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ED8B7" w14:textId="77777777"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14:paraId="138CD806" w14:textId="77777777" w:rsidR="00663949" w:rsidRPr="00AC5579" w:rsidRDefault="00663949" w:rsidP="00267ED0">
      <w:pPr>
        <w:pStyle w:val="Brdtekst"/>
      </w:pPr>
    </w:p>
    <w:p w14:paraId="1D481541" w14:textId="77777777" w:rsidR="00663949" w:rsidRPr="00AC5579" w:rsidRDefault="00663949" w:rsidP="00267ED0">
      <w:pPr>
        <w:pStyle w:val="Brdtekst"/>
      </w:pPr>
    </w:p>
    <w:p w14:paraId="7164257E" w14:textId="77777777" w:rsidR="00663949" w:rsidRPr="00AC5579" w:rsidRDefault="00663949" w:rsidP="00267ED0">
      <w:pPr>
        <w:pStyle w:val="Brdtekst"/>
      </w:pPr>
    </w:p>
    <w:p w14:paraId="29FF4C89" w14:textId="77777777" w:rsidR="009839B0" w:rsidRPr="00AC5579" w:rsidRDefault="009839B0" w:rsidP="00267ED0">
      <w:pPr>
        <w:pStyle w:val="Brdtekst"/>
      </w:pPr>
    </w:p>
    <w:p w14:paraId="4227DDB0" w14:textId="77777777" w:rsidR="00F530AF" w:rsidRPr="0063718D" w:rsidRDefault="009C578E" w:rsidP="006171CF">
      <w:pPr>
        <w:pStyle w:val="Brdtekst"/>
        <w:rPr>
          <w:b/>
          <w:sz w:val="24"/>
        </w:rPr>
      </w:pPr>
      <w:r w:rsidRPr="0063718D">
        <w:rPr>
          <w:b/>
          <w:sz w:val="24"/>
        </w:rPr>
        <w:t>Grunddata</w:t>
      </w:r>
      <w:r w:rsidR="00761914">
        <w:rPr>
          <w:b/>
          <w:sz w:val="24"/>
        </w:rPr>
        <w:t>program</w:t>
      </w:r>
      <w:r w:rsidRPr="0063718D">
        <w:rPr>
          <w:b/>
          <w:sz w:val="24"/>
        </w:rPr>
        <w:t>met</w:t>
      </w:r>
      <w:r w:rsidR="0063718D" w:rsidRPr="0063718D">
        <w:rPr>
          <w:b/>
          <w:sz w:val="24"/>
        </w:rPr>
        <w:t>s delaftale 1</w:t>
      </w:r>
      <w:r w:rsidRPr="0063718D">
        <w:rPr>
          <w:b/>
          <w:sz w:val="24"/>
        </w:rPr>
        <w:t xml:space="preserve"> </w:t>
      </w:r>
      <w:r w:rsidR="0063718D" w:rsidRPr="0063718D">
        <w:rPr>
          <w:b/>
          <w:sz w:val="24"/>
        </w:rPr>
        <w:t xml:space="preserve">om effektiv ejendomsforvaltning og genbrug af ejendomsdata </w:t>
      </w:r>
      <w:r w:rsidRPr="0063718D">
        <w:rPr>
          <w:b/>
          <w:sz w:val="24"/>
        </w:rPr>
        <w:t>under den</w:t>
      </w:r>
      <w:r w:rsidR="0063718D" w:rsidRPr="0063718D">
        <w:rPr>
          <w:b/>
          <w:sz w:val="24"/>
        </w:rPr>
        <w:t xml:space="preserve"> </w:t>
      </w:r>
      <w:r w:rsidR="00F530AF" w:rsidRPr="0063718D">
        <w:rPr>
          <w:b/>
          <w:sz w:val="24"/>
        </w:rPr>
        <w:t>Fællesoffentlig</w:t>
      </w:r>
      <w:r w:rsidRPr="0063718D">
        <w:rPr>
          <w:b/>
          <w:sz w:val="24"/>
        </w:rPr>
        <w:t>e</w:t>
      </w:r>
      <w:r w:rsidR="00F530AF" w:rsidRPr="0063718D">
        <w:rPr>
          <w:b/>
          <w:sz w:val="24"/>
        </w:rPr>
        <w:t xml:space="preserve"> Digitaliseringsstrategi 2012 </w:t>
      </w:r>
      <w:r w:rsidR="00F530AF" w:rsidRPr="0063718D">
        <w:rPr>
          <w:b/>
          <w:sz w:val="24"/>
        </w:rPr>
        <w:softHyphen/>
        <w:t>– 2015</w:t>
      </w:r>
    </w:p>
    <w:p w14:paraId="0E709271" w14:textId="77777777" w:rsidR="0063718D" w:rsidRPr="00B64C4D" w:rsidRDefault="0063718D" w:rsidP="006171CF">
      <w:pPr>
        <w:pStyle w:val="Brdtekst"/>
        <w:rPr>
          <w:b/>
          <w:sz w:val="28"/>
          <w:szCs w:val="28"/>
        </w:rPr>
      </w:pPr>
    </w:p>
    <w:p w14:paraId="0FAEA2F0" w14:textId="77777777" w:rsidR="00F530AF" w:rsidRPr="00AC5579" w:rsidRDefault="00F530AF" w:rsidP="00D438C2">
      <w:pPr>
        <w:pStyle w:val="Brdtekst"/>
      </w:pPr>
    </w:p>
    <w:p w14:paraId="39AD9945" w14:textId="77777777" w:rsidR="00F530AF" w:rsidRPr="00AC5579" w:rsidRDefault="00F530AF" w:rsidP="00D438C2">
      <w:pPr>
        <w:pStyle w:val="Brdtekst"/>
      </w:pPr>
    </w:p>
    <w:p w14:paraId="53DDBBDD" w14:textId="77777777" w:rsidR="00C5546E" w:rsidRDefault="00EF7920" w:rsidP="00104568">
      <w:pPr>
        <w:pStyle w:val="Brdtekst"/>
      </w:pPr>
      <w:r w:rsidRPr="00AC5579">
        <w:br/>
      </w:r>
    </w:p>
    <w:p w14:paraId="7C7CF848" w14:textId="77777777" w:rsidR="0063718D" w:rsidRPr="00AC5579" w:rsidRDefault="00B701BD" w:rsidP="0063718D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"Ejendomsdataprogrammet - BBR Løsningsarkitektur Bilag A Servicebeskrivelser"  \* MERGEFORMAT </w:instrText>
      </w:r>
      <w:r>
        <w:rPr>
          <w:sz w:val="40"/>
          <w:szCs w:val="40"/>
        </w:rPr>
        <w:fldChar w:fldCharType="separate"/>
      </w:r>
      <w:r w:rsidR="0044689E">
        <w:rPr>
          <w:sz w:val="40"/>
          <w:szCs w:val="40"/>
        </w:rPr>
        <w:t>Ejendomsdataprogrammet - BBR Løsningsarkitektur Bilag A Servicebeskrivelser</w:t>
      </w:r>
      <w:r>
        <w:rPr>
          <w:sz w:val="40"/>
          <w:szCs w:val="40"/>
        </w:rPr>
        <w:fldChar w:fldCharType="end"/>
      </w:r>
    </w:p>
    <w:p w14:paraId="614DCAAE" w14:textId="77777777" w:rsidR="00B64C4D" w:rsidRDefault="00B64C4D" w:rsidP="00EF7920">
      <w:pPr>
        <w:pStyle w:val="Brdtekst"/>
      </w:pPr>
    </w:p>
    <w:p w14:paraId="00655E0A" w14:textId="77777777" w:rsidR="00B64C4D" w:rsidRDefault="00B64C4D" w:rsidP="00EF7920">
      <w:pPr>
        <w:pStyle w:val="Brdtekst"/>
      </w:pPr>
    </w:p>
    <w:p w14:paraId="4BD55D87" w14:textId="77777777" w:rsidR="00B64C4D" w:rsidRDefault="00B64C4D" w:rsidP="00EF7920">
      <w:pPr>
        <w:pStyle w:val="Brdtekst"/>
      </w:pPr>
    </w:p>
    <w:p w14:paraId="5371F137" w14:textId="77777777" w:rsidR="00B64C4D" w:rsidRDefault="00B64C4D" w:rsidP="00EF7920">
      <w:pPr>
        <w:pStyle w:val="Brdtekst"/>
      </w:pPr>
    </w:p>
    <w:p w14:paraId="553FA5CB" w14:textId="77777777" w:rsidR="00B64C4D" w:rsidRDefault="00B64C4D" w:rsidP="00EF7920">
      <w:pPr>
        <w:pStyle w:val="Brdtekst"/>
      </w:pPr>
    </w:p>
    <w:p w14:paraId="05C83C49" w14:textId="77777777" w:rsidR="00B64C4D" w:rsidRDefault="00B64C4D" w:rsidP="00EF7920">
      <w:pPr>
        <w:pStyle w:val="Brdtekst"/>
      </w:pPr>
    </w:p>
    <w:p w14:paraId="6DBD6055" w14:textId="77777777" w:rsidR="000E2A07" w:rsidRDefault="000E2A07" w:rsidP="00EF7920">
      <w:pPr>
        <w:pStyle w:val="Brdtekst"/>
      </w:pPr>
    </w:p>
    <w:p w14:paraId="15259657" w14:textId="77777777" w:rsidR="0037142C" w:rsidRDefault="0037142C" w:rsidP="00EF7920">
      <w:pPr>
        <w:pStyle w:val="Brdtekst"/>
      </w:pPr>
    </w:p>
    <w:p w14:paraId="5E054C03" w14:textId="77777777" w:rsidR="00191775" w:rsidRDefault="00191775" w:rsidP="00EF7920">
      <w:pPr>
        <w:pStyle w:val="Brdtekst"/>
      </w:pPr>
    </w:p>
    <w:p w14:paraId="0C420914" w14:textId="77777777" w:rsidR="00191775" w:rsidRDefault="00191775" w:rsidP="00EF7920">
      <w:pPr>
        <w:pStyle w:val="Brdtekst"/>
      </w:pPr>
    </w:p>
    <w:p w14:paraId="5C62ECA7" w14:textId="77777777" w:rsidR="00EF7920" w:rsidRPr="00AC5579" w:rsidRDefault="00EF7920" w:rsidP="00EF7920">
      <w:pPr>
        <w:pStyle w:val="Brdtekst"/>
      </w:pPr>
    </w:p>
    <w:p w14:paraId="5A1D98D6" w14:textId="77777777" w:rsidR="00EF7920" w:rsidRPr="00AC5579" w:rsidRDefault="00EF7920" w:rsidP="00EF7920">
      <w:pPr>
        <w:pStyle w:val="Brdtekst"/>
      </w:pPr>
      <w:r w:rsidRPr="00AC5579">
        <w:t xml:space="preserve">MBBL-REF: </w:t>
      </w:r>
      <w:r w:rsidRPr="00AC5579">
        <w:rPr>
          <w:kern w:val="28"/>
        </w:rPr>
        <w:t>2012-</w:t>
      </w:r>
      <w:r w:rsidR="006E659F">
        <w:rPr>
          <w:kern w:val="28"/>
        </w:rPr>
        <w:t>3565</w:t>
      </w:r>
    </w:p>
    <w:p w14:paraId="3C7D1F3C" w14:textId="77777777" w:rsidR="002144DF" w:rsidRPr="00AC5579" w:rsidRDefault="002144DF" w:rsidP="00F87B4D">
      <w:pPr>
        <w:pStyle w:val="Brdtekst"/>
      </w:pPr>
    </w:p>
    <w:p w14:paraId="2724244E" w14:textId="77777777" w:rsidR="004F5434" w:rsidRPr="00AC5579" w:rsidRDefault="004F5434" w:rsidP="00F87B4D">
      <w:pPr>
        <w:pStyle w:val="Brdtekst"/>
      </w:pPr>
    </w:p>
    <w:p w14:paraId="30918034" w14:textId="77777777" w:rsidR="00EF7920" w:rsidRPr="00AC5579" w:rsidRDefault="00EF7920" w:rsidP="00F87B4D">
      <w:pPr>
        <w:pStyle w:val="Brdtekst"/>
      </w:pPr>
    </w:p>
    <w:p w14:paraId="58F029C0" w14:textId="66B436C5" w:rsidR="007050C9" w:rsidRPr="00AC5579" w:rsidRDefault="007050C9" w:rsidP="007050C9">
      <w:pPr>
        <w:pStyle w:val="Brdtekst"/>
      </w:pPr>
      <w:bookmarkStart w:id="2" w:name="_Toc60202579"/>
      <w:bookmarkStart w:id="3" w:name="_Toc60202701"/>
      <w:bookmarkStart w:id="4" w:name="_Toc60203162"/>
      <w:r w:rsidRPr="00AC5579">
        <w:t xml:space="preserve">Version: </w:t>
      </w:r>
      <w:bookmarkEnd w:id="2"/>
      <w:bookmarkEnd w:id="3"/>
      <w:bookmarkEnd w:id="4"/>
      <w:r w:rsidR="00F93F59">
        <w:t>1.</w:t>
      </w:r>
      <w:r w:rsidR="0014262A">
        <w:t>1</w:t>
      </w:r>
    </w:p>
    <w:p w14:paraId="107E82F2" w14:textId="77777777" w:rsidR="007050C9" w:rsidRPr="00374148" w:rsidRDefault="007050C9" w:rsidP="007050C9">
      <w:pPr>
        <w:pStyle w:val="Brdtekst"/>
      </w:pPr>
      <w:bookmarkStart w:id="5" w:name="_Toc60202580"/>
      <w:bookmarkStart w:id="6" w:name="_Toc60202702"/>
      <w:bookmarkStart w:id="7" w:name="_Toc60203163"/>
      <w:r w:rsidRPr="00AC5579">
        <w:t xml:space="preserve">Status: </w:t>
      </w:r>
      <w:r w:rsidR="00FD7A59">
        <w:t>Udkast</w:t>
      </w:r>
    </w:p>
    <w:p w14:paraId="6072295F" w14:textId="3FE58EB3" w:rsidR="007050C9" w:rsidRPr="00AC5579" w:rsidRDefault="007050C9" w:rsidP="007050C9">
      <w:pPr>
        <w:pStyle w:val="Brdtekst"/>
      </w:pPr>
      <w:r w:rsidRPr="00AC5579">
        <w:t>Oprettet:</w:t>
      </w:r>
      <w:bookmarkEnd w:id="5"/>
      <w:bookmarkEnd w:id="6"/>
      <w:bookmarkEnd w:id="7"/>
      <w:r w:rsidR="00DC5744" w:rsidRPr="00AC5579">
        <w:t xml:space="preserve"> </w:t>
      </w:r>
      <w:r w:rsidR="003A0904" w:rsidRPr="00AC5579">
        <w:fldChar w:fldCharType="begin"/>
      </w:r>
      <w:r w:rsidR="003A0904" w:rsidRPr="00AC5579">
        <w:instrText xml:space="preserve"> SAVEDATE  \@ "d. MMMM yyyy"  \* MERGEFORMAT </w:instrText>
      </w:r>
      <w:r w:rsidR="003A0904" w:rsidRPr="00AC5579">
        <w:fldChar w:fldCharType="separate"/>
      </w:r>
      <w:r w:rsidR="001C4B26">
        <w:rPr>
          <w:noProof/>
        </w:rPr>
        <w:t>17. januar 2014</w:t>
      </w:r>
      <w:r w:rsidR="003A0904" w:rsidRPr="00AC5579">
        <w:fldChar w:fldCharType="end"/>
      </w:r>
    </w:p>
    <w:p w14:paraId="16AA08D7" w14:textId="77777777" w:rsidR="00AB26C3" w:rsidRDefault="00AB26C3" w:rsidP="00AB26C3"/>
    <w:p w14:paraId="1421E617" w14:textId="77777777" w:rsidR="00AB26C3" w:rsidRPr="00AB26C3" w:rsidRDefault="00AB26C3" w:rsidP="00AB26C3">
      <w:pPr>
        <w:pStyle w:val="TitelOverskrift2"/>
        <w:rPr>
          <w:lang w:val="da-DK"/>
        </w:rPr>
      </w:pPr>
      <w:r w:rsidRPr="00AC5579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AB26C3" w:rsidRPr="00AC5579" w14:paraId="56FECFD6" w14:textId="77777777" w:rsidTr="00A256E5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84CCDB" w14:textId="77777777" w:rsidR="00AB26C3" w:rsidRPr="00AC5579" w:rsidRDefault="00AB26C3" w:rsidP="00A256E5">
            <w:pPr>
              <w:pStyle w:val="BrdtekstTabel"/>
              <w:jc w:val="center"/>
            </w:pPr>
            <w:r w:rsidRPr="00AC5579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B3D8DB" w14:textId="77777777" w:rsidR="00AB26C3" w:rsidRPr="00AC5579" w:rsidRDefault="00AB26C3" w:rsidP="00A256E5">
            <w:pPr>
              <w:pStyle w:val="BrdtekstTabel"/>
              <w:jc w:val="center"/>
            </w:pPr>
            <w:r w:rsidRPr="00AC5579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932798" w14:textId="77777777" w:rsidR="00AB26C3" w:rsidRPr="00AC5579" w:rsidRDefault="00AB26C3" w:rsidP="00A256E5">
            <w:pPr>
              <w:pStyle w:val="BrdtekstTabel"/>
            </w:pPr>
            <w:r w:rsidRPr="00AC5579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62CA7C" w14:textId="77777777" w:rsidR="00AB26C3" w:rsidRPr="00AC5579" w:rsidRDefault="00AB26C3" w:rsidP="00A256E5">
            <w:pPr>
              <w:pStyle w:val="BrdtekstTabel"/>
            </w:pPr>
            <w:r w:rsidRPr="00AC5579">
              <w:t>Initialer</w:t>
            </w:r>
          </w:p>
        </w:tc>
      </w:tr>
      <w:tr w:rsidR="00AB26C3" w:rsidRPr="00AC5579" w14:paraId="305C6278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87827F3" w14:textId="77777777" w:rsidR="00AB26C3" w:rsidRPr="00AC5579" w:rsidRDefault="006D18BC" w:rsidP="00A256E5">
            <w:pPr>
              <w:pStyle w:val="BrdtekstTabel"/>
              <w:jc w:val="center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A15BA4" w14:textId="77777777" w:rsidR="00AB26C3" w:rsidRPr="00AC5579" w:rsidRDefault="00003DFB" w:rsidP="00A256E5">
            <w:pPr>
              <w:pStyle w:val="BrdtekstTabel"/>
              <w:jc w:val="center"/>
            </w:pPr>
            <w:r>
              <w:t>15.08</w:t>
            </w:r>
            <w:r w:rsidR="006D18BC">
              <w:t>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454532" w14:textId="77777777" w:rsidR="00AB26C3" w:rsidRPr="00AC5579" w:rsidRDefault="006D18BC" w:rsidP="00D82F8A">
            <w:pPr>
              <w:pStyle w:val="BrdtekstTabel"/>
            </w:pPr>
            <w:r>
              <w:t>Grundskabelon oprettet med de</w:t>
            </w:r>
            <w:r w:rsidR="00D82F8A">
              <w:t>r</w:t>
            </w:r>
            <w:r>
              <w:t>til hørende afsnit.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7C65DC" w14:textId="77777777" w:rsidR="00AB26C3" w:rsidRPr="00AC5579" w:rsidRDefault="006D18BC" w:rsidP="00A256E5">
            <w:pPr>
              <w:pStyle w:val="BrdtekstTabel"/>
            </w:pPr>
            <w:r>
              <w:t>S&amp;D KH</w:t>
            </w:r>
          </w:p>
        </w:tc>
      </w:tr>
      <w:tr w:rsidR="00E02505" w:rsidRPr="00AC5579" w14:paraId="126792DC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A5C40" w14:textId="77777777" w:rsidR="00E02505" w:rsidRDefault="00E02505" w:rsidP="00A256E5">
            <w:pPr>
              <w:pStyle w:val="BrdtekstTabel"/>
              <w:jc w:val="center"/>
            </w:pPr>
            <w:r>
              <w:t>0.2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F1E81A" w14:textId="77777777" w:rsidR="00E02505" w:rsidRDefault="00E02505" w:rsidP="00237E8F">
            <w:pPr>
              <w:pStyle w:val="BrdtekstTabel"/>
              <w:jc w:val="center"/>
            </w:pPr>
            <w:r>
              <w:t>0</w:t>
            </w:r>
            <w:r w:rsidR="00237E8F">
              <w:t>5</w:t>
            </w:r>
            <w:r>
              <w:t>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621A04" w14:textId="77777777" w:rsidR="00E02505" w:rsidRDefault="00E02505" w:rsidP="00237E8F">
            <w:pPr>
              <w:pStyle w:val="BrdtekstTabel"/>
            </w:pPr>
            <w:r>
              <w:t xml:space="preserve">Udfyldt kapitel </w:t>
            </w:r>
            <w:r w:rsidR="001D5D1A">
              <w:t>3</w:t>
            </w:r>
            <w:r w:rsidR="00237E8F">
              <w:t>, 4</w:t>
            </w:r>
            <w:r w:rsidR="00E01EC2">
              <w:t xml:space="preserve"> og </w:t>
            </w:r>
            <w:r w:rsidR="00237E8F">
              <w:t>5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8CECDD" w14:textId="77777777" w:rsidR="00E02505" w:rsidRDefault="00E02505" w:rsidP="00A256E5">
            <w:pPr>
              <w:pStyle w:val="BrdtekstTabel"/>
            </w:pPr>
            <w:r>
              <w:t>S&amp;D LF</w:t>
            </w:r>
          </w:p>
        </w:tc>
      </w:tr>
      <w:tr w:rsidR="00EE04EA" w:rsidRPr="00AC5579" w14:paraId="0C092C40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79BAB8" w14:textId="77777777" w:rsidR="00EE04EA" w:rsidRDefault="00EE04EA" w:rsidP="00A256E5">
            <w:pPr>
              <w:pStyle w:val="BrdtekstTabel"/>
              <w:jc w:val="center"/>
            </w:pPr>
            <w:r>
              <w:t>0.</w:t>
            </w:r>
            <w:r w:rsidR="001142B6">
              <w:t>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FCF28C" w14:textId="77777777" w:rsidR="00EE04EA" w:rsidRDefault="00EE04EA" w:rsidP="00237E8F">
            <w:pPr>
              <w:pStyle w:val="BrdtekstTabel"/>
              <w:jc w:val="center"/>
            </w:pPr>
            <w:r>
              <w:t>09.09.2013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F1A632" w14:textId="77777777" w:rsidR="00EE04EA" w:rsidRDefault="001142B6" w:rsidP="001142B6">
            <w:pPr>
              <w:pStyle w:val="BrdtekstTabel"/>
            </w:pPr>
            <w:r>
              <w:t>Omstrukturering af servicebeskrivelser og genne</w:t>
            </w:r>
            <w:r>
              <w:t>m</w:t>
            </w:r>
            <w:r>
              <w:t>skrivning af kapitel 3, 4 og 5.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81B4FC" w14:textId="77777777" w:rsidR="00EE04EA" w:rsidRDefault="00EE04EA" w:rsidP="00A256E5">
            <w:pPr>
              <w:pStyle w:val="BrdtekstTabel"/>
            </w:pPr>
            <w:r>
              <w:t>S&amp;D LF</w:t>
            </w:r>
          </w:p>
        </w:tc>
      </w:tr>
      <w:tr w:rsidR="001142B6" w:rsidRPr="00AC5579" w14:paraId="7E1F4782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F33ABC" w14:textId="77777777" w:rsidR="001142B6" w:rsidRDefault="001142B6" w:rsidP="00A256E5">
            <w:pPr>
              <w:pStyle w:val="BrdtekstTabel"/>
              <w:jc w:val="center"/>
            </w:pPr>
            <w:r>
              <w:t>0.4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2133EF" w14:textId="77777777" w:rsidR="001142B6" w:rsidRDefault="001142B6" w:rsidP="00237E8F">
            <w:pPr>
              <w:pStyle w:val="BrdtekstTabel"/>
              <w:jc w:val="center"/>
            </w:pPr>
            <w:r>
              <w:t>09.09.2013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D23868" w14:textId="77777777" w:rsidR="001142B6" w:rsidRDefault="001142B6" w:rsidP="001142B6">
            <w:pPr>
              <w:pStyle w:val="BrdtekstTabel"/>
            </w:pPr>
            <w:r>
              <w:t xml:space="preserve">Kapitel 2 tilføjet – klar til internt </w:t>
            </w:r>
            <w:proofErr w:type="spellStart"/>
            <w:r>
              <w:t>review</w:t>
            </w:r>
            <w:proofErr w:type="spellEnd"/>
            <w:r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CACCCB" w14:textId="77777777" w:rsidR="001142B6" w:rsidRDefault="001142B6" w:rsidP="00A256E5">
            <w:pPr>
              <w:pStyle w:val="BrdtekstTabel"/>
            </w:pPr>
            <w:r>
              <w:t>S&amp;D KH</w:t>
            </w:r>
          </w:p>
        </w:tc>
      </w:tr>
      <w:tr w:rsidR="00856302" w:rsidRPr="00AC5579" w14:paraId="319D21D6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07362C" w14:textId="77777777" w:rsidR="00856302" w:rsidRDefault="00856302" w:rsidP="00A256E5">
            <w:pPr>
              <w:pStyle w:val="BrdtekstTabel"/>
              <w:jc w:val="center"/>
            </w:pPr>
            <w:r>
              <w:t>0.5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CB5F7D8" w14:textId="77777777" w:rsidR="00856302" w:rsidRDefault="00856302" w:rsidP="00237E8F">
            <w:pPr>
              <w:pStyle w:val="BrdtekstTabel"/>
              <w:jc w:val="center"/>
            </w:pPr>
            <w:r>
              <w:t>10.09.2013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F20CB5" w14:textId="77777777" w:rsidR="00856302" w:rsidRDefault="00856302" w:rsidP="00856302">
            <w:pPr>
              <w:pStyle w:val="BrdtekstTabel"/>
            </w:pPr>
            <w:r>
              <w:t xml:space="preserve">Kapitel 3, 4 og 5 tilrettet efter internt </w:t>
            </w:r>
            <w:proofErr w:type="spellStart"/>
            <w:r>
              <w:t>review</w:t>
            </w:r>
            <w:proofErr w:type="spellEnd"/>
            <w:r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DE6388" w14:textId="77777777" w:rsidR="00856302" w:rsidRDefault="00856302" w:rsidP="00A256E5">
            <w:pPr>
              <w:pStyle w:val="BrdtekstTabel"/>
            </w:pPr>
            <w:r>
              <w:t>S&amp;D LF</w:t>
            </w:r>
          </w:p>
        </w:tc>
      </w:tr>
      <w:tr w:rsidR="00856302" w:rsidRPr="00AC5579" w14:paraId="4FAD5499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427E8E1" w14:textId="77777777" w:rsidR="00856302" w:rsidRDefault="00856302" w:rsidP="00A256E5">
            <w:pPr>
              <w:pStyle w:val="BrdtekstTabel"/>
              <w:jc w:val="center"/>
            </w:pPr>
            <w:r>
              <w:t>0.7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A1DED49" w14:textId="77777777" w:rsidR="00856302" w:rsidRDefault="00856302" w:rsidP="00237E8F">
            <w:pPr>
              <w:pStyle w:val="BrdtekstTabel"/>
              <w:jc w:val="center"/>
            </w:pPr>
            <w:r>
              <w:t>10.09.2013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24D294" w14:textId="77777777" w:rsidR="00856302" w:rsidRDefault="00856302" w:rsidP="00856302">
            <w:pPr>
              <w:pStyle w:val="BrdtekstTabel"/>
            </w:pPr>
            <w:r>
              <w:t>Klargjort til aflevering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AF2F11" w14:textId="77777777" w:rsidR="00856302" w:rsidRDefault="00856302" w:rsidP="00A256E5">
            <w:pPr>
              <w:pStyle w:val="BrdtekstTabel"/>
            </w:pPr>
            <w:r>
              <w:t>S&amp;D KH</w:t>
            </w:r>
          </w:p>
        </w:tc>
      </w:tr>
      <w:tr w:rsidR="008A57F2" w:rsidRPr="00AC5579" w14:paraId="586EA8EB" w14:textId="77777777" w:rsidTr="00A256E5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935EFA" w14:textId="77777777" w:rsidR="008A57F2" w:rsidRDefault="008A57F2" w:rsidP="00A256E5">
            <w:pPr>
              <w:pStyle w:val="BrdtekstTabel"/>
              <w:jc w:val="center"/>
            </w:pPr>
            <w:r>
              <w:t>0.72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F7E26" w14:textId="77777777" w:rsidR="008A57F2" w:rsidRDefault="008A57F2" w:rsidP="00237E8F">
            <w:pPr>
              <w:pStyle w:val="BrdtekstTabel"/>
              <w:jc w:val="center"/>
            </w:pPr>
            <w:r>
              <w:t>30.09.2013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6877623" w14:textId="77777777" w:rsidR="008A57F2" w:rsidRDefault="0044689E" w:rsidP="00856302">
            <w:pPr>
              <w:pStyle w:val="BrdtekstTabel"/>
            </w:pPr>
            <w:r>
              <w:t xml:space="preserve">Tilrettet med kommentarer fra </w:t>
            </w:r>
            <w:proofErr w:type="spellStart"/>
            <w:r>
              <w:t>reviewmøde</w:t>
            </w:r>
            <w:proofErr w:type="spellEnd"/>
            <w:r>
              <w:t xml:space="preserve"> 19.9.2013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CBD9C8" w14:textId="77777777" w:rsidR="008A57F2" w:rsidRDefault="008A57F2" w:rsidP="00A256E5">
            <w:pPr>
              <w:pStyle w:val="BrdtekstTabel"/>
            </w:pPr>
            <w:r>
              <w:t>S&amp;D LF</w:t>
            </w:r>
          </w:p>
        </w:tc>
      </w:tr>
      <w:tr w:rsidR="005A1374" w:rsidRPr="00AC5579" w14:paraId="75B740CC" w14:textId="77777777" w:rsidTr="006154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53225A" w14:textId="77777777" w:rsidR="005A1374" w:rsidRDefault="005A1374" w:rsidP="00615496">
            <w:pPr>
              <w:pStyle w:val="BrdtekstTabel"/>
              <w:jc w:val="center"/>
            </w:pPr>
            <w:r>
              <w:t>1.0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59AE84" w14:textId="77777777" w:rsidR="005A1374" w:rsidRDefault="005A1374" w:rsidP="00615496">
            <w:pPr>
              <w:pStyle w:val="BrdtekstTabel"/>
              <w:jc w:val="center"/>
            </w:pPr>
            <w:r>
              <w:t xml:space="preserve">31.09.2013 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88ACEF" w14:textId="77777777" w:rsidR="005A1374" w:rsidRDefault="005A1374" w:rsidP="00615496">
            <w:pPr>
              <w:pStyle w:val="BrdtekstTabel"/>
            </w:pPr>
            <w:r>
              <w:t>Tilrettet til version 1.0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5F2264" w14:textId="77777777" w:rsidR="005A1374" w:rsidRDefault="005A1374" w:rsidP="00615496">
            <w:pPr>
              <w:pStyle w:val="BrdtekstTabel"/>
            </w:pPr>
            <w:r>
              <w:t>KSK MBBL</w:t>
            </w:r>
          </w:p>
        </w:tc>
      </w:tr>
      <w:tr w:rsidR="005A1374" w:rsidRPr="00AC5579" w14:paraId="5A284D9D" w14:textId="77777777" w:rsidTr="006154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3DD6A9" w14:textId="77777777" w:rsidR="005A1374" w:rsidRDefault="005A1374" w:rsidP="00615496">
            <w:pPr>
              <w:pStyle w:val="BrdtekstTabel"/>
              <w:jc w:val="center"/>
            </w:pPr>
            <w:r>
              <w:t>1.09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960D14E" w14:textId="77777777" w:rsidR="005A1374" w:rsidRDefault="005A1374" w:rsidP="00615496">
            <w:pPr>
              <w:pStyle w:val="BrdtekstTabel"/>
              <w:jc w:val="center"/>
            </w:pPr>
            <w:r>
              <w:t>06.12.2013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24A9B37" w14:textId="77777777" w:rsidR="005A1374" w:rsidRDefault="005A1374" w:rsidP="00615496">
            <w:pPr>
              <w:pStyle w:val="BrdtekstTabel"/>
            </w:pPr>
            <w:r>
              <w:t xml:space="preserve">Tilrettet efter eksternt/internt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3316CD0" w14:textId="77777777" w:rsidR="005A1374" w:rsidRDefault="005A1374" w:rsidP="00615496">
            <w:pPr>
              <w:pStyle w:val="BrdtekstTabel"/>
            </w:pPr>
            <w:r>
              <w:t>KSK MBBL</w:t>
            </w:r>
          </w:p>
        </w:tc>
      </w:tr>
      <w:tr w:rsidR="0014262A" w:rsidRPr="00AC5579" w14:paraId="2267BCE3" w14:textId="77777777" w:rsidTr="00615496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0AF8A4" w14:textId="00C608AA" w:rsidR="0014262A" w:rsidRDefault="0014262A" w:rsidP="00615496">
            <w:pPr>
              <w:pStyle w:val="BrdtekstTabel"/>
              <w:jc w:val="center"/>
            </w:pPr>
            <w:r>
              <w:t>1.1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F15B74" w14:textId="1F8049EA" w:rsidR="0014262A" w:rsidRDefault="0014262A" w:rsidP="00615496">
            <w:pPr>
              <w:pStyle w:val="BrdtekstTabel"/>
              <w:jc w:val="center"/>
            </w:pPr>
            <w:proofErr w:type="gramStart"/>
            <w:r>
              <w:t>16.01.2014</w:t>
            </w:r>
            <w:proofErr w:type="gramEnd"/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4E73F8" w14:textId="44574B82" w:rsidR="0014262A" w:rsidRDefault="0014262A" w:rsidP="00615496">
            <w:pPr>
              <w:pStyle w:val="BrdtekstTabel"/>
            </w:pPr>
            <w:r>
              <w:t xml:space="preserve">Tilrettet efter konsulent </w:t>
            </w:r>
            <w:proofErr w:type="spellStart"/>
            <w:r>
              <w:t>review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C3AA44" w14:textId="660CE930" w:rsidR="0014262A" w:rsidRDefault="0014262A" w:rsidP="00615496">
            <w:pPr>
              <w:pStyle w:val="BrdtekstTabel"/>
            </w:pPr>
            <w:r>
              <w:t>KSK MBBL</w:t>
            </w:r>
          </w:p>
        </w:tc>
      </w:tr>
    </w:tbl>
    <w:p w14:paraId="57366902" w14:textId="77777777" w:rsidR="009A3781" w:rsidRPr="00AC5579" w:rsidRDefault="00C251C5" w:rsidP="002261C8">
      <w:pPr>
        <w:pStyle w:val="TitelOverskrift2"/>
        <w:rPr>
          <w:lang w:val="da-DK"/>
        </w:rPr>
      </w:pPr>
      <w:r w:rsidRPr="00AC5579">
        <w:rPr>
          <w:lang w:val="da-DK"/>
        </w:rPr>
        <w:t>Indhold</w:t>
      </w:r>
      <w:r w:rsidR="0067657C" w:rsidRPr="00AC5579">
        <w:rPr>
          <w:lang w:val="da-DK"/>
        </w:rPr>
        <w:t>s</w:t>
      </w:r>
      <w:r w:rsidRPr="00AC5579">
        <w:rPr>
          <w:lang w:val="da-DK"/>
        </w:rPr>
        <w:t>fortegnelse</w:t>
      </w:r>
    </w:p>
    <w:bookmarkStart w:id="8" w:name="_Toc55190626"/>
    <w:bookmarkEnd w:id="0"/>
    <w:p w14:paraId="5D675DEC" w14:textId="77777777" w:rsidR="0044689E" w:rsidRDefault="000C5EB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C5579">
        <w:rPr>
          <w:bCs w:val="0"/>
          <w:caps w:val="0"/>
        </w:rPr>
        <w:fldChar w:fldCharType="begin"/>
      </w:r>
      <w:r w:rsidRPr="00AC5579">
        <w:rPr>
          <w:bCs w:val="0"/>
          <w:caps w:val="0"/>
        </w:rPr>
        <w:instrText xml:space="preserve"> TOC \o "1-3" \h \z \u </w:instrText>
      </w:r>
      <w:r w:rsidRPr="00AC5579">
        <w:rPr>
          <w:bCs w:val="0"/>
          <w:caps w:val="0"/>
        </w:rPr>
        <w:fldChar w:fldCharType="separate"/>
      </w:r>
      <w:hyperlink w:anchor="_Toc368326580" w:history="1">
        <w:r w:rsidR="0044689E" w:rsidRPr="003406FC">
          <w:rPr>
            <w:rStyle w:val="Hyperlink"/>
            <w:noProof/>
          </w:rPr>
          <w:t>1.</w:t>
        </w:r>
        <w:r w:rsidR="0044689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4689E" w:rsidRPr="003406FC">
          <w:rPr>
            <w:rStyle w:val="Hyperlink"/>
            <w:noProof/>
          </w:rPr>
          <w:t>Indledning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_Toc368326580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3</w:t>
        </w:r>
        <w:r w:rsidR="0044689E">
          <w:rPr>
            <w:noProof/>
            <w:webHidden/>
          </w:rPr>
          <w:fldChar w:fldCharType="end"/>
        </w:r>
      </w:hyperlink>
    </w:p>
    <w:p w14:paraId="618B0BA9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81" w:history="1">
        <w:r w:rsidR="0044689E" w:rsidRPr="003406FC">
          <w:rPr>
            <w:rStyle w:val="Hyperlink"/>
            <w:noProof/>
          </w:rPr>
          <w:t>1.1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Dokumentets formål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_Toc368326581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3</w:t>
        </w:r>
        <w:r w:rsidR="0044689E">
          <w:rPr>
            <w:noProof/>
            <w:webHidden/>
          </w:rPr>
          <w:fldChar w:fldCharType="end"/>
        </w:r>
      </w:hyperlink>
    </w:p>
    <w:p w14:paraId="2E4B45EF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82" w:history="1">
        <w:r w:rsidR="0044689E" w:rsidRPr="003406FC">
          <w:rPr>
            <w:rStyle w:val="Hyperlink"/>
            <w:noProof/>
          </w:rPr>
          <w:t>1.2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Dokumentets sammenhæng til øvrige dokumenter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_Toc368326582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3</w:t>
        </w:r>
        <w:r w:rsidR="0044689E">
          <w:rPr>
            <w:noProof/>
            <w:webHidden/>
          </w:rPr>
          <w:fldChar w:fldCharType="end"/>
        </w:r>
      </w:hyperlink>
    </w:p>
    <w:p w14:paraId="18C6BF1D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83" w:history="1">
        <w:r w:rsidR="0044689E" w:rsidRPr="003406FC">
          <w:rPr>
            <w:rStyle w:val="Hyperlink"/>
            <w:noProof/>
          </w:rPr>
          <w:t>1.3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Læsevejledning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_Toc368326583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4</w:t>
        </w:r>
        <w:r w:rsidR="0044689E">
          <w:rPr>
            <w:noProof/>
            <w:webHidden/>
          </w:rPr>
          <w:fldChar w:fldCharType="end"/>
        </w:r>
      </w:hyperlink>
    </w:p>
    <w:p w14:paraId="1B9E747C" w14:textId="77777777" w:rsidR="0044689E" w:rsidRDefault="001C4B2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326584" w:history="1">
        <w:r w:rsidR="0044689E" w:rsidRPr="003406FC">
          <w:rPr>
            <w:rStyle w:val="Hyperlink"/>
            <w:noProof/>
          </w:rPr>
          <w:t>2.</w:t>
        </w:r>
        <w:r w:rsidR="0044689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4689E" w:rsidRPr="003406FC">
          <w:rPr>
            <w:rStyle w:val="Hyperlink"/>
            <w:noProof/>
          </w:rPr>
          <w:t>BBR services og integrationer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_Toc368326584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5</w:t>
        </w:r>
        <w:r w:rsidR="0044689E">
          <w:rPr>
            <w:noProof/>
            <w:webHidden/>
          </w:rPr>
          <w:fldChar w:fldCharType="end"/>
        </w:r>
      </w:hyperlink>
    </w:p>
    <w:p w14:paraId="28E76E53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85" w:history="1">
        <w:r w:rsidR="0044689E" w:rsidRPr="003406FC">
          <w:rPr>
            <w:rStyle w:val="Hyperlink"/>
            <w:noProof/>
          </w:rPr>
          <w:t>2.1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Overblik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_Toc368326585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5</w:t>
        </w:r>
        <w:r w:rsidR="0044689E">
          <w:rPr>
            <w:noProof/>
            <w:webHidden/>
          </w:rPr>
          <w:fldChar w:fldCharType="end"/>
        </w:r>
      </w:hyperlink>
    </w:p>
    <w:p w14:paraId="51801F3F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86" w:history="1">
        <w:r w:rsidR="0044689E" w:rsidRPr="003406FC">
          <w:rPr>
            <w:rStyle w:val="Hyperlink"/>
            <w:noProof/>
          </w:rPr>
          <w:t>2.2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Serviceprincipper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_Toc368326586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6</w:t>
        </w:r>
        <w:r w:rsidR="0044689E">
          <w:rPr>
            <w:noProof/>
            <w:webHidden/>
          </w:rPr>
          <w:fldChar w:fldCharType="end"/>
        </w:r>
      </w:hyperlink>
    </w:p>
    <w:p w14:paraId="3B3B9D76" w14:textId="77777777" w:rsidR="0044689E" w:rsidRDefault="001C4B2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326587" w:history="1">
        <w:r w:rsidR="0044689E" w:rsidRPr="003406FC">
          <w:rPr>
            <w:rStyle w:val="Hyperlink"/>
            <w:noProof/>
          </w:rPr>
          <w:t>3.</w:t>
        </w:r>
        <w:r w:rsidR="0044689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4689E" w:rsidRPr="003406FC">
          <w:rPr>
            <w:rStyle w:val="Hyperlink"/>
            <w:noProof/>
          </w:rPr>
          <w:t>Udstillingsservices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_Toc368326587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8</w:t>
        </w:r>
        <w:r w:rsidR="0044689E">
          <w:rPr>
            <w:noProof/>
            <w:webHidden/>
          </w:rPr>
          <w:fldChar w:fldCharType="end"/>
        </w:r>
      </w:hyperlink>
    </w:p>
    <w:p w14:paraId="79148F15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88" w:history="1">
        <w:r w:rsidR="0044689E" w:rsidRPr="003406FC">
          <w:rPr>
            <w:rStyle w:val="Hyperlink"/>
            <w:noProof/>
          </w:rPr>
          <w:t>3.1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Service Vis BBR oplysninger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_Toc368326588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8</w:t>
        </w:r>
        <w:r w:rsidR="0044689E">
          <w:rPr>
            <w:noProof/>
            <w:webHidden/>
          </w:rPr>
          <w:fldChar w:fldCharType="end"/>
        </w:r>
      </w:hyperlink>
    </w:p>
    <w:p w14:paraId="24C202F4" w14:textId="77777777" w:rsidR="0044689E" w:rsidRDefault="001C4B2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326589" w:history="1">
        <w:r w:rsidR="0044689E" w:rsidRPr="003406FC">
          <w:rPr>
            <w:rStyle w:val="Hyperlink"/>
            <w:noProof/>
          </w:rPr>
          <w:t>4.</w:t>
        </w:r>
        <w:r w:rsidR="0044689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4689E" w:rsidRPr="003406FC">
          <w:rPr>
            <w:rStyle w:val="Hyperlink"/>
            <w:noProof/>
          </w:rPr>
          <w:t>Ajourføringsservices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_Toc368326589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10</w:t>
        </w:r>
        <w:r w:rsidR="0044689E">
          <w:rPr>
            <w:noProof/>
            <w:webHidden/>
          </w:rPr>
          <w:fldChar w:fldCharType="end"/>
        </w:r>
      </w:hyperlink>
    </w:p>
    <w:p w14:paraId="41F81AE4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90" w:history="1">
        <w:r w:rsidR="0044689E" w:rsidRPr="003406FC">
          <w:rPr>
            <w:rStyle w:val="Hyperlink"/>
            <w:noProof/>
          </w:rPr>
          <w:t>4.1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Service BBR sag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_Toc368326590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10</w:t>
        </w:r>
        <w:r w:rsidR="0044689E">
          <w:rPr>
            <w:noProof/>
            <w:webHidden/>
          </w:rPr>
          <w:fldChar w:fldCharType="end"/>
        </w:r>
      </w:hyperlink>
    </w:p>
    <w:p w14:paraId="662C64E8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91" w:history="1">
        <w:r w:rsidR="0044689E" w:rsidRPr="003406FC">
          <w:rPr>
            <w:rStyle w:val="Hyperlink"/>
            <w:noProof/>
          </w:rPr>
          <w:t>4.2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Service BBR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_Toc368326591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12</w:t>
        </w:r>
        <w:r w:rsidR="0044689E">
          <w:rPr>
            <w:noProof/>
            <w:webHidden/>
          </w:rPr>
          <w:fldChar w:fldCharType="end"/>
        </w:r>
      </w:hyperlink>
    </w:p>
    <w:p w14:paraId="50280E71" w14:textId="77777777" w:rsidR="0044689E" w:rsidRDefault="001C4B26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68326592" w:history="1">
        <w:r w:rsidR="0044689E" w:rsidRPr="003406FC">
          <w:rPr>
            <w:rStyle w:val="Hyperlink"/>
            <w:noProof/>
          </w:rPr>
          <w:t>5.</w:t>
        </w:r>
        <w:r w:rsidR="0044689E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4689E" w:rsidRPr="003406FC">
          <w:rPr>
            <w:rStyle w:val="Hyperlink"/>
            <w:noProof/>
          </w:rPr>
          <w:t>Øvrige integrationer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_Toc368326592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13</w:t>
        </w:r>
        <w:r w:rsidR="0044689E">
          <w:rPr>
            <w:noProof/>
            <w:webHidden/>
          </w:rPr>
          <w:fldChar w:fldCharType="end"/>
        </w:r>
      </w:hyperlink>
    </w:p>
    <w:p w14:paraId="2BBEF00D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93" w:history="1">
        <w:r w:rsidR="0044689E" w:rsidRPr="003406FC">
          <w:rPr>
            <w:rStyle w:val="Hyperlink"/>
            <w:noProof/>
          </w:rPr>
          <w:t>5.1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Ikke servicebaserede integrationer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_Toc368326593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13</w:t>
        </w:r>
        <w:r w:rsidR="0044689E">
          <w:rPr>
            <w:noProof/>
            <w:webHidden/>
          </w:rPr>
          <w:fldChar w:fldCharType="end"/>
        </w:r>
      </w:hyperlink>
    </w:p>
    <w:p w14:paraId="570BE4E2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94" w:history="1">
        <w:r w:rsidR="0044689E" w:rsidRPr="003406FC">
          <w:rPr>
            <w:rStyle w:val="Hyperlink"/>
            <w:noProof/>
          </w:rPr>
          <w:t>5.2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BBR hændelser stillet til rådighed for andre grunddatasystemer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_Toc368326594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16</w:t>
        </w:r>
        <w:r w:rsidR="0044689E">
          <w:rPr>
            <w:noProof/>
            <w:webHidden/>
          </w:rPr>
          <w:fldChar w:fldCharType="end"/>
        </w:r>
      </w:hyperlink>
    </w:p>
    <w:p w14:paraId="7E589AD9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95" w:history="1">
        <w:r w:rsidR="0044689E" w:rsidRPr="003406FC">
          <w:rPr>
            <w:rStyle w:val="Hyperlink"/>
            <w:noProof/>
          </w:rPr>
          <w:t>5.3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Hændelser BBR har behov for fra andre grunddatasystemer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_Toc368326595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16</w:t>
        </w:r>
        <w:r w:rsidR="0044689E">
          <w:rPr>
            <w:noProof/>
            <w:webHidden/>
          </w:rPr>
          <w:fldChar w:fldCharType="end"/>
        </w:r>
      </w:hyperlink>
    </w:p>
    <w:p w14:paraId="2839747D" w14:textId="77777777" w:rsidR="0044689E" w:rsidRDefault="001C4B26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368326596" w:history="1">
        <w:r w:rsidR="0044689E" w:rsidRPr="003406FC">
          <w:rPr>
            <w:rStyle w:val="Hyperlink"/>
            <w:noProof/>
          </w:rPr>
          <w:t>5.4</w:t>
        </w:r>
        <w:r w:rsidR="0044689E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44689E" w:rsidRPr="003406FC">
          <w:rPr>
            <w:rStyle w:val="Hyperlink"/>
            <w:noProof/>
          </w:rPr>
          <w:t>Services BBR har behov for hos andre grunddatasystemer</w:t>
        </w:r>
        <w:r w:rsidR="0044689E">
          <w:rPr>
            <w:noProof/>
            <w:webHidden/>
          </w:rPr>
          <w:tab/>
        </w:r>
        <w:r w:rsidR="0044689E">
          <w:rPr>
            <w:noProof/>
            <w:webHidden/>
          </w:rPr>
          <w:fldChar w:fldCharType="begin"/>
        </w:r>
        <w:r w:rsidR="0044689E">
          <w:rPr>
            <w:noProof/>
            <w:webHidden/>
          </w:rPr>
          <w:instrText xml:space="preserve"> PAGEREF _Toc368326596 \h </w:instrText>
        </w:r>
        <w:r w:rsidR="0044689E">
          <w:rPr>
            <w:noProof/>
            <w:webHidden/>
          </w:rPr>
        </w:r>
        <w:r w:rsidR="0044689E">
          <w:rPr>
            <w:noProof/>
            <w:webHidden/>
          </w:rPr>
          <w:fldChar w:fldCharType="separate"/>
        </w:r>
        <w:r w:rsidR="0044689E">
          <w:rPr>
            <w:noProof/>
            <w:webHidden/>
          </w:rPr>
          <w:t>17</w:t>
        </w:r>
        <w:r w:rsidR="0044689E">
          <w:rPr>
            <w:noProof/>
            <w:webHidden/>
          </w:rPr>
          <w:fldChar w:fldCharType="end"/>
        </w:r>
      </w:hyperlink>
    </w:p>
    <w:p w14:paraId="3F36AA6A" w14:textId="77777777" w:rsidR="005B7AD0" w:rsidRPr="00AC5579" w:rsidRDefault="000C5EB6" w:rsidP="00B516AC">
      <w:pPr>
        <w:pStyle w:val="Brdtekst"/>
      </w:pPr>
      <w:r w:rsidRPr="00AC5579">
        <w:rPr>
          <w:bCs/>
          <w:caps/>
          <w:sz w:val="24"/>
          <w:lang w:eastAsia="da-DK"/>
        </w:rPr>
        <w:fldChar w:fldCharType="end"/>
      </w:r>
    </w:p>
    <w:p w14:paraId="2F347788" w14:textId="77777777" w:rsidR="002261C8" w:rsidRDefault="002261C8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9" w:name="_Toc331337663"/>
      <w:bookmarkStart w:id="10" w:name="_Toc317076671"/>
      <w:bookmarkStart w:id="11" w:name="_Toc317091227"/>
      <w:bookmarkStart w:id="12" w:name="_Toc368326580"/>
      <w:bookmarkEnd w:id="8"/>
      <w:bookmarkEnd w:id="9"/>
      <w:r w:rsidRPr="00AC5579">
        <w:lastRenderedPageBreak/>
        <w:t>Indledning</w:t>
      </w:r>
      <w:bookmarkEnd w:id="10"/>
      <w:bookmarkEnd w:id="11"/>
      <w:bookmarkEnd w:id="12"/>
    </w:p>
    <w:p w14:paraId="0ADA59C7" w14:textId="77777777" w:rsidR="00856302" w:rsidRDefault="00856302" w:rsidP="00856302">
      <w:pPr>
        <w:pStyle w:val="Overskrift2"/>
        <w:rPr>
          <w:lang w:val="da-DK"/>
        </w:rPr>
      </w:pPr>
      <w:bookmarkStart w:id="13" w:name="_Toc355073798"/>
      <w:bookmarkStart w:id="14" w:name="_Toc366566993"/>
      <w:bookmarkStart w:id="15" w:name="_Toc368326581"/>
      <w:bookmarkStart w:id="16" w:name="_Toc355036797"/>
      <w:r>
        <w:rPr>
          <w:lang w:val="da-DK"/>
        </w:rPr>
        <w:t>Dokumentets formål</w:t>
      </w:r>
      <w:bookmarkEnd w:id="13"/>
      <w:bookmarkEnd w:id="14"/>
      <w:bookmarkEnd w:id="15"/>
    </w:p>
    <w:p w14:paraId="75B2D1B3" w14:textId="77777777" w:rsidR="00856302" w:rsidRDefault="00856302" w:rsidP="00856302">
      <w:bookmarkStart w:id="17" w:name="_Toc353539084"/>
      <w:bookmarkStart w:id="18" w:name="_Toc355073799"/>
      <w:r>
        <w:t>Dokumentet tjener to hovedformål:</w:t>
      </w:r>
    </w:p>
    <w:p w14:paraId="6823B8E2" w14:textId="77777777" w:rsidR="00856302" w:rsidRDefault="00856302" w:rsidP="00856302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 xml:space="preserve">For at sikre at ejendomsdataprogrammet forretningsmæssigt og arkitekturmæssigt hænger sammen på løsningsniveau – inden større udviklingsprojekter igangsættes – udarbejdes der ift. de tre grunddataregistre – Matrikel, BBR og </w:t>
      </w:r>
      <w:proofErr w:type="spellStart"/>
      <w:r>
        <w:t>Ejerfortegnelse</w:t>
      </w:r>
      <w:proofErr w:type="spellEnd"/>
      <w:r>
        <w:t xml:space="preserve"> – en løsningsarkitektur, som kvalitetssikres i sammenhæng.</w:t>
      </w:r>
    </w:p>
    <w:p w14:paraId="3D78B5DB" w14:textId="77777777" w:rsidR="00856302" w:rsidRDefault="00856302" w:rsidP="00856302">
      <w:pPr>
        <w:ind w:left="709"/>
      </w:pPr>
      <w:r>
        <w:t xml:space="preserve">Dokumentet her beskriver </w:t>
      </w:r>
      <w:proofErr w:type="spellStart"/>
      <w:r>
        <w:t>BBRs</w:t>
      </w:r>
      <w:proofErr w:type="spellEnd"/>
      <w:r>
        <w:t xml:space="preserve"> løsningsarkitektur til brug for denne tværgående kval</w:t>
      </w:r>
      <w:r>
        <w:t>i</w:t>
      </w:r>
      <w:r>
        <w:t>tetssikring.</w:t>
      </w:r>
    </w:p>
    <w:p w14:paraId="5AE560C8" w14:textId="77777777" w:rsidR="00856302" w:rsidRDefault="00856302" w:rsidP="00856302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Derudover danner løsningsarkitekturen rammerne for kravspecificering og udvikling af BBR til Ejendomsdataprogrammet.</w:t>
      </w:r>
    </w:p>
    <w:p w14:paraId="2CBECAC6" w14:textId="77777777" w:rsidR="00856302" w:rsidRPr="00B701BD" w:rsidRDefault="00856302" w:rsidP="00856302">
      <w:pPr>
        <w:pStyle w:val="Overskrift2"/>
        <w:rPr>
          <w:lang w:val="da-DK"/>
        </w:rPr>
      </w:pPr>
      <w:bookmarkStart w:id="19" w:name="_Toc366566994"/>
      <w:bookmarkStart w:id="20" w:name="_Toc368326582"/>
      <w:r w:rsidRPr="007F4F8A">
        <w:rPr>
          <w:lang w:val="da-DK"/>
        </w:rPr>
        <w:t>Dokumentets sammenhæng til øvrige dokumenter</w:t>
      </w:r>
      <w:bookmarkEnd w:id="17"/>
      <w:bookmarkEnd w:id="18"/>
      <w:bookmarkEnd w:id="19"/>
      <w:bookmarkEnd w:id="20"/>
    </w:p>
    <w:p w14:paraId="2E75D9E9" w14:textId="77777777" w:rsidR="00856302" w:rsidRDefault="00856302" w:rsidP="00856302">
      <w:pPr>
        <w:keepNext/>
        <w:spacing w:before="240"/>
        <w:jc w:val="center"/>
      </w:pPr>
      <w:r>
        <w:rPr>
          <w:noProof/>
        </w:rPr>
        <w:drawing>
          <wp:inline distT="0" distB="0" distL="0" distR="0" wp14:anchorId="2F225DC6" wp14:editId="5474433B">
            <wp:extent cx="3816000" cy="2091600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umentsammenhænge - Bilag 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000" cy="20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7A29" w14:textId="77777777" w:rsidR="00856302" w:rsidRPr="005B6868" w:rsidRDefault="00856302" w:rsidP="00856302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44689E">
        <w:rPr>
          <w:b w:val="0"/>
          <w:noProof/>
        </w:rPr>
        <w:t>1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Løsningsarkitekturens sammenhæng til andre dokumenter.</w:t>
      </w:r>
    </w:p>
    <w:p w14:paraId="709C71C6" w14:textId="77777777" w:rsidR="00856302" w:rsidRDefault="00856302" w:rsidP="00856302">
      <w:bookmarkStart w:id="21" w:name="_Toc278529872"/>
      <w:bookmarkStart w:id="22" w:name="_Toc355073800"/>
      <w:r>
        <w:t>Løsningsarkitekturen er opbygget af et hoveddokument og tre bilag. Dokumentet her udgør bilag A Servicebeskrivelser.</w:t>
      </w:r>
    </w:p>
    <w:p w14:paraId="3CC5B4F0" w14:textId="77777777" w:rsidR="00856302" w:rsidRDefault="00856302" w:rsidP="00856302">
      <w:pPr>
        <w:spacing w:before="120"/>
      </w:pPr>
      <w:r>
        <w:t>Rammerne omkring løsningsarkitekturen kommer primært fra fire kilder:</w:t>
      </w:r>
    </w:p>
    <w:p w14:paraId="07BB2658" w14:textId="77777777" w:rsidR="00856302" w:rsidRDefault="00856302" w:rsidP="00856302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Grunddataprogrammet, som har udstukket rammerne for den overordnede løsning</w:t>
      </w:r>
      <w:r>
        <w:t>s</w:t>
      </w:r>
      <w:r>
        <w:t>arkitektur – herunder krav om udstilling af grunddata via Datafordeleren. Grunddat</w:t>
      </w:r>
      <w:r>
        <w:t>a</w:t>
      </w:r>
      <w:r>
        <w:t>programmet har også udstukket rammer ift. en fællesoffentlig datamodel og dertil h</w:t>
      </w:r>
      <w:r>
        <w:t>ø</w:t>
      </w:r>
      <w:r>
        <w:t>rende standarder.</w:t>
      </w:r>
    </w:p>
    <w:p w14:paraId="31BAB890" w14:textId="77777777" w:rsidR="00856302" w:rsidRDefault="00856302" w:rsidP="00856302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Ejendomsdataprogrammet, som gennem en målarkitektur og tilhørende bilag har u</w:t>
      </w:r>
      <w:r>
        <w:t>d</w:t>
      </w:r>
      <w:r>
        <w:t>stukket rammerne for bygnings- og boligdata som grunddata.</w:t>
      </w:r>
    </w:p>
    <w:p w14:paraId="634747CC" w14:textId="77777777" w:rsidR="00856302" w:rsidRDefault="00856302" w:rsidP="00856302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BBR eksisterende dokumentation – primært ”Systembeskrivelse version 10” - som på en række områder har udstukket rammerne for løsningsarkitekturens udformning. Løsningsarkitekturen er etableret som en videreudbygning af den eksisterende BBR løsning.</w:t>
      </w:r>
    </w:p>
    <w:p w14:paraId="409A54FF" w14:textId="77777777" w:rsidR="00856302" w:rsidRDefault="00856302" w:rsidP="00856302">
      <w:pPr>
        <w:pStyle w:val="Listeafsnit"/>
        <w:numPr>
          <w:ilvl w:val="0"/>
          <w:numId w:val="9"/>
        </w:numPr>
        <w:spacing w:before="60"/>
        <w:ind w:left="714" w:hanging="357"/>
        <w:contextualSpacing w:val="0"/>
      </w:pPr>
      <w:r>
        <w:t>BBR lovgivning, cirkulærer m.m., som opsætter regler for BBR løsningen og anvende</w:t>
      </w:r>
      <w:r>
        <w:t>l</w:t>
      </w:r>
      <w:r>
        <w:t xml:space="preserve">sen af denne. </w:t>
      </w:r>
      <w:proofErr w:type="spellStart"/>
      <w:r>
        <w:t>Ifb</w:t>
      </w:r>
      <w:proofErr w:type="spellEnd"/>
      <w:r>
        <w:t xml:space="preserve">. Ejendomsdataprogrammet vil der være behov for at justere lidt på disse regler. Beskrivelsen heraf er uden for </w:t>
      </w:r>
      <w:proofErr w:type="spellStart"/>
      <w:r>
        <w:t>scope</w:t>
      </w:r>
      <w:proofErr w:type="spellEnd"/>
      <w:r>
        <w:t xml:space="preserve"> af dokumentet her.</w:t>
      </w:r>
    </w:p>
    <w:p w14:paraId="7BBB8616" w14:textId="77777777" w:rsidR="00856302" w:rsidRDefault="00856302" w:rsidP="00856302">
      <w:pPr>
        <w:pStyle w:val="Overskrift2"/>
        <w:rPr>
          <w:lang w:val="da-DK"/>
        </w:rPr>
      </w:pPr>
      <w:bookmarkStart w:id="23" w:name="_Toc366566995"/>
      <w:bookmarkStart w:id="24" w:name="_Toc368326583"/>
      <w:r w:rsidRPr="000D27E0">
        <w:rPr>
          <w:lang w:val="da-DK"/>
        </w:rPr>
        <w:lastRenderedPageBreak/>
        <w:t>Læsevejledning</w:t>
      </w:r>
      <w:bookmarkEnd w:id="21"/>
      <w:bookmarkEnd w:id="22"/>
      <w:bookmarkEnd w:id="23"/>
      <w:bookmarkEnd w:id="24"/>
    </w:p>
    <w:p w14:paraId="6413F6D2" w14:textId="77777777" w:rsidR="00856302" w:rsidRDefault="00856302" w:rsidP="00856302">
      <w:r>
        <w:t>Udover dette indledende kapitel indeholder dokumentet følgende kapitler:</w:t>
      </w:r>
    </w:p>
    <w:p w14:paraId="6CF0C7CE" w14:textId="77777777" w:rsidR="00856302" w:rsidRPr="00D34FAB" w:rsidRDefault="00856302" w:rsidP="00856302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 w:rsidRPr="00AD156D">
        <w:rPr>
          <w:b/>
        </w:rPr>
        <w:t>Kapitel 2 –</w:t>
      </w:r>
      <w:r>
        <w:rPr>
          <w:b/>
        </w:rPr>
        <w:t xml:space="preserve"> BBR services og integrationer</w:t>
      </w:r>
      <w:r w:rsidRPr="00AD156D">
        <w:rPr>
          <w:b/>
        </w:rPr>
        <w:br/>
      </w:r>
      <w:r w:rsidRPr="00D34FAB">
        <w:t>Indeholder</w:t>
      </w:r>
      <w:r>
        <w:t xml:space="preserve"> en beskrivelse af de typer af services og integrationer, som findes i </w:t>
      </w:r>
      <w:proofErr w:type="spellStart"/>
      <w:r>
        <w:t>BBR’s</w:t>
      </w:r>
      <w:proofErr w:type="spellEnd"/>
      <w:r>
        <w:t xml:space="preserve"> løsningsarkitektur, samt de overordnede rammer og principper der ligger til grund. Desuden gives der et overblik over BBR services og integrationer. </w:t>
      </w:r>
    </w:p>
    <w:p w14:paraId="6C2E0ACA" w14:textId="77777777" w:rsidR="00856302" w:rsidRDefault="00856302" w:rsidP="00856302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3</w:t>
      </w:r>
      <w:r w:rsidRPr="00AD156D">
        <w:rPr>
          <w:b/>
        </w:rPr>
        <w:t xml:space="preserve"> –</w:t>
      </w:r>
      <w:r>
        <w:rPr>
          <w:b/>
        </w:rPr>
        <w:t xml:space="preserve"> Udstillingsservices</w:t>
      </w:r>
      <w:r w:rsidRPr="00AD156D">
        <w:rPr>
          <w:b/>
        </w:rPr>
        <w:br/>
      </w:r>
      <w:r>
        <w:t>Indeholder en detaljeret beskrivelse af hver enkelt udstillingsservice og dens operati</w:t>
      </w:r>
      <w:r>
        <w:t>o</w:t>
      </w:r>
      <w:r>
        <w:t>ner.</w:t>
      </w:r>
    </w:p>
    <w:p w14:paraId="3D60E962" w14:textId="77777777" w:rsidR="00856302" w:rsidRDefault="00856302" w:rsidP="00856302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4</w:t>
      </w:r>
      <w:r w:rsidRPr="00AD156D">
        <w:rPr>
          <w:b/>
        </w:rPr>
        <w:t xml:space="preserve"> –</w:t>
      </w:r>
      <w:r>
        <w:rPr>
          <w:b/>
        </w:rPr>
        <w:t xml:space="preserve"> Ajourføringsservices</w:t>
      </w:r>
      <w:r w:rsidRPr="00AD156D">
        <w:rPr>
          <w:b/>
        </w:rPr>
        <w:br/>
      </w:r>
      <w:r>
        <w:t>Indeholder en detaljeret beskrivelse af hver enkelt ajourføringsservice og dens oper</w:t>
      </w:r>
      <w:r>
        <w:t>a</w:t>
      </w:r>
      <w:r>
        <w:t>tioner.</w:t>
      </w:r>
    </w:p>
    <w:p w14:paraId="49E63423" w14:textId="77777777" w:rsidR="00856302" w:rsidRPr="00F0342D" w:rsidRDefault="00856302" w:rsidP="00856302">
      <w:pPr>
        <w:pStyle w:val="Listeafsnit"/>
        <w:numPr>
          <w:ilvl w:val="0"/>
          <w:numId w:val="8"/>
        </w:numPr>
        <w:spacing w:before="120"/>
        <w:ind w:left="714" w:hanging="357"/>
        <w:contextualSpacing w:val="0"/>
        <w:jc w:val="left"/>
      </w:pPr>
      <w:r>
        <w:rPr>
          <w:b/>
        </w:rPr>
        <w:t>Kapitel 5 – Øvrige integrationer</w:t>
      </w:r>
      <w:r>
        <w:rPr>
          <w:b/>
        </w:rPr>
        <w:br/>
      </w:r>
      <w:r w:rsidRPr="00017E28">
        <w:t>Indeholder</w:t>
      </w:r>
      <w:r>
        <w:t xml:space="preserve"> en oversigt over ikke servicebaseret integrationer, samt hændelser som BBR udstiller og hændelser og services som BBR har behov for, for at sikre samme</w:t>
      </w:r>
      <w:r>
        <w:t>n</w:t>
      </w:r>
      <w:r>
        <w:t>hængen på tværs af grunddatasystemerne.</w:t>
      </w:r>
    </w:p>
    <w:p w14:paraId="1F6AECE5" w14:textId="77777777" w:rsidR="00856302" w:rsidRDefault="00856302" w:rsidP="00856302">
      <w:pPr>
        <w:jc w:val="left"/>
      </w:pPr>
    </w:p>
    <w:p w14:paraId="640EE049" w14:textId="77777777" w:rsidR="00856302" w:rsidRPr="00003DFB" w:rsidRDefault="00856302" w:rsidP="00856302"/>
    <w:p w14:paraId="29BF3B38" w14:textId="77777777" w:rsidR="00856302" w:rsidRDefault="00856302" w:rsidP="00856302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5" w:name="_Toc355036793"/>
      <w:bookmarkStart w:id="26" w:name="_Toc366566996"/>
      <w:bookmarkStart w:id="27" w:name="_Toc368326584"/>
      <w:r>
        <w:lastRenderedPageBreak/>
        <w:t>BBR services og integrationer</w:t>
      </w:r>
      <w:bookmarkEnd w:id="25"/>
      <w:bookmarkEnd w:id="26"/>
      <w:bookmarkEnd w:id="27"/>
    </w:p>
    <w:p w14:paraId="284F9FFF" w14:textId="77777777" w:rsidR="00856302" w:rsidRDefault="00856302" w:rsidP="00856302">
      <w:pPr>
        <w:pStyle w:val="Overskrift2"/>
        <w:rPr>
          <w:lang w:val="da-DK"/>
        </w:rPr>
      </w:pPr>
      <w:bookmarkStart w:id="28" w:name="_Toc355036794"/>
      <w:bookmarkStart w:id="29" w:name="_Toc366229122"/>
      <w:bookmarkStart w:id="30" w:name="_Toc366566997"/>
      <w:bookmarkStart w:id="31" w:name="_Toc368326585"/>
      <w:r>
        <w:rPr>
          <w:lang w:val="da-DK"/>
        </w:rPr>
        <w:t>Overblik</w:t>
      </w:r>
      <w:bookmarkEnd w:id="28"/>
      <w:bookmarkEnd w:id="29"/>
      <w:bookmarkEnd w:id="30"/>
      <w:bookmarkEnd w:id="31"/>
    </w:p>
    <w:p w14:paraId="11B9CC83" w14:textId="77777777" w:rsidR="00856302" w:rsidRDefault="00856302" w:rsidP="00856302">
      <w:r>
        <w:t>Identifikationen af BBR services og integrationer i denne løsningsarkitektur er ikke en endelig og komplet liste. Der er tale om en identifikation af de services, som der er behov for internt i Grunddataprogrammet for at få Ejendomsdataprogrammet og Adresseprogrammet til at fu</w:t>
      </w:r>
      <w:r>
        <w:t>n</w:t>
      </w:r>
      <w:r>
        <w:t>gere som en samlet helhed.</w:t>
      </w:r>
    </w:p>
    <w:p w14:paraId="1FE76D06" w14:textId="77777777" w:rsidR="00856302" w:rsidRDefault="00856302" w:rsidP="00856302"/>
    <w:p w14:paraId="0C4E31D6" w14:textId="438A402D" w:rsidR="00856302" w:rsidRDefault="00856302" w:rsidP="00856302">
      <w:r>
        <w:t>Krav fra øvrige anvendere – eksempelvis nuværende eller planlagte statslige/kommunale s</w:t>
      </w:r>
      <w:r>
        <w:t>y</w:t>
      </w:r>
      <w:r>
        <w:t xml:space="preserve">stemer – skal fastlægges </w:t>
      </w:r>
      <w:proofErr w:type="spellStart"/>
      <w:r>
        <w:t>ifb</w:t>
      </w:r>
      <w:proofErr w:type="spellEnd"/>
      <w:r>
        <w:t xml:space="preserve">. kravspecificeringen af BBR 2.0 i </w:t>
      </w:r>
      <w:r w:rsidR="00196A09">
        <w:t xml:space="preserve">starten af </w:t>
      </w:r>
      <w:r>
        <w:t>201</w:t>
      </w:r>
      <w:r w:rsidR="00196A09">
        <w:t>4</w:t>
      </w:r>
      <w:r>
        <w:t>.</w:t>
      </w:r>
    </w:p>
    <w:p w14:paraId="2EDA8A21" w14:textId="77777777" w:rsidR="00856302" w:rsidRPr="00425EC6" w:rsidRDefault="00856302" w:rsidP="00856302"/>
    <w:p w14:paraId="10F1CDFC" w14:textId="77777777" w:rsidR="00856302" w:rsidRPr="00425EC6" w:rsidRDefault="00856302" w:rsidP="00856302">
      <w:r>
        <w:t xml:space="preserve">Ift. de enkelte services er der tale om en liste over logiske </w:t>
      </w:r>
      <w:r w:rsidRPr="00425EC6">
        <w:t>services, som kan resulterer i flere fysiske services. Der kan f.eks. ske en opdeling</w:t>
      </w:r>
      <w:r>
        <w:t>,</w:t>
      </w:r>
      <w:r w:rsidRPr="00425EC6">
        <w:t xml:space="preserve"> fordi man </w:t>
      </w:r>
      <w:r>
        <w:t>får brug for servicen både med alle attributter eller kun med nogle få udvalgte.</w:t>
      </w:r>
      <w:r w:rsidRPr="00425EC6">
        <w:t xml:space="preserve"> </w:t>
      </w:r>
    </w:p>
    <w:p w14:paraId="277806A7" w14:textId="77777777" w:rsidR="00856302" w:rsidRPr="00425EC6" w:rsidRDefault="00856302" w:rsidP="00856302"/>
    <w:p w14:paraId="42A400CC" w14:textId="77777777" w:rsidR="00856302" w:rsidRDefault="007A41EB" w:rsidP="00856302">
      <w:r>
        <w:t>L</w:t>
      </w:r>
      <w:r w:rsidR="00856302">
        <w:t>angt de fleste</w:t>
      </w:r>
      <w:r>
        <w:t>, men dog ikke alle, af de nuværende</w:t>
      </w:r>
      <w:r w:rsidR="00856302">
        <w:t xml:space="preserve"> - integrationer flytter med BBR 2.0 fra at være en integration til eller fra BBR til at være integrationer, som foregår via Datafordeleren jf. nedenstående illustration.</w:t>
      </w:r>
    </w:p>
    <w:p w14:paraId="28BF5A91" w14:textId="77777777" w:rsidR="00A901CD" w:rsidRDefault="00A901CD" w:rsidP="00856302">
      <w:r>
        <w:t>Der gøres opmærksom på, at klienter</w:t>
      </w:r>
      <w:r w:rsidR="0044689E">
        <w:t>,</w:t>
      </w:r>
      <w:r>
        <w:t xml:space="preserve"> og deres anvendelse af services</w:t>
      </w:r>
      <w:r w:rsidR="0044689E">
        <w:t>,</w:t>
      </w:r>
      <w:r>
        <w:t xml:space="preserve"> ikke er vist på figuren.</w:t>
      </w:r>
    </w:p>
    <w:p w14:paraId="500238F4" w14:textId="77777777" w:rsidR="00856302" w:rsidRDefault="00856302" w:rsidP="00856302"/>
    <w:p w14:paraId="004FBF0A" w14:textId="436F586B" w:rsidR="00856302" w:rsidRDefault="00856302" w:rsidP="00856302">
      <w:pPr>
        <w:jc w:val="center"/>
      </w:pPr>
      <w:r>
        <w:rPr>
          <w:noProof/>
        </w:rPr>
        <w:drawing>
          <wp:inline distT="0" distB="0" distL="0" distR="0" wp14:anchorId="75018EE5" wp14:editId="219FE6B3">
            <wp:extent cx="5400000" cy="2887200"/>
            <wp:effectExtent l="0" t="0" r="0" b="889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804F" w14:textId="77777777" w:rsidR="00856302" w:rsidRPr="005B6868" w:rsidRDefault="00856302" w:rsidP="00856302">
      <w:pPr>
        <w:pStyle w:val="Billedtekst"/>
        <w:jc w:val="center"/>
        <w:rPr>
          <w:b w:val="0"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</w:rPr>
        <w:fldChar w:fldCharType="separate"/>
      </w:r>
      <w:r w:rsidR="0044689E">
        <w:rPr>
          <w:b w:val="0"/>
          <w:noProof/>
        </w:rPr>
        <w:t>2</w:t>
      </w:r>
      <w:r w:rsidRPr="00140F7B">
        <w:rPr>
          <w:b w:val="0"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>BBR services og integrationer.</w:t>
      </w:r>
    </w:p>
    <w:p w14:paraId="2727077B" w14:textId="77777777" w:rsidR="00856302" w:rsidRDefault="00856302" w:rsidP="00856302"/>
    <w:p w14:paraId="1F56C50C" w14:textId="77777777" w:rsidR="00856302" w:rsidRDefault="00856302" w:rsidP="00856302">
      <w:r>
        <w:t>Udstilling af bygnings- og boligdata foregår via de udstillingsservices, som BBR udstiller via Datafordeleren. Herfra vil anvendere af disse oplysninger som Danmarks Statistik, de nuv</w:t>
      </w:r>
      <w:r>
        <w:t>æ</w:t>
      </w:r>
      <w:r>
        <w:t>rende OIS anvendere og andre grunddataanvendere skulle hente oplysninger om bygninger og boliger. Eneste identificerede undtagelse er overførsel af bygnings- og boligdata til Statens Arkiver, som foregår direkte fra BBR.</w:t>
      </w:r>
    </w:p>
    <w:p w14:paraId="5ED20E5C" w14:textId="77777777" w:rsidR="00856302" w:rsidRDefault="00856302" w:rsidP="00856302">
      <w:r>
        <w:t>Oversigt over identificerede udstillingsservices findes i kapitel 3</w:t>
      </w:r>
    </w:p>
    <w:p w14:paraId="3B7DD7AF" w14:textId="77777777" w:rsidR="00856302" w:rsidRDefault="00856302" w:rsidP="00856302"/>
    <w:p w14:paraId="65C81C81" w14:textId="4429425B" w:rsidR="00856302" w:rsidRDefault="00856302" w:rsidP="00856302">
      <w:r>
        <w:lastRenderedPageBreak/>
        <w:t>Ajourføringen af bygnings- og boligdata foregår via de ajourføringsservices, som BBR udstiller i tilknytning til grunddataregistret over bygninger og boliger (BBR). De enkelte services kan a</w:t>
      </w:r>
      <w:r>
        <w:t>n</w:t>
      </w:r>
      <w:r>
        <w:t xml:space="preserve">vendes fra BBR brugerfladen, </w:t>
      </w:r>
      <w:r w:rsidR="007A41EB">
        <w:t>og øvrige systemer</w:t>
      </w:r>
      <w:r>
        <w:t>. Eneste identificerede undtagelse, som ikke anvender denne servicesnitflade, er indlæsning af energiforbrugsoplysninger, som indlæses direkte i den dertil hørende tabel som en masseopdatering af denne.</w:t>
      </w:r>
      <w:r w:rsidR="0014262A">
        <w:t xml:space="preserve"> Denne indlæsning skal anvende samme forretningsregler som services, således at forretningsregler kun vedligeholdes et sted.</w:t>
      </w:r>
    </w:p>
    <w:p w14:paraId="48FA6917" w14:textId="77777777" w:rsidR="00856302" w:rsidRDefault="00856302" w:rsidP="00856302">
      <w:r>
        <w:t>Oversigt over identificerede ajourføringsservices findes i kapitel 4.</w:t>
      </w:r>
    </w:p>
    <w:p w14:paraId="499E643B" w14:textId="77777777" w:rsidR="00856302" w:rsidRDefault="00856302" w:rsidP="00856302"/>
    <w:p w14:paraId="5C781335" w14:textId="77777777" w:rsidR="00856302" w:rsidRDefault="00856302" w:rsidP="00856302">
      <w:r>
        <w:t>Alle øvrige integrationer er beskrevet i kapitel 5. Det drejer sig om:</w:t>
      </w:r>
    </w:p>
    <w:p w14:paraId="0585C80D" w14:textId="77777777" w:rsidR="00856302" w:rsidRDefault="00856302" w:rsidP="00856302">
      <w:pPr>
        <w:pStyle w:val="Listeafsnit"/>
        <w:numPr>
          <w:ilvl w:val="0"/>
          <w:numId w:val="25"/>
        </w:numPr>
        <w:spacing w:before="60"/>
        <w:ind w:left="765" w:hanging="357"/>
        <w:contextualSpacing w:val="0"/>
      </w:pPr>
      <w:r>
        <w:t>De services som BBR har brug for hos andre grunddataregistre – både udstillingsse</w:t>
      </w:r>
      <w:r>
        <w:t>r</w:t>
      </w:r>
      <w:r>
        <w:t>vices via Datafordeleren og ajourføringsservices direkte ift. Grunddataregistret (M</w:t>
      </w:r>
      <w:r>
        <w:t>a</w:t>
      </w:r>
      <w:r>
        <w:t>triklen og Adresseregistret).</w:t>
      </w:r>
    </w:p>
    <w:p w14:paraId="78584E7F" w14:textId="77777777" w:rsidR="00856302" w:rsidRDefault="00856302" w:rsidP="00856302">
      <w:pPr>
        <w:pStyle w:val="Listeafsnit"/>
        <w:numPr>
          <w:ilvl w:val="0"/>
          <w:numId w:val="25"/>
        </w:numPr>
        <w:spacing w:before="60"/>
        <w:ind w:left="765" w:hanging="357"/>
        <w:contextualSpacing w:val="0"/>
      </w:pPr>
      <w:r>
        <w:t>Integrationer som ikke er baseret på services.</w:t>
      </w:r>
    </w:p>
    <w:p w14:paraId="6EC84BAE" w14:textId="77777777" w:rsidR="00856302" w:rsidRDefault="00856302" w:rsidP="00856302">
      <w:pPr>
        <w:pStyle w:val="Listeafsnit"/>
        <w:numPr>
          <w:ilvl w:val="0"/>
          <w:numId w:val="25"/>
        </w:numPr>
        <w:spacing w:before="60"/>
        <w:ind w:left="765" w:hanging="357"/>
        <w:contextualSpacing w:val="0"/>
      </w:pPr>
      <w:r>
        <w:t>Integration af hændelser – både dem BBR udstiller til andre via Datafordeleren og dem som BBR selv abonnerer på via Datafordeleren.</w:t>
      </w:r>
    </w:p>
    <w:p w14:paraId="150C41A2" w14:textId="77777777" w:rsidR="00856302" w:rsidRDefault="00856302" w:rsidP="00856302">
      <w:pPr>
        <w:pStyle w:val="Overskrift2"/>
      </w:pPr>
      <w:bookmarkStart w:id="32" w:name="_Toc355036795"/>
      <w:bookmarkStart w:id="33" w:name="_Toc366229123"/>
      <w:bookmarkStart w:id="34" w:name="_Toc366566998"/>
      <w:bookmarkStart w:id="35" w:name="_Toc368326586"/>
      <w:r w:rsidRPr="00DC5C45">
        <w:rPr>
          <w:lang w:val="da-DK"/>
        </w:rPr>
        <w:t>Serviceprinci</w:t>
      </w:r>
      <w:r>
        <w:rPr>
          <w:lang w:val="da-DK"/>
        </w:rPr>
        <w:t>p</w:t>
      </w:r>
      <w:r w:rsidRPr="00DC5C45">
        <w:rPr>
          <w:lang w:val="da-DK"/>
        </w:rPr>
        <w:t>per</w:t>
      </w:r>
      <w:bookmarkEnd w:id="32"/>
      <w:bookmarkEnd w:id="33"/>
      <w:bookmarkEnd w:id="34"/>
      <w:bookmarkEnd w:id="35"/>
    </w:p>
    <w:p w14:paraId="123E9B3A" w14:textId="77777777" w:rsidR="00856302" w:rsidRDefault="00856302" w:rsidP="00856302">
      <w:r w:rsidRPr="00425EC6">
        <w:t>Grundlæggende designes services således, at den samme services kan tilgås både fra en br</w:t>
      </w:r>
      <w:r w:rsidRPr="00425EC6">
        <w:t>u</w:t>
      </w:r>
      <w:r w:rsidRPr="00425EC6">
        <w:t>gerflade – eksempelvis BBR klient</w:t>
      </w:r>
      <w:r>
        <w:t>en</w:t>
      </w:r>
      <w:r w:rsidRPr="00425EC6">
        <w:t xml:space="preserve"> </w:t>
      </w:r>
      <w:r>
        <w:t>– og fra en system-til-system løsning.</w:t>
      </w:r>
    </w:p>
    <w:p w14:paraId="06D5BC77" w14:textId="77777777" w:rsidR="00856302" w:rsidRPr="00425EC6" w:rsidRDefault="00856302" w:rsidP="00856302">
      <w:r>
        <w:t>Der anvendes de samme serviceprincipper for alle BBR services, uanset om disse udstilles d</w:t>
      </w:r>
      <w:r>
        <w:t>i</w:t>
      </w:r>
      <w:r>
        <w:t>rekte fra BBR eller de udstilles via Datafordeleren. En serviceanvender vil opleve de samme serviceprincipper, uanset om denne anvender ajourføringsservices fra BBR eller udstillingsse</w:t>
      </w:r>
      <w:r>
        <w:t>r</w:t>
      </w:r>
      <w:r>
        <w:t>vices fra Datafordeleren.</w:t>
      </w:r>
    </w:p>
    <w:p w14:paraId="50ABE424" w14:textId="77777777" w:rsidR="00856302" w:rsidRPr="00425EC6" w:rsidRDefault="00856302" w:rsidP="00856302"/>
    <w:p w14:paraId="6D5C1AC8" w14:textId="77777777" w:rsidR="00856302" w:rsidRDefault="00856302" w:rsidP="00856302">
      <w:r w:rsidRPr="00D31326">
        <w:t>Da løsningsarkitektur og design af de forskellige anvendere af BBR services – såvel ajourf</w:t>
      </w:r>
      <w:r w:rsidRPr="00D31326">
        <w:t>ø</w:t>
      </w:r>
      <w:r w:rsidRPr="00D31326">
        <w:t>ringsservices til BBR registret som udstillingsservices i Datafordeleren – kun i meget begrænset omfang er kendt på tidspunktet for udarbejdelsen af BBR løsningsarkitektur, er det ikke muligt at stille præcise krav, som sikrer at løsningsarkitekturen 100% understøtter de forskellige a</w:t>
      </w:r>
      <w:r w:rsidRPr="00D31326">
        <w:t>n</w:t>
      </w:r>
      <w:r w:rsidRPr="00D31326">
        <w:t>vendere af BBR services. For at minimere kommende ændringer i arkitekturen og servicegræ</w:t>
      </w:r>
      <w:r>
        <w:t>n</w:t>
      </w:r>
      <w:r>
        <w:t xml:space="preserve">sefladen, skal arkitekturen i </w:t>
      </w:r>
      <w:r w:rsidRPr="00D31326">
        <w:t>BBR services efterleve en række serviceorienter</w:t>
      </w:r>
      <w:r>
        <w:t>ede principper.</w:t>
      </w:r>
    </w:p>
    <w:p w14:paraId="017C6578" w14:textId="77777777" w:rsidR="00856302" w:rsidRPr="00D31326" w:rsidRDefault="00856302" w:rsidP="00856302"/>
    <w:p w14:paraId="1C4D54FC" w14:textId="77777777" w:rsidR="00856302" w:rsidRDefault="00856302" w:rsidP="00856302">
      <w:pPr>
        <w:rPr>
          <w:highlight w:val="yellow"/>
        </w:rPr>
      </w:pPr>
      <w:r w:rsidRPr="00D31326">
        <w:t xml:space="preserve">De serviceorienterede principper er baseret på </w:t>
      </w:r>
      <w:r>
        <w:t>Digitaliseringsstyrelsens</w:t>
      </w:r>
      <w:r w:rsidRPr="00D31326">
        <w:t xml:space="preserve"> SOA principper, b</w:t>
      </w:r>
      <w:r w:rsidRPr="00D31326">
        <w:t>e</w:t>
      </w:r>
      <w:r w:rsidRPr="00D31326">
        <w:t>skrevet i pjecen ”Serviceorienteret arkitektur – hvad og hvorfor”</w:t>
      </w:r>
      <w:r>
        <w:rPr>
          <w:rStyle w:val="Fodnotehenvisning"/>
        </w:rPr>
        <w:footnoteReference w:id="2"/>
      </w:r>
      <w:r w:rsidRPr="00D31326">
        <w:t xml:space="preserve">. </w:t>
      </w:r>
    </w:p>
    <w:p w14:paraId="5DC1F75A" w14:textId="77777777" w:rsidR="00856302" w:rsidRDefault="00856302" w:rsidP="00856302">
      <w:pPr>
        <w:keepNext/>
        <w:spacing w:before="120"/>
      </w:pPr>
      <w:r>
        <w:t>Serviceprincipperne er:</w:t>
      </w:r>
    </w:p>
    <w:p w14:paraId="753B18B0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Forretningsrelaterede services.</w:t>
      </w:r>
      <w:r w:rsidRPr="00B6591B">
        <w:br/>
      </w:r>
      <w:r w:rsidRPr="007B7AFE">
        <w:t xml:space="preserve">Services </w:t>
      </w:r>
      <w:r>
        <w:t>skal understøtte</w:t>
      </w:r>
      <w:r w:rsidRPr="007B7AFE">
        <w:t xml:space="preserve"> forretningens processer</w:t>
      </w:r>
    </w:p>
    <w:p w14:paraId="772F0A20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Genbrugelige services.</w:t>
      </w:r>
      <w:r>
        <w:br/>
      </w:r>
      <w:r w:rsidRPr="007B7AFE">
        <w:t>Services designes med genbrug for øje – også selv om en service ikke umiddelbart skal genbruges</w:t>
      </w:r>
      <w:r>
        <w:t>.</w:t>
      </w:r>
    </w:p>
    <w:p w14:paraId="62A466EF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lastRenderedPageBreak/>
        <w:t>Kontraktbaserede services.</w:t>
      </w:r>
      <w:r>
        <w:br/>
      </w:r>
      <w:r w:rsidRPr="007B7AFE">
        <w:t xml:space="preserve">Services beskrives af en </w:t>
      </w:r>
      <w:r>
        <w:t xml:space="preserve">specifikation </w:t>
      </w:r>
      <w:r w:rsidRPr="007B7AFE">
        <w:t xml:space="preserve">og serviceanvendelse sker på grundlag af </w:t>
      </w:r>
      <w:r>
        <w:t>denne specifikation</w:t>
      </w:r>
      <w:r w:rsidRPr="007B7AFE">
        <w:t>.</w:t>
      </w:r>
      <w:r>
        <w:t xml:space="preserve"> Servicespecifikationen kan betragtes som en kontrakt mellem BBR som serviceudbyder og anvenderen af en service.</w:t>
      </w:r>
    </w:p>
    <w:p w14:paraId="580DBBA9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Løst koblede services.</w:t>
      </w:r>
      <w:r>
        <w:br/>
        <w:t xml:space="preserve">En service skal kunne findes </w:t>
      </w:r>
      <w:r w:rsidRPr="007B7AFE">
        <w:t>og anvendes under etablering af et minimum af afhængi</w:t>
      </w:r>
      <w:r w:rsidRPr="007B7AFE">
        <w:t>g</w:t>
      </w:r>
      <w:r w:rsidRPr="007B7AFE">
        <w:t>heder mellem anvender og leverandør af en service. Servicekontrakten er den eneste fælles reference</w:t>
      </w:r>
      <w:r>
        <w:t xml:space="preserve"> mellem en </w:t>
      </w:r>
      <w:r w:rsidRPr="007B7AFE">
        <w:t>anvender</w:t>
      </w:r>
      <w:r>
        <w:t xml:space="preserve"> af en service</w:t>
      </w:r>
      <w:r w:rsidRPr="007B7AFE">
        <w:t xml:space="preserve"> og leverandør</w:t>
      </w:r>
      <w:r>
        <w:t>en af denne</w:t>
      </w:r>
    </w:p>
    <w:p w14:paraId="21E51E42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Platformsuafhængig anvendelse af services.</w:t>
      </w:r>
      <w:r>
        <w:br/>
        <w:t xml:space="preserve">Anvendelse </w:t>
      </w:r>
      <w:r w:rsidRPr="00B6591B">
        <w:t xml:space="preserve">af en service skal foregå uafhængigt af den platform </w:t>
      </w:r>
      <w:r>
        <w:t xml:space="preserve">BBR </w:t>
      </w:r>
      <w:r w:rsidRPr="00B6591B">
        <w:t>servicen er i</w:t>
      </w:r>
      <w:r w:rsidRPr="00B6591B">
        <w:t>m</w:t>
      </w:r>
      <w:r w:rsidRPr="00B6591B">
        <w:t>plementeret på. En platform er i denne sammenhæng en kombination af programm</w:t>
      </w:r>
      <w:r w:rsidRPr="00B6591B">
        <w:t>e</w:t>
      </w:r>
      <w:r w:rsidRPr="00B6591B">
        <w:t>ringssprog, operativsystem, kommunikationsprotokoller m.m</w:t>
      </w:r>
      <w:r>
        <w:t>.</w:t>
      </w:r>
    </w:p>
    <w:p w14:paraId="6DC697F9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proofErr w:type="spellStart"/>
      <w:r w:rsidRPr="00B6591B">
        <w:t>Lokationsuafhængig</w:t>
      </w:r>
      <w:proofErr w:type="spellEnd"/>
      <w:r w:rsidRPr="00B6591B">
        <w:t xml:space="preserve"> anvendelse af services.</w:t>
      </w:r>
      <w:r>
        <w:br/>
        <w:t>Anvendelse</w:t>
      </w:r>
      <w:r w:rsidRPr="0032766D">
        <w:t xml:space="preserve"> </w:t>
      </w:r>
      <w:r w:rsidRPr="007B7AFE">
        <w:t xml:space="preserve">af en service </w:t>
      </w:r>
      <w:r>
        <w:t xml:space="preserve">kan </w:t>
      </w:r>
      <w:r w:rsidRPr="007B7AFE">
        <w:t xml:space="preserve">foregå uafhængigt af den fysiske </w:t>
      </w:r>
      <w:proofErr w:type="spellStart"/>
      <w:r w:rsidRPr="0032766D">
        <w:t>lokation</w:t>
      </w:r>
      <w:proofErr w:type="spellEnd"/>
      <w:r>
        <w:t>,</w:t>
      </w:r>
      <w:r w:rsidRPr="007B7AFE">
        <w:t xml:space="preserve"> </w:t>
      </w:r>
      <w:r>
        <w:t xml:space="preserve">BBR </w:t>
      </w:r>
      <w:r w:rsidRPr="007B7AFE">
        <w:t>servicen er implementeret på.</w:t>
      </w:r>
      <w:r>
        <w:t xml:space="preserve"> Anvenderen behøver ikke at kende den præcise fysiske </w:t>
      </w:r>
      <w:proofErr w:type="spellStart"/>
      <w:r>
        <w:t>lokati</w:t>
      </w:r>
      <w:r>
        <w:t>o</w:t>
      </w:r>
      <w:r>
        <w:t>nen</w:t>
      </w:r>
      <w:proofErr w:type="spellEnd"/>
      <w:r>
        <w:t xml:space="preserve"> på den enkelte service.</w:t>
      </w:r>
    </w:p>
    <w:p w14:paraId="76C12F07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Sammensætning af services.</w:t>
      </w:r>
      <w:r>
        <w:br/>
      </w:r>
      <w:r w:rsidRPr="007B7AFE">
        <w:t>Services kan sammensættes af andre services</w:t>
      </w:r>
      <w:r>
        <w:t>.</w:t>
      </w:r>
    </w:p>
    <w:p w14:paraId="6C361E3F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Services er en abstraktion over forretningsfunktionalitet og information.</w:t>
      </w:r>
      <w:r>
        <w:br/>
      </w:r>
      <w:r w:rsidRPr="00515DF9">
        <w:t>Services er en abstraktion over forretningsfunktionalitet og information</w:t>
      </w:r>
      <w:r>
        <w:t>,</w:t>
      </w:r>
      <w:r w:rsidRPr="00515DF9">
        <w:t xml:space="preserve"> der stilles til rådighed for serviceanvendere via en offentliggjort service</w:t>
      </w:r>
      <w:r>
        <w:t>specifikation.</w:t>
      </w:r>
      <w:r w:rsidRPr="00515DF9">
        <w:t xml:space="preserve"> </w:t>
      </w:r>
      <w:r>
        <w:br/>
      </w:r>
      <w:r w:rsidRPr="00515DF9">
        <w:t>Servicens funktionalitet er kun kendt og tilgængelig via det interface, den tilbyder.</w:t>
      </w:r>
    </w:p>
    <w:p w14:paraId="733336B8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Services versioneres.</w:t>
      </w:r>
      <w:r>
        <w:br/>
        <w:t>Der skal kunne eksistere f</w:t>
      </w:r>
      <w:r w:rsidRPr="007B7AFE">
        <w:t xml:space="preserve">lere versioner af den samme </w:t>
      </w:r>
      <w:r>
        <w:t xml:space="preserve">BBR </w:t>
      </w:r>
      <w:r w:rsidRPr="007B7AFE">
        <w:t xml:space="preserve">service </w:t>
      </w:r>
      <w:r>
        <w:t>på samme tid og n</w:t>
      </w:r>
      <w:r w:rsidRPr="007B7AFE">
        <w:t xml:space="preserve">ye versioner af en service </w:t>
      </w:r>
      <w:r>
        <w:t xml:space="preserve">skal </w:t>
      </w:r>
      <w:r w:rsidRPr="007B7AFE">
        <w:t>gradvist</w:t>
      </w:r>
      <w:r>
        <w:t xml:space="preserve"> kunne </w:t>
      </w:r>
      <w:r w:rsidRPr="007B7AFE">
        <w:t>i</w:t>
      </w:r>
      <w:r>
        <w:t xml:space="preserve">brugtages af de forskellige </w:t>
      </w:r>
      <w:r w:rsidRPr="007B7AFE">
        <w:t>anvendere</w:t>
      </w:r>
      <w:r>
        <w:t>.</w:t>
      </w:r>
    </w:p>
    <w:p w14:paraId="0EC716F9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Services registreres og er synlige.</w:t>
      </w:r>
      <w:r>
        <w:br/>
        <w:t>BBR services registreres og publiceres i et servicekatalog.</w:t>
      </w:r>
    </w:p>
    <w:p w14:paraId="06C9181E" w14:textId="77777777" w:rsidR="00856302" w:rsidRPr="00B6591B" w:rsidRDefault="00856302" w:rsidP="00856302">
      <w:pPr>
        <w:pStyle w:val="Listeafsnit"/>
        <w:numPr>
          <w:ilvl w:val="0"/>
          <w:numId w:val="24"/>
        </w:numPr>
        <w:spacing w:before="60"/>
        <w:ind w:left="714" w:hanging="357"/>
        <w:contextualSpacing w:val="0"/>
        <w:jc w:val="left"/>
      </w:pPr>
      <w:r w:rsidRPr="00B6591B">
        <w:t>SOA er baseret på standarder.</w:t>
      </w:r>
      <w:r>
        <w:br/>
        <w:t>BBR s</w:t>
      </w:r>
      <w:r w:rsidRPr="007B7AFE">
        <w:t>ervices basere</w:t>
      </w:r>
      <w:r>
        <w:t>s</w:t>
      </w:r>
      <w:r w:rsidRPr="007B7AFE">
        <w:t xml:space="preserve"> på anvendelse </w:t>
      </w:r>
      <w:r>
        <w:t xml:space="preserve">af </w:t>
      </w:r>
      <w:r w:rsidRPr="007B7AFE">
        <w:t>standarder</w:t>
      </w:r>
      <w:r>
        <w:t xml:space="preserve"> fastlagt af den offentlige sektor</w:t>
      </w:r>
      <w:r>
        <w:rPr>
          <w:rStyle w:val="Fodnotehenvisning"/>
        </w:rPr>
        <w:footnoteReference w:id="3"/>
      </w:r>
      <w:r>
        <w:t>.</w:t>
      </w:r>
      <w:r w:rsidRPr="007B7AFE">
        <w:t xml:space="preserve"> Standarder omfatter både </w:t>
      </w:r>
      <w:r w:rsidRPr="00F2649E">
        <w:t>tekniske standarder,</w:t>
      </w:r>
      <w:r>
        <w:t xml:space="preserve"> </w:t>
      </w:r>
      <w:r w:rsidRPr="007B7AFE">
        <w:t>der gør det muligt at fremstille, publ</w:t>
      </w:r>
      <w:r w:rsidRPr="007B7AFE">
        <w:t>i</w:t>
      </w:r>
      <w:r w:rsidRPr="007B7AFE">
        <w:t xml:space="preserve">cere, finde og anvende </w:t>
      </w:r>
      <w:r>
        <w:t xml:space="preserve">BBR </w:t>
      </w:r>
      <w:r w:rsidRPr="007B7AFE">
        <w:t xml:space="preserve">services på tværs af programmeringssprog og </w:t>
      </w:r>
      <w:r>
        <w:t>drift</w:t>
      </w:r>
      <w:r w:rsidRPr="007B7AFE">
        <w:t>spla</w:t>
      </w:r>
      <w:r w:rsidRPr="007B7AFE">
        <w:t>t</w:t>
      </w:r>
      <w:r w:rsidRPr="007B7AFE">
        <w:t xml:space="preserve">forme, men også </w:t>
      </w:r>
      <w:r w:rsidRPr="00F2649E">
        <w:t>forretningsmæssige standarder</w:t>
      </w:r>
      <w:r>
        <w:t>.</w:t>
      </w:r>
    </w:p>
    <w:p w14:paraId="6BAED937" w14:textId="77777777" w:rsidR="00856302" w:rsidRDefault="00856302" w:rsidP="00856302"/>
    <w:p w14:paraId="2DCFF42A" w14:textId="77777777" w:rsidR="00856302" w:rsidRDefault="00856302" w:rsidP="00856302">
      <w:r>
        <w:t>Nogle af BBR informationerne – eksempelvis forsvarets bygninger – er sikkerhedsklassificeret, hvilket betyder, at oplysningerne kun må være tilgængelige for dem der har rettighederne hertil. Der er derfor vigtigt at sikkerhedsmodellen opbygget omkring denne sikkerhedsklassif</w:t>
      </w:r>
      <w:r>
        <w:t>i</w:t>
      </w:r>
      <w:r>
        <w:t>kation anvendes både ift. ajourføringsservices fra BBR og udstillingsservices fra Datafordel</w:t>
      </w:r>
      <w:r>
        <w:t>e</w:t>
      </w:r>
      <w:r>
        <w:t xml:space="preserve">ren.  </w:t>
      </w:r>
    </w:p>
    <w:p w14:paraId="1DD6B95D" w14:textId="77777777" w:rsidR="00856302" w:rsidRPr="001142B6" w:rsidRDefault="00856302" w:rsidP="00856302"/>
    <w:p w14:paraId="5191F0E9" w14:textId="77777777" w:rsidR="00003DFB" w:rsidRDefault="00003DFB" w:rsidP="00003DFB">
      <w:pPr>
        <w:pStyle w:val="Overskrift1"/>
      </w:pPr>
      <w:bookmarkStart w:id="36" w:name="_Toc368326587"/>
      <w:r>
        <w:lastRenderedPageBreak/>
        <w:t>Udstillingsservices</w:t>
      </w:r>
      <w:bookmarkEnd w:id="16"/>
      <w:bookmarkEnd w:id="36"/>
    </w:p>
    <w:p w14:paraId="66D40976" w14:textId="77777777" w:rsidR="00003DFB" w:rsidRDefault="00003DFB" w:rsidP="00003DFB">
      <w:pPr>
        <w:pStyle w:val="Overskrift2"/>
      </w:pPr>
      <w:bookmarkStart w:id="37" w:name="_Toc355036798"/>
      <w:bookmarkStart w:id="38" w:name="_Toc368326588"/>
      <w:r>
        <w:t xml:space="preserve">Service </w:t>
      </w:r>
      <w:bookmarkEnd w:id="37"/>
      <w:r w:rsidR="001D5D1A">
        <w:t xml:space="preserve">Vis BBR </w:t>
      </w:r>
      <w:r w:rsidR="001D5D1A" w:rsidRPr="001D5D1A">
        <w:rPr>
          <w:lang w:val="da-DK"/>
        </w:rPr>
        <w:t>oplysninger</w:t>
      </w:r>
      <w:bookmarkEnd w:id="38"/>
    </w:p>
    <w:p w14:paraId="6F7BE681" w14:textId="77777777" w:rsidR="001D5D1A" w:rsidRDefault="00C8199B" w:rsidP="001D5D1A">
      <w:r>
        <w:t>Denne service udstiller BBR oplysninger på Datafordeleren.</w:t>
      </w:r>
    </w:p>
    <w:p w14:paraId="7F46DF9E" w14:textId="77777777" w:rsidR="00C8199B" w:rsidRDefault="00C8199B" w:rsidP="001D5D1A">
      <w:r>
        <w:t>Nedenstående operationer er dem</w:t>
      </w:r>
      <w:r w:rsidR="00F63349">
        <w:t>,</w:t>
      </w:r>
      <w:r>
        <w:t xml:space="preserve"> der er identificeret på nuværende tidspunkt, ud fra ken</w:t>
      </w:r>
      <w:r>
        <w:t>d</w:t>
      </w:r>
      <w:r>
        <w:t>skabet til behovet fra de øvrige grunddata systemer, samt eksisterende integrationer.</w:t>
      </w:r>
    </w:p>
    <w:p w14:paraId="5CFD9ADF" w14:textId="77777777" w:rsidR="005A1374" w:rsidRDefault="00C8199B" w:rsidP="001D5D1A">
      <w:r>
        <w:t>Listen vil blive yderligere udbygget i forbindelse med kravstillingen, hvor de forskellige anve</w:t>
      </w:r>
      <w:r>
        <w:t>n</w:t>
      </w:r>
      <w:r>
        <w:t>deres behov afdækkes.</w:t>
      </w:r>
    </w:p>
    <w:p w14:paraId="082B3B33" w14:textId="77777777" w:rsidR="00C8199B" w:rsidRDefault="00C8199B" w:rsidP="001D5D1A"/>
    <w:p w14:paraId="7D8AD35D" w14:textId="77777777" w:rsidR="00C8199B" w:rsidRPr="00C8199B" w:rsidRDefault="00C8199B" w:rsidP="00C8199B">
      <w:pPr>
        <w:numPr>
          <w:ilvl w:val="0"/>
          <w:numId w:val="16"/>
        </w:numPr>
        <w:spacing w:after="40"/>
        <w:jc w:val="left"/>
        <w:rPr>
          <w:szCs w:val="22"/>
        </w:rPr>
      </w:pPr>
      <w:r w:rsidRPr="00C8199B">
        <w:rPr>
          <w:szCs w:val="22"/>
        </w:rPr>
        <w:t xml:space="preserve">Vis oplysninger om BBR </w:t>
      </w:r>
      <w:r w:rsidR="00460650">
        <w:rPr>
          <w:szCs w:val="22"/>
        </w:rPr>
        <w:t>objekt</w:t>
      </w:r>
    </w:p>
    <w:p w14:paraId="51DB8DB2" w14:textId="77777777" w:rsidR="00C8199B" w:rsidRPr="00C8199B" w:rsidRDefault="00C8199B" w:rsidP="00C8199B">
      <w:pPr>
        <w:numPr>
          <w:ilvl w:val="0"/>
          <w:numId w:val="16"/>
        </w:numPr>
        <w:spacing w:after="40"/>
        <w:jc w:val="left"/>
        <w:rPr>
          <w:szCs w:val="22"/>
        </w:rPr>
      </w:pPr>
      <w:r w:rsidRPr="00C8199B">
        <w:rPr>
          <w:szCs w:val="22"/>
        </w:rPr>
        <w:t>Vis BBR oplysninger om samlet fast ejendom</w:t>
      </w:r>
    </w:p>
    <w:p w14:paraId="6ED7C9B1" w14:textId="77777777" w:rsidR="00C8199B" w:rsidRPr="00C8199B" w:rsidRDefault="00C8199B" w:rsidP="00C8199B">
      <w:pPr>
        <w:numPr>
          <w:ilvl w:val="0"/>
          <w:numId w:val="16"/>
        </w:numPr>
        <w:spacing w:after="40"/>
        <w:jc w:val="left"/>
        <w:rPr>
          <w:szCs w:val="22"/>
        </w:rPr>
      </w:pPr>
      <w:r w:rsidRPr="00C8199B">
        <w:rPr>
          <w:szCs w:val="22"/>
        </w:rPr>
        <w:t>Vis BBR oplysninger om ejerlejlighed</w:t>
      </w:r>
    </w:p>
    <w:p w14:paraId="676177F2" w14:textId="77777777" w:rsidR="00C8199B" w:rsidRPr="00C8199B" w:rsidRDefault="00C8199B" w:rsidP="00C8199B">
      <w:pPr>
        <w:numPr>
          <w:ilvl w:val="0"/>
          <w:numId w:val="16"/>
        </w:numPr>
        <w:spacing w:after="40"/>
        <w:jc w:val="left"/>
        <w:rPr>
          <w:szCs w:val="22"/>
        </w:rPr>
      </w:pPr>
      <w:r w:rsidRPr="00C8199B">
        <w:rPr>
          <w:szCs w:val="22"/>
        </w:rPr>
        <w:t xml:space="preserve">Vis BBR oplysninger om bygning på fremmed grund </w:t>
      </w:r>
    </w:p>
    <w:p w14:paraId="21436771" w14:textId="77777777" w:rsidR="00C8199B" w:rsidRPr="00C8199B" w:rsidRDefault="00C8199B" w:rsidP="00C8199B">
      <w:pPr>
        <w:numPr>
          <w:ilvl w:val="0"/>
          <w:numId w:val="16"/>
        </w:numPr>
        <w:spacing w:after="40"/>
        <w:jc w:val="left"/>
        <w:rPr>
          <w:szCs w:val="22"/>
        </w:rPr>
      </w:pPr>
      <w:r w:rsidRPr="00C8199B">
        <w:rPr>
          <w:szCs w:val="22"/>
        </w:rPr>
        <w:t xml:space="preserve">Vis BBR </w:t>
      </w:r>
      <w:r w:rsidR="00460650">
        <w:rPr>
          <w:szCs w:val="22"/>
        </w:rPr>
        <w:t>objekt</w:t>
      </w:r>
      <w:r w:rsidRPr="00C8199B">
        <w:rPr>
          <w:szCs w:val="22"/>
        </w:rPr>
        <w:t>er på jordstykke</w:t>
      </w:r>
    </w:p>
    <w:p w14:paraId="31E41C70" w14:textId="77777777" w:rsidR="00C8199B" w:rsidRDefault="00C8199B" w:rsidP="00C8199B">
      <w:pPr>
        <w:numPr>
          <w:ilvl w:val="0"/>
          <w:numId w:val="16"/>
        </w:numPr>
        <w:rPr>
          <w:szCs w:val="22"/>
        </w:rPr>
      </w:pPr>
      <w:r w:rsidRPr="00C8199B">
        <w:rPr>
          <w:szCs w:val="22"/>
        </w:rPr>
        <w:t>Vis BBR meddelelse</w:t>
      </w:r>
    </w:p>
    <w:p w14:paraId="1723CBFB" w14:textId="77777777" w:rsidR="005A1374" w:rsidRPr="00C8199B" w:rsidRDefault="00615496" w:rsidP="005A1374">
      <w:pPr>
        <w:rPr>
          <w:szCs w:val="22"/>
        </w:rPr>
      </w:pPr>
      <w:r>
        <w:rPr>
          <w:szCs w:val="22"/>
        </w:rPr>
        <w:t>Ovenstående underopdeli</w:t>
      </w:r>
      <w:r w:rsidR="00B66164">
        <w:rPr>
          <w:szCs w:val="22"/>
        </w:rPr>
        <w:t>n</w:t>
      </w:r>
      <w:r>
        <w:rPr>
          <w:szCs w:val="22"/>
        </w:rPr>
        <w:t>g fremgår kun af servicemetodernes svarstrukturer, der kan søges på et BFE-nummer og fås et svar uanset hvilken undertype der søgte objekt tilhører.</w:t>
      </w:r>
    </w:p>
    <w:p w14:paraId="5355271C" w14:textId="77777777" w:rsidR="00C8199B" w:rsidRDefault="00C8199B" w:rsidP="00C8199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C8199B" w:rsidRPr="003010FB" w14:paraId="605C1557" w14:textId="77777777" w:rsidTr="007D3A51">
        <w:tc>
          <w:tcPr>
            <w:tcW w:w="8472" w:type="dxa"/>
            <w:gridSpan w:val="2"/>
          </w:tcPr>
          <w:p w14:paraId="04CA4F97" w14:textId="77777777" w:rsidR="00C8199B" w:rsidRPr="003010FB" w:rsidRDefault="00C8199B" w:rsidP="00C8199B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Vis </w:t>
            </w:r>
            <w:r w:rsidRPr="003010FB">
              <w:rPr>
                <w:b/>
                <w:sz w:val="24"/>
              </w:rPr>
              <w:t xml:space="preserve">oplysninger om </w:t>
            </w:r>
            <w:r>
              <w:rPr>
                <w:b/>
                <w:sz w:val="24"/>
              </w:rPr>
              <w:t xml:space="preserve">BBR </w:t>
            </w:r>
            <w:r w:rsidR="00460650">
              <w:rPr>
                <w:b/>
                <w:sz w:val="24"/>
              </w:rPr>
              <w:t>objekt</w:t>
            </w:r>
          </w:p>
        </w:tc>
      </w:tr>
      <w:tr w:rsidR="00C8199B" w:rsidRPr="003010FB" w14:paraId="3706D018" w14:textId="77777777" w:rsidTr="007D3A51">
        <w:tc>
          <w:tcPr>
            <w:tcW w:w="978" w:type="dxa"/>
          </w:tcPr>
          <w:p w14:paraId="47ABA15E" w14:textId="77777777" w:rsidR="00C8199B" w:rsidRPr="003010FB" w:rsidRDefault="00C8199B" w:rsidP="005068A8"/>
        </w:tc>
        <w:tc>
          <w:tcPr>
            <w:tcW w:w="7494" w:type="dxa"/>
          </w:tcPr>
          <w:p w14:paraId="1E5A692B" w14:textId="77777777" w:rsidR="00C8199B" w:rsidRPr="00C8199B" w:rsidRDefault="00C8199B" w:rsidP="00C8199B">
            <w:pPr>
              <w:spacing w:before="40" w:after="40"/>
              <w:jc w:val="left"/>
              <w:rPr>
                <w:szCs w:val="22"/>
              </w:rPr>
            </w:pPr>
            <w:r w:rsidRPr="00C8199B">
              <w:rPr>
                <w:szCs w:val="22"/>
              </w:rPr>
              <w:t xml:space="preserve">Ud fra BBR </w:t>
            </w:r>
            <w:r w:rsidR="00A37DFD">
              <w:rPr>
                <w:szCs w:val="22"/>
              </w:rPr>
              <w:t>objektets</w:t>
            </w:r>
            <w:r w:rsidRPr="00C8199B">
              <w:rPr>
                <w:szCs w:val="22"/>
              </w:rPr>
              <w:t xml:space="preserve"> </w:t>
            </w:r>
            <w:r>
              <w:rPr>
                <w:szCs w:val="22"/>
              </w:rPr>
              <w:t>identifikation</w:t>
            </w:r>
            <w:r w:rsidR="00A37DFD">
              <w:rPr>
                <w:szCs w:val="22"/>
              </w:rPr>
              <w:t xml:space="preserve"> (</w:t>
            </w:r>
            <w:r w:rsidR="004C74D1">
              <w:rPr>
                <w:szCs w:val="22"/>
              </w:rPr>
              <w:t>Bygningsnummer, Enhedsnummer etc.)</w:t>
            </w:r>
            <w:r>
              <w:rPr>
                <w:szCs w:val="22"/>
              </w:rPr>
              <w:t xml:space="preserve"> </w:t>
            </w:r>
            <w:r w:rsidRPr="00C8199B">
              <w:rPr>
                <w:szCs w:val="22"/>
              </w:rPr>
              <w:t xml:space="preserve">samt forespørgsels- og gyldighedstidspunkt udstilles oplysninger om </w:t>
            </w:r>
            <w:r w:rsidR="008C48AA" w:rsidRPr="008C48AA">
              <w:rPr>
                <w:szCs w:val="22"/>
              </w:rPr>
              <w:t>objektet</w:t>
            </w:r>
            <w:r w:rsidRPr="00C8199B">
              <w:rPr>
                <w:szCs w:val="22"/>
              </w:rPr>
              <w:t>, heru</w:t>
            </w:r>
            <w:r w:rsidRPr="00C8199B">
              <w:rPr>
                <w:szCs w:val="22"/>
              </w:rPr>
              <w:t>n</w:t>
            </w:r>
            <w:r w:rsidRPr="00C8199B">
              <w:rPr>
                <w:szCs w:val="22"/>
              </w:rPr>
              <w:t xml:space="preserve">der oplysninger om andre </w:t>
            </w:r>
            <w:r w:rsidR="00460650">
              <w:rPr>
                <w:szCs w:val="22"/>
              </w:rPr>
              <w:t>objekt</w:t>
            </w:r>
            <w:r w:rsidRPr="00C8199B">
              <w:rPr>
                <w:szCs w:val="22"/>
              </w:rPr>
              <w:t xml:space="preserve">er, som indgår heri, f.eks. </w:t>
            </w:r>
            <w:r w:rsidRPr="00C8199B">
              <w:rPr>
                <w:i/>
                <w:szCs w:val="22"/>
              </w:rPr>
              <w:t>Brugsenheder</w:t>
            </w:r>
            <w:r w:rsidRPr="00C8199B">
              <w:rPr>
                <w:szCs w:val="22"/>
              </w:rPr>
              <w:t xml:space="preserve"> og </w:t>
            </w:r>
            <w:r w:rsidRPr="00C8199B">
              <w:rPr>
                <w:i/>
                <w:szCs w:val="22"/>
              </w:rPr>
              <w:t>E</w:t>
            </w:r>
            <w:r w:rsidRPr="00C8199B">
              <w:rPr>
                <w:i/>
                <w:szCs w:val="22"/>
              </w:rPr>
              <w:t>n</w:t>
            </w:r>
            <w:r w:rsidRPr="00C8199B">
              <w:rPr>
                <w:i/>
                <w:szCs w:val="22"/>
              </w:rPr>
              <w:t xml:space="preserve">heder </w:t>
            </w:r>
            <w:r w:rsidRPr="00C8199B">
              <w:rPr>
                <w:szCs w:val="22"/>
              </w:rPr>
              <w:t xml:space="preserve">i en </w:t>
            </w:r>
            <w:r w:rsidRPr="00C8199B">
              <w:rPr>
                <w:i/>
                <w:szCs w:val="22"/>
              </w:rPr>
              <w:t>Bygning.</w:t>
            </w:r>
          </w:p>
          <w:p w14:paraId="0D815E2E" w14:textId="77777777" w:rsidR="00C8199B" w:rsidRPr="003010FB" w:rsidRDefault="00C8199B" w:rsidP="00F63349">
            <w:proofErr w:type="spellStart"/>
            <w:r w:rsidRPr="00C8199B">
              <w:rPr>
                <w:szCs w:val="22"/>
              </w:rPr>
              <w:t>Ejeroplysninger</w:t>
            </w:r>
            <w:proofErr w:type="spellEnd"/>
            <w:r w:rsidRPr="00C8199B">
              <w:rPr>
                <w:szCs w:val="22"/>
              </w:rPr>
              <w:t xml:space="preserve"> og adresser, som er relevante for de viste BBR </w:t>
            </w:r>
            <w:r w:rsidR="00460650">
              <w:rPr>
                <w:szCs w:val="22"/>
              </w:rPr>
              <w:t>objekt</w:t>
            </w:r>
            <w:r w:rsidR="00F63349">
              <w:rPr>
                <w:szCs w:val="22"/>
              </w:rPr>
              <w:t>er hentes</w:t>
            </w:r>
            <w:r w:rsidRPr="00C8199B">
              <w:rPr>
                <w:szCs w:val="22"/>
              </w:rPr>
              <w:t xml:space="preserve"> fra Ejerfortegnelsen og Adresseregistret.</w:t>
            </w:r>
          </w:p>
        </w:tc>
      </w:tr>
    </w:tbl>
    <w:p w14:paraId="1B6A0A34" w14:textId="77777777" w:rsidR="00D177F0" w:rsidRDefault="00D177F0" w:rsidP="00D177F0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D177F0" w:rsidRPr="003010FB" w14:paraId="43B35300" w14:textId="77777777" w:rsidTr="007D3A51">
        <w:tc>
          <w:tcPr>
            <w:tcW w:w="8472" w:type="dxa"/>
            <w:gridSpan w:val="2"/>
          </w:tcPr>
          <w:p w14:paraId="4E162C6E" w14:textId="77777777" w:rsidR="00D177F0" w:rsidRPr="003010FB" w:rsidRDefault="007D3A51" w:rsidP="005068A8">
            <w:pPr>
              <w:spacing w:before="240"/>
              <w:rPr>
                <w:b/>
                <w:sz w:val="24"/>
              </w:rPr>
            </w:pPr>
            <w:r w:rsidRPr="003010FB">
              <w:rPr>
                <w:b/>
                <w:sz w:val="24"/>
              </w:rPr>
              <w:t xml:space="preserve">Vis BBR oplysninger om </w:t>
            </w:r>
            <w:r>
              <w:rPr>
                <w:b/>
                <w:sz w:val="24"/>
              </w:rPr>
              <w:t>samlet fast ejendom</w:t>
            </w:r>
          </w:p>
        </w:tc>
      </w:tr>
      <w:tr w:rsidR="00D177F0" w:rsidRPr="003010FB" w14:paraId="672B6A5E" w14:textId="77777777" w:rsidTr="007D3A51">
        <w:tc>
          <w:tcPr>
            <w:tcW w:w="978" w:type="dxa"/>
          </w:tcPr>
          <w:p w14:paraId="5183F513" w14:textId="77777777" w:rsidR="00D177F0" w:rsidRPr="003010FB" w:rsidRDefault="00D177F0" w:rsidP="005068A8"/>
        </w:tc>
        <w:tc>
          <w:tcPr>
            <w:tcW w:w="7494" w:type="dxa"/>
          </w:tcPr>
          <w:p w14:paraId="4E5DBE15" w14:textId="77777777" w:rsidR="007D3A51" w:rsidRPr="004C74D1" w:rsidRDefault="007D3A51" w:rsidP="007D3A51">
            <w:pPr>
              <w:spacing w:before="40" w:after="40"/>
              <w:jc w:val="left"/>
              <w:rPr>
                <w:szCs w:val="22"/>
              </w:rPr>
            </w:pPr>
            <w:r w:rsidRPr="004C74D1">
              <w:rPr>
                <w:szCs w:val="22"/>
              </w:rPr>
              <w:t>Ud fra oplysninger om den</w:t>
            </w:r>
            <w:r>
              <w:rPr>
                <w:szCs w:val="22"/>
              </w:rPr>
              <w:t xml:space="preserve"> </w:t>
            </w:r>
            <w:r>
              <w:rPr>
                <w:i/>
                <w:szCs w:val="22"/>
              </w:rPr>
              <w:t>Samlede faste ejendoms</w:t>
            </w:r>
            <w:r w:rsidRPr="004C74D1">
              <w:rPr>
                <w:szCs w:val="22"/>
              </w:rPr>
              <w:t xml:space="preserve"> B</w:t>
            </w:r>
            <w:r>
              <w:rPr>
                <w:szCs w:val="22"/>
              </w:rPr>
              <w:t>FE nummer</w:t>
            </w:r>
            <w:r w:rsidRPr="004C74D1">
              <w:rPr>
                <w:i/>
                <w:szCs w:val="22"/>
              </w:rPr>
              <w:t>,</w:t>
            </w:r>
            <w:r w:rsidRPr="004C74D1">
              <w:rPr>
                <w:szCs w:val="22"/>
              </w:rPr>
              <w:t xml:space="preserve"> samt for</w:t>
            </w:r>
            <w:r w:rsidRPr="004C74D1">
              <w:rPr>
                <w:szCs w:val="22"/>
              </w:rPr>
              <w:t>e</w:t>
            </w:r>
            <w:r w:rsidRPr="004C74D1">
              <w:rPr>
                <w:szCs w:val="22"/>
              </w:rPr>
              <w:t xml:space="preserve">spørgsels- og gyldighedstidspunkt udstilles oplysninger om de </w:t>
            </w:r>
            <w:r w:rsidRPr="004C74D1">
              <w:rPr>
                <w:i/>
                <w:szCs w:val="22"/>
              </w:rPr>
              <w:t>Grunde</w:t>
            </w:r>
            <w:r w:rsidRPr="004C74D1">
              <w:rPr>
                <w:szCs w:val="22"/>
              </w:rPr>
              <w:t xml:space="preserve"> og </w:t>
            </w:r>
            <w:r w:rsidRPr="004C74D1">
              <w:rPr>
                <w:i/>
                <w:szCs w:val="22"/>
              </w:rPr>
              <w:t>Bygni</w:t>
            </w:r>
            <w:r w:rsidRPr="004C74D1">
              <w:rPr>
                <w:i/>
                <w:szCs w:val="22"/>
              </w:rPr>
              <w:t>n</w:t>
            </w:r>
            <w:r w:rsidRPr="004C74D1">
              <w:rPr>
                <w:i/>
                <w:szCs w:val="22"/>
              </w:rPr>
              <w:t xml:space="preserve">ger </w:t>
            </w:r>
            <w:r w:rsidRPr="004C74D1">
              <w:rPr>
                <w:szCs w:val="22"/>
              </w:rPr>
              <w:t xml:space="preserve">og </w:t>
            </w:r>
            <w:r w:rsidRPr="004C74D1">
              <w:rPr>
                <w:i/>
                <w:szCs w:val="22"/>
              </w:rPr>
              <w:t>Tekniske anlæg</w:t>
            </w:r>
            <w:r w:rsidRPr="004C74D1">
              <w:rPr>
                <w:szCs w:val="22"/>
              </w:rPr>
              <w:t>, som indgår</w:t>
            </w:r>
            <w:r>
              <w:rPr>
                <w:szCs w:val="22"/>
              </w:rPr>
              <w:t xml:space="preserve"> i den </w:t>
            </w:r>
            <w:r>
              <w:rPr>
                <w:i/>
                <w:szCs w:val="22"/>
              </w:rPr>
              <w:t>Samlede faste ejendom</w:t>
            </w:r>
            <w:r w:rsidRPr="004C74D1">
              <w:rPr>
                <w:i/>
                <w:szCs w:val="22"/>
              </w:rPr>
              <w:t>.</w:t>
            </w:r>
          </w:p>
          <w:p w14:paraId="7D51FFD8" w14:textId="77777777" w:rsidR="007D3A51" w:rsidRPr="004C74D1" w:rsidRDefault="007D3A51" w:rsidP="007D3A51">
            <w:pPr>
              <w:spacing w:after="40"/>
              <w:jc w:val="left"/>
              <w:rPr>
                <w:szCs w:val="22"/>
              </w:rPr>
            </w:pPr>
            <w:r w:rsidRPr="004C74D1">
              <w:rPr>
                <w:szCs w:val="22"/>
              </w:rPr>
              <w:t xml:space="preserve">Desuden udstilles oplysninger om andre BBR objekter, som indgår heri, f.eks. </w:t>
            </w:r>
            <w:r w:rsidRPr="004C74D1">
              <w:rPr>
                <w:i/>
                <w:szCs w:val="22"/>
              </w:rPr>
              <w:t>Brugsenheder</w:t>
            </w:r>
            <w:r w:rsidRPr="004C74D1">
              <w:rPr>
                <w:szCs w:val="22"/>
              </w:rPr>
              <w:t xml:space="preserve"> og </w:t>
            </w:r>
            <w:r w:rsidRPr="004C74D1">
              <w:rPr>
                <w:i/>
                <w:szCs w:val="22"/>
              </w:rPr>
              <w:t xml:space="preserve">Enheder </w:t>
            </w:r>
            <w:r w:rsidRPr="004C74D1">
              <w:rPr>
                <w:szCs w:val="22"/>
              </w:rPr>
              <w:t xml:space="preserve">i en </w:t>
            </w:r>
            <w:r w:rsidRPr="004C74D1">
              <w:rPr>
                <w:i/>
                <w:szCs w:val="22"/>
              </w:rPr>
              <w:t>Bygning.</w:t>
            </w:r>
          </w:p>
          <w:p w14:paraId="4DD107F7" w14:textId="77777777" w:rsidR="00D177F0" w:rsidRPr="003010FB" w:rsidRDefault="007D3A51" w:rsidP="007D3A51">
            <w:r w:rsidRPr="004C74D1">
              <w:rPr>
                <w:szCs w:val="22"/>
              </w:rPr>
              <w:t>Der udstilles oplysninger om igangværende BBR sager, som vedrører en af de involverede BBR objekter.</w:t>
            </w:r>
          </w:p>
        </w:tc>
      </w:tr>
    </w:tbl>
    <w:p w14:paraId="079C779C" w14:textId="77777777" w:rsidR="00D177F0" w:rsidRDefault="00D177F0" w:rsidP="00D177F0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C8199B" w:rsidRPr="003010FB" w14:paraId="1B35DB52" w14:textId="77777777" w:rsidTr="007D3A51">
        <w:tc>
          <w:tcPr>
            <w:tcW w:w="8472" w:type="dxa"/>
            <w:gridSpan w:val="2"/>
          </w:tcPr>
          <w:p w14:paraId="18A55EE3" w14:textId="77777777" w:rsidR="00C8199B" w:rsidRPr="003010FB" w:rsidRDefault="00C8199B" w:rsidP="005068A8">
            <w:pPr>
              <w:spacing w:before="240"/>
              <w:rPr>
                <w:b/>
                <w:sz w:val="24"/>
              </w:rPr>
            </w:pPr>
            <w:r w:rsidRPr="003010FB">
              <w:rPr>
                <w:b/>
                <w:sz w:val="24"/>
              </w:rPr>
              <w:t>Vis BBR oplysninger om ejerlejlighed</w:t>
            </w:r>
          </w:p>
        </w:tc>
      </w:tr>
      <w:tr w:rsidR="00C8199B" w:rsidRPr="003010FB" w14:paraId="6A42C547" w14:textId="77777777" w:rsidTr="007D3A51">
        <w:tc>
          <w:tcPr>
            <w:tcW w:w="978" w:type="dxa"/>
          </w:tcPr>
          <w:p w14:paraId="7C2B9CBF" w14:textId="77777777" w:rsidR="00C8199B" w:rsidRPr="003010FB" w:rsidRDefault="00C8199B" w:rsidP="005068A8"/>
        </w:tc>
        <w:tc>
          <w:tcPr>
            <w:tcW w:w="7494" w:type="dxa"/>
          </w:tcPr>
          <w:p w14:paraId="302941ED" w14:textId="77777777" w:rsidR="00C8199B" w:rsidRPr="003010FB" w:rsidRDefault="00C8199B" w:rsidP="005068A8">
            <w:r w:rsidRPr="003010FB">
              <w:t xml:space="preserve">Ud fra </w:t>
            </w:r>
            <w:r w:rsidRPr="008C48AA">
              <w:rPr>
                <w:i/>
              </w:rPr>
              <w:t>Ejerlejlighedens</w:t>
            </w:r>
            <w:r w:rsidRPr="003010FB">
              <w:t xml:space="preserve"> BFE nummer samt forespørgsels- og gyldighedstidspunkt udstilles </w:t>
            </w:r>
            <w:r>
              <w:t xml:space="preserve">de </w:t>
            </w:r>
            <w:r w:rsidRPr="003010FB">
              <w:t xml:space="preserve">BBR </w:t>
            </w:r>
            <w:r>
              <w:t>objekter</w:t>
            </w:r>
            <w:r w:rsidRPr="003010FB">
              <w:t xml:space="preserve">, som udgør </w:t>
            </w:r>
            <w:r w:rsidRPr="008C48AA">
              <w:rPr>
                <w:i/>
              </w:rPr>
              <w:t>Ejerlejligheden</w:t>
            </w:r>
            <w:r>
              <w:t>.</w:t>
            </w:r>
          </w:p>
          <w:p w14:paraId="39D2E25C" w14:textId="77777777" w:rsidR="00C8199B" w:rsidRPr="003010FB" w:rsidRDefault="00C8199B" w:rsidP="00C8199B">
            <w:r w:rsidRPr="003010FB">
              <w:t xml:space="preserve">Desuden udstilles </w:t>
            </w:r>
            <w:r>
              <w:t xml:space="preserve">oplysninger om evt. </w:t>
            </w:r>
            <w:r w:rsidRPr="003010FB">
              <w:t xml:space="preserve">igangværende </w:t>
            </w:r>
            <w:r w:rsidRPr="008C48AA">
              <w:rPr>
                <w:i/>
              </w:rPr>
              <w:t>BBR sager</w:t>
            </w:r>
            <w:r w:rsidRPr="003010FB">
              <w:t>, som vedrører en</w:t>
            </w:r>
            <w:r>
              <w:t xml:space="preserve"> af de involverede BBR objekter</w:t>
            </w:r>
            <w:r w:rsidRPr="003010FB">
              <w:t>.</w:t>
            </w:r>
          </w:p>
        </w:tc>
      </w:tr>
    </w:tbl>
    <w:p w14:paraId="1E97172D" w14:textId="77777777" w:rsidR="00C8199B" w:rsidRDefault="00C8199B" w:rsidP="00C8199B"/>
    <w:p w14:paraId="2560DFC8" w14:textId="77777777" w:rsidR="007D3A51" w:rsidRDefault="007D3A51" w:rsidP="00C8199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494"/>
      </w:tblGrid>
      <w:tr w:rsidR="00C8199B" w:rsidRPr="003010FB" w14:paraId="1210CBE2" w14:textId="77777777" w:rsidTr="007D3A51">
        <w:tc>
          <w:tcPr>
            <w:tcW w:w="8472" w:type="dxa"/>
            <w:gridSpan w:val="2"/>
          </w:tcPr>
          <w:p w14:paraId="1075CB9C" w14:textId="77777777" w:rsidR="00C8199B" w:rsidRPr="003010FB" w:rsidRDefault="00C8199B" w:rsidP="00F63349">
            <w:pPr>
              <w:spacing w:before="240"/>
              <w:jc w:val="left"/>
              <w:rPr>
                <w:b/>
                <w:sz w:val="24"/>
              </w:rPr>
            </w:pPr>
            <w:r w:rsidRPr="003010FB">
              <w:rPr>
                <w:b/>
                <w:sz w:val="24"/>
              </w:rPr>
              <w:t xml:space="preserve">Vis BBR oplysninger om </w:t>
            </w:r>
            <w:r w:rsidR="008C48AA">
              <w:rPr>
                <w:b/>
                <w:sz w:val="24"/>
              </w:rPr>
              <w:t>bygning på fremmed grund</w:t>
            </w:r>
          </w:p>
        </w:tc>
      </w:tr>
      <w:tr w:rsidR="00C8199B" w:rsidRPr="003010FB" w14:paraId="2D16DD22" w14:textId="77777777" w:rsidTr="007D3A51">
        <w:tc>
          <w:tcPr>
            <w:tcW w:w="978" w:type="dxa"/>
          </w:tcPr>
          <w:p w14:paraId="296A5706" w14:textId="77777777" w:rsidR="00C8199B" w:rsidRPr="003010FB" w:rsidRDefault="00C8199B" w:rsidP="005068A8"/>
        </w:tc>
        <w:tc>
          <w:tcPr>
            <w:tcW w:w="7494" w:type="dxa"/>
          </w:tcPr>
          <w:p w14:paraId="6F994450" w14:textId="77777777" w:rsidR="008C48AA" w:rsidRPr="008C48AA" w:rsidRDefault="008C48AA" w:rsidP="008C48AA">
            <w:pPr>
              <w:spacing w:before="40" w:after="40"/>
              <w:jc w:val="left"/>
              <w:rPr>
                <w:i/>
                <w:szCs w:val="22"/>
              </w:rPr>
            </w:pPr>
            <w:r w:rsidRPr="008C48AA">
              <w:rPr>
                <w:szCs w:val="22"/>
              </w:rPr>
              <w:t xml:space="preserve">Ud fra </w:t>
            </w:r>
            <w:r w:rsidR="00BB79C8">
              <w:rPr>
                <w:i/>
                <w:szCs w:val="22"/>
              </w:rPr>
              <w:t>Bygningen på fremmed grunds</w:t>
            </w:r>
            <w:r w:rsidRPr="008C48AA">
              <w:rPr>
                <w:color w:val="000000" w:themeColor="text1"/>
                <w:szCs w:val="22"/>
              </w:rPr>
              <w:t xml:space="preserve"> BFE nummer </w:t>
            </w:r>
            <w:r w:rsidRPr="008C48AA">
              <w:rPr>
                <w:szCs w:val="22"/>
              </w:rPr>
              <w:t>samt forespørgsels- og gy</w:t>
            </w:r>
            <w:r w:rsidRPr="008C48AA">
              <w:rPr>
                <w:szCs w:val="22"/>
              </w:rPr>
              <w:t>l</w:t>
            </w:r>
            <w:r w:rsidRPr="008C48AA">
              <w:rPr>
                <w:szCs w:val="22"/>
              </w:rPr>
              <w:t xml:space="preserve">dighedstidspunkt udstilles oplysninger om </w:t>
            </w:r>
            <w:r w:rsidRPr="008C48AA">
              <w:rPr>
                <w:i/>
                <w:szCs w:val="22"/>
              </w:rPr>
              <w:t>Bygningen</w:t>
            </w:r>
            <w:r w:rsidRPr="008C48AA">
              <w:rPr>
                <w:szCs w:val="22"/>
              </w:rPr>
              <w:t xml:space="preserve"> eller</w:t>
            </w:r>
            <w:r w:rsidRPr="008C48AA">
              <w:rPr>
                <w:i/>
                <w:szCs w:val="22"/>
              </w:rPr>
              <w:t xml:space="preserve"> </w:t>
            </w:r>
            <w:r w:rsidRPr="008C48AA">
              <w:rPr>
                <w:szCs w:val="22"/>
              </w:rPr>
              <w:t xml:space="preserve">det </w:t>
            </w:r>
            <w:r w:rsidRPr="008C48AA">
              <w:rPr>
                <w:i/>
                <w:szCs w:val="22"/>
              </w:rPr>
              <w:t>Tekniske anlæg</w:t>
            </w:r>
            <w:r w:rsidRPr="008C48AA">
              <w:rPr>
                <w:szCs w:val="22"/>
              </w:rPr>
              <w:t xml:space="preserve"> som udgør ejendommen.</w:t>
            </w:r>
          </w:p>
          <w:p w14:paraId="65DEA7AC" w14:textId="77777777" w:rsidR="008C48AA" w:rsidRPr="008C48AA" w:rsidRDefault="008C48AA" w:rsidP="008C48AA">
            <w:pPr>
              <w:spacing w:after="40"/>
              <w:jc w:val="left"/>
              <w:rPr>
                <w:i/>
                <w:szCs w:val="22"/>
              </w:rPr>
            </w:pPr>
            <w:r w:rsidRPr="008C48AA">
              <w:rPr>
                <w:szCs w:val="22"/>
              </w:rPr>
              <w:t>Desuden udstilles oplysninger om de</w:t>
            </w:r>
            <w:r>
              <w:rPr>
                <w:szCs w:val="22"/>
              </w:rPr>
              <w:t xml:space="preserve"> </w:t>
            </w:r>
            <w:r w:rsidRPr="008C48AA">
              <w:rPr>
                <w:i/>
                <w:szCs w:val="22"/>
              </w:rPr>
              <w:t>Brugsenheder</w:t>
            </w:r>
            <w:r w:rsidRPr="008C48AA">
              <w:rPr>
                <w:szCs w:val="22"/>
              </w:rPr>
              <w:t xml:space="preserve">, </w:t>
            </w:r>
            <w:r w:rsidRPr="008C48AA">
              <w:rPr>
                <w:i/>
                <w:szCs w:val="22"/>
              </w:rPr>
              <w:t xml:space="preserve">Enheder </w:t>
            </w:r>
            <w:r w:rsidRPr="008C48AA">
              <w:rPr>
                <w:szCs w:val="22"/>
              </w:rPr>
              <w:t xml:space="preserve">og </w:t>
            </w:r>
            <w:r w:rsidRPr="008C48AA">
              <w:rPr>
                <w:i/>
                <w:szCs w:val="22"/>
              </w:rPr>
              <w:t>Tekniske anlæg</w:t>
            </w:r>
            <w:r w:rsidRPr="008C48AA">
              <w:rPr>
                <w:szCs w:val="22"/>
              </w:rPr>
              <w:t>, som indgår.</w:t>
            </w:r>
          </w:p>
          <w:p w14:paraId="29D36001" w14:textId="77777777" w:rsidR="00C8199B" w:rsidRPr="003010FB" w:rsidRDefault="008C48AA" w:rsidP="008C48AA">
            <w:r w:rsidRPr="008C48AA">
              <w:rPr>
                <w:szCs w:val="22"/>
              </w:rPr>
              <w:t xml:space="preserve">Der udstilles oplysninger om igangværende </w:t>
            </w:r>
            <w:r w:rsidRPr="008C48AA">
              <w:rPr>
                <w:i/>
                <w:szCs w:val="22"/>
              </w:rPr>
              <w:t>BBR sager</w:t>
            </w:r>
            <w:r w:rsidRPr="008C48AA">
              <w:rPr>
                <w:szCs w:val="22"/>
              </w:rPr>
              <w:t>, som vedrører en af de involverede BBR objekter.</w:t>
            </w:r>
          </w:p>
        </w:tc>
      </w:tr>
    </w:tbl>
    <w:p w14:paraId="612E21DD" w14:textId="77777777" w:rsidR="00D177F0" w:rsidRDefault="00D177F0" w:rsidP="00D177F0"/>
    <w:tbl>
      <w:tblPr>
        <w:tblStyle w:val="Tabel-Gitter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371"/>
      </w:tblGrid>
      <w:tr w:rsidR="00D177F0" w:rsidRPr="003010FB" w14:paraId="4A6B644D" w14:textId="77777777" w:rsidTr="007D3A51">
        <w:tc>
          <w:tcPr>
            <w:tcW w:w="8472" w:type="dxa"/>
            <w:gridSpan w:val="2"/>
          </w:tcPr>
          <w:p w14:paraId="41D6042F" w14:textId="77777777" w:rsidR="00D177F0" w:rsidRPr="003010FB" w:rsidRDefault="00D177F0" w:rsidP="00F63349">
            <w:pPr>
              <w:spacing w:before="240"/>
              <w:jc w:val="left"/>
              <w:rPr>
                <w:b/>
                <w:sz w:val="24"/>
              </w:rPr>
            </w:pPr>
            <w:r w:rsidRPr="003010FB">
              <w:rPr>
                <w:b/>
                <w:sz w:val="24"/>
              </w:rPr>
              <w:t>Vis BBR o</w:t>
            </w:r>
            <w:r>
              <w:rPr>
                <w:b/>
                <w:sz w:val="24"/>
              </w:rPr>
              <w:t>bjekter på jordstykke</w:t>
            </w:r>
          </w:p>
        </w:tc>
      </w:tr>
      <w:tr w:rsidR="00D177F0" w:rsidRPr="003010FB" w14:paraId="5DEA66FD" w14:textId="77777777" w:rsidTr="007D3A51">
        <w:tc>
          <w:tcPr>
            <w:tcW w:w="1101" w:type="dxa"/>
          </w:tcPr>
          <w:p w14:paraId="14F3C706" w14:textId="77777777" w:rsidR="00D177F0" w:rsidRPr="003010FB" w:rsidRDefault="00D177F0" w:rsidP="00F63349">
            <w:pPr>
              <w:jc w:val="left"/>
            </w:pPr>
          </w:p>
        </w:tc>
        <w:tc>
          <w:tcPr>
            <w:tcW w:w="7371" w:type="dxa"/>
          </w:tcPr>
          <w:p w14:paraId="6726FDFB" w14:textId="77777777" w:rsidR="00D177F0" w:rsidRPr="003010FB" w:rsidRDefault="00D177F0" w:rsidP="00F63349">
            <w:pPr>
              <w:jc w:val="left"/>
            </w:pPr>
            <w:r>
              <w:rPr>
                <w:szCs w:val="22"/>
              </w:rPr>
              <w:t>Ud fra</w:t>
            </w:r>
            <w:r w:rsidRPr="00CB5AD2">
              <w:rPr>
                <w:color w:val="000000" w:themeColor="text1"/>
                <w:szCs w:val="22"/>
              </w:rPr>
              <w:t xml:space="preserve"> </w:t>
            </w:r>
            <w:r w:rsidRPr="00CB5AD2">
              <w:rPr>
                <w:i/>
                <w:color w:val="000000" w:themeColor="text1"/>
                <w:szCs w:val="22"/>
              </w:rPr>
              <w:t>Jordstykket</w:t>
            </w:r>
            <w:r>
              <w:rPr>
                <w:i/>
                <w:color w:val="000000" w:themeColor="text1"/>
                <w:szCs w:val="22"/>
              </w:rPr>
              <w:t xml:space="preserve">s </w:t>
            </w:r>
            <w:r>
              <w:rPr>
                <w:color w:val="000000" w:themeColor="text1"/>
                <w:szCs w:val="22"/>
              </w:rPr>
              <w:t>Matrikelnummer</w:t>
            </w:r>
            <w:r w:rsidRPr="00CB5AD2">
              <w:rPr>
                <w:color w:val="000000" w:themeColor="text1"/>
                <w:szCs w:val="22"/>
              </w:rPr>
              <w:t xml:space="preserve"> </w:t>
            </w:r>
            <w:r w:rsidRPr="00CB5AD2">
              <w:rPr>
                <w:szCs w:val="22"/>
              </w:rPr>
              <w:t>samt forespørgsels- og gyldighedstid</w:t>
            </w:r>
            <w:r w:rsidRPr="00CB5AD2">
              <w:rPr>
                <w:szCs w:val="22"/>
              </w:rPr>
              <w:t>s</w:t>
            </w:r>
            <w:r w:rsidRPr="00CB5AD2">
              <w:rPr>
                <w:szCs w:val="22"/>
              </w:rPr>
              <w:t xml:space="preserve">punkt udstilles </w:t>
            </w:r>
            <w:r>
              <w:rPr>
                <w:szCs w:val="22"/>
              </w:rPr>
              <w:t>koordinaterne og Bygningsnummer/Anlægsnummer</w:t>
            </w:r>
            <w:r w:rsidRPr="00CB5AD2">
              <w:rPr>
                <w:szCs w:val="22"/>
              </w:rPr>
              <w:t xml:space="preserve"> for de </w:t>
            </w:r>
            <w:r w:rsidRPr="00CB5AD2">
              <w:rPr>
                <w:i/>
                <w:szCs w:val="22"/>
              </w:rPr>
              <w:t>By</w:t>
            </w:r>
            <w:r w:rsidRPr="00CB5AD2">
              <w:rPr>
                <w:i/>
                <w:szCs w:val="22"/>
              </w:rPr>
              <w:t>g</w:t>
            </w:r>
            <w:r w:rsidRPr="00CB5AD2">
              <w:rPr>
                <w:i/>
                <w:szCs w:val="22"/>
              </w:rPr>
              <w:t>ninge</w:t>
            </w:r>
            <w:r>
              <w:rPr>
                <w:i/>
                <w:szCs w:val="22"/>
              </w:rPr>
              <w:t>r</w:t>
            </w:r>
            <w:r w:rsidRPr="00CB5AD2">
              <w:rPr>
                <w:szCs w:val="22"/>
              </w:rPr>
              <w:t xml:space="preserve"> og </w:t>
            </w:r>
            <w:r w:rsidRPr="00CB5AD2">
              <w:rPr>
                <w:i/>
                <w:szCs w:val="22"/>
              </w:rPr>
              <w:t>Tekniske anlæg</w:t>
            </w:r>
            <w:r>
              <w:rPr>
                <w:i/>
                <w:szCs w:val="22"/>
              </w:rPr>
              <w:t>,</w:t>
            </w:r>
            <w:r w:rsidRPr="00CB5AD2">
              <w:rPr>
                <w:szCs w:val="22"/>
              </w:rPr>
              <w:t xml:space="preserve"> som ifølge BBR oplysningerne er placeret på </w:t>
            </w:r>
            <w:r w:rsidRPr="00CB5AD2">
              <w:rPr>
                <w:i/>
                <w:szCs w:val="22"/>
              </w:rPr>
              <w:t>Jor</w:t>
            </w:r>
            <w:r w:rsidRPr="00CB5AD2">
              <w:rPr>
                <w:i/>
                <w:szCs w:val="22"/>
              </w:rPr>
              <w:t>d</w:t>
            </w:r>
            <w:r w:rsidRPr="00CB5AD2">
              <w:rPr>
                <w:i/>
                <w:szCs w:val="22"/>
              </w:rPr>
              <w:t>stykket.</w:t>
            </w:r>
          </w:p>
        </w:tc>
      </w:tr>
    </w:tbl>
    <w:p w14:paraId="047DEBD4" w14:textId="77777777" w:rsidR="00CB5AD2" w:rsidRDefault="00CB5AD2" w:rsidP="00CB5AD2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494"/>
      </w:tblGrid>
      <w:tr w:rsidR="00CB5AD2" w:rsidRPr="003010FB" w14:paraId="6670EE93" w14:textId="77777777" w:rsidTr="007D3A51">
        <w:tc>
          <w:tcPr>
            <w:tcW w:w="8472" w:type="dxa"/>
            <w:gridSpan w:val="2"/>
          </w:tcPr>
          <w:p w14:paraId="6DCCD76A" w14:textId="77777777" w:rsidR="00CB5AD2" w:rsidRPr="003010FB" w:rsidRDefault="00CB5AD2" w:rsidP="00F63349">
            <w:pPr>
              <w:spacing w:before="240"/>
              <w:jc w:val="left"/>
              <w:rPr>
                <w:b/>
                <w:sz w:val="24"/>
              </w:rPr>
            </w:pPr>
            <w:r w:rsidRPr="003010FB">
              <w:rPr>
                <w:b/>
                <w:sz w:val="24"/>
              </w:rPr>
              <w:t xml:space="preserve">Vis BBR </w:t>
            </w:r>
            <w:r>
              <w:rPr>
                <w:b/>
                <w:sz w:val="24"/>
              </w:rPr>
              <w:t>meddelelse</w:t>
            </w:r>
          </w:p>
        </w:tc>
      </w:tr>
      <w:tr w:rsidR="00CB5AD2" w:rsidRPr="003010FB" w14:paraId="3BEC8AC4" w14:textId="77777777" w:rsidTr="007D3A51">
        <w:tc>
          <w:tcPr>
            <w:tcW w:w="978" w:type="dxa"/>
          </w:tcPr>
          <w:p w14:paraId="157D5AFE" w14:textId="77777777" w:rsidR="00CB5AD2" w:rsidRPr="003010FB" w:rsidRDefault="00CB5AD2" w:rsidP="005068A8"/>
        </w:tc>
        <w:tc>
          <w:tcPr>
            <w:tcW w:w="7494" w:type="dxa"/>
          </w:tcPr>
          <w:p w14:paraId="051870BC" w14:textId="77777777" w:rsidR="004E2923" w:rsidRDefault="004E2923" w:rsidP="004E2923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Ud fra</w:t>
            </w:r>
            <w:r w:rsidRPr="004E2923">
              <w:rPr>
                <w:color w:val="000000" w:themeColor="text1"/>
                <w:szCs w:val="22"/>
              </w:rPr>
              <w:t xml:space="preserve"> BFE nummer </w:t>
            </w:r>
            <w:r w:rsidR="00E6246F">
              <w:rPr>
                <w:szCs w:val="22"/>
              </w:rPr>
              <w:t>udstilles den gældende</w:t>
            </w:r>
            <w:r w:rsidRPr="004E2923">
              <w:rPr>
                <w:szCs w:val="22"/>
              </w:rPr>
              <w:t xml:space="preserve"> BBR meddelelsen.</w:t>
            </w:r>
          </w:p>
          <w:p w14:paraId="15A98117" w14:textId="77777777" w:rsidR="00CB5AD2" w:rsidRDefault="004E2923" w:rsidP="004E2923">
            <w:pPr>
              <w:rPr>
                <w:szCs w:val="22"/>
              </w:rPr>
            </w:pPr>
            <w:proofErr w:type="spellStart"/>
            <w:r w:rsidRPr="004E2923">
              <w:rPr>
                <w:szCs w:val="22"/>
              </w:rPr>
              <w:t>Ejeroplysninger</w:t>
            </w:r>
            <w:proofErr w:type="spellEnd"/>
            <w:r w:rsidRPr="004E2923">
              <w:rPr>
                <w:szCs w:val="22"/>
              </w:rPr>
              <w:t xml:space="preserve"> og adresser, hentes fra Ejerfortegnelsen og Adresseregistret.</w:t>
            </w:r>
          </w:p>
          <w:p w14:paraId="22CA09F4" w14:textId="77777777" w:rsidR="00196A09" w:rsidRPr="00CB5AD2" w:rsidRDefault="00196A09" w:rsidP="00196A09">
            <w:pPr>
              <w:rPr>
                <w:szCs w:val="22"/>
              </w:rPr>
            </w:pPr>
            <w:r>
              <w:rPr>
                <w:szCs w:val="22"/>
              </w:rPr>
              <w:t xml:space="preserve">SKAT har tilkendegivet, at de vil indføre et ”SKAT-nummer” for de </w:t>
            </w:r>
            <w:proofErr w:type="spellStart"/>
            <w:r>
              <w:rPr>
                <w:szCs w:val="22"/>
              </w:rPr>
              <w:t>samvurderede</w:t>
            </w:r>
            <w:proofErr w:type="spellEnd"/>
            <w:r>
              <w:rPr>
                <w:szCs w:val="22"/>
              </w:rPr>
              <w:t xml:space="preserve"> ejendomme. Dette nr. vil BBR benytte til udstilling af BBR-meddelelsen, således at der for </w:t>
            </w:r>
            <w:proofErr w:type="spellStart"/>
            <w:r>
              <w:rPr>
                <w:szCs w:val="22"/>
              </w:rPr>
              <w:t>samvurderede</w:t>
            </w:r>
            <w:proofErr w:type="spellEnd"/>
            <w:r>
              <w:rPr>
                <w:szCs w:val="22"/>
              </w:rPr>
              <w:t xml:space="preserve"> ejendomme også vil kunne spørges på et ”SKAT-nummer” i servicen. </w:t>
            </w:r>
          </w:p>
        </w:tc>
      </w:tr>
    </w:tbl>
    <w:p w14:paraId="7C9452B9" w14:textId="77777777" w:rsidR="001D5D1A" w:rsidRDefault="001D5D1A" w:rsidP="00003DFB"/>
    <w:p w14:paraId="61367505" w14:textId="77777777" w:rsidR="00003DFB" w:rsidRDefault="00003DFB" w:rsidP="00003DFB">
      <w:pPr>
        <w:pStyle w:val="Overskrift1"/>
      </w:pPr>
      <w:bookmarkStart w:id="39" w:name="_Toc355036799"/>
      <w:bookmarkStart w:id="40" w:name="_Toc368326589"/>
      <w:r>
        <w:lastRenderedPageBreak/>
        <w:t>Ajourføringsservices</w:t>
      </w:r>
      <w:bookmarkEnd w:id="39"/>
      <w:bookmarkEnd w:id="40"/>
    </w:p>
    <w:p w14:paraId="01343DBA" w14:textId="77777777" w:rsidR="001645B9" w:rsidRPr="001C4B26" w:rsidRDefault="001645B9" w:rsidP="001645B9">
      <w:pPr>
        <w:pStyle w:val="Overskrift2"/>
        <w:rPr>
          <w:lang w:val="da-DK"/>
        </w:rPr>
      </w:pPr>
      <w:bookmarkStart w:id="41" w:name="_Toc363627565"/>
      <w:bookmarkStart w:id="42" w:name="_Toc368326590"/>
      <w:r w:rsidRPr="001C4B26">
        <w:rPr>
          <w:lang w:val="da-DK"/>
        </w:rPr>
        <w:t xml:space="preserve">Service </w:t>
      </w:r>
      <w:bookmarkEnd w:id="41"/>
      <w:r>
        <w:rPr>
          <w:lang w:val="da-DK"/>
        </w:rPr>
        <w:t>BBR</w:t>
      </w:r>
      <w:r w:rsidR="00D77809">
        <w:rPr>
          <w:lang w:val="da-DK"/>
        </w:rPr>
        <w:t xml:space="preserve"> sag</w:t>
      </w:r>
      <w:bookmarkEnd w:id="42"/>
    </w:p>
    <w:p w14:paraId="4C30B42E" w14:textId="77777777" w:rsidR="00DD1D53" w:rsidRDefault="00DD1D53" w:rsidP="00DD1D53">
      <w:r>
        <w:t xml:space="preserve">Denne service anvendes til registrering af fremtidige ændringer til </w:t>
      </w:r>
      <w:proofErr w:type="spellStart"/>
      <w:r>
        <w:t>BBR’s</w:t>
      </w:r>
      <w:proofErr w:type="spellEnd"/>
      <w:r>
        <w:t xml:space="preserve"> informationsindhold i form af BBR sags</w:t>
      </w:r>
      <w:r w:rsidR="006C26DE">
        <w:t xml:space="preserve"> </w:t>
      </w:r>
      <w:r>
        <w:t>oplysninger</w:t>
      </w:r>
      <w:r w:rsidR="006C26DE">
        <w:t xml:space="preserve"> og projekterede BBR objekter</w:t>
      </w:r>
      <w:r>
        <w:t>. Ændringerne sl</w:t>
      </w:r>
      <w:r w:rsidR="004F0E8D">
        <w:t>å</w:t>
      </w:r>
      <w:r>
        <w:t>r først igennem som gældende BBR oplysninger, når de er godkendt af kommunen, hvilket dog kan ske aut</w:t>
      </w:r>
      <w:r>
        <w:t>o</w:t>
      </w:r>
      <w:r>
        <w:t>matisk, f.e</w:t>
      </w:r>
      <w:r w:rsidR="004833CD">
        <w:t>ks. i forbindelse med registrering</w:t>
      </w:r>
      <w:r>
        <w:t xml:space="preserve"> </w:t>
      </w:r>
      <w:r w:rsidR="004833CD">
        <w:t>af</w:t>
      </w:r>
      <w:r>
        <w:t xml:space="preserve"> BBR registerføreren selv.</w:t>
      </w:r>
    </w:p>
    <w:p w14:paraId="037D179E" w14:textId="77777777" w:rsidR="00DD1D53" w:rsidRDefault="00DD1D53" w:rsidP="00DD1D53">
      <w:r>
        <w:t>Nedenstående operationer er dem der er identificeret på nuværende tidspunkt, ud fra de o</w:t>
      </w:r>
      <w:r>
        <w:t>p</w:t>
      </w:r>
      <w:r>
        <w:t>tegnede processer samt kendskabet til behovet fra de øvrige grunddata systemer.</w:t>
      </w:r>
    </w:p>
    <w:p w14:paraId="70FFAB3D" w14:textId="77777777" w:rsidR="00DD1D53" w:rsidRDefault="00DD1D53" w:rsidP="00DD1D53">
      <w:r>
        <w:t>Listen vil blive yderligere udbygget i forbindelse med kravstillingen, hvor de forskellige anve</w:t>
      </w:r>
      <w:r>
        <w:t>n</w:t>
      </w:r>
      <w:r>
        <w:t>deres behov afdækkes.</w:t>
      </w:r>
      <w:r w:rsidR="00836E89">
        <w:t xml:space="preserve"> Service</w:t>
      </w:r>
      <w:r w:rsidR="00B66164">
        <w:t>s</w:t>
      </w:r>
      <w:r w:rsidR="00836E89">
        <w:t xml:space="preserve"> kan evt. også blive samlet hvis det under kravspecificeringen viser sig at det er hensigtsmæssigt, men funktionaliteten vil blive bevaret.  </w:t>
      </w:r>
    </w:p>
    <w:p w14:paraId="1B592EC2" w14:textId="77777777" w:rsidR="00DD1D53" w:rsidRDefault="00DD1D53" w:rsidP="00DD1D53"/>
    <w:p w14:paraId="47639C05" w14:textId="77777777" w:rsidR="00327C1B" w:rsidRPr="00327C1B" w:rsidRDefault="00327C1B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 w:rsidRPr="00327C1B">
        <w:rPr>
          <w:szCs w:val="22"/>
        </w:rPr>
        <w:t>Afslut BBR sag</w:t>
      </w:r>
    </w:p>
    <w:p w14:paraId="536559F6" w14:textId="77777777" w:rsidR="00327C1B" w:rsidRPr="00327C1B" w:rsidRDefault="004833CD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>
        <w:rPr>
          <w:szCs w:val="22"/>
        </w:rPr>
        <w:t>Registrer henvendelse om</w:t>
      </w:r>
      <w:r w:rsidR="00327C1B" w:rsidRPr="00327C1B">
        <w:rPr>
          <w:szCs w:val="22"/>
        </w:rPr>
        <w:t xml:space="preserve"> BBR ændring</w:t>
      </w:r>
    </w:p>
    <w:p w14:paraId="72390CA7" w14:textId="77777777" w:rsidR="00327C1B" w:rsidRPr="00327C1B" w:rsidRDefault="00327C1B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 w:rsidRPr="00327C1B">
        <w:rPr>
          <w:szCs w:val="22"/>
        </w:rPr>
        <w:t>Godkend BBR sag</w:t>
      </w:r>
    </w:p>
    <w:p w14:paraId="11A75E27" w14:textId="77777777" w:rsidR="00327C1B" w:rsidRPr="00327C1B" w:rsidRDefault="00327C1B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 w:rsidRPr="00327C1B">
        <w:rPr>
          <w:szCs w:val="22"/>
        </w:rPr>
        <w:t>Henlæg BBR sag</w:t>
      </w:r>
    </w:p>
    <w:p w14:paraId="5CD3BED4" w14:textId="77777777" w:rsidR="00327C1B" w:rsidRPr="00327C1B" w:rsidRDefault="004833CD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>
        <w:rPr>
          <w:szCs w:val="22"/>
        </w:rPr>
        <w:t>Registrer henvendelse om m</w:t>
      </w:r>
      <w:r w:rsidR="00327C1B" w:rsidRPr="00327C1B">
        <w:rPr>
          <w:szCs w:val="22"/>
        </w:rPr>
        <w:t xml:space="preserve">asseændring </w:t>
      </w:r>
    </w:p>
    <w:p w14:paraId="424CC1DA" w14:textId="77777777" w:rsidR="00327C1B" w:rsidRPr="00327C1B" w:rsidRDefault="00327C1B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 w:rsidRPr="00327C1B">
        <w:rPr>
          <w:szCs w:val="22"/>
        </w:rPr>
        <w:t>Opret BBR sag</w:t>
      </w:r>
    </w:p>
    <w:p w14:paraId="15B5A52F" w14:textId="77777777" w:rsidR="00327C1B" w:rsidRPr="00327C1B" w:rsidRDefault="00327C1B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 w:rsidRPr="00327C1B">
        <w:rPr>
          <w:szCs w:val="22"/>
        </w:rPr>
        <w:t>Opdater BBR sag</w:t>
      </w:r>
    </w:p>
    <w:p w14:paraId="748EBF82" w14:textId="77777777" w:rsidR="00327C1B" w:rsidRDefault="00327C1B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 w:rsidRPr="00327C1B">
        <w:rPr>
          <w:szCs w:val="22"/>
        </w:rPr>
        <w:t>Opret brugsenhed</w:t>
      </w:r>
    </w:p>
    <w:p w14:paraId="1C26DB4E" w14:textId="23047065" w:rsidR="00695296" w:rsidRDefault="00695296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>
        <w:rPr>
          <w:szCs w:val="22"/>
        </w:rPr>
        <w:t>Kobl enhed til adresse</w:t>
      </w:r>
    </w:p>
    <w:p w14:paraId="2355CA5A" w14:textId="77777777" w:rsidR="00836E89" w:rsidRPr="00327C1B" w:rsidRDefault="00836E89" w:rsidP="00327C1B">
      <w:pPr>
        <w:numPr>
          <w:ilvl w:val="0"/>
          <w:numId w:val="17"/>
        </w:numPr>
        <w:spacing w:after="40"/>
        <w:jc w:val="left"/>
        <w:rPr>
          <w:szCs w:val="22"/>
        </w:rPr>
      </w:pPr>
      <w:r>
        <w:rPr>
          <w:szCs w:val="22"/>
        </w:rPr>
        <w:t>Tildel BFE til brugsenhed</w:t>
      </w:r>
    </w:p>
    <w:p w14:paraId="2D40965E" w14:textId="29CCD019" w:rsidR="00327C1B" w:rsidRDefault="00836E89" w:rsidP="00327C1B">
      <w:pPr>
        <w:numPr>
          <w:ilvl w:val="0"/>
          <w:numId w:val="17"/>
        </w:numPr>
        <w:rPr>
          <w:szCs w:val="22"/>
        </w:rPr>
      </w:pPr>
      <w:r>
        <w:rPr>
          <w:szCs w:val="22"/>
        </w:rPr>
        <w:t xml:space="preserve">Opdater </w:t>
      </w:r>
      <w:r w:rsidR="00327C1B" w:rsidRPr="00327C1B">
        <w:rPr>
          <w:szCs w:val="22"/>
        </w:rPr>
        <w:t>koordinater</w:t>
      </w:r>
    </w:p>
    <w:p w14:paraId="3EB75D5E" w14:textId="2DF5B348" w:rsidR="00037F66" w:rsidRPr="00327C1B" w:rsidRDefault="00037F66" w:rsidP="00327C1B">
      <w:pPr>
        <w:numPr>
          <w:ilvl w:val="0"/>
          <w:numId w:val="17"/>
        </w:numPr>
        <w:rPr>
          <w:szCs w:val="22"/>
        </w:rPr>
      </w:pPr>
      <w:r>
        <w:rPr>
          <w:szCs w:val="22"/>
        </w:rPr>
        <w:t>Registrer regler for automatisering af aktiviteter</w:t>
      </w:r>
    </w:p>
    <w:p w14:paraId="6475F0DF" w14:textId="77777777" w:rsidR="00037F66" w:rsidRPr="00037F66" w:rsidRDefault="00037F66" w:rsidP="00037F66">
      <w:pPr>
        <w:pStyle w:val="Listeafsnit"/>
        <w:numPr>
          <w:ilvl w:val="0"/>
          <w:numId w:val="17"/>
        </w:numPr>
        <w:rPr>
          <w:szCs w:val="22"/>
        </w:rPr>
      </w:pPr>
      <w:r w:rsidRPr="00037F66">
        <w:rPr>
          <w:szCs w:val="22"/>
        </w:rPr>
        <w:t>Registrer regler for udskrivning af BBR-meddelelse</w:t>
      </w:r>
    </w:p>
    <w:p w14:paraId="21D56C6B" w14:textId="77777777" w:rsidR="00327C1B" w:rsidRDefault="00327C1B" w:rsidP="00327C1B">
      <w:pPr>
        <w:rPr>
          <w:sz w:val="20"/>
          <w:szCs w:val="20"/>
        </w:rPr>
      </w:pPr>
    </w:p>
    <w:p w14:paraId="13ACF74D" w14:textId="77777777" w:rsidR="00DD1D53" w:rsidRDefault="00DD1D53" w:rsidP="00DD1D53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DD1D53" w:rsidRPr="003010FB" w14:paraId="7B8A7548" w14:textId="77777777" w:rsidTr="00176681">
        <w:tc>
          <w:tcPr>
            <w:tcW w:w="8472" w:type="dxa"/>
            <w:gridSpan w:val="2"/>
          </w:tcPr>
          <w:p w14:paraId="6D9801D0" w14:textId="77777777" w:rsidR="00DD1D53" w:rsidRPr="003010FB" w:rsidRDefault="002F5619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Afslut BBR sag</w:t>
            </w:r>
          </w:p>
        </w:tc>
      </w:tr>
      <w:tr w:rsidR="00DD1D53" w:rsidRPr="003010FB" w14:paraId="4A2CD104" w14:textId="77777777" w:rsidTr="00176681">
        <w:tc>
          <w:tcPr>
            <w:tcW w:w="978" w:type="dxa"/>
          </w:tcPr>
          <w:p w14:paraId="09C23A94" w14:textId="77777777" w:rsidR="00DD1D53" w:rsidRPr="003010FB" w:rsidRDefault="00DD1D53" w:rsidP="005068A8"/>
        </w:tc>
        <w:tc>
          <w:tcPr>
            <w:tcW w:w="7494" w:type="dxa"/>
          </w:tcPr>
          <w:p w14:paraId="7B4DF722" w14:textId="77777777" w:rsidR="002F5619" w:rsidRPr="002F5619" w:rsidRDefault="002F5619" w:rsidP="002F5619">
            <w:pPr>
              <w:spacing w:after="40"/>
              <w:jc w:val="left"/>
              <w:rPr>
                <w:szCs w:val="22"/>
              </w:rPr>
            </w:pPr>
            <w:r w:rsidRPr="002F5619">
              <w:rPr>
                <w:szCs w:val="22"/>
              </w:rPr>
              <w:t xml:space="preserve">Under behandlingen af en </w:t>
            </w:r>
            <w:r w:rsidRPr="002F5619">
              <w:rPr>
                <w:i/>
                <w:szCs w:val="22"/>
              </w:rPr>
              <w:t>BBR sag</w:t>
            </w:r>
            <w:r w:rsidRPr="002F5619">
              <w:rPr>
                <w:szCs w:val="22"/>
              </w:rPr>
              <w:t xml:space="preserve"> gemmes ændringer til eksisterende BBR o</w:t>
            </w:r>
            <w:r w:rsidRPr="002F5619">
              <w:rPr>
                <w:szCs w:val="22"/>
              </w:rPr>
              <w:t>b</w:t>
            </w:r>
            <w:r w:rsidRPr="002F5619">
              <w:rPr>
                <w:szCs w:val="22"/>
              </w:rPr>
              <w:t xml:space="preserve">jekter </w:t>
            </w:r>
            <w:r w:rsidR="008A7C58">
              <w:rPr>
                <w:szCs w:val="22"/>
              </w:rPr>
              <w:t xml:space="preserve">som </w:t>
            </w:r>
            <w:proofErr w:type="spellStart"/>
            <w:r w:rsidR="008A7C58">
              <w:rPr>
                <w:szCs w:val="22"/>
              </w:rPr>
              <w:t>sagsdata</w:t>
            </w:r>
            <w:proofErr w:type="spellEnd"/>
            <w:r w:rsidR="008A7C58">
              <w:rPr>
                <w:szCs w:val="22"/>
              </w:rPr>
              <w:t xml:space="preserve"> </w:t>
            </w:r>
            <w:r w:rsidRPr="002F5619">
              <w:rPr>
                <w:szCs w:val="22"/>
              </w:rPr>
              <w:t>på sagen, mens nye objekter oprettes</w:t>
            </w:r>
            <w:r w:rsidR="00F63349">
              <w:rPr>
                <w:szCs w:val="22"/>
              </w:rPr>
              <w:t xml:space="preserve"> i BBR,</w:t>
            </w:r>
            <w:r w:rsidRPr="002F5619">
              <w:rPr>
                <w:szCs w:val="22"/>
              </w:rPr>
              <w:t xml:space="preserve"> i status ’Proje</w:t>
            </w:r>
            <w:r w:rsidRPr="002F5619">
              <w:rPr>
                <w:szCs w:val="22"/>
              </w:rPr>
              <w:t>k</w:t>
            </w:r>
            <w:r w:rsidRPr="002F5619">
              <w:rPr>
                <w:szCs w:val="22"/>
              </w:rPr>
              <w:t xml:space="preserve">teret’, hvorefter de evt. kan blive opdateret til status ’Godkendt’. </w:t>
            </w:r>
          </w:p>
          <w:p w14:paraId="790EDC78" w14:textId="3B711EA4" w:rsidR="002F5619" w:rsidRPr="008A7C58" w:rsidRDefault="002F5619" w:rsidP="001C4B26">
            <w:pPr>
              <w:spacing w:after="40"/>
              <w:jc w:val="left"/>
              <w:rPr>
                <w:b/>
                <w:szCs w:val="22"/>
              </w:rPr>
            </w:pPr>
            <w:r w:rsidRPr="002F5619">
              <w:rPr>
                <w:szCs w:val="22"/>
              </w:rPr>
              <w:t xml:space="preserve">Når sagen afsluttes, </w:t>
            </w:r>
            <w:r w:rsidR="00A06AD4">
              <w:rPr>
                <w:szCs w:val="22"/>
              </w:rPr>
              <w:t xml:space="preserve">sættes </w:t>
            </w:r>
            <w:r w:rsidR="00A06AD4">
              <w:rPr>
                <w:i/>
                <w:szCs w:val="22"/>
              </w:rPr>
              <w:t xml:space="preserve">BBR </w:t>
            </w:r>
            <w:r w:rsidR="00A06AD4" w:rsidRPr="00A06AD4">
              <w:rPr>
                <w:szCs w:val="22"/>
              </w:rPr>
              <w:t>sagen</w:t>
            </w:r>
            <w:r w:rsidR="00A06AD4">
              <w:rPr>
                <w:szCs w:val="22"/>
              </w:rPr>
              <w:t xml:space="preserve"> i status ’Afsluttet’, projekterede og go</w:t>
            </w:r>
            <w:r w:rsidR="00A06AD4">
              <w:rPr>
                <w:szCs w:val="22"/>
              </w:rPr>
              <w:t>d</w:t>
            </w:r>
            <w:r w:rsidR="00A06AD4">
              <w:rPr>
                <w:szCs w:val="22"/>
              </w:rPr>
              <w:t>kendte BBR</w:t>
            </w:r>
            <w:r w:rsidRPr="002F5619">
              <w:rPr>
                <w:szCs w:val="22"/>
              </w:rPr>
              <w:t xml:space="preserve"> objekter</w:t>
            </w:r>
            <w:r w:rsidR="00A06AD4">
              <w:rPr>
                <w:szCs w:val="22"/>
              </w:rPr>
              <w:t xml:space="preserve"> sættes</w:t>
            </w:r>
            <w:r w:rsidRPr="002F5619">
              <w:rPr>
                <w:szCs w:val="22"/>
              </w:rPr>
              <w:t xml:space="preserve"> </w:t>
            </w:r>
            <w:r w:rsidR="00A06AD4">
              <w:rPr>
                <w:szCs w:val="22"/>
              </w:rPr>
              <w:t>i</w:t>
            </w:r>
            <w:r w:rsidRPr="002F5619">
              <w:rPr>
                <w:szCs w:val="22"/>
              </w:rPr>
              <w:t xml:space="preserve"> status ’Opført’, og ændringerne til de eksisterende objekter overføres</w:t>
            </w:r>
            <w:r w:rsidR="00F63349">
              <w:rPr>
                <w:szCs w:val="22"/>
              </w:rPr>
              <w:t xml:space="preserve"> fra </w:t>
            </w:r>
            <w:proofErr w:type="spellStart"/>
            <w:r w:rsidR="00F63349">
              <w:rPr>
                <w:szCs w:val="22"/>
              </w:rPr>
              <w:t>sagsdata</w:t>
            </w:r>
            <w:proofErr w:type="spellEnd"/>
            <w:r w:rsidRPr="002F5619">
              <w:rPr>
                <w:szCs w:val="22"/>
              </w:rPr>
              <w:t xml:space="preserve"> til BBR.</w:t>
            </w:r>
          </w:p>
        </w:tc>
      </w:tr>
    </w:tbl>
    <w:p w14:paraId="345B762C" w14:textId="77777777" w:rsidR="004F0E8D" w:rsidRDefault="004F0E8D" w:rsidP="004F0E8D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4F0E8D" w:rsidRPr="003010FB" w14:paraId="7EF04ED5" w14:textId="77777777" w:rsidTr="00176681">
        <w:tc>
          <w:tcPr>
            <w:tcW w:w="8472" w:type="dxa"/>
            <w:gridSpan w:val="2"/>
          </w:tcPr>
          <w:p w14:paraId="33D14928" w14:textId="77777777" w:rsidR="004F0E8D" w:rsidRPr="003010FB" w:rsidRDefault="004833CD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t>Registrer henvendelse om</w:t>
            </w:r>
            <w:r w:rsidR="004F0E8D">
              <w:rPr>
                <w:b/>
                <w:szCs w:val="22"/>
              </w:rPr>
              <w:t xml:space="preserve"> BBR ændring</w:t>
            </w:r>
          </w:p>
        </w:tc>
      </w:tr>
      <w:tr w:rsidR="004F0E8D" w:rsidRPr="003010FB" w14:paraId="78899469" w14:textId="77777777" w:rsidTr="00176681">
        <w:tc>
          <w:tcPr>
            <w:tcW w:w="978" w:type="dxa"/>
          </w:tcPr>
          <w:p w14:paraId="640D3045" w14:textId="77777777" w:rsidR="004F0E8D" w:rsidRPr="003010FB" w:rsidRDefault="004F0E8D" w:rsidP="005068A8"/>
        </w:tc>
        <w:tc>
          <w:tcPr>
            <w:tcW w:w="7494" w:type="dxa"/>
          </w:tcPr>
          <w:p w14:paraId="6901C0AC" w14:textId="77777777" w:rsidR="004F0E8D" w:rsidRDefault="004833CD" w:rsidP="004F0E8D">
            <w:p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>Henvendelser om</w:t>
            </w:r>
            <w:r w:rsidR="004F0E8D" w:rsidRPr="004F0E8D">
              <w:rPr>
                <w:szCs w:val="22"/>
              </w:rPr>
              <w:t xml:space="preserve"> ændringer kan ske fra ejer, en tredjepart, kommunen eller en virksomhed eller myndighed, som kommunen har en aftale om </w:t>
            </w:r>
            <w:r>
              <w:rPr>
                <w:szCs w:val="22"/>
              </w:rPr>
              <w:t>henvendel</w:t>
            </w:r>
            <w:r w:rsidR="004F0E8D" w:rsidRPr="004F0E8D">
              <w:rPr>
                <w:szCs w:val="22"/>
              </w:rPr>
              <w:t>ser med.</w:t>
            </w:r>
          </w:p>
          <w:p w14:paraId="03497F1F" w14:textId="143F1F8D" w:rsidR="006C26DE" w:rsidRPr="006C26DE" w:rsidRDefault="006C26DE" w:rsidP="004F0E8D">
            <w:p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Der oprettes en </w:t>
            </w:r>
            <w:r>
              <w:rPr>
                <w:i/>
                <w:szCs w:val="22"/>
              </w:rPr>
              <w:t>BBR sag</w:t>
            </w:r>
            <w:r w:rsidR="004833CD">
              <w:rPr>
                <w:szCs w:val="22"/>
              </w:rPr>
              <w:t xml:space="preserve">, som </w:t>
            </w:r>
            <w:r w:rsidR="00196A09">
              <w:rPr>
                <w:szCs w:val="22"/>
              </w:rPr>
              <w:t>indeholder de objekter som henvendelsen o</w:t>
            </w:r>
            <w:r w:rsidR="00196A09">
              <w:rPr>
                <w:szCs w:val="22"/>
              </w:rPr>
              <w:t>m</w:t>
            </w:r>
            <w:r w:rsidR="00196A09">
              <w:rPr>
                <w:szCs w:val="22"/>
              </w:rPr>
              <w:lastRenderedPageBreak/>
              <w:t xml:space="preserve">handler.  </w:t>
            </w:r>
          </w:p>
          <w:p w14:paraId="4DCACF90" w14:textId="29C2C16F" w:rsidR="004F0E8D" w:rsidRPr="004F0E8D" w:rsidRDefault="004F0E8D" w:rsidP="001C4B26">
            <w:pPr>
              <w:spacing w:after="40"/>
              <w:jc w:val="left"/>
              <w:rPr>
                <w:b/>
                <w:color w:val="FF0000"/>
                <w:szCs w:val="22"/>
              </w:rPr>
            </w:pPr>
          </w:p>
        </w:tc>
      </w:tr>
    </w:tbl>
    <w:p w14:paraId="510F7CD3" w14:textId="77777777" w:rsidR="008E338B" w:rsidRDefault="008E338B" w:rsidP="008E338B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8E338B" w:rsidRPr="003010FB" w14:paraId="2D3B96E5" w14:textId="77777777" w:rsidTr="00176681">
        <w:tc>
          <w:tcPr>
            <w:tcW w:w="8472" w:type="dxa"/>
            <w:gridSpan w:val="2"/>
          </w:tcPr>
          <w:p w14:paraId="5A348E15" w14:textId="77777777" w:rsidR="008E338B" w:rsidRPr="003010FB" w:rsidRDefault="008E338B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Godkend BBR sag</w:t>
            </w:r>
          </w:p>
        </w:tc>
      </w:tr>
      <w:tr w:rsidR="008E338B" w:rsidRPr="003010FB" w14:paraId="6E706C51" w14:textId="77777777" w:rsidTr="00176681">
        <w:tc>
          <w:tcPr>
            <w:tcW w:w="978" w:type="dxa"/>
          </w:tcPr>
          <w:p w14:paraId="62188BCF" w14:textId="77777777" w:rsidR="008E338B" w:rsidRPr="003010FB" w:rsidRDefault="008E338B" w:rsidP="005068A8"/>
        </w:tc>
        <w:tc>
          <w:tcPr>
            <w:tcW w:w="7494" w:type="dxa"/>
          </w:tcPr>
          <w:p w14:paraId="62B85C03" w14:textId="2F83932C" w:rsidR="008E338B" w:rsidRPr="008E338B" w:rsidRDefault="008E338B" w:rsidP="008E338B">
            <w:pPr>
              <w:spacing w:before="40" w:after="40"/>
              <w:jc w:val="left"/>
              <w:rPr>
                <w:szCs w:val="22"/>
              </w:rPr>
            </w:pPr>
            <w:r w:rsidRPr="008E338B">
              <w:rPr>
                <w:szCs w:val="22"/>
              </w:rPr>
              <w:t>Denne operation anvendes, når der gives byggetilladelse</w:t>
            </w:r>
            <w:r w:rsidR="00C76919">
              <w:rPr>
                <w:szCs w:val="22"/>
              </w:rPr>
              <w:t>, tilladelse om nedri</w:t>
            </w:r>
            <w:r w:rsidR="00C76919">
              <w:rPr>
                <w:szCs w:val="22"/>
              </w:rPr>
              <w:t>v</w:t>
            </w:r>
            <w:r w:rsidR="00C76919">
              <w:rPr>
                <w:szCs w:val="22"/>
              </w:rPr>
              <w:t>ning eller anmeldes</w:t>
            </w:r>
            <w:r w:rsidRPr="008E338B">
              <w:rPr>
                <w:szCs w:val="22"/>
              </w:rPr>
              <w:t xml:space="preserve"> en BBR sag.</w:t>
            </w:r>
          </w:p>
          <w:p w14:paraId="55AEDACC" w14:textId="77777777" w:rsidR="008E338B" w:rsidRPr="008E338B" w:rsidRDefault="008E338B" w:rsidP="008E338B">
            <w:pPr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Dato for byggetilladelse </w:t>
            </w:r>
            <w:r w:rsidRPr="008E338B">
              <w:rPr>
                <w:szCs w:val="22"/>
              </w:rPr>
              <w:t>registreres på de relevante BBR objekter.</w:t>
            </w:r>
          </w:p>
          <w:p w14:paraId="300C99AE" w14:textId="77777777" w:rsidR="008E338B" w:rsidRPr="008E338B" w:rsidRDefault="008E338B" w:rsidP="008E338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8E338B">
              <w:rPr>
                <w:i/>
                <w:szCs w:val="22"/>
              </w:rPr>
              <w:t>BBR sagen</w:t>
            </w:r>
            <w:r w:rsidRPr="008E338B">
              <w:rPr>
                <w:szCs w:val="22"/>
              </w:rPr>
              <w:t xml:space="preserve"> og de projekterede</w:t>
            </w:r>
            <w:r>
              <w:rPr>
                <w:szCs w:val="22"/>
              </w:rPr>
              <w:t xml:space="preserve"> BBR</w:t>
            </w:r>
            <w:r w:rsidRPr="008E338B">
              <w:rPr>
                <w:szCs w:val="22"/>
              </w:rPr>
              <w:t xml:space="preserve"> objekter, som er oprettet i forbindelse med sagen, sættes i status ’Godkendt’.</w:t>
            </w:r>
          </w:p>
        </w:tc>
      </w:tr>
    </w:tbl>
    <w:p w14:paraId="69F863E6" w14:textId="77777777" w:rsidR="00A06AD4" w:rsidRDefault="00A06AD4" w:rsidP="00A06AD4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A06AD4" w:rsidRPr="003010FB" w14:paraId="743E130D" w14:textId="77777777" w:rsidTr="00176681">
        <w:tc>
          <w:tcPr>
            <w:tcW w:w="8472" w:type="dxa"/>
            <w:gridSpan w:val="2"/>
          </w:tcPr>
          <w:p w14:paraId="791D4DC9" w14:textId="77777777" w:rsidR="00A06AD4" w:rsidRPr="003010FB" w:rsidRDefault="00A06AD4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Henlæg BBR sag</w:t>
            </w:r>
          </w:p>
        </w:tc>
      </w:tr>
      <w:tr w:rsidR="00A06AD4" w:rsidRPr="003010FB" w14:paraId="29EA0212" w14:textId="77777777" w:rsidTr="00176681">
        <w:tc>
          <w:tcPr>
            <w:tcW w:w="978" w:type="dxa"/>
          </w:tcPr>
          <w:p w14:paraId="0C6DBD75" w14:textId="77777777" w:rsidR="00A06AD4" w:rsidRPr="003010FB" w:rsidRDefault="00A06AD4" w:rsidP="005068A8"/>
        </w:tc>
        <w:tc>
          <w:tcPr>
            <w:tcW w:w="7494" w:type="dxa"/>
          </w:tcPr>
          <w:p w14:paraId="6909DBFC" w14:textId="77777777" w:rsidR="00A06AD4" w:rsidRDefault="00A06AD4" w:rsidP="005068A8">
            <w:pPr>
              <w:spacing w:before="40" w:after="40"/>
              <w:jc w:val="left"/>
              <w:rPr>
                <w:szCs w:val="22"/>
              </w:rPr>
            </w:pPr>
            <w:r w:rsidRPr="00A06AD4">
              <w:rPr>
                <w:szCs w:val="22"/>
              </w:rPr>
              <w:t xml:space="preserve">Denne operation anvendes, når en </w:t>
            </w:r>
            <w:r w:rsidRPr="00A06AD4">
              <w:rPr>
                <w:i/>
                <w:szCs w:val="22"/>
              </w:rPr>
              <w:t>BBR sag</w:t>
            </w:r>
            <w:r w:rsidRPr="00A06AD4">
              <w:rPr>
                <w:szCs w:val="22"/>
              </w:rPr>
              <w:t xml:space="preserve"> skal afsluttes, uden at BBR skal opd</w:t>
            </w:r>
            <w:r w:rsidRPr="00A06AD4">
              <w:rPr>
                <w:szCs w:val="22"/>
              </w:rPr>
              <w:t>a</w:t>
            </w:r>
            <w:r w:rsidRPr="00A06AD4">
              <w:rPr>
                <w:szCs w:val="22"/>
              </w:rPr>
              <w:t>teres med de registrerede oplysninger.</w:t>
            </w:r>
          </w:p>
          <w:p w14:paraId="3A495260" w14:textId="77777777" w:rsidR="00A06AD4" w:rsidRPr="00A06AD4" w:rsidRDefault="00A06AD4" w:rsidP="00D6629C">
            <w:pPr>
              <w:spacing w:before="40" w:after="40"/>
              <w:jc w:val="left"/>
              <w:rPr>
                <w:szCs w:val="22"/>
              </w:rPr>
            </w:pPr>
            <w:r w:rsidRPr="008E338B">
              <w:rPr>
                <w:i/>
                <w:szCs w:val="22"/>
              </w:rPr>
              <w:t>BBR sagen</w:t>
            </w:r>
            <w:r>
              <w:rPr>
                <w:i/>
                <w:szCs w:val="22"/>
              </w:rPr>
              <w:t xml:space="preserve"> </w:t>
            </w:r>
            <w:r w:rsidRPr="00A06AD4">
              <w:rPr>
                <w:szCs w:val="22"/>
              </w:rPr>
              <w:t xml:space="preserve">sættes i status </w:t>
            </w:r>
            <w:r w:rsidR="00D6629C">
              <w:rPr>
                <w:szCs w:val="22"/>
              </w:rPr>
              <w:t>’Afsluttet</w:t>
            </w:r>
            <w:r w:rsidRPr="008E338B">
              <w:rPr>
                <w:szCs w:val="22"/>
              </w:rPr>
              <w:t>’</w:t>
            </w:r>
            <w:r w:rsidR="00D6629C">
              <w:rPr>
                <w:szCs w:val="22"/>
              </w:rPr>
              <w:t xml:space="preserve"> og </w:t>
            </w:r>
            <w:r w:rsidR="00D6629C" w:rsidRPr="008E338B">
              <w:rPr>
                <w:szCs w:val="22"/>
              </w:rPr>
              <w:t>projekterede</w:t>
            </w:r>
            <w:r w:rsidR="00D6629C">
              <w:rPr>
                <w:szCs w:val="22"/>
              </w:rPr>
              <w:t xml:space="preserve"> BBR</w:t>
            </w:r>
            <w:r w:rsidR="00D6629C" w:rsidRPr="008E338B">
              <w:rPr>
                <w:szCs w:val="22"/>
              </w:rPr>
              <w:t xml:space="preserve"> objekter, som er opre</w:t>
            </w:r>
            <w:r w:rsidR="00D6629C" w:rsidRPr="008E338B">
              <w:rPr>
                <w:szCs w:val="22"/>
              </w:rPr>
              <w:t>t</w:t>
            </w:r>
            <w:r w:rsidR="00D6629C" w:rsidRPr="008E338B">
              <w:rPr>
                <w:szCs w:val="22"/>
              </w:rPr>
              <w:t>tet i forbindelse med sagen, sættes i status ’</w:t>
            </w:r>
            <w:r w:rsidR="00D6629C">
              <w:rPr>
                <w:szCs w:val="22"/>
              </w:rPr>
              <w:t>Historisk</w:t>
            </w:r>
            <w:r w:rsidR="00D6629C" w:rsidRPr="008E338B">
              <w:rPr>
                <w:szCs w:val="22"/>
              </w:rPr>
              <w:t>’</w:t>
            </w:r>
            <w:r w:rsidRPr="008E338B">
              <w:rPr>
                <w:szCs w:val="22"/>
              </w:rPr>
              <w:t>.</w:t>
            </w:r>
          </w:p>
        </w:tc>
      </w:tr>
    </w:tbl>
    <w:p w14:paraId="115E342C" w14:textId="77777777" w:rsidR="00D94978" w:rsidRDefault="00D94978" w:rsidP="00D9497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D94978" w:rsidRPr="003010FB" w14:paraId="4D57E89A" w14:textId="77777777" w:rsidTr="00176681">
        <w:tc>
          <w:tcPr>
            <w:tcW w:w="8472" w:type="dxa"/>
            <w:gridSpan w:val="2"/>
          </w:tcPr>
          <w:p w14:paraId="66044856" w14:textId="77777777" w:rsidR="00D94978" w:rsidRPr="003010FB" w:rsidRDefault="004833CD" w:rsidP="004833CD">
            <w:pPr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t>Registrer henvendelse om masse</w:t>
            </w:r>
            <w:r w:rsidR="00D94978">
              <w:rPr>
                <w:b/>
                <w:szCs w:val="22"/>
              </w:rPr>
              <w:t>ændring</w:t>
            </w:r>
          </w:p>
        </w:tc>
      </w:tr>
      <w:tr w:rsidR="00D94978" w:rsidRPr="003010FB" w14:paraId="5DC7E62A" w14:textId="77777777" w:rsidTr="00176681">
        <w:tc>
          <w:tcPr>
            <w:tcW w:w="978" w:type="dxa"/>
          </w:tcPr>
          <w:p w14:paraId="40834239" w14:textId="77777777" w:rsidR="00D94978" w:rsidRPr="003010FB" w:rsidRDefault="00D94978" w:rsidP="005068A8"/>
        </w:tc>
        <w:tc>
          <w:tcPr>
            <w:tcW w:w="7494" w:type="dxa"/>
          </w:tcPr>
          <w:p w14:paraId="06905C3A" w14:textId="77777777" w:rsidR="00D94978" w:rsidRPr="00D94978" w:rsidRDefault="004833CD" w:rsidP="00D94978">
            <w:p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>Henvendelser om</w:t>
            </w:r>
            <w:r w:rsidR="00D94978" w:rsidRPr="00D94978">
              <w:rPr>
                <w:szCs w:val="22"/>
              </w:rPr>
              <w:t xml:space="preserve"> </w:t>
            </w:r>
            <w:r>
              <w:rPr>
                <w:szCs w:val="22"/>
              </w:rPr>
              <w:t>masse</w:t>
            </w:r>
            <w:r w:rsidR="00D94978" w:rsidRPr="00D94978">
              <w:rPr>
                <w:szCs w:val="22"/>
              </w:rPr>
              <w:t xml:space="preserve">ændringer kan ske fra kommunen eller en virksomhed eller myndighed, som kommunen har en aftale om </w:t>
            </w:r>
            <w:r>
              <w:rPr>
                <w:szCs w:val="22"/>
              </w:rPr>
              <w:t>henvendelser</w:t>
            </w:r>
            <w:r w:rsidR="00D94978" w:rsidRPr="00D94978">
              <w:rPr>
                <w:szCs w:val="22"/>
              </w:rPr>
              <w:t xml:space="preserve"> med.</w:t>
            </w:r>
          </w:p>
          <w:p w14:paraId="6B2ED68A" w14:textId="77777777" w:rsidR="00D94978" w:rsidRDefault="00D94978" w:rsidP="00D94978">
            <w:pPr>
              <w:spacing w:after="40"/>
              <w:jc w:val="left"/>
              <w:rPr>
                <w:szCs w:val="22"/>
              </w:rPr>
            </w:pPr>
            <w:r w:rsidRPr="00D94978">
              <w:rPr>
                <w:szCs w:val="22"/>
              </w:rPr>
              <w:t>Det kan f.eks. dreje sig om ændrede forsyningsforhold til alle ejendomme i et område.</w:t>
            </w:r>
          </w:p>
          <w:p w14:paraId="7C477E5E" w14:textId="02AD8A0D" w:rsidR="00D94978" w:rsidRPr="00D94978" w:rsidRDefault="00EE6AA8" w:rsidP="00D94978">
            <w:pPr>
              <w:spacing w:after="40"/>
              <w:jc w:val="left"/>
              <w:rPr>
                <w:i/>
                <w:szCs w:val="22"/>
              </w:rPr>
            </w:pPr>
            <w:r>
              <w:rPr>
                <w:szCs w:val="22"/>
              </w:rPr>
              <w:t xml:space="preserve">Der oprettes en </w:t>
            </w:r>
            <w:r>
              <w:rPr>
                <w:i/>
                <w:szCs w:val="22"/>
              </w:rPr>
              <w:t>BBR sag</w:t>
            </w:r>
            <w:r>
              <w:rPr>
                <w:szCs w:val="22"/>
              </w:rPr>
              <w:t xml:space="preserve">, </w:t>
            </w:r>
            <w:r w:rsidR="00196A09">
              <w:rPr>
                <w:szCs w:val="22"/>
              </w:rPr>
              <w:t>som indeholder de objekter som henvendelsen o</w:t>
            </w:r>
            <w:r w:rsidR="00196A09">
              <w:rPr>
                <w:szCs w:val="22"/>
              </w:rPr>
              <w:t>m</w:t>
            </w:r>
            <w:r w:rsidR="00196A09">
              <w:rPr>
                <w:szCs w:val="22"/>
              </w:rPr>
              <w:t>handler.</w:t>
            </w:r>
          </w:p>
        </w:tc>
      </w:tr>
    </w:tbl>
    <w:p w14:paraId="58D5C993" w14:textId="77777777" w:rsidR="00EE6AA8" w:rsidRDefault="00EE6AA8" w:rsidP="00EE6AA8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EE6AA8" w:rsidRPr="003010FB" w14:paraId="3202B7B4" w14:textId="77777777" w:rsidTr="00176681">
        <w:tc>
          <w:tcPr>
            <w:tcW w:w="8472" w:type="dxa"/>
            <w:gridSpan w:val="2"/>
          </w:tcPr>
          <w:p w14:paraId="1CA2F0F5" w14:textId="77777777" w:rsidR="00EE6AA8" w:rsidRPr="003010FB" w:rsidRDefault="00EE6AA8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t>Opret BBR sag</w:t>
            </w:r>
          </w:p>
        </w:tc>
      </w:tr>
      <w:tr w:rsidR="00EE6AA8" w:rsidRPr="003010FB" w14:paraId="768D8714" w14:textId="77777777" w:rsidTr="00176681">
        <w:tc>
          <w:tcPr>
            <w:tcW w:w="978" w:type="dxa"/>
          </w:tcPr>
          <w:p w14:paraId="2D4E3FEB" w14:textId="77777777" w:rsidR="00EE6AA8" w:rsidRPr="003010FB" w:rsidRDefault="00EE6AA8" w:rsidP="005068A8"/>
        </w:tc>
        <w:tc>
          <w:tcPr>
            <w:tcW w:w="7494" w:type="dxa"/>
          </w:tcPr>
          <w:p w14:paraId="2DF6F7CF" w14:textId="77777777" w:rsidR="00EE6AA8" w:rsidRPr="00EE6AA8" w:rsidRDefault="00EE6AA8" w:rsidP="000F60B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E6AA8">
              <w:rPr>
                <w:szCs w:val="22"/>
              </w:rPr>
              <w:t>Denne operation anvendes, når der er behov for at oprette en BBR sag i forbi</w:t>
            </w:r>
            <w:r w:rsidRPr="00EE6AA8">
              <w:rPr>
                <w:szCs w:val="22"/>
              </w:rPr>
              <w:t>n</w:t>
            </w:r>
            <w:r w:rsidRPr="00EE6AA8">
              <w:rPr>
                <w:szCs w:val="22"/>
              </w:rPr>
              <w:t xml:space="preserve">delse med </w:t>
            </w:r>
            <w:r w:rsidR="00516B13">
              <w:rPr>
                <w:szCs w:val="22"/>
              </w:rPr>
              <w:t xml:space="preserve">en </w:t>
            </w:r>
            <w:r w:rsidRPr="00EE6AA8">
              <w:rPr>
                <w:szCs w:val="22"/>
              </w:rPr>
              <w:t>byggesag</w:t>
            </w:r>
            <w:r w:rsidR="007A41EB">
              <w:rPr>
                <w:szCs w:val="22"/>
              </w:rPr>
              <w:t xml:space="preserve">, </w:t>
            </w:r>
            <w:r w:rsidRPr="00EE6AA8">
              <w:rPr>
                <w:szCs w:val="22"/>
              </w:rPr>
              <w:t>en matrikulær forandring</w:t>
            </w:r>
            <w:r w:rsidR="007A41EB">
              <w:rPr>
                <w:szCs w:val="22"/>
              </w:rPr>
              <w:t>, en henvendelse fra en ejer eller øvrige ting der kræver oprettelse af en BBR-sag</w:t>
            </w:r>
            <w:r w:rsidR="00196A09">
              <w:rPr>
                <w:szCs w:val="22"/>
              </w:rPr>
              <w:t xml:space="preserve"> direkte af BBR-registerføreren</w:t>
            </w:r>
            <w:r w:rsidRPr="00EE6AA8">
              <w:rPr>
                <w:szCs w:val="22"/>
              </w:rPr>
              <w:t>.</w:t>
            </w:r>
          </w:p>
        </w:tc>
      </w:tr>
    </w:tbl>
    <w:p w14:paraId="2E840407" w14:textId="77777777" w:rsidR="00E04A59" w:rsidRDefault="00E04A59" w:rsidP="00E04A5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E04A59" w:rsidRPr="003010FB" w14:paraId="731EAA5D" w14:textId="77777777" w:rsidTr="00176681">
        <w:tc>
          <w:tcPr>
            <w:tcW w:w="8472" w:type="dxa"/>
            <w:gridSpan w:val="2"/>
          </w:tcPr>
          <w:p w14:paraId="199B3A77" w14:textId="77777777" w:rsidR="00E04A59" w:rsidRPr="003010FB" w:rsidRDefault="00E04A59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t>Opdater BBR sag</w:t>
            </w:r>
          </w:p>
        </w:tc>
      </w:tr>
      <w:tr w:rsidR="00E04A59" w:rsidRPr="003010FB" w14:paraId="2B86E054" w14:textId="77777777" w:rsidTr="00176681">
        <w:tc>
          <w:tcPr>
            <w:tcW w:w="978" w:type="dxa"/>
          </w:tcPr>
          <w:p w14:paraId="7A7AA865" w14:textId="77777777" w:rsidR="00E04A59" w:rsidRPr="003010FB" w:rsidRDefault="00E04A59" w:rsidP="005068A8"/>
        </w:tc>
        <w:tc>
          <w:tcPr>
            <w:tcW w:w="7494" w:type="dxa"/>
          </w:tcPr>
          <w:p w14:paraId="4E9B1936" w14:textId="77777777" w:rsidR="00E04A59" w:rsidRPr="00E04A59" w:rsidRDefault="00E04A59" w:rsidP="00E04A59">
            <w:pPr>
              <w:spacing w:before="40" w:after="40"/>
              <w:jc w:val="left"/>
              <w:rPr>
                <w:szCs w:val="22"/>
              </w:rPr>
            </w:pPr>
            <w:r w:rsidRPr="00E04A59">
              <w:rPr>
                <w:szCs w:val="22"/>
              </w:rPr>
              <w:t>Denne operation anvendes, til at registrere oplysninger på en BBR sag i forbi</w:t>
            </w:r>
            <w:r w:rsidRPr="00E04A59">
              <w:rPr>
                <w:szCs w:val="22"/>
              </w:rPr>
              <w:t>n</w:t>
            </w:r>
            <w:r w:rsidRPr="00E04A59">
              <w:rPr>
                <w:szCs w:val="22"/>
              </w:rPr>
              <w:t>delse med behandlingen af</w:t>
            </w:r>
            <w:r>
              <w:rPr>
                <w:szCs w:val="22"/>
              </w:rPr>
              <w:t xml:space="preserve"> </w:t>
            </w:r>
            <w:r w:rsidR="007A41EB">
              <w:rPr>
                <w:szCs w:val="22"/>
              </w:rPr>
              <w:t xml:space="preserve">en </w:t>
            </w:r>
            <w:r w:rsidR="007A41EB" w:rsidRPr="00EE6AA8">
              <w:rPr>
                <w:szCs w:val="22"/>
              </w:rPr>
              <w:t>byggesag</w:t>
            </w:r>
            <w:r w:rsidR="007A41EB">
              <w:rPr>
                <w:szCs w:val="22"/>
              </w:rPr>
              <w:t xml:space="preserve">, </w:t>
            </w:r>
            <w:r w:rsidR="007A41EB" w:rsidRPr="00EE6AA8">
              <w:rPr>
                <w:szCs w:val="22"/>
              </w:rPr>
              <w:t>en matrikulær forandring</w:t>
            </w:r>
            <w:r w:rsidR="007A41EB">
              <w:rPr>
                <w:szCs w:val="22"/>
              </w:rPr>
              <w:t>, en henve</w:t>
            </w:r>
            <w:r w:rsidR="007A41EB">
              <w:rPr>
                <w:szCs w:val="22"/>
              </w:rPr>
              <w:t>n</w:t>
            </w:r>
            <w:r w:rsidR="007A41EB">
              <w:rPr>
                <w:szCs w:val="22"/>
              </w:rPr>
              <w:t>delse fra en ejer eller øvrige ting der kræver oprettelse af en BBR-sag</w:t>
            </w:r>
            <w:r w:rsidRPr="00E04A59">
              <w:rPr>
                <w:szCs w:val="22"/>
              </w:rPr>
              <w:t>.</w:t>
            </w:r>
          </w:p>
          <w:p w14:paraId="2F230376" w14:textId="77777777" w:rsidR="00E04A59" w:rsidRDefault="00E04A59" w:rsidP="00E04A59">
            <w:pPr>
              <w:spacing w:after="40"/>
              <w:jc w:val="left"/>
              <w:rPr>
                <w:szCs w:val="22"/>
              </w:rPr>
            </w:pPr>
            <w:r w:rsidRPr="00E04A59">
              <w:rPr>
                <w:szCs w:val="22"/>
              </w:rPr>
              <w:t xml:space="preserve">Det kan dreje sig om </w:t>
            </w:r>
            <w:r>
              <w:rPr>
                <w:szCs w:val="22"/>
              </w:rPr>
              <w:t>information</w:t>
            </w:r>
            <w:r w:rsidRPr="00E04A59">
              <w:rPr>
                <w:szCs w:val="22"/>
              </w:rPr>
              <w:t>er om nye eller ændrede BBR objekt</w:t>
            </w:r>
            <w:r>
              <w:rPr>
                <w:szCs w:val="22"/>
              </w:rPr>
              <w:t xml:space="preserve">er eller </w:t>
            </w:r>
            <w:r w:rsidRPr="00E04A59">
              <w:rPr>
                <w:i/>
                <w:szCs w:val="22"/>
              </w:rPr>
              <w:t>BBR sags</w:t>
            </w:r>
            <w:r>
              <w:rPr>
                <w:szCs w:val="22"/>
              </w:rPr>
              <w:t xml:space="preserve"> information</w:t>
            </w:r>
            <w:r w:rsidRPr="00E04A59">
              <w:rPr>
                <w:szCs w:val="22"/>
              </w:rPr>
              <w:t xml:space="preserve">er. </w:t>
            </w:r>
          </w:p>
          <w:p w14:paraId="6D488D59" w14:textId="533A71A3" w:rsidR="00A901CD" w:rsidRDefault="00A901CD" w:rsidP="00E04A59">
            <w:p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Servicen giver bl.a. mulighed for at opdatere </w:t>
            </w:r>
            <w:r w:rsidR="00EC5A14">
              <w:rPr>
                <w:i/>
                <w:szCs w:val="22"/>
              </w:rPr>
              <w:t>Grundens</w:t>
            </w:r>
            <w:r>
              <w:rPr>
                <w:szCs w:val="22"/>
              </w:rPr>
              <w:t xml:space="preserve"> status</w:t>
            </w:r>
            <w:r w:rsidR="00196A09">
              <w:rPr>
                <w:szCs w:val="22"/>
              </w:rPr>
              <w:t xml:space="preserve"> på ba</w:t>
            </w:r>
            <w:r w:rsidR="00196A09">
              <w:rPr>
                <w:szCs w:val="22"/>
              </w:rPr>
              <w:t>g</w:t>
            </w:r>
            <w:r w:rsidR="00196A09">
              <w:rPr>
                <w:szCs w:val="22"/>
              </w:rPr>
              <w:t>grund af en hændelse fra Matriklen</w:t>
            </w:r>
            <w:r>
              <w:rPr>
                <w:szCs w:val="22"/>
              </w:rPr>
              <w:t xml:space="preserve">, når den matrikulære forandring </w:t>
            </w:r>
            <w:r w:rsidR="00F93F59">
              <w:rPr>
                <w:szCs w:val="22"/>
              </w:rPr>
              <w:t>er gælde</w:t>
            </w:r>
            <w:r w:rsidR="00F93F59">
              <w:rPr>
                <w:szCs w:val="22"/>
              </w:rPr>
              <w:t>n</w:t>
            </w:r>
            <w:r w:rsidR="00F93F59">
              <w:rPr>
                <w:szCs w:val="22"/>
              </w:rPr>
              <w:t>de jf. BFE.</w:t>
            </w:r>
            <w:r w:rsidR="00196A09">
              <w:rPr>
                <w:szCs w:val="22"/>
              </w:rPr>
              <w:t xml:space="preserve"> </w:t>
            </w:r>
          </w:p>
          <w:p w14:paraId="1363741D" w14:textId="042657CE" w:rsidR="00196A09" w:rsidRPr="00A901CD" w:rsidRDefault="00196A09" w:rsidP="00E04A59">
            <w:pPr>
              <w:spacing w:after="40"/>
              <w:jc w:val="left"/>
              <w:rPr>
                <w:szCs w:val="22"/>
              </w:rPr>
            </w:pPr>
            <w:r w:rsidRPr="001C4B26">
              <w:rPr>
                <w:szCs w:val="22"/>
                <w:highlight w:val="yellow"/>
              </w:rPr>
              <w:t>Samspillet imellem servicen her og inddataboksen skal afklares nærmere.</w:t>
            </w:r>
          </w:p>
          <w:p w14:paraId="696A3BD9" w14:textId="139AA095" w:rsidR="00E04A59" w:rsidRPr="00E04A59" w:rsidRDefault="00E04A59" w:rsidP="00E04A59">
            <w:pPr>
              <w:spacing w:before="40" w:after="40"/>
              <w:jc w:val="left"/>
              <w:rPr>
                <w:i/>
                <w:sz w:val="20"/>
                <w:szCs w:val="20"/>
              </w:rPr>
            </w:pPr>
          </w:p>
        </w:tc>
      </w:tr>
    </w:tbl>
    <w:p w14:paraId="7058D0F4" w14:textId="77777777" w:rsidR="00072E1E" w:rsidRDefault="00072E1E" w:rsidP="00072E1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072E1E" w:rsidRPr="003010FB" w14:paraId="4A7BA299" w14:textId="77777777" w:rsidTr="00176681">
        <w:tc>
          <w:tcPr>
            <w:tcW w:w="8472" w:type="dxa"/>
            <w:gridSpan w:val="2"/>
          </w:tcPr>
          <w:p w14:paraId="1A5503B3" w14:textId="77777777" w:rsidR="00072E1E" w:rsidRPr="003010FB" w:rsidRDefault="00072E1E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lastRenderedPageBreak/>
              <w:t>Opret brugsenhed</w:t>
            </w:r>
          </w:p>
        </w:tc>
      </w:tr>
      <w:tr w:rsidR="00072E1E" w:rsidRPr="003010FB" w14:paraId="755E967F" w14:textId="77777777" w:rsidTr="00176681">
        <w:tc>
          <w:tcPr>
            <w:tcW w:w="978" w:type="dxa"/>
          </w:tcPr>
          <w:p w14:paraId="0419A6BF" w14:textId="77777777" w:rsidR="00072E1E" w:rsidRPr="003010FB" w:rsidRDefault="00072E1E" w:rsidP="005068A8"/>
        </w:tc>
        <w:tc>
          <w:tcPr>
            <w:tcW w:w="7494" w:type="dxa"/>
          </w:tcPr>
          <w:p w14:paraId="671E94B9" w14:textId="77777777" w:rsidR="00072E1E" w:rsidRPr="00072E1E" w:rsidRDefault="00072E1E" w:rsidP="00072E1E">
            <w:pPr>
              <w:spacing w:before="40" w:after="40"/>
              <w:jc w:val="left"/>
              <w:rPr>
                <w:szCs w:val="22"/>
              </w:rPr>
            </w:pPr>
            <w:r w:rsidRPr="00072E1E">
              <w:rPr>
                <w:szCs w:val="22"/>
              </w:rPr>
              <w:t>Denne operation anvendes, når</w:t>
            </w:r>
            <w:r>
              <w:rPr>
                <w:szCs w:val="22"/>
              </w:rPr>
              <w:t xml:space="preserve"> en</w:t>
            </w:r>
            <w:r w:rsidRPr="00072E1E">
              <w:rPr>
                <w:szCs w:val="22"/>
              </w:rPr>
              <w:t xml:space="preserve"> landinspektør har oprettet en ny </w:t>
            </w:r>
            <w:r w:rsidRPr="00072E1E">
              <w:rPr>
                <w:i/>
                <w:szCs w:val="22"/>
              </w:rPr>
              <w:t>Ejerlejlighed</w:t>
            </w:r>
            <w:r w:rsidRPr="00072E1E">
              <w:rPr>
                <w:szCs w:val="22"/>
              </w:rPr>
              <w:t xml:space="preserve"> i Matriklen, og skal knytte den til de relevante BBR objekter.</w:t>
            </w:r>
          </w:p>
          <w:p w14:paraId="1B3C64E9" w14:textId="77777777" w:rsidR="00072E1E" w:rsidRPr="00072E1E" w:rsidRDefault="00072E1E" w:rsidP="00072E1E">
            <w:pPr>
              <w:spacing w:before="40" w:after="40"/>
              <w:jc w:val="left"/>
              <w:rPr>
                <w:i/>
                <w:szCs w:val="22"/>
              </w:rPr>
            </w:pPr>
            <w:r w:rsidRPr="00072E1E">
              <w:rPr>
                <w:szCs w:val="22"/>
              </w:rPr>
              <w:t xml:space="preserve">Der oprettes en </w:t>
            </w:r>
            <w:r w:rsidRPr="00072E1E">
              <w:rPr>
                <w:i/>
                <w:szCs w:val="22"/>
              </w:rPr>
              <w:t>BBR sag</w:t>
            </w:r>
            <w:r>
              <w:rPr>
                <w:szCs w:val="22"/>
              </w:rPr>
              <w:t xml:space="preserve"> som ændringen registreres på</w:t>
            </w:r>
            <w:r w:rsidRPr="00072E1E">
              <w:rPr>
                <w:i/>
                <w:szCs w:val="22"/>
              </w:rPr>
              <w:t>.</w:t>
            </w:r>
          </w:p>
          <w:p w14:paraId="76F8011A" w14:textId="77777777" w:rsidR="00072E1E" w:rsidRPr="00072E1E" w:rsidRDefault="00072E1E" w:rsidP="00072E1E">
            <w:pPr>
              <w:spacing w:before="40" w:after="40"/>
              <w:jc w:val="left"/>
              <w:rPr>
                <w:szCs w:val="22"/>
              </w:rPr>
            </w:pPr>
            <w:r w:rsidRPr="00072E1E">
              <w:rPr>
                <w:szCs w:val="22"/>
              </w:rPr>
              <w:t xml:space="preserve">Der oprettes en ny </w:t>
            </w:r>
            <w:r w:rsidRPr="00072E1E">
              <w:rPr>
                <w:i/>
                <w:szCs w:val="22"/>
              </w:rPr>
              <w:t>Brugsenhed</w:t>
            </w:r>
            <w:r w:rsidRPr="00072E1E">
              <w:rPr>
                <w:szCs w:val="22"/>
              </w:rPr>
              <w:t xml:space="preserve">, som relateres til </w:t>
            </w:r>
            <w:r w:rsidRPr="00072E1E">
              <w:rPr>
                <w:i/>
                <w:szCs w:val="22"/>
              </w:rPr>
              <w:t>Ejerlejligheden.</w:t>
            </w:r>
          </w:p>
          <w:p w14:paraId="234F4712" w14:textId="77777777" w:rsidR="00072E1E" w:rsidRPr="00072E1E" w:rsidRDefault="00072E1E" w:rsidP="00072E1E">
            <w:pPr>
              <w:spacing w:before="40" w:after="40"/>
              <w:jc w:val="left"/>
              <w:rPr>
                <w:szCs w:val="22"/>
              </w:rPr>
            </w:pPr>
            <w:r w:rsidRPr="00072E1E">
              <w:rPr>
                <w:szCs w:val="22"/>
              </w:rPr>
              <w:t xml:space="preserve">Relevante </w:t>
            </w:r>
            <w:r w:rsidRPr="00072E1E">
              <w:rPr>
                <w:i/>
                <w:szCs w:val="22"/>
              </w:rPr>
              <w:t>Enheder, Rum, Bygninger</w:t>
            </w:r>
            <w:r w:rsidRPr="00072E1E">
              <w:rPr>
                <w:szCs w:val="22"/>
              </w:rPr>
              <w:t xml:space="preserve"> og </w:t>
            </w:r>
            <w:r w:rsidRPr="00072E1E">
              <w:rPr>
                <w:i/>
                <w:szCs w:val="22"/>
              </w:rPr>
              <w:t>Tekniske anlæg</w:t>
            </w:r>
            <w:r w:rsidRPr="00072E1E">
              <w:rPr>
                <w:szCs w:val="22"/>
              </w:rPr>
              <w:t xml:space="preserve"> tilknyttes.</w:t>
            </w:r>
          </w:p>
          <w:p w14:paraId="3366447F" w14:textId="15330536" w:rsidR="00072E1E" w:rsidRPr="00072E1E" w:rsidRDefault="00196A09" w:rsidP="001C4B26">
            <w:pPr>
              <w:spacing w:before="40" w:after="40"/>
              <w:jc w:val="left"/>
              <w:rPr>
                <w:b/>
                <w:szCs w:val="22"/>
              </w:rPr>
            </w:pPr>
            <w:r w:rsidRPr="001C4B26">
              <w:rPr>
                <w:szCs w:val="22"/>
              </w:rPr>
              <w:t xml:space="preserve">Visse </w:t>
            </w:r>
            <w:r>
              <w:rPr>
                <w:i/>
                <w:szCs w:val="22"/>
              </w:rPr>
              <w:t>e</w:t>
            </w:r>
            <w:r w:rsidR="00072E1E" w:rsidRPr="00072E1E">
              <w:rPr>
                <w:i/>
                <w:szCs w:val="22"/>
              </w:rPr>
              <w:t>nheder</w:t>
            </w:r>
            <w:r w:rsidR="00072E1E" w:rsidRPr="00072E1E">
              <w:rPr>
                <w:szCs w:val="22"/>
              </w:rPr>
              <w:t>, som ikke allerede findes i BBR, oprettes.</w:t>
            </w:r>
          </w:p>
        </w:tc>
      </w:tr>
    </w:tbl>
    <w:p w14:paraId="48C08896" w14:textId="77777777" w:rsidR="00522E70" w:rsidRDefault="00522E70" w:rsidP="00522E70"/>
    <w:p w14:paraId="0DA5EFB9" w14:textId="77777777" w:rsidR="00695296" w:rsidRDefault="00695296" w:rsidP="00164634">
      <w:pPr>
        <w:ind w:left="1134"/>
        <w:rPr>
          <w:szCs w:val="22"/>
        </w:rPr>
      </w:pPr>
    </w:p>
    <w:p w14:paraId="31EA33D8" w14:textId="0794F518" w:rsidR="00695296" w:rsidRPr="001C4B26" w:rsidRDefault="00695296" w:rsidP="001C4B26">
      <w:pPr>
        <w:rPr>
          <w:b/>
          <w:szCs w:val="22"/>
        </w:rPr>
      </w:pPr>
      <w:r w:rsidRPr="001C4B26">
        <w:rPr>
          <w:b/>
          <w:szCs w:val="22"/>
        </w:rPr>
        <w:t>Kobl enhed til adresse</w:t>
      </w:r>
    </w:p>
    <w:p w14:paraId="788B3E0E" w14:textId="128BE6ED" w:rsidR="00695296" w:rsidRPr="00164634" w:rsidRDefault="00695296" w:rsidP="001C4B26">
      <w:pPr>
        <w:ind w:left="1418"/>
        <w:rPr>
          <w:szCs w:val="22"/>
        </w:rPr>
      </w:pPr>
      <w:r>
        <w:rPr>
          <w:szCs w:val="22"/>
        </w:rPr>
        <w:t>Denne operation anvendes hvis adresseregistret skal koble en adresse til en enhed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522E70" w:rsidRPr="003010FB" w14:paraId="64148A12" w14:textId="77777777" w:rsidTr="00176681">
        <w:tc>
          <w:tcPr>
            <w:tcW w:w="8472" w:type="dxa"/>
            <w:gridSpan w:val="2"/>
          </w:tcPr>
          <w:p w14:paraId="49D0A346" w14:textId="46925411" w:rsidR="00522E70" w:rsidRPr="003010FB" w:rsidRDefault="00164634" w:rsidP="00836E89">
            <w:pPr>
              <w:spacing w:before="240"/>
              <w:rPr>
                <w:b/>
                <w:sz w:val="24"/>
              </w:rPr>
            </w:pPr>
            <w:r w:rsidRPr="00416B7A">
              <w:rPr>
                <w:b/>
              </w:rPr>
              <w:t>Tildel BFE til brugsenhed</w:t>
            </w:r>
          </w:p>
        </w:tc>
      </w:tr>
      <w:tr w:rsidR="00522E70" w:rsidRPr="003010FB" w14:paraId="0A4B3273" w14:textId="77777777" w:rsidTr="00176681">
        <w:tc>
          <w:tcPr>
            <w:tcW w:w="978" w:type="dxa"/>
          </w:tcPr>
          <w:p w14:paraId="0301C5FC" w14:textId="77777777" w:rsidR="00522E70" w:rsidRPr="003010FB" w:rsidRDefault="00522E70" w:rsidP="005068A8"/>
        </w:tc>
        <w:tc>
          <w:tcPr>
            <w:tcW w:w="7494" w:type="dxa"/>
          </w:tcPr>
          <w:p w14:paraId="4F3EAF3B" w14:textId="7E5DBAAE" w:rsidR="00695296" w:rsidRDefault="00164634" w:rsidP="0014262A">
            <w:pPr>
              <w:spacing w:before="40" w:after="40"/>
              <w:jc w:val="left"/>
              <w:rPr>
                <w:szCs w:val="22"/>
              </w:rPr>
            </w:pPr>
            <w:r w:rsidRPr="000F76C1">
              <w:t>Denne operation anvendes når Landinspektøren opretter en Brugsenhed i BBR, og skaber relationen imellem Brugsenhed i BBR og Ejerlejlighed i Matriklen</w:t>
            </w:r>
            <w:r w:rsidRPr="00522E70">
              <w:rPr>
                <w:szCs w:val="22"/>
              </w:rPr>
              <w:t xml:space="preserve"> </w:t>
            </w:r>
          </w:p>
          <w:p w14:paraId="32D54579" w14:textId="77777777" w:rsidR="00695296" w:rsidRDefault="00695296" w:rsidP="0014262A">
            <w:pPr>
              <w:spacing w:before="40" w:after="40"/>
              <w:jc w:val="left"/>
              <w:rPr>
                <w:szCs w:val="22"/>
              </w:rPr>
            </w:pPr>
          </w:p>
          <w:p w14:paraId="1FE75F99" w14:textId="7A1D4075" w:rsidR="00695296" w:rsidRPr="001C4B26" w:rsidRDefault="00695296" w:rsidP="0014262A">
            <w:pPr>
              <w:spacing w:before="40" w:after="40"/>
              <w:jc w:val="left"/>
              <w:rPr>
                <w:szCs w:val="22"/>
              </w:rPr>
            </w:pPr>
          </w:p>
        </w:tc>
      </w:tr>
    </w:tbl>
    <w:p w14:paraId="01DB0C4B" w14:textId="77777777" w:rsidR="00522E70" w:rsidRDefault="00522E70" w:rsidP="00522E70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164634" w:rsidRPr="003010FB" w14:paraId="2369CED4" w14:textId="77777777" w:rsidTr="00EB3211">
        <w:tc>
          <w:tcPr>
            <w:tcW w:w="8472" w:type="dxa"/>
            <w:gridSpan w:val="2"/>
          </w:tcPr>
          <w:p w14:paraId="4B735AA8" w14:textId="77777777" w:rsidR="00164634" w:rsidRPr="003010FB" w:rsidRDefault="00164634" w:rsidP="00EB3211">
            <w:pPr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t>Opdater koordinater</w:t>
            </w:r>
          </w:p>
        </w:tc>
      </w:tr>
      <w:tr w:rsidR="00164634" w:rsidRPr="003010FB" w14:paraId="1100A320" w14:textId="77777777" w:rsidTr="00EB3211">
        <w:tc>
          <w:tcPr>
            <w:tcW w:w="978" w:type="dxa"/>
          </w:tcPr>
          <w:p w14:paraId="2D3065CC" w14:textId="77777777" w:rsidR="00164634" w:rsidRPr="003010FB" w:rsidRDefault="00164634" w:rsidP="00EB3211"/>
        </w:tc>
        <w:tc>
          <w:tcPr>
            <w:tcW w:w="7494" w:type="dxa"/>
          </w:tcPr>
          <w:p w14:paraId="34BE013A" w14:textId="77777777" w:rsidR="00164634" w:rsidRPr="00522E70" w:rsidRDefault="00164634" w:rsidP="00EB3211">
            <w:pPr>
              <w:spacing w:before="40" w:after="40"/>
              <w:jc w:val="left"/>
              <w:rPr>
                <w:i/>
                <w:szCs w:val="22"/>
              </w:rPr>
            </w:pPr>
            <w:r w:rsidRPr="00522E70">
              <w:rPr>
                <w:szCs w:val="22"/>
              </w:rPr>
              <w:t xml:space="preserve">Denne operation anvendes, når landinspektøren ønsker at angive en ændret placering af </w:t>
            </w:r>
            <w:r w:rsidRPr="00522E70">
              <w:rPr>
                <w:i/>
                <w:szCs w:val="22"/>
              </w:rPr>
              <w:t>Bygninger</w:t>
            </w:r>
            <w:r w:rsidRPr="00522E70">
              <w:rPr>
                <w:szCs w:val="22"/>
              </w:rPr>
              <w:t xml:space="preserve"> eller </w:t>
            </w:r>
            <w:r w:rsidRPr="00522E70">
              <w:rPr>
                <w:i/>
                <w:szCs w:val="22"/>
              </w:rPr>
              <w:t>Tekniske anlæg</w:t>
            </w:r>
            <w:r w:rsidRPr="00522E70">
              <w:rPr>
                <w:szCs w:val="22"/>
              </w:rPr>
              <w:t xml:space="preserve"> i forbindelse med en </w:t>
            </w:r>
            <w:r>
              <w:rPr>
                <w:szCs w:val="22"/>
              </w:rPr>
              <w:t>udstykning</w:t>
            </w:r>
            <w:r w:rsidRPr="00522E70">
              <w:rPr>
                <w:i/>
                <w:szCs w:val="22"/>
              </w:rPr>
              <w:t>.</w:t>
            </w:r>
          </w:p>
          <w:p w14:paraId="7841D7CC" w14:textId="77777777" w:rsidR="00164634" w:rsidRPr="00072E1E" w:rsidRDefault="00164634" w:rsidP="00EB3211">
            <w:pPr>
              <w:spacing w:before="40" w:after="40"/>
              <w:jc w:val="left"/>
              <w:rPr>
                <w:b/>
                <w:szCs w:val="22"/>
              </w:rPr>
            </w:pPr>
            <w:r w:rsidRPr="00522E70">
              <w:rPr>
                <w:szCs w:val="22"/>
              </w:rPr>
              <w:t xml:space="preserve">De ændrede koordinater registreres </w:t>
            </w:r>
            <w:r>
              <w:rPr>
                <w:szCs w:val="22"/>
              </w:rPr>
              <w:t xml:space="preserve">direkte i BBR med status </w:t>
            </w:r>
            <w:r w:rsidRPr="00362629">
              <w:rPr>
                <w:i/>
                <w:szCs w:val="22"/>
              </w:rPr>
              <w:t>godkendt</w:t>
            </w:r>
            <w:r>
              <w:rPr>
                <w:szCs w:val="22"/>
              </w:rPr>
              <w:t xml:space="preserve"> i visse tilfælde, i andre tilfælde registreres de </w:t>
            </w:r>
            <w:r w:rsidRPr="00522E70">
              <w:rPr>
                <w:szCs w:val="22"/>
              </w:rPr>
              <w:t xml:space="preserve">som </w:t>
            </w:r>
            <w:proofErr w:type="spellStart"/>
            <w:r w:rsidRPr="00522E70">
              <w:rPr>
                <w:szCs w:val="22"/>
              </w:rPr>
              <w:t>sag</w:t>
            </w:r>
            <w:r>
              <w:rPr>
                <w:szCs w:val="22"/>
              </w:rPr>
              <w:t>sdata</w:t>
            </w:r>
            <w:proofErr w:type="spellEnd"/>
            <w:r w:rsidRPr="00522E70">
              <w:rPr>
                <w:szCs w:val="22"/>
              </w:rPr>
              <w:t>.</w:t>
            </w:r>
            <w:r>
              <w:rPr>
                <w:szCs w:val="22"/>
              </w:rPr>
              <w:t xml:space="preserve"> Dette vil blive styret af kvalitetskoder for geokodning af objekter i BBR.</w:t>
            </w:r>
          </w:p>
        </w:tc>
      </w:tr>
    </w:tbl>
    <w:p w14:paraId="607EB965" w14:textId="77777777" w:rsidR="00164634" w:rsidRDefault="00164634" w:rsidP="00522E70"/>
    <w:p w14:paraId="4730DCAB" w14:textId="1DA20ABC" w:rsidR="00037F66" w:rsidRPr="001C4B26" w:rsidRDefault="00037F66" w:rsidP="00522E70">
      <w:pPr>
        <w:rPr>
          <w:b/>
          <w:szCs w:val="22"/>
        </w:rPr>
      </w:pPr>
      <w:r w:rsidRPr="001C4B26">
        <w:rPr>
          <w:b/>
          <w:szCs w:val="22"/>
        </w:rPr>
        <w:t>Registrer regler for automatisering af aktiviteter</w:t>
      </w:r>
    </w:p>
    <w:p w14:paraId="6C829BD8" w14:textId="47B4ADA4" w:rsidR="00037F66" w:rsidRDefault="00037F66" w:rsidP="00522E70">
      <w:pPr>
        <w:rPr>
          <w:szCs w:val="22"/>
        </w:rPr>
      </w:pPr>
      <w:r>
        <w:rPr>
          <w:szCs w:val="22"/>
        </w:rPr>
        <w:t xml:space="preserve">Denne operation anvendes når BBR-registerføreren vil ændre </w:t>
      </w:r>
      <w:proofErr w:type="spellStart"/>
      <w:r>
        <w:rPr>
          <w:szCs w:val="22"/>
        </w:rPr>
        <w:t>konfigureringen</w:t>
      </w:r>
      <w:proofErr w:type="spellEnd"/>
      <w:r>
        <w:rPr>
          <w:szCs w:val="22"/>
        </w:rPr>
        <w:t xml:space="preserve"> af BBR.</w:t>
      </w:r>
    </w:p>
    <w:p w14:paraId="79765447" w14:textId="77777777" w:rsidR="00037F66" w:rsidRDefault="00037F66" w:rsidP="00522E70">
      <w:pPr>
        <w:rPr>
          <w:szCs w:val="22"/>
        </w:rPr>
      </w:pPr>
    </w:p>
    <w:p w14:paraId="4B8C109E" w14:textId="2EAB8B3B" w:rsidR="00037F66" w:rsidRPr="001C4B26" w:rsidRDefault="00037F66" w:rsidP="00522E70">
      <w:pPr>
        <w:rPr>
          <w:b/>
          <w:szCs w:val="22"/>
        </w:rPr>
      </w:pPr>
      <w:r w:rsidRPr="001C4B26">
        <w:rPr>
          <w:b/>
          <w:szCs w:val="22"/>
        </w:rPr>
        <w:t>Registrer regler for udskrivning af BBR-meddelelse</w:t>
      </w:r>
    </w:p>
    <w:p w14:paraId="06093512" w14:textId="666A22AE" w:rsidR="00037F66" w:rsidRDefault="00037F66" w:rsidP="00522E70">
      <w:r>
        <w:rPr>
          <w:szCs w:val="22"/>
        </w:rPr>
        <w:t>Denne operation anvendes når BBR-registerføreren vil ændre på indstillingerne for udskrivning af BBR-meddelelser.</w:t>
      </w:r>
    </w:p>
    <w:p w14:paraId="789B4F6C" w14:textId="77777777" w:rsidR="00D77809" w:rsidRDefault="00D77809" w:rsidP="00D77809">
      <w:pPr>
        <w:pStyle w:val="Overskrift2"/>
      </w:pPr>
      <w:bookmarkStart w:id="43" w:name="_Toc368326591"/>
      <w:r>
        <w:t xml:space="preserve">Service </w:t>
      </w:r>
      <w:r>
        <w:rPr>
          <w:lang w:val="da-DK"/>
        </w:rPr>
        <w:t>BBR</w:t>
      </w:r>
      <w:bookmarkEnd w:id="43"/>
    </w:p>
    <w:p w14:paraId="7942EC79" w14:textId="77777777" w:rsidR="00D57AA7" w:rsidRDefault="00D57AA7" w:rsidP="00FD206C">
      <w:r>
        <w:t xml:space="preserve">Denne service </w:t>
      </w:r>
      <w:r w:rsidR="00FD206C">
        <w:t xml:space="preserve">omfatter operationer, som udstilles som ajourføringsservices på BBR, og som ikke vedrører en </w:t>
      </w:r>
      <w:r w:rsidR="00FD206C">
        <w:rPr>
          <w:i/>
        </w:rPr>
        <w:t>BBR sag</w:t>
      </w:r>
      <w:r>
        <w:t>.</w:t>
      </w:r>
    </w:p>
    <w:p w14:paraId="1776E31B" w14:textId="77777777" w:rsidR="00FD206C" w:rsidRDefault="00FD206C" w:rsidP="00D57AA7">
      <w:pPr>
        <w:spacing w:after="40"/>
        <w:jc w:val="left"/>
      </w:pPr>
      <w:r>
        <w:t>Behovet for BBR ajourføringsservices</w:t>
      </w:r>
      <w:r w:rsidR="00D57AA7">
        <w:t xml:space="preserve"> er ikke påvirket af grunddataprogrammet, og er derfor ikke analyseret i forbindelse med denne løsningsarkitektur.</w:t>
      </w:r>
    </w:p>
    <w:p w14:paraId="46F3541B" w14:textId="77777777" w:rsidR="00D57AA7" w:rsidRDefault="00FD206C" w:rsidP="00086067">
      <w:pPr>
        <w:spacing w:after="40"/>
        <w:jc w:val="left"/>
      </w:pPr>
      <w:r>
        <w:t xml:space="preserve">Der er bl.a. identificeret et behov for services, som skal stilles til rådighed, for at kommunerne kan konfigurere BBR. </w:t>
      </w:r>
      <w:r w:rsidR="00D57AA7">
        <w:t>’</w:t>
      </w:r>
      <w:r w:rsidR="00D57AA7" w:rsidRPr="00307B4A">
        <w:t>Registrer regler for automatisering af aktiviteter’ og</w:t>
      </w:r>
      <w:r w:rsidR="00D57AA7">
        <w:t xml:space="preserve"> </w:t>
      </w:r>
      <w:r w:rsidR="00D57AA7" w:rsidRPr="00307B4A">
        <w:t>’Registrer regler for udskrift af BBR meddelelser’</w:t>
      </w:r>
      <w:r>
        <w:t xml:space="preserve"> er </w:t>
      </w:r>
      <w:r w:rsidR="00D57AA7">
        <w:t xml:space="preserve">eksempler på </w:t>
      </w:r>
      <w:r>
        <w:t>sådanne services.</w:t>
      </w:r>
      <w:r w:rsidR="007234CF">
        <w:t xml:space="preserve"> </w:t>
      </w:r>
      <w:r w:rsidR="00955FAD">
        <w:t>’Udsend BBR meddelelse’</w:t>
      </w:r>
      <w:r>
        <w:t xml:space="preserve"> er de</w:t>
      </w:r>
      <w:r w:rsidR="00955FAD">
        <w:t>n eneste BBR</w:t>
      </w:r>
      <w:r>
        <w:t xml:space="preserve"> </w:t>
      </w:r>
      <w:r w:rsidR="007234CF">
        <w:t xml:space="preserve">af disse services, </w:t>
      </w:r>
      <w:r>
        <w:t>som er identificeret i forbindelse med afdækning af proce</w:t>
      </w:r>
      <w:r>
        <w:t>s</w:t>
      </w:r>
      <w:r>
        <w:t xml:space="preserve">serne. </w:t>
      </w:r>
    </w:p>
    <w:p w14:paraId="7FEE6CB7" w14:textId="77777777" w:rsidR="00DC69D9" w:rsidRDefault="00DC69D9" w:rsidP="00DC69D9">
      <w:r>
        <w:lastRenderedPageBreak/>
        <w:t>Yderligere servicebehov afdækkes i forbindelse med kravspecifikationen og det efterfølgend</w:t>
      </w:r>
      <w:r w:rsidR="0030067C">
        <w:t>e</w:t>
      </w:r>
      <w:r>
        <w:t xml:space="preserve"> design.</w:t>
      </w:r>
    </w:p>
    <w:p w14:paraId="78CDB1AC" w14:textId="77777777" w:rsidR="00DC69D9" w:rsidRDefault="00DC69D9" w:rsidP="00DC69D9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DC69D9" w:rsidRPr="003010FB" w14:paraId="7B6CB419" w14:textId="77777777" w:rsidTr="00ED4E3D">
        <w:tc>
          <w:tcPr>
            <w:tcW w:w="8472" w:type="dxa"/>
            <w:gridSpan w:val="2"/>
          </w:tcPr>
          <w:p w14:paraId="062603CE" w14:textId="77777777" w:rsidR="00DC69D9" w:rsidRPr="003010FB" w:rsidRDefault="00DC69D9" w:rsidP="005068A8">
            <w:pPr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t>Udsend BBR meddelelse</w:t>
            </w:r>
          </w:p>
        </w:tc>
      </w:tr>
      <w:tr w:rsidR="00DC69D9" w:rsidRPr="003010FB" w14:paraId="052FB1EE" w14:textId="77777777" w:rsidTr="00ED4E3D">
        <w:tc>
          <w:tcPr>
            <w:tcW w:w="978" w:type="dxa"/>
          </w:tcPr>
          <w:p w14:paraId="1446211D" w14:textId="77777777" w:rsidR="00DC69D9" w:rsidRPr="003010FB" w:rsidRDefault="00DC69D9" w:rsidP="005068A8"/>
        </w:tc>
        <w:tc>
          <w:tcPr>
            <w:tcW w:w="7494" w:type="dxa"/>
          </w:tcPr>
          <w:p w14:paraId="61711D17" w14:textId="77777777" w:rsidR="00DC69D9" w:rsidRPr="00DC69D9" w:rsidRDefault="00DC69D9" w:rsidP="00DC69D9">
            <w:pPr>
              <w:spacing w:before="40" w:after="40"/>
              <w:jc w:val="left"/>
              <w:rPr>
                <w:szCs w:val="22"/>
              </w:rPr>
            </w:pPr>
            <w:r w:rsidRPr="00DC69D9">
              <w:rPr>
                <w:szCs w:val="22"/>
              </w:rPr>
              <w:t xml:space="preserve">Ud fra </w:t>
            </w:r>
            <w:r w:rsidRPr="00DC69D9">
              <w:rPr>
                <w:color w:val="000000" w:themeColor="text1"/>
                <w:szCs w:val="22"/>
              </w:rPr>
              <w:t>ejendommens BFE nummer</w:t>
            </w:r>
            <w:r w:rsidRPr="00DC69D9">
              <w:rPr>
                <w:szCs w:val="22"/>
              </w:rPr>
              <w:t xml:space="preserve"> udstilles de oplysninger, som indgår i BBR meddelelsen.</w:t>
            </w:r>
          </w:p>
          <w:p w14:paraId="4B75E71A" w14:textId="77777777" w:rsidR="00DC69D9" w:rsidRPr="00DC69D9" w:rsidRDefault="00DC69D9" w:rsidP="00DC69D9">
            <w:pPr>
              <w:spacing w:after="40"/>
              <w:jc w:val="left"/>
              <w:rPr>
                <w:sz w:val="20"/>
                <w:szCs w:val="20"/>
              </w:rPr>
            </w:pPr>
            <w:proofErr w:type="spellStart"/>
            <w:r w:rsidRPr="00DC69D9">
              <w:rPr>
                <w:szCs w:val="22"/>
              </w:rPr>
              <w:t>Ejeroplysninger</w:t>
            </w:r>
            <w:proofErr w:type="spellEnd"/>
            <w:r w:rsidRPr="00DC69D9">
              <w:rPr>
                <w:szCs w:val="22"/>
              </w:rPr>
              <w:t xml:space="preserve"> og adresser, hentes fra Ejerfortegnelsen og Adresseregistret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1C9B701" w14:textId="77777777" w:rsidR="00DC69D9" w:rsidRDefault="00DC69D9" w:rsidP="00DC69D9"/>
    <w:p w14:paraId="027E560B" w14:textId="77777777" w:rsidR="001645B9" w:rsidRPr="00B55C40" w:rsidRDefault="001645B9" w:rsidP="001645B9"/>
    <w:p w14:paraId="43B78BB5" w14:textId="77777777" w:rsidR="00003DFB" w:rsidRDefault="00003DFB" w:rsidP="00003DFB">
      <w:pPr>
        <w:pStyle w:val="Overskrift1"/>
      </w:pPr>
      <w:bookmarkStart w:id="44" w:name="_Toc355036801"/>
      <w:bookmarkStart w:id="45" w:name="_Toc368326592"/>
      <w:r>
        <w:lastRenderedPageBreak/>
        <w:t>Øvrige i</w:t>
      </w:r>
      <w:r w:rsidRPr="000D4E96">
        <w:t>ntegrationer</w:t>
      </w:r>
      <w:bookmarkEnd w:id="44"/>
      <w:bookmarkEnd w:id="45"/>
    </w:p>
    <w:p w14:paraId="737782EF" w14:textId="77777777" w:rsidR="00164E93" w:rsidRDefault="00016880" w:rsidP="00164E93">
      <w:pPr>
        <w:pStyle w:val="Overskrift2"/>
      </w:pPr>
      <w:bookmarkStart w:id="46" w:name="_Toc368326593"/>
      <w:r>
        <w:rPr>
          <w:lang w:val="da-DK"/>
        </w:rPr>
        <w:t>Ikke servicebaserede</w:t>
      </w:r>
      <w:r w:rsidR="002F5416">
        <w:t xml:space="preserve"> </w:t>
      </w:r>
      <w:r w:rsidR="002F5416" w:rsidRPr="002F5416">
        <w:rPr>
          <w:lang w:val="da-DK"/>
        </w:rPr>
        <w:t>integrationer</w:t>
      </w:r>
      <w:bookmarkEnd w:id="46"/>
      <w:r w:rsidR="002F5416">
        <w:t xml:space="preserve"> </w:t>
      </w:r>
    </w:p>
    <w:p w14:paraId="4AE6F60C" w14:textId="6CCF9EE4" w:rsidR="00124F77" w:rsidRDefault="00124F77" w:rsidP="00124F77">
      <w:r>
        <w:t xml:space="preserve">Nedenstående tabel viser de integrationer der er dokumenteret i systemdokumentationen, og hvordan </w:t>
      </w:r>
      <w:proofErr w:type="gramStart"/>
      <w:r>
        <w:t>de ,</w:t>
      </w:r>
      <w:proofErr w:type="gramEnd"/>
      <w:r>
        <w:t xml:space="preserve"> vil blive dækket efter gennemførelsen af grunddataprogra</w:t>
      </w:r>
      <w:r>
        <w:t>m</w:t>
      </w:r>
      <w:r>
        <w:t>met.</w:t>
      </w:r>
    </w:p>
    <w:p w14:paraId="197A0181" w14:textId="77777777" w:rsidR="0095493D" w:rsidRDefault="0095493D" w:rsidP="00124F77">
      <w:r>
        <w:t>Ud over de dokumenterede integrationer, er der identificeret yderligere et par integrationer, som fortsat skal eksistere efter gennemførelsen af grunddataprogrammet.</w:t>
      </w:r>
    </w:p>
    <w:p w14:paraId="78986EDA" w14:textId="77777777" w:rsidR="00124F77" w:rsidRDefault="00124F77" w:rsidP="00124F77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14:paraId="0AE19BDB" w14:textId="77777777" w:rsidR="00124F77" w:rsidRDefault="00124F77" w:rsidP="00124F77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4"/>
        <w:gridCol w:w="2879"/>
        <w:gridCol w:w="2518"/>
      </w:tblGrid>
      <w:tr w:rsidR="00124F77" w:rsidRPr="00481C6C" w14:paraId="552DA899" w14:textId="77777777" w:rsidTr="00ED4E3D">
        <w:trPr>
          <w:trHeight w:val="378"/>
        </w:trPr>
        <w:tc>
          <w:tcPr>
            <w:tcW w:w="3324" w:type="dxa"/>
          </w:tcPr>
          <w:p w14:paraId="0C24E16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</w:p>
        </w:tc>
        <w:tc>
          <w:tcPr>
            <w:tcW w:w="2879" w:type="dxa"/>
          </w:tcPr>
          <w:p w14:paraId="7DE6D7EB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Beskrivelse:</w:t>
            </w:r>
          </w:p>
        </w:tc>
        <w:tc>
          <w:tcPr>
            <w:tcW w:w="2518" w:type="dxa"/>
          </w:tcPr>
          <w:p w14:paraId="1BF64D7B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Efter gennemførelse af grunddataprogram</w:t>
            </w:r>
          </w:p>
          <w:p w14:paraId="53072BF1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</w:p>
        </w:tc>
      </w:tr>
      <w:tr w:rsidR="00124F77" w:rsidRPr="00481C6C" w14:paraId="636B6CD3" w14:textId="77777777" w:rsidTr="00ED4E3D">
        <w:trPr>
          <w:trHeight w:val="378"/>
        </w:trPr>
        <w:tc>
          <w:tcPr>
            <w:tcW w:w="8721" w:type="dxa"/>
            <w:gridSpan w:val="3"/>
          </w:tcPr>
          <w:p w14:paraId="53A9CC93" w14:textId="77777777" w:rsidR="00481C6C" w:rsidRDefault="00481C6C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3419F8D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Totaludtræk</w:t>
            </w:r>
          </w:p>
        </w:tc>
      </w:tr>
      <w:tr w:rsidR="00124F77" w:rsidRPr="00481C6C" w14:paraId="5DF783EC" w14:textId="77777777" w:rsidTr="00ED4E3D">
        <w:trPr>
          <w:trHeight w:val="378"/>
        </w:trPr>
        <w:tc>
          <w:tcPr>
            <w:tcW w:w="3324" w:type="dxa"/>
          </w:tcPr>
          <w:p w14:paraId="2B3AC10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1. Danmarks statistik</w:t>
            </w:r>
          </w:p>
        </w:tc>
        <w:tc>
          <w:tcPr>
            <w:tcW w:w="2879" w:type="dxa"/>
          </w:tcPr>
          <w:p w14:paraId="080B21DA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 xml:space="preserve">Årligt udtræk til </w:t>
            </w:r>
            <w:proofErr w:type="spellStart"/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DSt</w:t>
            </w:r>
            <w:proofErr w:type="spellEnd"/>
          </w:p>
        </w:tc>
        <w:tc>
          <w:tcPr>
            <w:tcW w:w="2518" w:type="dxa"/>
          </w:tcPr>
          <w:p w14:paraId="2E1E5D8C" w14:textId="740F906E" w:rsidR="00124F77" w:rsidRPr="00481C6C" w:rsidRDefault="00124F77" w:rsidP="001C4B26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Trække</w:t>
            </w:r>
            <w:r w:rsidR="008D76B2">
              <w:rPr>
                <w:rFonts w:asciiTheme="minorHAnsi" w:hAnsiTheme="minorHAnsi" w:cs="Verdana,Bold"/>
                <w:bCs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 xml:space="preserve"> fra Dataford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e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ler</w:t>
            </w:r>
          </w:p>
        </w:tc>
      </w:tr>
      <w:tr w:rsidR="00124F77" w:rsidRPr="00481C6C" w14:paraId="67B08BC5" w14:textId="77777777" w:rsidTr="00ED4E3D">
        <w:trPr>
          <w:trHeight w:val="378"/>
        </w:trPr>
        <w:tc>
          <w:tcPr>
            <w:tcW w:w="3324" w:type="dxa"/>
          </w:tcPr>
          <w:p w14:paraId="7B8CDA2F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2. Boligøkonomi</w:t>
            </w:r>
          </w:p>
        </w:tc>
        <w:tc>
          <w:tcPr>
            <w:tcW w:w="2879" w:type="dxa"/>
          </w:tcPr>
          <w:p w14:paraId="659B3B07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Årligt udtræk til Boligøkon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o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mi i MBBL</w:t>
            </w:r>
          </w:p>
        </w:tc>
        <w:tc>
          <w:tcPr>
            <w:tcW w:w="2518" w:type="dxa"/>
          </w:tcPr>
          <w:p w14:paraId="0F34626C" w14:textId="1424B2B1" w:rsidR="00124F77" w:rsidRPr="00481C6C" w:rsidRDefault="00E6246F" w:rsidP="001C4B26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Trække</w:t>
            </w:r>
            <w:r w:rsidR="008D76B2">
              <w:rPr>
                <w:rFonts w:asciiTheme="minorHAnsi" w:hAnsiTheme="minorHAnsi" w:cs="Verdana,Bold"/>
                <w:bCs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 xml:space="preserve"> fra Dataford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e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ler</w:t>
            </w:r>
          </w:p>
        </w:tc>
      </w:tr>
      <w:tr w:rsidR="00124F77" w:rsidRPr="00481C6C" w14:paraId="7FA63231" w14:textId="77777777" w:rsidTr="00ED4E3D">
        <w:trPr>
          <w:trHeight w:val="378"/>
        </w:trPr>
        <w:tc>
          <w:tcPr>
            <w:tcW w:w="3324" w:type="dxa"/>
          </w:tcPr>
          <w:p w14:paraId="7AEEE9CB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3. MBBL</w:t>
            </w:r>
          </w:p>
        </w:tc>
        <w:tc>
          <w:tcPr>
            <w:tcW w:w="2879" w:type="dxa"/>
          </w:tcPr>
          <w:p w14:paraId="3A8BF9CC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Årligt udtræk til MBBL</w:t>
            </w:r>
          </w:p>
        </w:tc>
        <w:tc>
          <w:tcPr>
            <w:tcW w:w="2518" w:type="dxa"/>
          </w:tcPr>
          <w:p w14:paraId="26FAD410" w14:textId="5EE7E4F9" w:rsidR="00124F77" w:rsidRPr="00481C6C" w:rsidRDefault="00E6246F" w:rsidP="001C4B26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Trække</w:t>
            </w:r>
            <w:r w:rsidR="008D76B2">
              <w:rPr>
                <w:rFonts w:asciiTheme="minorHAnsi" w:hAnsiTheme="minorHAnsi" w:cs="Verdana,Bold"/>
                <w:bCs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 xml:space="preserve"> fra Dataford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e</w:t>
            </w: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ler</w:t>
            </w:r>
          </w:p>
        </w:tc>
      </w:tr>
      <w:tr w:rsidR="00124F77" w:rsidRPr="00481C6C" w14:paraId="128C1FF5" w14:textId="77777777" w:rsidTr="00ED4E3D">
        <w:trPr>
          <w:trHeight w:val="378"/>
        </w:trPr>
        <w:tc>
          <w:tcPr>
            <w:tcW w:w="3324" w:type="dxa"/>
          </w:tcPr>
          <w:p w14:paraId="25E06D7A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OIS</w:t>
            </w:r>
          </w:p>
        </w:tc>
        <w:tc>
          <w:tcPr>
            <w:tcW w:w="2879" w:type="dxa"/>
          </w:tcPr>
          <w:p w14:paraId="2DD4958C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4F79E67D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</w:p>
        </w:tc>
      </w:tr>
      <w:tr w:rsidR="00124F77" w:rsidRPr="00481C6C" w14:paraId="0B46D1B7" w14:textId="77777777" w:rsidTr="00ED4E3D">
        <w:trPr>
          <w:trHeight w:val="378"/>
        </w:trPr>
        <w:tc>
          <w:tcPr>
            <w:tcW w:w="3324" w:type="dxa"/>
          </w:tcPr>
          <w:p w14:paraId="24B2A59D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Data fra BBR til OIS</w:t>
            </w:r>
          </w:p>
        </w:tc>
        <w:tc>
          <w:tcPr>
            <w:tcW w:w="2879" w:type="dxa"/>
          </w:tcPr>
          <w:p w14:paraId="748846EF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Dagligt udtræk til OIS</w:t>
            </w:r>
          </w:p>
        </w:tc>
        <w:tc>
          <w:tcPr>
            <w:tcW w:w="2518" w:type="dxa"/>
          </w:tcPr>
          <w:p w14:paraId="2B1622EE" w14:textId="014818E6" w:rsidR="00124F77" w:rsidRPr="00481C6C" w:rsidRDefault="008D76B2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>
              <w:rPr>
                <w:rFonts w:asciiTheme="minorHAnsi" w:hAnsiTheme="minorHAnsi" w:cs="Verdana"/>
                <w:color w:val="000000"/>
                <w:szCs w:val="22"/>
              </w:rPr>
              <w:t xml:space="preserve">Overtages 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af Dataford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e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leren</w:t>
            </w:r>
          </w:p>
        </w:tc>
      </w:tr>
      <w:tr w:rsidR="00124F77" w:rsidRPr="00481C6C" w14:paraId="179E190B" w14:textId="77777777" w:rsidTr="00ED4E3D">
        <w:trPr>
          <w:trHeight w:val="378"/>
        </w:trPr>
        <w:tc>
          <w:tcPr>
            <w:tcW w:w="8721" w:type="dxa"/>
            <w:gridSpan w:val="3"/>
          </w:tcPr>
          <w:p w14:paraId="36E8175F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00D572B4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BBR/KMS</w:t>
            </w:r>
          </w:p>
        </w:tc>
      </w:tr>
      <w:tr w:rsidR="00124F77" w:rsidRPr="00481C6C" w14:paraId="7DC92FF7" w14:textId="77777777" w:rsidTr="00ED4E3D">
        <w:tc>
          <w:tcPr>
            <w:tcW w:w="3324" w:type="dxa"/>
          </w:tcPr>
          <w:p w14:paraId="27337093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1) Hent GSH-oplysninger fra KMS</w:t>
            </w:r>
          </w:p>
        </w:tc>
        <w:tc>
          <w:tcPr>
            <w:tcW w:w="2879" w:type="dxa"/>
          </w:tcPr>
          <w:p w14:paraId="7B72718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oplysninger om Ge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o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grafisk sammenhængende matrikler til dannelse af Grund</w:t>
            </w:r>
          </w:p>
        </w:tc>
        <w:tc>
          <w:tcPr>
            <w:tcW w:w="2518" w:type="dxa"/>
          </w:tcPr>
          <w:p w14:paraId="70796FF6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Udstillingsservice på M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triklen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Datafordeleren</w:t>
            </w:r>
          </w:p>
        </w:tc>
      </w:tr>
      <w:tr w:rsidR="00124F77" w:rsidRPr="00481C6C" w14:paraId="0BEBB30A" w14:textId="77777777" w:rsidTr="00ED4E3D">
        <w:tc>
          <w:tcPr>
            <w:tcW w:w="3324" w:type="dxa"/>
          </w:tcPr>
          <w:p w14:paraId="2A4223D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2) Ajourføring af adressedata</w:t>
            </w:r>
          </w:p>
        </w:tc>
        <w:tc>
          <w:tcPr>
            <w:tcW w:w="2879" w:type="dxa"/>
          </w:tcPr>
          <w:p w14:paraId="46650A54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Overfører adressedata til Matriklen</w:t>
            </w:r>
          </w:p>
        </w:tc>
        <w:tc>
          <w:tcPr>
            <w:tcW w:w="2518" w:type="dxa"/>
          </w:tcPr>
          <w:p w14:paraId="2D4A0698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</w:t>
            </w:r>
          </w:p>
        </w:tc>
      </w:tr>
      <w:tr w:rsidR="00124F77" w:rsidRPr="00481C6C" w14:paraId="5E8F9EE2" w14:textId="77777777" w:rsidTr="00ED4E3D">
        <w:tc>
          <w:tcPr>
            <w:tcW w:w="3324" w:type="dxa"/>
          </w:tcPr>
          <w:p w14:paraId="6C40347D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3)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Hentning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af matrikelkoordin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ter</w:t>
            </w:r>
          </w:p>
        </w:tc>
        <w:tc>
          <w:tcPr>
            <w:tcW w:w="2879" w:type="dxa"/>
          </w:tcPr>
          <w:p w14:paraId="762A7F8A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matriklens center koordinat for bygning/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tek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og adresser</w:t>
            </w:r>
          </w:p>
        </w:tc>
        <w:tc>
          <w:tcPr>
            <w:tcW w:w="2518" w:type="dxa"/>
          </w:tcPr>
          <w:p w14:paraId="576BD32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Udstillingsservice på M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triklen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Datafordeleren</w:t>
            </w:r>
          </w:p>
        </w:tc>
      </w:tr>
      <w:tr w:rsidR="00124F77" w:rsidRPr="00481C6C" w14:paraId="689306BE" w14:textId="77777777" w:rsidTr="00ED4E3D">
        <w:tc>
          <w:tcPr>
            <w:tcW w:w="3324" w:type="dxa"/>
          </w:tcPr>
          <w:p w14:paraId="46CF34A5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4) Søgning af matrikel i KMS på basis af adressekoordinater</w:t>
            </w:r>
          </w:p>
        </w:tc>
        <w:tc>
          <w:tcPr>
            <w:tcW w:w="2879" w:type="dxa"/>
          </w:tcPr>
          <w:p w14:paraId="1623710A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matriklen på basis af adressekoordinater</w:t>
            </w:r>
          </w:p>
        </w:tc>
        <w:tc>
          <w:tcPr>
            <w:tcW w:w="2518" w:type="dxa"/>
          </w:tcPr>
          <w:p w14:paraId="68B450F7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 (relevant for GD2)</w:t>
            </w:r>
          </w:p>
        </w:tc>
      </w:tr>
      <w:tr w:rsidR="00124F77" w:rsidRPr="00481C6C" w14:paraId="7C3B8CBE" w14:textId="77777777" w:rsidTr="00ED4E3D">
        <w:tc>
          <w:tcPr>
            <w:tcW w:w="3324" w:type="dxa"/>
          </w:tcPr>
          <w:p w14:paraId="6B76A041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5) Søgning af matrikel i KMS på basis af bygningskoordinater</w:t>
            </w:r>
          </w:p>
        </w:tc>
        <w:tc>
          <w:tcPr>
            <w:tcW w:w="2879" w:type="dxa"/>
          </w:tcPr>
          <w:p w14:paraId="40EED9C5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matriklen på basis af bygningskoordinater</w:t>
            </w:r>
          </w:p>
        </w:tc>
        <w:tc>
          <w:tcPr>
            <w:tcW w:w="2518" w:type="dxa"/>
          </w:tcPr>
          <w:p w14:paraId="262533A8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Udstillingsservice på M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triklen (Afklares med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geokodningsprojektet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)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Datafordeleren</w:t>
            </w:r>
          </w:p>
        </w:tc>
      </w:tr>
      <w:tr w:rsidR="00124F77" w:rsidRPr="00481C6C" w14:paraId="7B8465C8" w14:textId="77777777" w:rsidTr="00ED4E3D">
        <w:tc>
          <w:tcPr>
            <w:tcW w:w="8721" w:type="dxa"/>
            <w:gridSpan w:val="3"/>
          </w:tcPr>
          <w:p w14:paraId="139357A0" w14:textId="77777777" w:rsidR="00124F77" w:rsidRPr="00481C6C" w:rsidRDefault="00124F77" w:rsidP="00481C6C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16955FAE" w14:textId="77777777" w:rsidR="00124F77" w:rsidRPr="00481C6C" w:rsidRDefault="00124F77" w:rsidP="00481C6C">
            <w:pPr>
              <w:keepNext/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BBR/ESR</w:t>
            </w:r>
          </w:p>
        </w:tc>
      </w:tr>
      <w:tr w:rsidR="00124F77" w:rsidRPr="00481C6C" w14:paraId="62DC2CA6" w14:textId="77777777" w:rsidTr="00ED4E3D">
        <w:tc>
          <w:tcPr>
            <w:tcW w:w="3324" w:type="dxa"/>
          </w:tcPr>
          <w:p w14:paraId="2141A61D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b/>
                <w:color w:val="000000"/>
                <w:szCs w:val="22"/>
              </w:rPr>
            </w:pPr>
            <w:proofErr w:type="spellStart"/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On-line</w:t>
            </w:r>
            <w:proofErr w:type="spellEnd"/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 xml:space="preserve"> opslag som henter hæ</w:t>
            </w: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n</w:t>
            </w: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delser fra ESR</w:t>
            </w:r>
          </w:p>
        </w:tc>
        <w:tc>
          <w:tcPr>
            <w:tcW w:w="2879" w:type="dxa"/>
          </w:tcPr>
          <w:p w14:paraId="6E8E752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6A3087F2" w14:textId="45EFED5F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</w:tr>
      <w:tr w:rsidR="00124F77" w:rsidRPr="00481C6C" w14:paraId="7A0F02D0" w14:textId="77777777" w:rsidTr="00ED4E3D">
        <w:tc>
          <w:tcPr>
            <w:tcW w:w="3324" w:type="dxa"/>
          </w:tcPr>
          <w:p w14:paraId="33A9BF1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1) Opdatering af ejerforholdskode i ESR</w:t>
            </w:r>
          </w:p>
        </w:tc>
        <w:tc>
          <w:tcPr>
            <w:tcW w:w="2879" w:type="dxa"/>
          </w:tcPr>
          <w:p w14:paraId="12138BBA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ændring i eje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forholdskoden</w:t>
            </w:r>
          </w:p>
        </w:tc>
        <w:tc>
          <w:tcPr>
            <w:tcW w:w="2518" w:type="dxa"/>
          </w:tcPr>
          <w:p w14:paraId="12E419EB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pga. BBR-meddelelse</w:t>
            </w:r>
          </w:p>
          <w:p w14:paraId="53C2FA73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Overgår til Ejerfortegne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l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Datafordeleren</w:t>
            </w:r>
          </w:p>
        </w:tc>
      </w:tr>
      <w:tr w:rsidR="00124F77" w:rsidRPr="00481C6C" w14:paraId="06F19986" w14:textId="77777777" w:rsidTr="00ED4E3D">
        <w:tc>
          <w:tcPr>
            <w:tcW w:w="3324" w:type="dxa"/>
          </w:tcPr>
          <w:p w14:paraId="2CEBDB2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2) Ejerskifte</w:t>
            </w:r>
          </w:p>
        </w:tc>
        <w:tc>
          <w:tcPr>
            <w:tcW w:w="2879" w:type="dxa"/>
          </w:tcPr>
          <w:p w14:paraId="6F42345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ejerskifte</w:t>
            </w:r>
          </w:p>
        </w:tc>
        <w:tc>
          <w:tcPr>
            <w:tcW w:w="2518" w:type="dxa"/>
          </w:tcPr>
          <w:p w14:paraId="59DDCB29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pga. BBR-meddelelse</w:t>
            </w:r>
          </w:p>
          <w:p w14:paraId="2CC7C587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Overgår til Ejerfortegne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l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Datafordeleren</w:t>
            </w:r>
          </w:p>
        </w:tc>
      </w:tr>
      <w:tr w:rsidR="00124F77" w:rsidRPr="00481C6C" w14:paraId="1CEFDA53" w14:textId="77777777" w:rsidTr="00ED4E3D">
        <w:tc>
          <w:tcPr>
            <w:tcW w:w="3324" w:type="dxa"/>
          </w:tcPr>
          <w:p w14:paraId="7D9B561C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3) Opdatering af etagemeter (tin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g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lyst areal) i ESR</w:t>
            </w:r>
          </w:p>
        </w:tc>
        <w:tc>
          <w:tcPr>
            <w:tcW w:w="2879" w:type="dxa"/>
          </w:tcPr>
          <w:p w14:paraId="4B43655C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ændring i det tinglyste areal for en enhed</w:t>
            </w:r>
          </w:p>
        </w:tc>
        <w:tc>
          <w:tcPr>
            <w:tcW w:w="2518" w:type="dxa"/>
          </w:tcPr>
          <w:p w14:paraId="7394578E" w14:textId="3DF2BC6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pga. BBR-meddelelse Overgår til Ejerfortegnelsen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tafordeleren</w:t>
            </w:r>
            <w:r w:rsidR="00795C4E">
              <w:rPr>
                <w:rFonts w:asciiTheme="minorHAnsi" w:hAnsiTheme="minorHAnsi" w:cs="Verdana"/>
                <w:color w:val="000000"/>
                <w:szCs w:val="22"/>
              </w:rPr>
              <w:t>. Udstilles ikke som hændelse men hentes på DA</w:t>
            </w:r>
          </w:p>
        </w:tc>
      </w:tr>
      <w:tr w:rsidR="00124F77" w:rsidRPr="00481C6C" w14:paraId="0C454B53" w14:textId="77777777" w:rsidTr="00ED4E3D">
        <w:tc>
          <w:tcPr>
            <w:tcW w:w="3324" w:type="dxa"/>
          </w:tcPr>
          <w:p w14:paraId="38975FD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4) Oprettelse af matrikel i ESR</w:t>
            </w:r>
          </w:p>
        </w:tc>
        <w:tc>
          <w:tcPr>
            <w:tcW w:w="2879" w:type="dxa"/>
          </w:tcPr>
          <w:p w14:paraId="2243C193" w14:textId="77293656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et nyt jor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d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stykke</w:t>
            </w:r>
            <w:r w:rsidR="00795C4E">
              <w:rPr>
                <w:rFonts w:asciiTheme="minorHAnsi" w:hAnsiTheme="minorHAnsi" w:cs="Verdana"/>
                <w:color w:val="000000"/>
                <w:szCs w:val="22"/>
              </w:rPr>
              <w:t xml:space="preserve"> ”Ny BFE”</w:t>
            </w:r>
          </w:p>
        </w:tc>
        <w:tc>
          <w:tcPr>
            <w:tcW w:w="2518" w:type="dxa"/>
          </w:tcPr>
          <w:p w14:paraId="1C65E66B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pga. o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p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datering af Grund. Ove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går til Matriklen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fordeleren</w:t>
            </w:r>
          </w:p>
        </w:tc>
      </w:tr>
      <w:tr w:rsidR="00124F77" w:rsidRPr="00481C6C" w14:paraId="2B9AC03B" w14:textId="77777777" w:rsidTr="00ED4E3D">
        <w:tc>
          <w:tcPr>
            <w:tcW w:w="3324" w:type="dxa"/>
          </w:tcPr>
          <w:p w14:paraId="5967685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5) Sletning af matrikel i ESR</w:t>
            </w:r>
          </w:p>
        </w:tc>
        <w:tc>
          <w:tcPr>
            <w:tcW w:w="2879" w:type="dxa"/>
          </w:tcPr>
          <w:p w14:paraId="6F1A0254" w14:textId="28906036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sletning af jordstykke</w:t>
            </w:r>
            <w:r w:rsidR="00795C4E">
              <w:rPr>
                <w:rFonts w:asciiTheme="minorHAnsi" w:hAnsiTheme="minorHAnsi" w:cs="Verdana"/>
                <w:color w:val="000000"/>
                <w:szCs w:val="22"/>
              </w:rPr>
              <w:t xml:space="preserve"> ”Opdateret BFE”</w:t>
            </w:r>
          </w:p>
        </w:tc>
        <w:tc>
          <w:tcPr>
            <w:tcW w:w="2518" w:type="dxa"/>
          </w:tcPr>
          <w:p w14:paraId="53D849F9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pga. o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p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datering af Grund. Ove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går til Matriklen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fordeleren</w:t>
            </w:r>
          </w:p>
        </w:tc>
      </w:tr>
      <w:tr w:rsidR="00124F77" w:rsidRPr="00481C6C" w14:paraId="7FA60101" w14:textId="77777777" w:rsidTr="00ED4E3D">
        <w:tc>
          <w:tcPr>
            <w:tcW w:w="3324" w:type="dxa"/>
          </w:tcPr>
          <w:p w14:paraId="6ACD6B0D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6) Flytning af matrikler i ESR</w:t>
            </w:r>
          </w:p>
        </w:tc>
        <w:tc>
          <w:tcPr>
            <w:tcW w:w="2879" w:type="dxa"/>
          </w:tcPr>
          <w:p w14:paraId="6590C6D5" w14:textId="26A060D6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flytning af jordstykker imellem to vurd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ringsejendomme</w:t>
            </w:r>
            <w:r w:rsidR="00795C4E">
              <w:rPr>
                <w:rFonts w:asciiTheme="minorHAnsi" w:hAnsiTheme="minorHAnsi" w:cs="Verdana"/>
                <w:color w:val="000000"/>
                <w:szCs w:val="22"/>
              </w:rPr>
              <w:t xml:space="preserve"> ”Opdateret BFE”</w:t>
            </w:r>
          </w:p>
        </w:tc>
        <w:tc>
          <w:tcPr>
            <w:tcW w:w="2518" w:type="dxa"/>
          </w:tcPr>
          <w:p w14:paraId="7E28D5FB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med ”ændring” af SFE. Ove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går til Matriklen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fordeleren</w:t>
            </w:r>
          </w:p>
        </w:tc>
      </w:tr>
      <w:tr w:rsidR="00124F77" w:rsidRPr="00481C6C" w14:paraId="42EF4EBC" w14:textId="77777777" w:rsidTr="00ED4E3D">
        <w:tc>
          <w:tcPr>
            <w:tcW w:w="3324" w:type="dxa"/>
          </w:tcPr>
          <w:p w14:paraId="1E818943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7) Approbationer i ESR</w:t>
            </w:r>
          </w:p>
        </w:tc>
        <w:tc>
          <w:tcPr>
            <w:tcW w:w="2879" w:type="dxa"/>
          </w:tcPr>
          <w:p w14:paraId="6A7B9997" w14:textId="7ABC1ECE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approbation</w:t>
            </w:r>
            <w:r w:rsidR="00795C4E">
              <w:rPr>
                <w:rFonts w:asciiTheme="minorHAnsi" w:hAnsiTheme="minorHAnsi" w:cs="Verdana"/>
                <w:color w:val="000000"/>
                <w:szCs w:val="22"/>
              </w:rPr>
              <w:t xml:space="preserve"> ”Opdateret BFE”</w:t>
            </w:r>
          </w:p>
        </w:tc>
        <w:tc>
          <w:tcPr>
            <w:tcW w:w="2518" w:type="dxa"/>
          </w:tcPr>
          <w:p w14:paraId="22C03649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relevant. Overgår til Matriklen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via Datafo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deleren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.</w:t>
            </w:r>
          </w:p>
        </w:tc>
      </w:tr>
      <w:tr w:rsidR="00124F77" w:rsidRPr="00481C6C" w14:paraId="1768AD8F" w14:textId="77777777" w:rsidTr="00ED4E3D">
        <w:tc>
          <w:tcPr>
            <w:tcW w:w="3324" w:type="dxa"/>
          </w:tcPr>
          <w:p w14:paraId="71AC4F5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8) Opdatering af ejerlavskoder og –tekster i ESR</w:t>
            </w:r>
          </w:p>
        </w:tc>
        <w:tc>
          <w:tcPr>
            <w:tcW w:w="2879" w:type="dxa"/>
          </w:tcPr>
          <w:p w14:paraId="7A6BF28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ændring i kommunal og landsejerlav</w:t>
            </w:r>
          </w:p>
        </w:tc>
        <w:tc>
          <w:tcPr>
            <w:tcW w:w="2518" w:type="dxa"/>
          </w:tcPr>
          <w:p w14:paraId="1A430021" w14:textId="77777777" w:rsidR="00124F77" w:rsidRPr="00481C6C" w:rsidRDefault="00AF3193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</w:t>
            </w:r>
          </w:p>
        </w:tc>
      </w:tr>
      <w:tr w:rsidR="00124F77" w:rsidRPr="00481C6C" w14:paraId="359121B4" w14:textId="77777777" w:rsidTr="00ED4E3D">
        <w:tc>
          <w:tcPr>
            <w:tcW w:w="3324" w:type="dxa"/>
          </w:tcPr>
          <w:p w14:paraId="25D709F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9) Ret udskrivningsmatrikel i ESR</w:t>
            </w:r>
          </w:p>
        </w:tc>
        <w:tc>
          <w:tcPr>
            <w:tcW w:w="2879" w:type="dxa"/>
          </w:tcPr>
          <w:p w14:paraId="45A4FE8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opdateret u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d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skrivningsmatrikel</w:t>
            </w:r>
          </w:p>
        </w:tc>
        <w:tc>
          <w:tcPr>
            <w:tcW w:w="2518" w:type="dxa"/>
          </w:tcPr>
          <w:p w14:paraId="65C444D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</w:t>
            </w:r>
          </w:p>
        </w:tc>
      </w:tr>
      <w:tr w:rsidR="00124F77" w:rsidRPr="00481C6C" w14:paraId="29072E6E" w14:textId="77777777" w:rsidTr="00ED4E3D">
        <w:tc>
          <w:tcPr>
            <w:tcW w:w="3324" w:type="dxa"/>
          </w:tcPr>
          <w:p w14:paraId="1BC6C212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10) Ret KMS_SFENR i ESR</w:t>
            </w:r>
          </w:p>
        </w:tc>
        <w:tc>
          <w:tcPr>
            <w:tcW w:w="2879" w:type="dxa"/>
          </w:tcPr>
          <w:p w14:paraId="330FF18D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Hændelse om opdatering af SFE i ESR</w:t>
            </w:r>
          </w:p>
        </w:tc>
        <w:tc>
          <w:tcPr>
            <w:tcW w:w="2518" w:type="dxa"/>
          </w:tcPr>
          <w:p w14:paraId="05B26CDE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</w:t>
            </w:r>
          </w:p>
        </w:tc>
      </w:tr>
      <w:tr w:rsidR="00124F77" w:rsidRPr="00481C6C" w14:paraId="216ECCC8" w14:textId="77777777" w:rsidTr="00ED4E3D">
        <w:tc>
          <w:tcPr>
            <w:tcW w:w="3324" w:type="dxa"/>
          </w:tcPr>
          <w:p w14:paraId="138D0B21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Online opslag som henter oply</w:t>
            </w: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s</w:t>
            </w: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ninger fra ESR</w:t>
            </w:r>
          </w:p>
        </w:tc>
        <w:tc>
          <w:tcPr>
            <w:tcW w:w="2879" w:type="dxa"/>
          </w:tcPr>
          <w:p w14:paraId="24F0AA4F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3FC270D1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</w:tr>
      <w:tr w:rsidR="00124F77" w:rsidRPr="00481C6C" w14:paraId="131953EB" w14:textId="77777777" w:rsidTr="00ED4E3D">
        <w:tc>
          <w:tcPr>
            <w:tcW w:w="3324" w:type="dxa"/>
          </w:tcPr>
          <w:p w14:paraId="32B2D9BE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11) Hent ejerforholdskode i ESR</w:t>
            </w:r>
          </w:p>
        </w:tc>
        <w:tc>
          <w:tcPr>
            <w:tcW w:w="2879" w:type="dxa"/>
          </w:tcPr>
          <w:p w14:paraId="125813A3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ejerforholdskoden ved oprettelse af ny entitet i BBR</w:t>
            </w:r>
          </w:p>
        </w:tc>
        <w:tc>
          <w:tcPr>
            <w:tcW w:w="2518" w:type="dxa"/>
          </w:tcPr>
          <w:p w14:paraId="57F5FDE0" w14:textId="77777777" w:rsidR="00124F77" w:rsidRPr="00481C6C" w:rsidRDefault="00AF3193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</w:t>
            </w:r>
          </w:p>
        </w:tc>
      </w:tr>
      <w:tr w:rsidR="00124F77" w:rsidRPr="00481C6C" w14:paraId="3870445F" w14:textId="77777777" w:rsidTr="00ED4E3D">
        <w:tc>
          <w:tcPr>
            <w:tcW w:w="3324" w:type="dxa"/>
          </w:tcPr>
          <w:p w14:paraId="4DB5142B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lastRenderedPageBreak/>
              <w:t xml:space="preserve">12) Hent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CPRnr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/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CVRnr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/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løbenr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og alternativ adresse</w:t>
            </w:r>
          </w:p>
        </w:tc>
        <w:tc>
          <w:tcPr>
            <w:tcW w:w="2879" w:type="dxa"/>
          </w:tcPr>
          <w:p w14:paraId="36D39F7F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CVR/CPR ved udse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n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delse af BBR-meddelelse og ved kørsel af visse fase ra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p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porter</w:t>
            </w:r>
          </w:p>
        </w:tc>
        <w:tc>
          <w:tcPr>
            <w:tcW w:w="2518" w:type="dxa"/>
          </w:tcPr>
          <w:p w14:paraId="18C0D320" w14:textId="65ADF2F3" w:rsidR="00124F77" w:rsidRPr="00481C6C" w:rsidRDefault="008D76B2" w:rsidP="001C4B26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b/>
                <w:color w:val="000000"/>
                <w:szCs w:val="22"/>
              </w:rPr>
            </w:pPr>
            <w:r>
              <w:rPr>
                <w:rFonts w:asciiTheme="minorHAnsi" w:hAnsiTheme="minorHAnsi" w:cs="Verdana"/>
                <w:color w:val="000000"/>
                <w:szCs w:val="22"/>
              </w:rPr>
              <w:t xml:space="preserve">Stadig relevant. Overgår til </w:t>
            </w:r>
            <w:proofErr w:type="spellStart"/>
            <w:r>
              <w:rPr>
                <w:rFonts w:asciiTheme="minorHAnsi" w:hAnsiTheme="minorHAnsi" w:cs="Verdana"/>
                <w:color w:val="000000"/>
                <w:szCs w:val="22"/>
              </w:rPr>
              <w:t>Ejerfortegnelsen</w:t>
            </w:r>
            <w:proofErr w:type="spellEnd"/>
            <w:r>
              <w:rPr>
                <w:rFonts w:asciiTheme="minorHAnsi" w:hAnsiTheme="minorHAnsi" w:cs="Verdana"/>
                <w:color w:val="000000"/>
                <w:szCs w:val="22"/>
              </w:rPr>
              <w:t xml:space="preserve"> via 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Dat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fordeleren</w:t>
            </w:r>
          </w:p>
        </w:tc>
      </w:tr>
      <w:tr w:rsidR="00124F77" w:rsidRPr="00481C6C" w14:paraId="094BC101" w14:textId="77777777" w:rsidTr="00ED4E3D">
        <w:tc>
          <w:tcPr>
            <w:tcW w:w="3324" w:type="dxa"/>
          </w:tcPr>
          <w:p w14:paraId="45FBD0DF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13) Hent matrikelsammenhæng (København &amp; Frederiksberg)</w:t>
            </w:r>
          </w:p>
        </w:tc>
        <w:tc>
          <w:tcPr>
            <w:tcW w:w="2879" w:type="dxa"/>
          </w:tcPr>
          <w:p w14:paraId="6888C51D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længere i brug</w:t>
            </w:r>
          </w:p>
        </w:tc>
        <w:tc>
          <w:tcPr>
            <w:tcW w:w="2518" w:type="dxa"/>
          </w:tcPr>
          <w:p w14:paraId="61FEDC06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længere i brug</w:t>
            </w:r>
          </w:p>
        </w:tc>
      </w:tr>
      <w:tr w:rsidR="00124F77" w:rsidRPr="00481C6C" w14:paraId="645D5119" w14:textId="77777777" w:rsidTr="00ED4E3D">
        <w:tc>
          <w:tcPr>
            <w:tcW w:w="3324" w:type="dxa"/>
          </w:tcPr>
          <w:p w14:paraId="3A37E947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14) Hent ejerlejligheds-oplysninger</w:t>
            </w:r>
          </w:p>
        </w:tc>
        <w:tc>
          <w:tcPr>
            <w:tcW w:w="2879" w:type="dxa"/>
          </w:tcPr>
          <w:p w14:paraId="0DFD1F30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ejerlejlighedsoply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ninger fra ESR</w:t>
            </w:r>
          </w:p>
        </w:tc>
        <w:tc>
          <w:tcPr>
            <w:tcW w:w="2518" w:type="dxa"/>
          </w:tcPr>
          <w:p w14:paraId="42A23879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længere relevant</w:t>
            </w:r>
          </w:p>
        </w:tc>
      </w:tr>
      <w:tr w:rsidR="00124F77" w:rsidRPr="00481C6C" w14:paraId="51D95A1F" w14:textId="77777777" w:rsidTr="00ED4E3D">
        <w:tc>
          <w:tcPr>
            <w:tcW w:w="3324" w:type="dxa"/>
          </w:tcPr>
          <w:p w14:paraId="6AFD0F6F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15) Hent ejendomsoplysninger fra ESR til Ejendomsoversigten i NYT BBR</w:t>
            </w:r>
          </w:p>
        </w:tc>
        <w:tc>
          <w:tcPr>
            <w:tcW w:w="2879" w:type="dxa"/>
          </w:tcPr>
          <w:p w14:paraId="09460FFC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en lang række oply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ninger fra ESR</w:t>
            </w:r>
          </w:p>
        </w:tc>
        <w:tc>
          <w:tcPr>
            <w:tcW w:w="2518" w:type="dxa"/>
          </w:tcPr>
          <w:p w14:paraId="5FDFF75C" w14:textId="77777777" w:rsidR="00124F77" w:rsidRPr="00481C6C" w:rsidRDefault="00124F77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skal u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n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dersøges nærmere</w:t>
            </w:r>
            <w:r w:rsidR="00E60BF2" w:rsidRPr="00481C6C">
              <w:rPr>
                <w:rFonts w:asciiTheme="minorHAnsi" w:hAnsiTheme="minorHAnsi" w:cs="Verdana"/>
                <w:color w:val="000000"/>
                <w:szCs w:val="22"/>
              </w:rPr>
              <w:t>.</w:t>
            </w:r>
          </w:p>
          <w:p w14:paraId="2E2162D5" w14:textId="77777777" w:rsidR="00E60BF2" w:rsidRPr="00481C6C" w:rsidRDefault="00E60BF2" w:rsidP="00481C6C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Implementeres i Dat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a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fordeleren</w:t>
            </w:r>
          </w:p>
        </w:tc>
      </w:tr>
      <w:tr w:rsidR="00124F77" w:rsidRPr="00481C6C" w14:paraId="68615E53" w14:textId="77777777" w:rsidTr="00ED4E3D">
        <w:tc>
          <w:tcPr>
            <w:tcW w:w="3324" w:type="dxa"/>
          </w:tcPr>
          <w:p w14:paraId="1A6341D0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16) Hent markering for ejerlejli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g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hedsmatrikler fra ESR til Nyt BBR</w:t>
            </w:r>
          </w:p>
        </w:tc>
        <w:tc>
          <w:tcPr>
            <w:tcW w:w="2879" w:type="dxa"/>
          </w:tcPr>
          <w:p w14:paraId="6CE08746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markeringen for eje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lejlighedsmatrikler i ESR</w:t>
            </w:r>
          </w:p>
        </w:tc>
        <w:tc>
          <w:tcPr>
            <w:tcW w:w="2518" w:type="dxa"/>
          </w:tcPr>
          <w:p w14:paraId="7CB289E7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længere relevant</w:t>
            </w:r>
          </w:p>
        </w:tc>
      </w:tr>
      <w:tr w:rsidR="00124F77" w:rsidRPr="00481C6C" w14:paraId="3D33EC56" w14:textId="77777777" w:rsidTr="00ED4E3D">
        <w:tc>
          <w:tcPr>
            <w:tcW w:w="3324" w:type="dxa"/>
          </w:tcPr>
          <w:p w14:paraId="7A6C7648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Online opslag som sender oply</w:t>
            </w: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s</w:t>
            </w:r>
            <w:r w:rsidRPr="00481C6C">
              <w:rPr>
                <w:rFonts w:asciiTheme="minorHAnsi" w:hAnsiTheme="minorHAnsi" w:cs="Verdana"/>
                <w:b/>
                <w:color w:val="000000"/>
                <w:szCs w:val="22"/>
              </w:rPr>
              <w:t>ninger til ESR</w:t>
            </w:r>
          </w:p>
        </w:tc>
        <w:tc>
          <w:tcPr>
            <w:tcW w:w="2879" w:type="dxa"/>
          </w:tcPr>
          <w:p w14:paraId="2E02AA15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3743C045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</w:tr>
      <w:tr w:rsidR="00124F77" w:rsidRPr="00481C6C" w14:paraId="3A560299" w14:textId="77777777" w:rsidTr="00ED4E3D">
        <w:tc>
          <w:tcPr>
            <w:tcW w:w="3324" w:type="dxa"/>
          </w:tcPr>
          <w:p w14:paraId="0BFE6DD8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17) Ajourføring af adressedata</w:t>
            </w:r>
          </w:p>
        </w:tc>
        <w:tc>
          <w:tcPr>
            <w:tcW w:w="2879" w:type="dxa"/>
          </w:tcPr>
          <w:p w14:paraId="3AC8BFB3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Sende nye adgangs- og 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n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hedsadresser til ESR</w:t>
            </w:r>
          </w:p>
        </w:tc>
        <w:tc>
          <w:tcPr>
            <w:tcW w:w="2518" w:type="dxa"/>
          </w:tcPr>
          <w:p w14:paraId="426F13C3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</w:t>
            </w:r>
          </w:p>
        </w:tc>
      </w:tr>
      <w:tr w:rsidR="00124F77" w:rsidRPr="00481C6C" w14:paraId="0C1CFCF6" w14:textId="77777777" w:rsidTr="00ED4E3D">
        <w:tc>
          <w:tcPr>
            <w:tcW w:w="3324" w:type="dxa"/>
          </w:tcPr>
          <w:p w14:paraId="10AE6A7F" w14:textId="77777777" w:rsidR="00481C6C" w:rsidRDefault="00481C6C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0E38457C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PLANSYSTEMDK</w:t>
            </w:r>
          </w:p>
        </w:tc>
        <w:tc>
          <w:tcPr>
            <w:tcW w:w="2879" w:type="dxa"/>
          </w:tcPr>
          <w:p w14:paraId="1FCE5421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497E44AA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</w:tc>
      </w:tr>
      <w:tr w:rsidR="00124F77" w:rsidRPr="00481C6C" w14:paraId="1C7E9B37" w14:textId="77777777" w:rsidTr="00ED4E3D">
        <w:tc>
          <w:tcPr>
            <w:tcW w:w="3324" w:type="dxa"/>
          </w:tcPr>
          <w:p w14:paraId="4F211C9E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1)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Hentning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af planoplysninger</w:t>
            </w:r>
          </w:p>
        </w:tc>
        <w:tc>
          <w:tcPr>
            <w:tcW w:w="2879" w:type="dxa"/>
          </w:tcPr>
          <w:p w14:paraId="4453BC87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Planoplysninger bruges til ejendomsoversigten i BBR</w:t>
            </w:r>
          </w:p>
        </w:tc>
        <w:tc>
          <w:tcPr>
            <w:tcW w:w="2518" w:type="dxa"/>
          </w:tcPr>
          <w:p w14:paraId="5B746CCB" w14:textId="0B2F00CD" w:rsidR="00124F77" w:rsidRPr="00481C6C" w:rsidRDefault="00124F77" w:rsidP="001C4B2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b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 skal u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n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dersøges nærmere hvor oplysningen kan </w:t>
            </w:r>
            <w:proofErr w:type="spellStart"/>
            <w:r w:rsidR="008D76B2">
              <w:rPr>
                <w:rFonts w:asciiTheme="minorHAnsi" w:hAnsiTheme="minorHAnsi" w:cs="Verdana"/>
                <w:color w:val="000000"/>
                <w:szCs w:val="22"/>
              </w:rPr>
              <w:t>tilgåes</w:t>
            </w:r>
            <w:proofErr w:type="spellEnd"/>
          </w:p>
        </w:tc>
      </w:tr>
      <w:tr w:rsidR="00124F77" w:rsidRPr="00481C6C" w14:paraId="083576F4" w14:textId="77777777" w:rsidTr="00ED4E3D">
        <w:tc>
          <w:tcPr>
            <w:tcW w:w="3324" w:type="dxa"/>
          </w:tcPr>
          <w:p w14:paraId="40153CEF" w14:textId="77777777" w:rsidR="00481C6C" w:rsidRDefault="00481C6C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09CF8042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BBR/BOSSINF</w:t>
            </w:r>
          </w:p>
        </w:tc>
        <w:tc>
          <w:tcPr>
            <w:tcW w:w="2879" w:type="dxa"/>
          </w:tcPr>
          <w:p w14:paraId="787818DF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325F2C5B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</w:tc>
      </w:tr>
      <w:tr w:rsidR="00124F77" w:rsidRPr="00481C6C" w14:paraId="4B0AACE1" w14:textId="77777777" w:rsidTr="00ED4E3D">
        <w:tc>
          <w:tcPr>
            <w:tcW w:w="3324" w:type="dxa"/>
          </w:tcPr>
          <w:p w14:paraId="06212498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1)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Hentning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af offentlig støtte i BOSSINF på enhed</w:t>
            </w:r>
          </w:p>
        </w:tc>
        <w:tc>
          <w:tcPr>
            <w:tcW w:w="2879" w:type="dxa"/>
          </w:tcPr>
          <w:p w14:paraId="4085864E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i brug</w:t>
            </w:r>
          </w:p>
        </w:tc>
        <w:tc>
          <w:tcPr>
            <w:tcW w:w="2518" w:type="dxa"/>
          </w:tcPr>
          <w:p w14:paraId="5D7E22D2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i brug</w:t>
            </w:r>
          </w:p>
        </w:tc>
      </w:tr>
      <w:tr w:rsidR="00124F77" w:rsidRPr="00481C6C" w14:paraId="4E58A983" w14:textId="77777777" w:rsidTr="00ED4E3D">
        <w:tc>
          <w:tcPr>
            <w:tcW w:w="3324" w:type="dxa"/>
          </w:tcPr>
          <w:p w14:paraId="7396FE5D" w14:textId="77777777" w:rsidR="00481C6C" w:rsidRDefault="00481C6C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02A932B2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BBR/CPR</w:t>
            </w:r>
          </w:p>
        </w:tc>
        <w:tc>
          <w:tcPr>
            <w:tcW w:w="2879" w:type="dxa"/>
          </w:tcPr>
          <w:p w14:paraId="300A8259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1E376634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</w:tc>
      </w:tr>
      <w:tr w:rsidR="00124F77" w:rsidRPr="00481C6C" w14:paraId="35B29AA2" w14:textId="77777777" w:rsidTr="00ED4E3D">
        <w:tc>
          <w:tcPr>
            <w:tcW w:w="3324" w:type="dxa"/>
          </w:tcPr>
          <w:p w14:paraId="3A6BF183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1)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Hentning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af adresser ud fra CPR-nummer</w:t>
            </w:r>
          </w:p>
        </w:tc>
        <w:tc>
          <w:tcPr>
            <w:tcW w:w="2879" w:type="dxa"/>
          </w:tcPr>
          <w:p w14:paraId="5A1D1025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navn og adresse på et givent CPR-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nr</w:t>
            </w:r>
            <w:proofErr w:type="spellEnd"/>
          </w:p>
        </w:tc>
        <w:tc>
          <w:tcPr>
            <w:tcW w:w="2518" w:type="dxa"/>
          </w:tcPr>
          <w:p w14:paraId="28014850" w14:textId="77777777" w:rsidR="00241EB1" w:rsidRPr="00481C6C" w:rsidRDefault="00241EB1" w:rsidP="00241EB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Udstillingsservice i DF fra</w:t>
            </w:r>
          </w:p>
          <w:p w14:paraId="543FFBFA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Ejerfortegnelsen</w:t>
            </w:r>
            <w:r w:rsidR="00A20E55" w:rsidRPr="001C4B26">
              <w:rPr>
                <w:rFonts w:asciiTheme="minorHAnsi" w:hAnsiTheme="minorHAnsi" w:cs="Verdana"/>
                <w:color w:val="000000"/>
                <w:szCs w:val="22"/>
                <w:highlight w:val="yellow"/>
              </w:rPr>
              <w:t>?</w:t>
            </w:r>
          </w:p>
        </w:tc>
      </w:tr>
      <w:tr w:rsidR="00124F77" w:rsidRPr="00481C6C" w14:paraId="3C3A6382" w14:textId="77777777" w:rsidTr="00ED4E3D">
        <w:tc>
          <w:tcPr>
            <w:tcW w:w="3324" w:type="dxa"/>
          </w:tcPr>
          <w:p w14:paraId="1FE31983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2) Opslag fra CPR af adresse i Nyt BBR</w:t>
            </w:r>
          </w:p>
        </w:tc>
        <w:tc>
          <w:tcPr>
            <w:tcW w:w="2879" w:type="dxa"/>
          </w:tcPr>
          <w:p w14:paraId="66567634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i brug</w:t>
            </w:r>
          </w:p>
        </w:tc>
        <w:tc>
          <w:tcPr>
            <w:tcW w:w="2518" w:type="dxa"/>
          </w:tcPr>
          <w:p w14:paraId="1E018AE6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i brug</w:t>
            </w:r>
          </w:p>
        </w:tc>
      </w:tr>
      <w:tr w:rsidR="00124F77" w:rsidRPr="00481C6C" w14:paraId="6A67CCED" w14:textId="77777777" w:rsidTr="00ED4E3D">
        <w:tc>
          <w:tcPr>
            <w:tcW w:w="3324" w:type="dxa"/>
          </w:tcPr>
          <w:p w14:paraId="270856C8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3) Opdatering af Udlejningsfo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hold 2 ved samkøring af ESR, CPR og NYT BBR</w:t>
            </w:r>
          </w:p>
        </w:tc>
        <w:tc>
          <w:tcPr>
            <w:tcW w:w="2879" w:type="dxa"/>
          </w:tcPr>
          <w:p w14:paraId="05F6075C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Tjekker om enheden er udl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jet, om ejer beboer den selv eller om den er ubeboet</w:t>
            </w:r>
          </w:p>
        </w:tc>
        <w:tc>
          <w:tcPr>
            <w:tcW w:w="2518" w:type="dxa"/>
          </w:tcPr>
          <w:p w14:paraId="4A84F996" w14:textId="77777777" w:rsidR="00124F77" w:rsidRPr="00481C6C" w:rsidRDefault="00241EB1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Sammensat udstilling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service i DF baseret på BBR,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Ejerfortegnelse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og CPR</w:t>
            </w:r>
          </w:p>
        </w:tc>
      </w:tr>
      <w:tr w:rsidR="00124F77" w:rsidRPr="00481C6C" w14:paraId="173E5035" w14:textId="77777777" w:rsidTr="00ED4E3D">
        <w:tc>
          <w:tcPr>
            <w:tcW w:w="3324" w:type="dxa"/>
          </w:tcPr>
          <w:p w14:paraId="2B2D8D58" w14:textId="77777777" w:rsidR="00481C6C" w:rsidRDefault="00481C6C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0D943C5E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CPR-Vej</w:t>
            </w:r>
          </w:p>
        </w:tc>
        <w:tc>
          <w:tcPr>
            <w:tcW w:w="2879" w:type="dxa"/>
          </w:tcPr>
          <w:p w14:paraId="0ADC9BFF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4C5941CE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</w:tr>
      <w:tr w:rsidR="00124F77" w:rsidRPr="00481C6C" w14:paraId="0EF37214" w14:textId="77777777" w:rsidTr="00ED4E3D">
        <w:tc>
          <w:tcPr>
            <w:tcW w:w="3324" w:type="dxa"/>
          </w:tcPr>
          <w:p w14:paraId="4C97C8F6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Opdatering af Vejregistret i Nyt BBR</w:t>
            </w:r>
          </w:p>
        </w:tc>
        <w:tc>
          <w:tcPr>
            <w:tcW w:w="2879" w:type="dxa"/>
          </w:tcPr>
          <w:p w14:paraId="760558AF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Henter dagligt udtræk fra CPR vej til opdatering af ”ve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j</w:t>
            </w: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registret” i BBR</w:t>
            </w:r>
          </w:p>
        </w:tc>
        <w:tc>
          <w:tcPr>
            <w:tcW w:w="2518" w:type="dxa"/>
          </w:tcPr>
          <w:p w14:paraId="4628312D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Ikke relevant</w:t>
            </w:r>
          </w:p>
        </w:tc>
      </w:tr>
      <w:tr w:rsidR="00124F77" w:rsidRPr="00481C6C" w14:paraId="0E54D65A" w14:textId="77777777" w:rsidTr="00ED4E3D">
        <w:tc>
          <w:tcPr>
            <w:tcW w:w="3324" w:type="dxa"/>
          </w:tcPr>
          <w:p w14:paraId="2C6C1DDE" w14:textId="77777777" w:rsidR="00481C6C" w:rsidRDefault="00481C6C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</w:p>
          <w:p w14:paraId="4AC294C1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  <w:t>BBR/OIS</w:t>
            </w:r>
          </w:p>
        </w:tc>
        <w:tc>
          <w:tcPr>
            <w:tcW w:w="2879" w:type="dxa"/>
          </w:tcPr>
          <w:p w14:paraId="25D1986A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  <w:tc>
          <w:tcPr>
            <w:tcW w:w="2518" w:type="dxa"/>
          </w:tcPr>
          <w:p w14:paraId="74D0EE5A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</w:p>
        </w:tc>
      </w:tr>
      <w:tr w:rsidR="00124F77" w:rsidRPr="00481C6C" w14:paraId="0A613F4B" w14:textId="77777777" w:rsidTr="00ED4E3D">
        <w:tc>
          <w:tcPr>
            <w:tcW w:w="3324" w:type="dxa"/>
          </w:tcPr>
          <w:p w14:paraId="67B004A6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1)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Hentning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af navn og adresser ud fra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kommuenr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. </w:t>
            </w:r>
            <w:proofErr w:type="gram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og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ejendomsnr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.</w:t>
            </w:r>
            <w:proofErr w:type="gramEnd"/>
          </w:p>
        </w:tc>
        <w:tc>
          <w:tcPr>
            <w:tcW w:w="2879" w:type="dxa"/>
          </w:tcPr>
          <w:p w14:paraId="66AF38DB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 xml:space="preserve">Henter navn og adresse </w:t>
            </w:r>
            <w:proofErr w:type="spellStart"/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ifm</w:t>
            </w:r>
            <w:proofErr w:type="spellEnd"/>
            <w:r w:rsidRPr="00481C6C">
              <w:rPr>
                <w:rFonts w:asciiTheme="minorHAnsi" w:hAnsiTheme="minorHAnsi" w:cs="Verdana,Bold"/>
                <w:bCs/>
                <w:color w:val="000000"/>
                <w:szCs w:val="22"/>
              </w:rPr>
              <w:t>. Udsendelse af BBR-meddelelse</w:t>
            </w:r>
          </w:p>
        </w:tc>
        <w:tc>
          <w:tcPr>
            <w:tcW w:w="2518" w:type="dxa"/>
          </w:tcPr>
          <w:p w14:paraId="6B25209E" w14:textId="68BA0430" w:rsidR="00124F77" w:rsidRPr="00481C6C" w:rsidRDefault="00AF3193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,Bold"/>
                <w:bCs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I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mplementeres 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af </w:t>
            </w:r>
            <w:proofErr w:type="spellStart"/>
            <w:r w:rsidR="008D76B2">
              <w:rPr>
                <w:rFonts w:asciiTheme="minorHAnsi" w:hAnsiTheme="minorHAnsi" w:cs="Verdana"/>
                <w:color w:val="000000"/>
                <w:szCs w:val="22"/>
              </w:rPr>
              <w:t>eje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r</w:t>
            </w:r>
            <w:r w:rsidR="008D76B2">
              <w:rPr>
                <w:rFonts w:asciiTheme="minorHAnsi" w:hAnsiTheme="minorHAnsi" w:cs="Verdana"/>
                <w:color w:val="000000"/>
                <w:szCs w:val="22"/>
              </w:rPr>
              <w:t>fortegnelsen</w:t>
            </w:r>
            <w:proofErr w:type="spellEnd"/>
            <w:r w:rsidR="008D76B2">
              <w:rPr>
                <w:rFonts w:asciiTheme="minorHAnsi" w:hAnsiTheme="minorHAnsi" w:cs="Verdana"/>
                <w:color w:val="000000"/>
                <w:szCs w:val="22"/>
              </w:rPr>
              <w:t xml:space="preserve"> i 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Dataford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e</w:t>
            </w:r>
            <w:r w:rsidR="00124F77" w:rsidRPr="00481C6C">
              <w:rPr>
                <w:rFonts w:asciiTheme="minorHAnsi" w:hAnsiTheme="minorHAnsi" w:cs="Verdana"/>
                <w:color w:val="000000"/>
                <w:szCs w:val="22"/>
              </w:rPr>
              <w:t>leren</w:t>
            </w:r>
          </w:p>
        </w:tc>
      </w:tr>
      <w:tr w:rsidR="00124F77" w:rsidRPr="00481C6C" w14:paraId="3E3CF006" w14:textId="77777777" w:rsidTr="00ED4E3D">
        <w:tc>
          <w:tcPr>
            <w:tcW w:w="3324" w:type="dxa"/>
          </w:tcPr>
          <w:p w14:paraId="4FC5D751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lastRenderedPageBreak/>
              <w:t xml:space="preserve">2) </w:t>
            </w:r>
            <w:proofErr w:type="spellStart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>Hentning</w:t>
            </w:r>
            <w:proofErr w:type="spellEnd"/>
            <w:r w:rsidRPr="00481C6C">
              <w:rPr>
                <w:rFonts w:asciiTheme="minorHAnsi" w:hAnsiTheme="minorHAnsi" w:cs="Verdana"/>
                <w:color w:val="000000"/>
                <w:szCs w:val="22"/>
              </w:rPr>
              <w:t xml:space="preserve"> af BBR-Meddelelse i BBR ud fra kommunenummer og ejendomsnummer.</w:t>
            </w:r>
          </w:p>
        </w:tc>
        <w:tc>
          <w:tcPr>
            <w:tcW w:w="2879" w:type="dxa"/>
          </w:tcPr>
          <w:p w14:paraId="73E22BAB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OIS henter en BBR-meddelelse vha. kommune og ejendomsnummer.</w:t>
            </w:r>
          </w:p>
        </w:tc>
        <w:tc>
          <w:tcPr>
            <w:tcW w:w="2518" w:type="dxa"/>
          </w:tcPr>
          <w:p w14:paraId="46B238E1" w14:textId="77777777" w:rsidR="00124F77" w:rsidRPr="00481C6C" w:rsidRDefault="00124F77" w:rsidP="00ED4E3D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Verdana"/>
                <w:color w:val="000000"/>
                <w:szCs w:val="22"/>
              </w:rPr>
            </w:pPr>
            <w:r w:rsidRPr="00481C6C">
              <w:rPr>
                <w:rFonts w:asciiTheme="minorHAnsi" w:hAnsiTheme="minorHAnsi" w:cs="Verdana"/>
                <w:color w:val="000000"/>
                <w:szCs w:val="22"/>
              </w:rPr>
              <w:t>Stadig relevant</w:t>
            </w:r>
          </w:p>
        </w:tc>
      </w:tr>
    </w:tbl>
    <w:p w14:paraId="42D0D951" w14:textId="77777777" w:rsidR="00124F77" w:rsidRDefault="00124F77" w:rsidP="00124F77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14:paraId="612DC8AC" w14:textId="77777777" w:rsidR="00124F77" w:rsidRPr="00124F77" w:rsidRDefault="00124F77" w:rsidP="00124F77">
      <w:pPr>
        <w:rPr>
          <w:lang w:val="en-US"/>
        </w:rPr>
      </w:pPr>
    </w:p>
    <w:p w14:paraId="34785CEE" w14:textId="77777777" w:rsidR="00ED4E3D" w:rsidRDefault="00477F59" w:rsidP="00164E93">
      <w:r>
        <w:t>Efter implementeringen af grunddataprogrammet, vil der stadig være behov for følgende ikke servicebaserede integrationer: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ED4E3D" w:rsidRPr="003010FB" w14:paraId="4717BD1E" w14:textId="77777777" w:rsidTr="003B0ACC">
        <w:tc>
          <w:tcPr>
            <w:tcW w:w="978" w:type="dxa"/>
          </w:tcPr>
          <w:p w14:paraId="606AA4FB" w14:textId="77777777" w:rsidR="00ED4E3D" w:rsidRPr="003010FB" w:rsidRDefault="00ED4E3D" w:rsidP="00ED4E3D"/>
        </w:tc>
        <w:tc>
          <w:tcPr>
            <w:tcW w:w="7494" w:type="dxa"/>
          </w:tcPr>
          <w:p w14:paraId="764819EE" w14:textId="767B5308" w:rsidR="00ED4E3D" w:rsidRPr="00DC69D9" w:rsidRDefault="00ED4E3D" w:rsidP="00477F59">
            <w:pPr>
              <w:spacing w:after="40"/>
              <w:jc w:val="left"/>
              <w:rPr>
                <w:sz w:val="20"/>
                <w:szCs w:val="20"/>
              </w:rPr>
            </w:pPr>
          </w:p>
        </w:tc>
      </w:tr>
      <w:tr w:rsidR="00ED4E3D" w:rsidRPr="00ED4E3D" w14:paraId="5C795AF0" w14:textId="77777777" w:rsidTr="003B0ACC">
        <w:tc>
          <w:tcPr>
            <w:tcW w:w="8472" w:type="dxa"/>
            <w:gridSpan w:val="2"/>
          </w:tcPr>
          <w:p w14:paraId="74BEF2E6" w14:textId="77777777" w:rsidR="00ED4E3D" w:rsidRPr="00ED4E3D" w:rsidRDefault="00477F59" w:rsidP="004D3857">
            <w:pPr>
              <w:keepNext/>
              <w:spacing w:before="240"/>
              <w:rPr>
                <w:b/>
                <w:sz w:val="24"/>
              </w:rPr>
            </w:pPr>
            <w:r>
              <w:rPr>
                <w:b/>
              </w:rPr>
              <w:t xml:space="preserve">Fra </w:t>
            </w:r>
            <w:r w:rsidR="00ED4E3D" w:rsidRPr="00ED4E3D">
              <w:rPr>
                <w:b/>
              </w:rPr>
              <w:t>Plansystem.dk</w:t>
            </w:r>
            <w:r>
              <w:rPr>
                <w:b/>
              </w:rPr>
              <w:t xml:space="preserve"> </w:t>
            </w:r>
            <w:r>
              <w:rPr>
                <w:b/>
                <w:szCs w:val="22"/>
              </w:rPr>
              <w:t>til BBR</w:t>
            </w:r>
          </w:p>
        </w:tc>
      </w:tr>
      <w:tr w:rsidR="00ED4E3D" w:rsidRPr="003010FB" w14:paraId="77B131EF" w14:textId="77777777" w:rsidTr="003B0ACC">
        <w:tc>
          <w:tcPr>
            <w:tcW w:w="978" w:type="dxa"/>
          </w:tcPr>
          <w:p w14:paraId="36A28CEB" w14:textId="77777777" w:rsidR="00ED4E3D" w:rsidRPr="003010FB" w:rsidRDefault="00ED4E3D" w:rsidP="00ED4E3D"/>
        </w:tc>
        <w:tc>
          <w:tcPr>
            <w:tcW w:w="7494" w:type="dxa"/>
          </w:tcPr>
          <w:p w14:paraId="1504E426" w14:textId="77777777" w:rsidR="00ED4E3D" w:rsidRPr="00DC69D9" w:rsidRDefault="00ED4E3D" w:rsidP="00615496">
            <w:pPr>
              <w:spacing w:after="40"/>
              <w:jc w:val="left"/>
              <w:rPr>
                <w:sz w:val="20"/>
                <w:szCs w:val="20"/>
              </w:rPr>
            </w:pPr>
            <w:r>
              <w:t xml:space="preserve">Hent </w:t>
            </w:r>
            <w:r w:rsidR="00477F59" w:rsidRPr="00016880">
              <w:t>planoplysninger</w:t>
            </w:r>
            <w:r w:rsidR="00477F59">
              <w:t xml:space="preserve"> </w:t>
            </w:r>
            <w:r w:rsidRPr="00016880">
              <w:t>til Ejendomsoversigten</w:t>
            </w:r>
            <w:r w:rsidR="00615496">
              <w:t xml:space="preserve">. Det afklares i forbindelse med kravspecificeringen om Plansystem stiller en service til rådighed for </w:t>
            </w:r>
            <w:proofErr w:type="spellStart"/>
            <w:r w:rsidR="00615496">
              <w:t>BBR’s</w:t>
            </w:r>
            <w:proofErr w:type="spellEnd"/>
            <w:r w:rsidR="00615496">
              <w:t xml:space="preserve"> behov</w:t>
            </w:r>
          </w:p>
        </w:tc>
      </w:tr>
      <w:tr w:rsidR="00477F59" w:rsidRPr="003010FB" w14:paraId="7484E622" w14:textId="77777777" w:rsidTr="003B0ACC">
        <w:tc>
          <w:tcPr>
            <w:tcW w:w="8472" w:type="dxa"/>
            <w:gridSpan w:val="2"/>
          </w:tcPr>
          <w:p w14:paraId="63D59D80" w14:textId="77777777" w:rsidR="00477F59" w:rsidRDefault="00477F59" w:rsidP="004D3857">
            <w:pPr>
              <w:keepNext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508251F" w14:textId="77777777" w:rsidR="00477F59" w:rsidRPr="00477F59" w:rsidRDefault="00477F59" w:rsidP="004D3857">
            <w:pPr>
              <w:keepNext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Til </w:t>
            </w:r>
            <w:r w:rsidRPr="00477F59">
              <w:rPr>
                <w:b/>
              </w:rPr>
              <w:t>Statens arkiver</w:t>
            </w:r>
            <w:r>
              <w:rPr>
                <w:b/>
              </w:rPr>
              <w:t xml:space="preserve"> fra BBR</w:t>
            </w:r>
          </w:p>
        </w:tc>
      </w:tr>
      <w:tr w:rsidR="00477F59" w:rsidRPr="003010FB" w14:paraId="5F257102" w14:textId="77777777" w:rsidTr="003B0ACC">
        <w:tc>
          <w:tcPr>
            <w:tcW w:w="978" w:type="dxa"/>
          </w:tcPr>
          <w:p w14:paraId="297D9852" w14:textId="77777777" w:rsidR="00477F59" w:rsidRPr="003010FB" w:rsidRDefault="00477F59" w:rsidP="00ED4E3D"/>
        </w:tc>
        <w:tc>
          <w:tcPr>
            <w:tcW w:w="7494" w:type="dxa"/>
          </w:tcPr>
          <w:p w14:paraId="52493FE7" w14:textId="77777777" w:rsidR="00477F59" w:rsidRPr="00477F59" w:rsidRDefault="00477F59" w:rsidP="00477F59">
            <w:r>
              <w:t>BBR leverer udtræk til Statens arkiver. Disse skal stadig kunne leveres som u</w:t>
            </w:r>
            <w:r>
              <w:t>d</w:t>
            </w:r>
            <w:r>
              <w:t>træk, efter gennemførelsen af grunddataprogrammet.</w:t>
            </w:r>
            <w:r w:rsidR="00615496">
              <w:t xml:space="preserve"> Statens arkiver har ikke tilkendegivet at de vil kunne trække på en service.</w:t>
            </w:r>
          </w:p>
        </w:tc>
      </w:tr>
      <w:tr w:rsidR="00477F59" w:rsidRPr="003010FB" w14:paraId="1A3E9D9D" w14:textId="77777777" w:rsidTr="003B0ACC">
        <w:tc>
          <w:tcPr>
            <w:tcW w:w="8472" w:type="dxa"/>
            <w:gridSpan w:val="2"/>
          </w:tcPr>
          <w:p w14:paraId="3A6D4FBD" w14:textId="77777777" w:rsidR="00477F59" w:rsidRDefault="00477F59" w:rsidP="004D3857">
            <w:pPr>
              <w:keepNext/>
            </w:pPr>
          </w:p>
          <w:p w14:paraId="0E98E2B9" w14:textId="77777777" w:rsidR="00477F59" w:rsidRPr="00477F59" w:rsidRDefault="00477F59" w:rsidP="004D3857">
            <w:pPr>
              <w:keepNext/>
              <w:rPr>
                <w:b/>
              </w:rPr>
            </w:pPr>
            <w:r w:rsidRPr="00477F59">
              <w:rPr>
                <w:b/>
              </w:rPr>
              <w:t>Til E-boks fra BBR</w:t>
            </w:r>
          </w:p>
        </w:tc>
      </w:tr>
      <w:tr w:rsidR="00477F59" w:rsidRPr="003010FB" w14:paraId="5A137323" w14:textId="77777777" w:rsidTr="003B0ACC">
        <w:tc>
          <w:tcPr>
            <w:tcW w:w="978" w:type="dxa"/>
          </w:tcPr>
          <w:p w14:paraId="6F3151AB" w14:textId="77777777" w:rsidR="00477F59" w:rsidRPr="003010FB" w:rsidRDefault="00477F59" w:rsidP="00ED4E3D"/>
        </w:tc>
        <w:tc>
          <w:tcPr>
            <w:tcW w:w="7494" w:type="dxa"/>
          </w:tcPr>
          <w:p w14:paraId="521711D1" w14:textId="77777777" w:rsidR="00477F59" w:rsidRDefault="00477F59" w:rsidP="000F60B7">
            <w:r>
              <w:t xml:space="preserve">Der må forventes en integration til </w:t>
            </w:r>
            <w:r w:rsidR="000F60B7">
              <w:t>Digital post</w:t>
            </w:r>
            <w:r>
              <w:t xml:space="preserve">, som gør det muligt for BBR, at aflevere beskeder til personer og virksomheder ved hjælp af </w:t>
            </w:r>
            <w:r w:rsidR="000F60B7">
              <w:t>Digitalpost.</w:t>
            </w:r>
            <w:r w:rsidR="00615496">
              <w:t xml:space="preserve"> Det afklares i forbindelse med kravspecificeringen om E-boks kan trække på en se</w:t>
            </w:r>
            <w:r w:rsidR="00615496">
              <w:t>r</w:t>
            </w:r>
            <w:r w:rsidR="00615496">
              <w:t>vice.</w:t>
            </w:r>
          </w:p>
        </w:tc>
      </w:tr>
    </w:tbl>
    <w:p w14:paraId="7BEA33B8" w14:textId="77777777" w:rsidR="00955FAD" w:rsidRPr="00477F59" w:rsidRDefault="00955FAD" w:rsidP="00164E93"/>
    <w:p w14:paraId="62CF2189" w14:textId="77777777" w:rsidR="00DC783F" w:rsidRDefault="00DC783F" w:rsidP="00DC783F">
      <w:pPr>
        <w:pStyle w:val="Overskrift2"/>
        <w:rPr>
          <w:lang w:val="da-DK"/>
        </w:rPr>
      </w:pPr>
      <w:bookmarkStart w:id="47" w:name="_Toc368326594"/>
      <w:r>
        <w:rPr>
          <w:lang w:val="da-DK"/>
        </w:rPr>
        <w:t xml:space="preserve">BBR </w:t>
      </w:r>
      <w:r w:rsidR="0013046D">
        <w:rPr>
          <w:lang w:val="da-DK"/>
        </w:rPr>
        <w:t>hændelser</w:t>
      </w:r>
      <w:r w:rsidRPr="00DC783F">
        <w:rPr>
          <w:lang w:val="da-DK"/>
        </w:rPr>
        <w:t xml:space="preserve"> stillet til rådighed for andre grunddatas</w:t>
      </w:r>
      <w:r w:rsidRPr="00DC783F">
        <w:rPr>
          <w:lang w:val="da-DK"/>
        </w:rPr>
        <w:t>y</w:t>
      </w:r>
      <w:r w:rsidRPr="00DC783F">
        <w:rPr>
          <w:lang w:val="da-DK"/>
        </w:rPr>
        <w:t>stemer</w:t>
      </w:r>
      <w:bookmarkEnd w:id="47"/>
    </w:p>
    <w:p w14:paraId="3F46832D" w14:textId="77777777" w:rsidR="0069138B" w:rsidRDefault="0069138B" w:rsidP="0069138B">
      <w:r>
        <w:t xml:space="preserve">Hver gang der sker en opdatering af </w:t>
      </w:r>
      <w:r w:rsidRPr="007C7BD9">
        <w:rPr>
          <w:i/>
        </w:rPr>
        <w:t>BBR Sag</w:t>
      </w:r>
      <w:r>
        <w:t xml:space="preserve"> eller af </w:t>
      </w:r>
      <w:proofErr w:type="spellStart"/>
      <w:r>
        <w:t>BBR’s</w:t>
      </w:r>
      <w:proofErr w:type="spellEnd"/>
      <w:r>
        <w:t xml:space="preserve"> informationsindhold, udstilles der en BBR registreringshændelse i Datafordeleren. </w:t>
      </w:r>
    </w:p>
    <w:p w14:paraId="0F23193C" w14:textId="77777777" w:rsidR="006E1C85" w:rsidRDefault="0044689E" w:rsidP="006E1C85">
      <w:r>
        <w:t>Hændelserne er dokumenteret i slutkriterierne, i aktivitetsbeskrivelserne i Bilag C, Processer.</w:t>
      </w:r>
    </w:p>
    <w:p w14:paraId="508BDC00" w14:textId="77777777" w:rsidR="00836E89" w:rsidRDefault="00836E89" w:rsidP="006E1C85">
      <w:r>
        <w:t>I forbindelse med drøftelser i GD1 regi er følgende hændelser fremkommet som vigtige, og disse vil blive udstillet via Datafordeleren.</w:t>
      </w:r>
    </w:p>
    <w:p w14:paraId="0E15EAA9" w14:textId="62DA1038" w:rsidR="00A643D8" w:rsidRDefault="00A643D8" w:rsidP="006E1C85">
      <w:r>
        <w:t>Bemærk at ”opdateret” både dækker over status skift og opdatering af informationsindhold.</w:t>
      </w:r>
    </w:p>
    <w:p w14:paraId="2083D799" w14:textId="77777777" w:rsidR="00836E89" w:rsidRDefault="00836E89" w:rsidP="006E1C85"/>
    <w:p w14:paraId="7CF2DC20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Ny Grund</w:t>
      </w:r>
    </w:p>
    <w:p w14:paraId="0BF3A5C6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Opdateret bygningspunkt</w:t>
      </w:r>
    </w:p>
    <w:p w14:paraId="1D2B5102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Opdateret Grund</w:t>
      </w:r>
    </w:p>
    <w:p w14:paraId="21CF766C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Ny Brugsenhed</w:t>
      </w:r>
    </w:p>
    <w:p w14:paraId="2EFEC5A8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Opdateret Brugsenhed</w:t>
      </w:r>
    </w:p>
    <w:p w14:paraId="7EF18F40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Ny bygning</w:t>
      </w:r>
    </w:p>
    <w:p w14:paraId="34298BF8" w14:textId="4CD7CE66" w:rsidR="00A643D8" w:rsidRDefault="00A643D8" w:rsidP="001C4B26">
      <w:pPr>
        <w:pStyle w:val="Listeafsnit"/>
        <w:numPr>
          <w:ilvl w:val="0"/>
          <w:numId w:val="27"/>
        </w:numPr>
      </w:pPr>
      <w:r>
        <w:t>Opdateret Bygning</w:t>
      </w:r>
    </w:p>
    <w:p w14:paraId="1411868F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Nye Enheder</w:t>
      </w:r>
    </w:p>
    <w:p w14:paraId="62AD1D77" w14:textId="5DDD6B58" w:rsidR="00A643D8" w:rsidRDefault="00A643D8" w:rsidP="001C4B26">
      <w:pPr>
        <w:pStyle w:val="Listeafsnit"/>
        <w:numPr>
          <w:ilvl w:val="0"/>
          <w:numId w:val="27"/>
        </w:numPr>
      </w:pPr>
      <w:r>
        <w:t>Opdateret Enhed</w:t>
      </w:r>
    </w:p>
    <w:p w14:paraId="7F63DC9C" w14:textId="77777777" w:rsidR="00836E89" w:rsidRDefault="00836E89" w:rsidP="001C4B26">
      <w:pPr>
        <w:pStyle w:val="Listeafsnit"/>
        <w:numPr>
          <w:ilvl w:val="0"/>
          <w:numId w:val="27"/>
        </w:numPr>
      </w:pPr>
      <w:r>
        <w:t>Nyt koordinatsæt</w:t>
      </w:r>
    </w:p>
    <w:p w14:paraId="126BEB82" w14:textId="6D16F1FA" w:rsidR="00A643D8" w:rsidRDefault="00A643D8" w:rsidP="001C4B26">
      <w:pPr>
        <w:pStyle w:val="Listeafsnit"/>
        <w:numPr>
          <w:ilvl w:val="0"/>
          <w:numId w:val="27"/>
        </w:numPr>
      </w:pPr>
      <w:r>
        <w:t>Ny BBR-sag</w:t>
      </w:r>
    </w:p>
    <w:p w14:paraId="7B6C574C" w14:textId="578DA435" w:rsidR="00A643D8" w:rsidRDefault="00A643D8" w:rsidP="001C4B26">
      <w:pPr>
        <w:pStyle w:val="Listeafsnit"/>
        <w:numPr>
          <w:ilvl w:val="0"/>
          <w:numId w:val="27"/>
        </w:numPr>
      </w:pPr>
      <w:r>
        <w:t>Opdateret BBR-sag</w:t>
      </w:r>
    </w:p>
    <w:p w14:paraId="6FE15FEA" w14:textId="77777777" w:rsidR="00A643D8" w:rsidRDefault="00A643D8" w:rsidP="001C4B26">
      <w:pPr>
        <w:pStyle w:val="Listeafsnit"/>
        <w:numPr>
          <w:ilvl w:val="0"/>
          <w:numId w:val="27"/>
        </w:numPr>
      </w:pPr>
    </w:p>
    <w:p w14:paraId="35134382" w14:textId="77777777" w:rsidR="00836E89" w:rsidRPr="006E1C85" w:rsidRDefault="00836E89" w:rsidP="001C4B26">
      <w:pPr>
        <w:pStyle w:val="Listeafsnit"/>
      </w:pPr>
    </w:p>
    <w:p w14:paraId="3F11AF5D" w14:textId="77777777" w:rsidR="00124F77" w:rsidRDefault="00124F77" w:rsidP="00124F77">
      <w:pPr>
        <w:pStyle w:val="Overskrift2"/>
        <w:rPr>
          <w:lang w:val="da-DK"/>
        </w:rPr>
      </w:pPr>
      <w:bookmarkStart w:id="48" w:name="_Toc368326595"/>
      <w:r>
        <w:rPr>
          <w:lang w:val="da-DK"/>
        </w:rPr>
        <w:t>Hændelser</w:t>
      </w:r>
      <w:r w:rsidRPr="00DC783F">
        <w:rPr>
          <w:lang w:val="da-DK"/>
        </w:rPr>
        <w:t xml:space="preserve"> </w:t>
      </w:r>
      <w:r>
        <w:rPr>
          <w:lang w:val="da-DK"/>
        </w:rPr>
        <w:t xml:space="preserve">BBR har behov for fra andre </w:t>
      </w:r>
      <w:r w:rsidRPr="00DC783F">
        <w:rPr>
          <w:lang w:val="da-DK"/>
        </w:rPr>
        <w:t>grunddatasystemer</w:t>
      </w:r>
      <w:bookmarkEnd w:id="48"/>
    </w:p>
    <w:p w14:paraId="24815429" w14:textId="07E45895" w:rsidR="00DB4A71" w:rsidRPr="00DB4A71" w:rsidRDefault="00DB4A71" w:rsidP="00DB4A71">
      <w:r>
        <w:t xml:space="preserve">Nedenstående hændelser er identificeret ud fra de optegnede processer. Yderligere behov forventes afdækket i forbindelse med det videre arbejde, bl.a. opdateringer af </w:t>
      </w:r>
      <w:r w:rsidR="00A20E55">
        <w:t>beliggenhed</w:t>
      </w:r>
      <w:r w:rsidR="00A20E55">
        <w:t>s</w:t>
      </w:r>
      <w:r w:rsidR="00A20E55">
        <w:t>adresse</w:t>
      </w:r>
      <w:r>
        <w:t xml:space="preserve"> og ændringer i FOT objekter.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477F59" w:rsidRPr="003010FB" w14:paraId="0F13A8DB" w14:textId="77777777" w:rsidTr="0069138B">
        <w:tc>
          <w:tcPr>
            <w:tcW w:w="8472" w:type="dxa"/>
            <w:gridSpan w:val="2"/>
          </w:tcPr>
          <w:p w14:paraId="1086666A" w14:textId="77777777" w:rsidR="00477F59" w:rsidRPr="003010FB" w:rsidRDefault="00477F59" w:rsidP="00775E89">
            <w:pPr>
              <w:keepNext/>
              <w:spacing w:before="240"/>
              <w:rPr>
                <w:b/>
                <w:sz w:val="24"/>
              </w:rPr>
            </w:pPr>
            <w:r>
              <w:rPr>
                <w:b/>
                <w:szCs w:val="22"/>
              </w:rPr>
              <w:t>Fra Ejerfortegnelsen</w:t>
            </w:r>
            <w:r w:rsidR="00F93F59">
              <w:rPr>
                <w:b/>
                <w:szCs w:val="22"/>
              </w:rPr>
              <w:t xml:space="preserve"> </w:t>
            </w:r>
          </w:p>
        </w:tc>
      </w:tr>
      <w:tr w:rsidR="00477F59" w:rsidRPr="003010FB" w14:paraId="14619943" w14:textId="77777777" w:rsidTr="0069138B">
        <w:tc>
          <w:tcPr>
            <w:tcW w:w="978" w:type="dxa"/>
          </w:tcPr>
          <w:p w14:paraId="0041A3D1" w14:textId="77777777" w:rsidR="00477F59" w:rsidRPr="003010FB" w:rsidRDefault="00477F59" w:rsidP="00E6246F"/>
        </w:tc>
        <w:tc>
          <w:tcPr>
            <w:tcW w:w="7494" w:type="dxa"/>
          </w:tcPr>
          <w:p w14:paraId="71363CA0" w14:textId="5E26FE1B" w:rsidR="00477F59" w:rsidRPr="00F63349" w:rsidRDefault="0076644D" w:rsidP="00477F5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Ny </w:t>
            </w:r>
            <w:proofErr w:type="spellStart"/>
            <w:r>
              <w:rPr>
                <w:szCs w:val="22"/>
              </w:rPr>
              <w:t>ejeroplysning</w:t>
            </w:r>
            <w:proofErr w:type="spellEnd"/>
          </w:p>
          <w:p w14:paraId="48C0ACB4" w14:textId="18EF3192" w:rsidR="00477F59" w:rsidRPr="00F63349" w:rsidRDefault="0076644D" w:rsidP="00477F5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>Nyt ejerskab</w:t>
            </w:r>
          </w:p>
          <w:p w14:paraId="22AE50E1" w14:textId="536C0D92" w:rsidR="00477F59" w:rsidRPr="00DC69D9" w:rsidRDefault="00477F59" w:rsidP="00477F59">
            <w:pPr>
              <w:numPr>
                <w:ilvl w:val="0"/>
                <w:numId w:val="21"/>
              </w:numPr>
              <w:spacing w:after="40"/>
              <w:jc w:val="left"/>
              <w:rPr>
                <w:sz w:val="20"/>
                <w:szCs w:val="20"/>
              </w:rPr>
            </w:pPr>
          </w:p>
        </w:tc>
      </w:tr>
      <w:tr w:rsidR="00477F59" w:rsidRPr="003010FB" w14:paraId="0BAAC438" w14:textId="77777777" w:rsidTr="0069138B">
        <w:tc>
          <w:tcPr>
            <w:tcW w:w="8472" w:type="dxa"/>
            <w:gridSpan w:val="2"/>
          </w:tcPr>
          <w:p w14:paraId="7F416ACA" w14:textId="77777777" w:rsidR="00477F59" w:rsidRPr="00477F59" w:rsidRDefault="00477F59" w:rsidP="00775E89">
            <w:pPr>
              <w:keepNext/>
              <w:spacing w:before="24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F61FFB">
              <w:rPr>
                <w:b/>
                <w:szCs w:val="22"/>
              </w:rPr>
              <w:t>Fra Matrikel</w:t>
            </w:r>
            <w:r w:rsidR="00F93F59">
              <w:rPr>
                <w:b/>
                <w:szCs w:val="22"/>
              </w:rPr>
              <w:t xml:space="preserve"> </w:t>
            </w:r>
          </w:p>
        </w:tc>
      </w:tr>
      <w:tr w:rsidR="00477F59" w:rsidRPr="003010FB" w14:paraId="17F1F17C" w14:textId="77777777" w:rsidTr="0069138B">
        <w:tc>
          <w:tcPr>
            <w:tcW w:w="978" w:type="dxa"/>
          </w:tcPr>
          <w:p w14:paraId="31363D23" w14:textId="77777777" w:rsidR="00477F59" w:rsidRPr="003010FB" w:rsidRDefault="00477F59" w:rsidP="00E6246F"/>
        </w:tc>
        <w:tc>
          <w:tcPr>
            <w:tcW w:w="7494" w:type="dxa"/>
          </w:tcPr>
          <w:p w14:paraId="08D42250" w14:textId="735185DC" w:rsidR="00477F59" w:rsidRPr="00F63349" w:rsidRDefault="0076644D" w:rsidP="00477F5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>Ny BFE</w:t>
            </w:r>
            <w:r w:rsidR="00F61FFB" w:rsidRPr="00F63349">
              <w:rPr>
                <w:szCs w:val="22"/>
              </w:rPr>
              <w:t xml:space="preserve"> (Meddelelse om matrikulær fo</w:t>
            </w:r>
            <w:r w:rsidR="00F61FFB" w:rsidRPr="00F63349">
              <w:rPr>
                <w:szCs w:val="22"/>
              </w:rPr>
              <w:t>r</w:t>
            </w:r>
            <w:r w:rsidR="00F61FFB" w:rsidRPr="00F63349">
              <w:rPr>
                <w:szCs w:val="22"/>
              </w:rPr>
              <w:t>andring)</w:t>
            </w:r>
          </w:p>
          <w:p w14:paraId="4D350C30" w14:textId="19893160" w:rsidR="00477F59" w:rsidRPr="00F63349" w:rsidRDefault="0076644D" w:rsidP="00477F5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>Opdateret BFE</w:t>
            </w:r>
            <w:r w:rsidR="00F61FFB" w:rsidRPr="00F63349">
              <w:rPr>
                <w:szCs w:val="22"/>
              </w:rPr>
              <w:t xml:space="preserve"> (Meddelelse om m</w:t>
            </w:r>
            <w:r w:rsidR="00F61FFB" w:rsidRPr="00F63349">
              <w:rPr>
                <w:szCs w:val="22"/>
              </w:rPr>
              <w:t>a</w:t>
            </w:r>
            <w:r w:rsidR="00F61FFB" w:rsidRPr="00F63349">
              <w:rPr>
                <w:szCs w:val="22"/>
              </w:rPr>
              <w:t>trikulær forandring)</w:t>
            </w:r>
          </w:p>
          <w:p w14:paraId="07215EF7" w14:textId="236A2CBB" w:rsidR="00477F59" w:rsidRPr="00F63349" w:rsidRDefault="00477F59" w:rsidP="00477F5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</w:p>
          <w:p w14:paraId="38BF24C2" w14:textId="0D88FD08" w:rsidR="00477F59" w:rsidRDefault="00477F59" w:rsidP="001C4B26">
            <w:pPr>
              <w:numPr>
                <w:ilvl w:val="0"/>
                <w:numId w:val="21"/>
              </w:numPr>
              <w:spacing w:after="40"/>
              <w:jc w:val="left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F63349">
              <w:rPr>
                <w:szCs w:val="22"/>
              </w:rPr>
              <w:t>Hændelse om approbation</w:t>
            </w:r>
            <w:r w:rsidR="00F61FFB" w:rsidRPr="00F63349">
              <w:rPr>
                <w:szCs w:val="22"/>
              </w:rPr>
              <w:t xml:space="preserve"> (GST afgørelse)</w:t>
            </w:r>
            <w:r w:rsidR="00795C4E">
              <w:rPr>
                <w:szCs w:val="22"/>
              </w:rPr>
              <w:t xml:space="preserve"> ”Opdateret BFE”</w:t>
            </w:r>
          </w:p>
        </w:tc>
      </w:tr>
      <w:tr w:rsidR="00F61FFB" w:rsidRPr="003010FB" w14:paraId="5FE37D08" w14:textId="77777777" w:rsidTr="0069138B">
        <w:tc>
          <w:tcPr>
            <w:tcW w:w="8472" w:type="dxa"/>
            <w:gridSpan w:val="2"/>
          </w:tcPr>
          <w:p w14:paraId="37C9CEB4" w14:textId="77777777" w:rsidR="00F61FFB" w:rsidRDefault="00F61FFB" w:rsidP="004D3857">
            <w:pPr>
              <w:keepNext/>
              <w:spacing w:after="40"/>
              <w:jc w:val="left"/>
              <w:rPr>
                <w:b/>
                <w:szCs w:val="22"/>
              </w:rPr>
            </w:pPr>
          </w:p>
          <w:p w14:paraId="540BB31F" w14:textId="77777777" w:rsidR="00F61FFB" w:rsidRDefault="00F61FFB" w:rsidP="004D3857">
            <w:pPr>
              <w:keepNext/>
              <w:spacing w:after="40"/>
              <w:jc w:val="lef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1FFB">
              <w:rPr>
                <w:b/>
                <w:szCs w:val="22"/>
              </w:rPr>
              <w:t xml:space="preserve">Fra </w:t>
            </w:r>
            <w:r>
              <w:rPr>
                <w:b/>
                <w:szCs w:val="22"/>
              </w:rPr>
              <w:t>CPR</w:t>
            </w:r>
          </w:p>
        </w:tc>
      </w:tr>
      <w:tr w:rsidR="00F61FFB" w:rsidRPr="003010FB" w14:paraId="26BF4193" w14:textId="77777777" w:rsidTr="0069138B">
        <w:tc>
          <w:tcPr>
            <w:tcW w:w="978" w:type="dxa"/>
          </w:tcPr>
          <w:p w14:paraId="354094C4" w14:textId="77777777" w:rsidR="00F61FFB" w:rsidRPr="003010FB" w:rsidRDefault="00F61FFB" w:rsidP="00E6246F"/>
        </w:tc>
        <w:tc>
          <w:tcPr>
            <w:tcW w:w="7494" w:type="dxa"/>
          </w:tcPr>
          <w:p w14:paraId="0997FC85" w14:textId="77777777" w:rsidR="00F61FFB" w:rsidRDefault="00F61FFB" w:rsidP="00477F59">
            <w:pPr>
              <w:numPr>
                <w:ilvl w:val="0"/>
                <w:numId w:val="21"/>
              </w:numPr>
              <w:spacing w:after="40"/>
              <w:jc w:val="lef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F63349">
              <w:rPr>
                <w:szCs w:val="22"/>
              </w:rPr>
              <w:t>Tilmelding til folkeregisteradresse</w:t>
            </w:r>
          </w:p>
        </w:tc>
      </w:tr>
    </w:tbl>
    <w:p w14:paraId="12437447" w14:textId="77777777" w:rsidR="00477F59" w:rsidRDefault="00477F59" w:rsidP="00477F59"/>
    <w:p w14:paraId="40D09365" w14:textId="77777777" w:rsidR="00DC783F" w:rsidRDefault="00DC783F" w:rsidP="00DC783F">
      <w:pPr>
        <w:pStyle w:val="Overskrift2"/>
        <w:rPr>
          <w:lang w:val="da-DK"/>
        </w:rPr>
      </w:pPr>
      <w:bookmarkStart w:id="49" w:name="_Toc368326596"/>
      <w:r>
        <w:rPr>
          <w:lang w:val="da-DK"/>
        </w:rPr>
        <w:t>S</w:t>
      </w:r>
      <w:r w:rsidRPr="00DC783F">
        <w:rPr>
          <w:lang w:val="da-DK"/>
        </w:rPr>
        <w:t>ervice</w:t>
      </w:r>
      <w:r w:rsidR="00950207">
        <w:rPr>
          <w:lang w:val="da-DK"/>
        </w:rPr>
        <w:t>s</w:t>
      </w:r>
      <w:r w:rsidR="00950207" w:rsidRPr="00950207">
        <w:rPr>
          <w:lang w:val="da-DK"/>
        </w:rPr>
        <w:t xml:space="preserve"> </w:t>
      </w:r>
      <w:r w:rsidR="00950207">
        <w:rPr>
          <w:lang w:val="da-DK"/>
        </w:rPr>
        <w:t xml:space="preserve">BBR har behov for hos andre </w:t>
      </w:r>
      <w:r w:rsidR="00950207" w:rsidRPr="00DC783F">
        <w:rPr>
          <w:lang w:val="da-DK"/>
        </w:rPr>
        <w:t>grunddatasystemer</w:t>
      </w:r>
      <w:bookmarkEnd w:id="49"/>
      <w:r w:rsidRPr="00DC783F">
        <w:rPr>
          <w:lang w:val="da-DK"/>
        </w:rPr>
        <w:t xml:space="preserve"> </w:t>
      </w:r>
    </w:p>
    <w:p w14:paraId="1CB36E19" w14:textId="77777777" w:rsidR="00A20E55" w:rsidRPr="00205C77" w:rsidRDefault="00A20E55" w:rsidP="001C4B26">
      <w:r>
        <w:t>Udover service der er defineret i listen i afsnit 5.1, er der ydermere behov for nede</w:t>
      </w:r>
      <w:r>
        <w:t>n</w:t>
      </w:r>
      <w:r>
        <w:t xml:space="preserve">stående services. </w:t>
      </w:r>
      <w:r w:rsidR="00C76919">
        <w:t>De nævnte service vil blive yderligere kvalificeret i forbindelse med kravspecificeri</w:t>
      </w:r>
      <w:r w:rsidR="00C76919">
        <w:t>n</w:t>
      </w:r>
      <w:r w:rsidR="00C76919">
        <w:t xml:space="preserve">gen, og det vil blive vurderet om de evt. </w:t>
      </w:r>
      <w:r w:rsidR="0076644D">
        <w:t>kan</w:t>
      </w:r>
      <w:r w:rsidR="00C76919">
        <w:t xml:space="preserve"> blive samlet i én service. 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7494"/>
      </w:tblGrid>
      <w:tr w:rsidR="00F61FFB" w:rsidRPr="003010FB" w14:paraId="76696D3C" w14:textId="77777777" w:rsidTr="003B0ACC">
        <w:tc>
          <w:tcPr>
            <w:tcW w:w="8472" w:type="dxa"/>
            <w:gridSpan w:val="2"/>
          </w:tcPr>
          <w:p w14:paraId="2A9377D8" w14:textId="77777777" w:rsidR="00F61FFB" w:rsidRPr="003010FB" w:rsidRDefault="00F61FFB" w:rsidP="004D3857">
            <w:pPr>
              <w:keepNext/>
              <w:spacing w:before="120"/>
              <w:rPr>
                <w:b/>
                <w:sz w:val="24"/>
              </w:rPr>
            </w:pPr>
            <w:r>
              <w:rPr>
                <w:b/>
                <w:szCs w:val="22"/>
              </w:rPr>
              <w:t>Fra Adresse</w:t>
            </w:r>
          </w:p>
        </w:tc>
      </w:tr>
      <w:tr w:rsidR="00F61FFB" w:rsidRPr="003010FB" w14:paraId="08928033" w14:textId="77777777" w:rsidTr="003B0ACC">
        <w:tc>
          <w:tcPr>
            <w:tcW w:w="978" w:type="dxa"/>
          </w:tcPr>
          <w:p w14:paraId="459099D9" w14:textId="77777777" w:rsidR="00F61FFB" w:rsidRPr="003010FB" w:rsidRDefault="00F61FFB" w:rsidP="00E6246F"/>
        </w:tc>
        <w:tc>
          <w:tcPr>
            <w:tcW w:w="7494" w:type="dxa"/>
          </w:tcPr>
          <w:p w14:paraId="604BEC66" w14:textId="77777777" w:rsidR="00F61FFB" w:rsidRDefault="0014262A" w:rsidP="00DB4A71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Opret Adresse: </w:t>
            </w:r>
            <w:r w:rsidR="005073EA" w:rsidRPr="00F63349">
              <w:rPr>
                <w:szCs w:val="22"/>
              </w:rPr>
              <w:t xml:space="preserve">Adresse </w:t>
            </w:r>
            <w:r w:rsidR="00A20E55">
              <w:rPr>
                <w:szCs w:val="22"/>
              </w:rPr>
              <w:t>ajourførings</w:t>
            </w:r>
            <w:r w:rsidR="005073EA" w:rsidRPr="00F63349">
              <w:rPr>
                <w:szCs w:val="22"/>
              </w:rPr>
              <w:t>service der opretter adresse med etage og dørbetegnelse til en enhed</w:t>
            </w:r>
          </w:p>
          <w:p w14:paraId="3B4CB397" w14:textId="6ED82AE6" w:rsidR="0014262A" w:rsidRPr="00DB4A71" w:rsidRDefault="0014262A" w:rsidP="00DB4A71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</w:p>
        </w:tc>
      </w:tr>
      <w:tr w:rsidR="00F61FFB" w:rsidRPr="003010FB" w14:paraId="5AEA85D1" w14:textId="77777777" w:rsidTr="003B0ACC">
        <w:tc>
          <w:tcPr>
            <w:tcW w:w="8472" w:type="dxa"/>
            <w:gridSpan w:val="2"/>
          </w:tcPr>
          <w:p w14:paraId="774CDDEB" w14:textId="77777777" w:rsidR="00F61FFB" w:rsidRPr="00477F59" w:rsidRDefault="00F61FFB" w:rsidP="004D3857">
            <w:pPr>
              <w:keepNext/>
              <w:spacing w:before="24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F61FFB">
              <w:rPr>
                <w:b/>
                <w:szCs w:val="22"/>
              </w:rPr>
              <w:t>Fra Matrikel</w:t>
            </w:r>
          </w:p>
        </w:tc>
      </w:tr>
      <w:tr w:rsidR="00F61FFB" w:rsidRPr="003010FB" w14:paraId="02B81F3D" w14:textId="77777777" w:rsidTr="003B0ACC">
        <w:tc>
          <w:tcPr>
            <w:tcW w:w="978" w:type="dxa"/>
          </w:tcPr>
          <w:p w14:paraId="721C9018" w14:textId="77777777" w:rsidR="00F61FFB" w:rsidRPr="003010FB" w:rsidRDefault="00F61FFB" w:rsidP="00E6246F"/>
        </w:tc>
        <w:tc>
          <w:tcPr>
            <w:tcW w:w="7494" w:type="dxa"/>
          </w:tcPr>
          <w:p w14:paraId="4CD0DB82" w14:textId="77777777" w:rsidR="00F61FFB" w:rsidRPr="00F63349" w:rsidRDefault="005073EA" w:rsidP="00F6334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 w:rsidRPr="00F63349">
              <w:rPr>
                <w:szCs w:val="22"/>
              </w:rPr>
              <w:t>S</w:t>
            </w:r>
            <w:r w:rsidR="00F61FFB" w:rsidRPr="00F63349">
              <w:rPr>
                <w:szCs w:val="22"/>
              </w:rPr>
              <w:t xml:space="preserve">ervice der viser kort med angivelse af ejendomme og </w:t>
            </w:r>
            <w:r w:rsidR="00A20E55">
              <w:rPr>
                <w:szCs w:val="22"/>
              </w:rPr>
              <w:t xml:space="preserve">evt. </w:t>
            </w:r>
            <w:r w:rsidR="00F61FFB" w:rsidRPr="00F63349">
              <w:rPr>
                <w:szCs w:val="22"/>
              </w:rPr>
              <w:t>o</w:t>
            </w:r>
            <w:r w:rsidR="00F61FFB" w:rsidRPr="00F63349">
              <w:rPr>
                <w:szCs w:val="22"/>
              </w:rPr>
              <w:t>m</w:t>
            </w:r>
            <w:r w:rsidR="00F61FFB" w:rsidRPr="00F63349">
              <w:rPr>
                <w:szCs w:val="22"/>
              </w:rPr>
              <w:t>rids</w:t>
            </w:r>
            <w:r w:rsidR="00A20E55">
              <w:rPr>
                <w:szCs w:val="22"/>
              </w:rPr>
              <w:t>/placering</w:t>
            </w:r>
            <w:r w:rsidR="00DB4A71">
              <w:rPr>
                <w:szCs w:val="22"/>
              </w:rPr>
              <w:t xml:space="preserve"> af BPFG</w:t>
            </w:r>
          </w:p>
          <w:p w14:paraId="0381EE8F" w14:textId="3477856A" w:rsidR="005073EA" w:rsidRPr="00F63349" w:rsidRDefault="005073EA" w:rsidP="00F6334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 w:rsidRPr="00F63349">
              <w:rPr>
                <w:szCs w:val="22"/>
              </w:rPr>
              <w:t xml:space="preserve">Service der henter oplysninger om Geografisk sammenhængende </w:t>
            </w:r>
            <w:r w:rsidR="00A20E55">
              <w:rPr>
                <w:szCs w:val="22"/>
              </w:rPr>
              <w:t>jor</w:t>
            </w:r>
            <w:r w:rsidR="00A20E55">
              <w:rPr>
                <w:szCs w:val="22"/>
              </w:rPr>
              <w:t>d</w:t>
            </w:r>
            <w:r w:rsidR="00A20E55">
              <w:rPr>
                <w:szCs w:val="22"/>
              </w:rPr>
              <w:t>stykker</w:t>
            </w:r>
            <w:r w:rsidR="00A20E55" w:rsidRPr="00F63349">
              <w:rPr>
                <w:szCs w:val="22"/>
              </w:rPr>
              <w:t xml:space="preserve"> </w:t>
            </w:r>
            <w:r w:rsidRPr="00F63349">
              <w:rPr>
                <w:szCs w:val="22"/>
              </w:rPr>
              <w:t>til dannelse af Grund</w:t>
            </w:r>
          </w:p>
          <w:p w14:paraId="2AA99FBE" w14:textId="68460B9F" w:rsidR="005073EA" w:rsidRPr="00F63349" w:rsidRDefault="005073EA" w:rsidP="00F6334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 w:rsidRPr="00F63349">
              <w:rPr>
                <w:szCs w:val="22"/>
              </w:rPr>
              <w:t xml:space="preserve">Service der henter </w:t>
            </w:r>
            <w:r w:rsidR="00A20E55">
              <w:rPr>
                <w:szCs w:val="22"/>
              </w:rPr>
              <w:t>BFE-nr.</w:t>
            </w:r>
            <w:r w:rsidR="00A20E55" w:rsidRPr="00F63349">
              <w:rPr>
                <w:szCs w:val="22"/>
              </w:rPr>
              <w:t xml:space="preserve"> </w:t>
            </w:r>
            <w:r w:rsidRPr="00F63349">
              <w:rPr>
                <w:szCs w:val="22"/>
              </w:rPr>
              <w:t>på basis af bygningskoordinater</w:t>
            </w:r>
          </w:p>
          <w:p w14:paraId="75A2D451" w14:textId="0251A98E" w:rsidR="00B94625" w:rsidRPr="0069138B" w:rsidRDefault="00A20E55" w:rsidP="001C4B26">
            <w:pPr>
              <w:numPr>
                <w:ilvl w:val="0"/>
                <w:numId w:val="21"/>
              </w:numPr>
              <w:spacing w:after="40"/>
              <w:jc w:val="left"/>
              <w:rPr>
                <w:b/>
              </w:rPr>
            </w:pPr>
            <w:r>
              <w:rPr>
                <w:szCs w:val="22"/>
              </w:rPr>
              <w:t xml:space="preserve">Ajourføringsservice </w:t>
            </w:r>
            <w:r w:rsidR="00B94625" w:rsidRPr="00F63349">
              <w:rPr>
                <w:szCs w:val="22"/>
              </w:rPr>
              <w:t>til oprettelse af BPFG.</w:t>
            </w:r>
            <w:r w:rsidR="00795C4E">
              <w:rPr>
                <w:szCs w:val="22"/>
              </w:rPr>
              <w:t xml:space="preserve"> </w:t>
            </w:r>
            <w:proofErr w:type="gramStart"/>
            <w:r w:rsidR="00795C4E">
              <w:rPr>
                <w:szCs w:val="22"/>
              </w:rPr>
              <w:t>”</w:t>
            </w:r>
            <w:r w:rsidR="00795C4E" w:rsidRPr="002C78F0">
              <w:rPr>
                <w:szCs w:val="22"/>
              </w:rPr>
              <w:t xml:space="preserve"> Opret</w:t>
            </w:r>
            <w:proofErr w:type="gramEnd"/>
            <w:r w:rsidR="00795C4E" w:rsidRPr="002C78F0">
              <w:rPr>
                <w:szCs w:val="22"/>
              </w:rPr>
              <w:t xml:space="preserve"> </w:t>
            </w:r>
            <w:r w:rsidR="00795C4E">
              <w:rPr>
                <w:szCs w:val="22"/>
              </w:rPr>
              <w:t xml:space="preserve">BFE vedr. </w:t>
            </w:r>
            <w:r w:rsidR="00795C4E" w:rsidRPr="002C78F0">
              <w:rPr>
                <w:szCs w:val="22"/>
              </w:rPr>
              <w:t>bygning på fremmed grund</w:t>
            </w:r>
            <w:r w:rsidR="00795C4E">
              <w:rPr>
                <w:szCs w:val="22"/>
              </w:rPr>
              <w:t>”</w:t>
            </w:r>
            <w:r w:rsidR="00B94625" w:rsidRPr="00F63349">
              <w:rPr>
                <w:szCs w:val="22"/>
              </w:rPr>
              <w:t xml:space="preserve"> </w:t>
            </w:r>
          </w:p>
        </w:tc>
      </w:tr>
      <w:tr w:rsidR="00241EB1" w:rsidRPr="003010FB" w14:paraId="65011367" w14:textId="77777777" w:rsidTr="003B0ACC">
        <w:tc>
          <w:tcPr>
            <w:tcW w:w="8472" w:type="dxa"/>
            <w:gridSpan w:val="2"/>
          </w:tcPr>
          <w:p w14:paraId="6C932BB8" w14:textId="11E26263" w:rsidR="00241EB1" w:rsidRPr="005073EA" w:rsidRDefault="00241EB1" w:rsidP="001C4B26">
            <w:pPr>
              <w:keepNext/>
              <w:spacing w:before="24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 w:rsidRPr="00241EB1">
              <w:rPr>
                <w:b/>
                <w:szCs w:val="22"/>
              </w:rPr>
              <w:t>Fra Ejerfortegnelsen</w:t>
            </w:r>
            <w:r>
              <w:rPr>
                <w:b/>
                <w:szCs w:val="22"/>
              </w:rPr>
              <w:t xml:space="preserve"> </w:t>
            </w:r>
            <w:r w:rsidR="00C76919">
              <w:rPr>
                <w:b/>
                <w:szCs w:val="22"/>
              </w:rPr>
              <w:t xml:space="preserve"> </w:t>
            </w:r>
          </w:p>
        </w:tc>
      </w:tr>
      <w:tr w:rsidR="00241EB1" w:rsidRPr="003010FB" w14:paraId="75FBD939" w14:textId="77777777" w:rsidTr="003B0ACC">
        <w:tc>
          <w:tcPr>
            <w:tcW w:w="978" w:type="dxa"/>
          </w:tcPr>
          <w:p w14:paraId="75523400" w14:textId="77777777" w:rsidR="00241EB1" w:rsidRPr="003010FB" w:rsidRDefault="00241EB1" w:rsidP="00241EB1"/>
        </w:tc>
        <w:tc>
          <w:tcPr>
            <w:tcW w:w="7494" w:type="dxa"/>
          </w:tcPr>
          <w:p w14:paraId="6DA1DF2E" w14:textId="57F4B30C" w:rsidR="00241EB1" w:rsidRPr="00241EB1" w:rsidRDefault="0076644D" w:rsidP="001C4B26">
            <w:pPr>
              <w:numPr>
                <w:ilvl w:val="0"/>
                <w:numId w:val="26"/>
              </w:numPr>
              <w:jc w:val="left"/>
              <w:rPr>
                <w:b/>
              </w:rPr>
            </w:pPr>
            <w:r>
              <w:t xml:space="preserve">List Aktuelt ejerskab til ejendom: </w:t>
            </w:r>
            <w:r w:rsidR="00241EB1">
              <w:t xml:space="preserve">Hent modtager af BBR meddelelse ud fra BFE nummer </w:t>
            </w:r>
          </w:p>
        </w:tc>
      </w:tr>
      <w:tr w:rsidR="003B0ACC" w:rsidRPr="003010FB" w14:paraId="0DF9A083" w14:textId="77777777" w:rsidTr="003B0ACC">
        <w:tc>
          <w:tcPr>
            <w:tcW w:w="978" w:type="dxa"/>
          </w:tcPr>
          <w:p w14:paraId="59C9671A" w14:textId="77777777" w:rsidR="003B0ACC" w:rsidRPr="003010FB" w:rsidRDefault="003B0ACC" w:rsidP="00241EB1"/>
        </w:tc>
        <w:tc>
          <w:tcPr>
            <w:tcW w:w="7494" w:type="dxa"/>
          </w:tcPr>
          <w:p w14:paraId="1E8532FA" w14:textId="6185CA7E" w:rsidR="003B0ACC" w:rsidRDefault="003B0ACC" w:rsidP="003B0ACC">
            <w:pPr>
              <w:numPr>
                <w:ilvl w:val="0"/>
                <w:numId w:val="26"/>
              </w:numPr>
              <w:jc w:val="left"/>
            </w:pPr>
          </w:p>
          <w:p w14:paraId="77017530" w14:textId="77777777" w:rsidR="00A20E55" w:rsidRDefault="0076644D" w:rsidP="003B0ACC">
            <w:pPr>
              <w:numPr>
                <w:ilvl w:val="0"/>
                <w:numId w:val="26"/>
              </w:numPr>
              <w:jc w:val="left"/>
            </w:pPr>
            <w:r>
              <w:t xml:space="preserve">Opret Ejerskab: </w:t>
            </w:r>
            <w:r w:rsidR="00A20E55">
              <w:t xml:space="preserve">Ajourføringsservice til oprettelse af Aktuelt ejerskab i </w:t>
            </w:r>
            <w:r w:rsidR="00A20E55">
              <w:lastRenderedPageBreak/>
              <w:t>Ejerfortegnelsen</w:t>
            </w:r>
          </w:p>
        </w:tc>
      </w:tr>
      <w:tr w:rsidR="00241EB1" w:rsidRPr="003010FB" w14:paraId="6CEC719F" w14:textId="77777777" w:rsidTr="003B0ACC">
        <w:tc>
          <w:tcPr>
            <w:tcW w:w="8472" w:type="dxa"/>
            <w:gridSpan w:val="2"/>
          </w:tcPr>
          <w:p w14:paraId="3C8F6E9F" w14:textId="77777777" w:rsidR="003B0ACC" w:rsidRDefault="003B0ACC" w:rsidP="004D3857">
            <w:pPr>
              <w:keepNext/>
              <w:jc w:val="left"/>
              <w:rPr>
                <w:b/>
                <w:szCs w:val="22"/>
              </w:rPr>
            </w:pPr>
          </w:p>
          <w:p w14:paraId="6593A9F8" w14:textId="77777777" w:rsidR="00241EB1" w:rsidRDefault="00241EB1" w:rsidP="004D3857">
            <w:pPr>
              <w:keepNext/>
              <w:jc w:val="left"/>
            </w:pPr>
            <w:r w:rsidRPr="00241EB1">
              <w:rPr>
                <w:b/>
                <w:szCs w:val="22"/>
              </w:rPr>
              <w:t>Fra CPR gennem Datafordel</w:t>
            </w:r>
            <w:r>
              <w:rPr>
                <w:b/>
                <w:szCs w:val="22"/>
              </w:rPr>
              <w:t>e</w:t>
            </w:r>
            <w:r w:rsidRPr="00241EB1">
              <w:rPr>
                <w:b/>
                <w:szCs w:val="22"/>
              </w:rPr>
              <w:t>ren</w:t>
            </w:r>
          </w:p>
        </w:tc>
      </w:tr>
      <w:tr w:rsidR="00241EB1" w:rsidRPr="003010FB" w14:paraId="585D1787" w14:textId="77777777" w:rsidTr="003B0ACC">
        <w:tc>
          <w:tcPr>
            <w:tcW w:w="978" w:type="dxa"/>
          </w:tcPr>
          <w:p w14:paraId="45CFDB7F" w14:textId="77777777" w:rsidR="00241EB1" w:rsidRPr="003010FB" w:rsidRDefault="00241EB1" w:rsidP="00241EB1"/>
        </w:tc>
        <w:tc>
          <w:tcPr>
            <w:tcW w:w="7494" w:type="dxa"/>
          </w:tcPr>
          <w:p w14:paraId="52245EFE" w14:textId="77777777" w:rsidR="00241EB1" w:rsidRDefault="00241EB1" w:rsidP="00241EB1">
            <w:pPr>
              <w:numPr>
                <w:ilvl w:val="0"/>
                <w:numId w:val="26"/>
              </w:numPr>
              <w:jc w:val="left"/>
            </w:pPr>
            <w:r>
              <w:t xml:space="preserve">Oplysninger om beboer i ejendomme til </w:t>
            </w:r>
            <w:r w:rsidR="003B0ACC">
              <w:t>opdatering af udlejningsforhold</w:t>
            </w:r>
          </w:p>
        </w:tc>
      </w:tr>
      <w:tr w:rsidR="00241EB1" w:rsidRPr="003010FB" w14:paraId="2EFF383E" w14:textId="77777777" w:rsidTr="003B0ACC">
        <w:tc>
          <w:tcPr>
            <w:tcW w:w="8472" w:type="dxa"/>
            <w:gridSpan w:val="2"/>
          </w:tcPr>
          <w:p w14:paraId="065C8D68" w14:textId="77777777" w:rsidR="003B0ACC" w:rsidRDefault="003B0ACC" w:rsidP="004D3857">
            <w:pPr>
              <w:keepNext/>
              <w:spacing w:after="40"/>
              <w:jc w:val="left"/>
              <w:rPr>
                <w:b/>
                <w:szCs w:val="22"/>
              </w:rPr>
            </w:pPr>
          </w:p>
          <w:p w14:paraId="27A98FD2" w14:textId="77777777" w:rsidR="00241EB1" w:rsidRPr="00F63349" w:rsidRDefault="00241EB1" w:rsidP="004D3857">
            <w:pPr>
              <w:keepNext/>
              <w:spacing w:after="40"/>
              <w:jc w:val="left"/>
              <w:rPr>
                <w:szCs w:val="22"/>
              </w:rPr>
            </w:pPr>
            <w:r w:rsidRPr="005073EA">
              <w:rPr>
                <w:b/>
                <w:szCs w:val="22"/>
              </w:rPr>
              <w:t>Sammensatte service fra Datafordeleren</w:t>
            </w:r>
          </w:p>
        </w:tc>
      </w:tr>
      <w:tr w:rsidR="00241EB1" w:rsidRPr="003010FB" w14:paraId="7E187A5E" w14:textId="77777777" w:rsidTr="003B0ACC">
        <w:tc>
          <w:tcPr>
            <w:tcW w:w="978" w:type="dxa"/>
          </w:tcPr>
          <w:p w14:paraId="101D6AE8" w14:textId="77777777" w:rsidR="00241EB1" w:rsidRPr="003010FB" w:rsidRDefault="00241EB1" w:rsidP="00E6246F"/>
        </w:tc>
        <w:tc>
          <w:tcPr>
            <w:tcW w:w="7494" w:type="dxa"/>
          </w:tcPr>
          <w:p w14:paraId="539B0B97" w14:textId="77777777" w:rsidR="00241EB1" w:rsidRPr="00F63349" w:rsidRDefault="00241EB1" w:rsidP="00F63349">
            <w:pPr>
              <w:numPr>
                <w:ilvl w:val="0"/>
                <w:numId w:val="21"/>
              </w:numPr>
              <w:spacing w:after="40"/>
              <w:jc w:val="left"/>
              <w:rPr>
                <w:szCs w:val="22"/>
              </w:rPr>
            </w:pPr>
            <w:r w:rsidRPr="00F63349">
              <w:rPr>
                <w:szCs w:val="22"/>
              </w:rPr>
              <w:t>Service der henter ejendomsoplysninger til Ejendomsoversigten i NYT BBR</w:t>
            </w:r>
          </w:p>
        </w:tc>
      </w:tr>
    </w:tbl>
    <w:p w14:paraId="0C1B522D" w14:textId="77777777" w:rsidR="0030067C" w:rsidRDefault="0030067C" w:rsidP="005073EA"/>
    <w:p w14:paraId="0F2C3CBA" w14:textId="77777777" w:rsidR="00241EB1" w:rsidRPr="00ED4E3D" w:rsidRDefault="00241EB1"/>
    <w:sectPr w:rsidR="00241EB1" w:rsidRPr="00ED4E3D" w:rsidSect="007B040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4ADA9" w15:done="0"/>
  <w15:commentEx w15:paraId="78272C12" w15:done="0"/>
  <w15:commentEx w15:paraId="11D29C2A" w15:done="0"/>
  <w15:commentEx w15:paraId="20D0510B" w15:done="0"/>
  <w15:commentEx w15:paraId="72C1CCEA" w15:done="0"/>
  <w15:commentEx w15:paraId="35B5D904" w15:done="0"/>
  <w15:commentEx w15:paraId="629ED57B" w15:done="0"/>
  <w15:commentEx w15:paraId="2D301502" w15:done="0"/>
  <w15:commentEx w15:paraId="4B502037" w15:done="0"/>
  <w15:commentEx w15:paraId="0F302491" w15:done="0"/>
  <w15:commentEx w15:paraId="6A353D39" w15:done="0"/>
  <w15:commentEx w15:paraId="54629567" w15:done="0"/>
  <w15:commentEx w15:paraId="6FDCA15D" w15:done="0"/>
  <w15:commentEx w15:paraId="3B1D152F" w15:done="0"/>
  <w15:commentEx w15:paraId="152C68BA" w15:done="0"/>
  <w15:commentEx w15:paraId="13AF53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59190" w14:textId="77777777" w:rsidR="008A57A6" w:rsidRDefault="008A57A6">
      <w:pPr>
        <w:pStyle w:val="Overskrift1"/>
      </w:pPr>
      <w:r>
        <w:t>References.</w:t>
      </w:r>
    </w:p>
  </w:endnote>
  <w:endnote w:type="continuationSeparator" w:id="0">
    <w:p w14:paraId="35E4AA80" w14:textId="77777777" w:rsidR="008A57A6" w:rsidRDefault="008A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E36C" w14:textId="77777777" w:rsidR="00EB3211" w:rsidRDefault="00EB3211"/>
  <w:p w14:paraId="7FE4786D" w14:textId="77777777" w:rsidR="00EB3211" w:rsidRDefault="00EB3211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EB3211" w14:paraId="29359385" w14:textId="77777777" w:rsidTr="00022208">
      <w:tc>
        <w:tcPr>
          <w:tcW w:w="2881" w:type="dxa"/>
          <w:shd w:val="clear" w:color="auto" w:fill="auto"/>
        </w:tcPr>
        <w:p w14:paraId="7AECF7C3" w14:textId="77777777" w:rsidR="00EB3211" w:rsidRDefault="00EB3211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6FE9F1F1" w14:textId="77777777" w:rsidR="00EB3211" w:rsidRDefault="00EB3211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1C4B26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1C4B26">
            <w:rPr>
              <w:rStyle w:val="Sidetal"/>
              <w:noProof/>
            </w:rPr>
            <w:t>19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14:paraId="7CF39F5C" w14:textId="77777777" w:rsidR="00EB3211" w:rsidRPr="004E5375" w:rsidRDefault="00EB3211" w:rsidP="002F63CF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  <w:r>
            <w:rPr>
              <w:rStyle w:val="Sidetal"/>
              <w:sz w:val="18"/>
              <w:szCs w:val="16"/>
              <w:lang w:eastAsia="da-DK"/>
            </w:rPr>
            <w:t>MBBL</w:t>
          </w:r>
          <w:r w:rsidRPr="00022208">
            <w:rPr>
              <w:rStyle w:val="Sidetal"/>
              <w:sz w:val="18"/>
              <w:szCs w:val="16"/>
              <w:lang w:eastAsia="da-DK"/>
            </w:rPr>
            <w:t xml:space="preserve">-REF: </w:t>
          </w:r>
          <w:r>
            <w:rPr>
              <w:rStyle w:val="Sidetal"/>
              <w:sz w:val="18"/>
              <w:szCs w:val="16"/>
              <w:lang w:eastAsia="da-DK"/>
            </w:rPr>
            <w:t>2012-3565</w:t>
          </w:r>
        </w:p>
      </w:tc>
    </w:tr>
  </w:tbl>
  <w:p w14:paraId="07691BFA" w14:textId="77777777" w:rsidR="00EB3211" w:rsidRDefault="00EB3211" w:rsidP="004E5375">
    <w:pPr>
      <w:pStyle w:val="Sidehoved"/>
      <w:jc w:val="right"/>
    </w:pPr>
  </w:p>
  <w:p w14:paraId="6663044F" w14:textId="77777777" w:rsidR="00EB3211" w:rsidRDefault="00EB3211">
    <w:pPr>
      <w:pStyle w:val="Sidefod"/>
      <w:jc w:val="center"/>
    </w:pPr>
  </w:p>
  <w:p w14:paraId="7FA93744" w14:textId="77777777" w:rsidR="00EB3211" w:rsidRDefault="00EB321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EB3211" w:rsidRPr="00022208" w14:paraId="36FD6056" w14:textId="77777777" w:rsidTr="00022208">
      <w:tc>
        <w:tcPr>
          <w:tcW w:w="7088" w:type="dxa"/>
          <w:shd w:val="clear" w:color="auto" w:fill="auto"/>
        </w:tcPr>
        <w:p w14:paraId="2670FB9D" w14:textId="77777777" w:rsidR="00EB3211" w:rsidRPr="00877C63" w:rsidRDefault="00EB3211" w:rsidP="00786F5A">
          <w:pPr>
            <w:pStyle w:val="Sidefod"/>
          </w:pPr>
          <w:r w:rsidRPr="00877C63">
            <w:t>Fil:</w:t>
          </w:r>
          <w:fldSimple w:instr=" FILENAME ">
            <w:r>
              <w:rPr>
                <w:noProof/>
              </w:rPr>
              <w:t>GD1 BBR - Løsningsarkitektur - Bilag A Servicebeskrivelser ver 0 7</w:t>
            </w:r>
          </w:fldSimple>
        </w:p>
      </w:tc>
      <w:tc>
        <w:tcPr>
          <w:tcW w:w="1449" w:type="dxa"/>
          <w:shd w:val="clear" w:color="auto" w:fill="auto"/>
        </w:tcPr>
        <w:p w14:paraId="5771775F" w14:textId="77777777" w:rsidR="00EB3211" w:rsidRPr="00022208" w:rsidRDefault="00EB3211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3165A181" w14:textId="77777777" w:rsidR="00EB3211" w:rsidRPr="00C251C5" w:rsidRDefault="00EB3211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3524A" w14:textId="77777777" w:rsidR="008A57A6" w:rsidRDefault="008A57A6">
      <w:r>
        <w:separator/>
      </w:r>
    </w:p>
  </w:footnote>
  <w:footnote w:type="continuationSeparator" w:id="0">
    <w:p w14:paraId="47A7EF3E" w14:textId="77777777" w:rsidR="008A57A6" w:rsidRDefault="008A57A6">
      <w:r>
        <w:continuationSeparator/>
      </w:r>
    </w:p>
  </w:footnote>
  <w:footnote w:type="continuationNotice" w:id="1">
    <w:p w14:paraId="4C2FEC6C" w14:textId="77777777" w:rsidR="008A57A6" w:rsidRDefault="008A57A6"/>
  </w:footnote>
  <w:footnote w:id="2">
    <w:p w14:paraId="76DC7C96" w14:textId="77777777" w:rsidR="00EB3211" w:rsidRPr="00D31326" w:rsidRDefault="00EB3211" w:rsidP="00856302">
      <w:pPr>
        <w:pStyle w:val="Fodnotetekst"/>
        <w:jc w:val="left"/>
        <w:rPr>
          <w:lang w:val="da-DK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da-DK"/>
        </w:rPr>
        <w:t xml:space="preserve">Beskrevet i pjecen </w:t>
      </w:r>
      <w:r w:rsidRPr="00D31326">
        <w:t>”Serviceorienteret arkitektur – hvad og hvorfor”</w:t>
      </w:r>
      <w:r>
        <w:rPr>
          <w:lang w:val="da-DK"/>
        </w:rPr>
        <w:t xml:space="preserve">, som findes på Digitaliserings-styrelsens hjemmeside: </w:t>
      </w:r>
      <w:r w:rsidRPr="00D31326">
        <w:rPr>
          <w:lang w:val="da-DK"/>
        </w:rPr>
        <w:t>http://www.digst.dk/Arkitektur-og-standarder/It-arkitektur/Serviceorienteret-arkite</w:t>
      </w:r>
      <w:r w:rsidRPr="00D31326">
        <w:rPr>
          <w:lang w:val="da-DK"/>
        </w:rPr>
        <w:t>k</w:t>
      </w:r>
      <w:r w:rsidRPr="00D31326">
        <w:rPr>
          <w:lang w:val="da-DK"/>
        </w:rPr>
        <w:t>tur/~/media/Files/Arkitektur%20og%20standarder/Arkitektur/Pjece_Serviceorienteret_arkitektur.ashx</w:t>
      </w:r>
    </w:p>
  </w:footnote>
  <w:footnote w:id="3">
    <w:p w14:paraId="03A47B89" w14:textId="77777777" w:rsidR="00EB3211" w:rsidRPr="00F2649E" w:rsidRDefault="00EB3211" w:rsidP="00856302">
      <w:pPr>
        <w:pStyle w:val="Fodnotetekst"/>
      </w:pPr>
      <w:r>
        <w:rPr>
          <w:rStyle w:val="Fodnotehenvisning"/>
        </w:rPr>
        <w:footnoteRef/>
      </w:r>
      <w:r>
        <w:t xml:space="preserve"> Se </w:t>
      </w:r>
      <w:hyperlink r:id="rId1" w:history="1">
        <w:r w:rsidRPr="006421A7">
          <w:rPr>
            <w:rStyle w:val="Hyperlink"/>
          </w:rPr>
          <w:t>http://digitaliser.dk/</w:t>
        </w:r>
      </w:hyperlink>
      <w:r>
        <w:t xml:space="preserve"> for en oversigt over anbefalede standarder.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0A12" w14:textId="77777777" w:rsidR="00EB3211" w:rsidRDefault="00EB3211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Løsningsarkitektur for BBR - Bilag A Servicebeskrivelser"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Ejendomsdataprogrammet - Løsningsarkitektur for BBR - Bilag A Servicebeskrivelser</w:t>
    </w:r>
    <w:r>
      <w:rPr>
        <w:kern w:val="28"/>
        <w:sz w:val="16"/>
      </w:rPr>
      <w:fldChar w:fldCharType="end"/>
    </w:r>
  </w:p>
  <w:p w14:paraId="679E3738" w14:textId="77777777" w:rsidR="00EB3211" w:rsidRPr="006171CF" w:rsidRDefault="00EB3211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3BB941A6" w14:textId="77777777" w:rsidR="00EB3211" w:rsidRDefault="00EB32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587E5" w14:textId="77777777" w:rsidR="00EB3211" w:rsidRPr="001D4A86" w:rsidRDefault="00EB3211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66C730F9" wp14:editId="02AEA29E">
          <wp:extent cx="1299600" cy="849600"/>
          <wp:effectExtent l="0" t="0" r="0" b="8255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84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0A138EE" wp14:editId="4411B869">
          <wp:extent cx="2581275" cy="809625"/>
          <wp:effectExtent l="0" t="0" r="9525" b="9525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1EC00C2E"/>
    <w:lvl w:ilvl="0">
      <w:numFmt w:val="bullet"/>
      <w:lvlText w:val="*"/>
      <w:lvlJc w:val="left"/>
    </w:lvl>
  </w:abstractNum>
  <w:abstractNum w:abstractNumId="2">
    <w:nsid w:val="00421CD4"/>
    <w:multiLevelType w:val="hybridMultilevel"/>
    <w:tmpl w:val="63B69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F2E2A"/>
    <w:multiLevelType w:val="hybridMultilevel"/>
    <w:tmpl w:val="35766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E6596"/>
    <w:multiLevelType w:val="hybridMultilevel"/>
    <w:tmpl w:val="D564F3B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83834"/>
    <w:multiLevelType w:val="hybridMultilevel"/>
    <w:tmpl w:val="A77A8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8A4F16"/>
    <w:multiLevelType w:val="hybridMultilevel"/>
    <w:tmpl w:val="855A6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53AC1"/>
    <w:multiLevelType w:val="hybridMultilevel"/>
    <w:tmpl w:val="5C047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364B6"/>
    <w:multiLevelType w:val="hybridMultilevel"/>
    <w:tmpl w:val="BC886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46661"/>
    <w:multiLevelType w:val="hybridMultilevel"/>
    <w:tmpl w:val="E8465E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B2016"/>
    <w:multiLevelType w:val="hybridMultilevel"/>
    <w:tmpl w:val="711A6B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7">
    <w:nsid w:val="4DBF4F46"/>
    <w:multiLevelType w:val="hybridMultilevel"/>
    <w:tmpl w:val="60CAA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EC3EBB"/>
    <w:multiLevelType w:val="hybridMultilevel"/>
    <w:tmpl w:val="8A5EC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A1830"/>
    <w:multiLevelType w:val="hybridMultilevel"/>
    <w:tmpl w:val="32F2F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74200"/>
    <w:multiLevelType w:val="hybridMultilevel"/>
    <w:tmpl w:val="9842A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A7512"/>
    <w:multiLevelType w:val="hybridMultilevel"/>
    <w:tmpl w:val="11008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205BC"/>
    <w:multiLevelType w:val="hybridMultilevel"/>
    <w:tmpl w:val="663227C6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>
    <w:nsid w:val="7D7E29C7"/>
    <w:multiLevelType w:val="hybridMultilevel"/>
    <w:tmpl w:val="0A527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47E70"/>
    <w:multiLevelType w:val="hybridMultilevel"/>
    <w:tmpl w:val="E1BA3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7"/>
  </w:num>
  <w:num w:numId="5">
    <w:abstractNumId w:val="16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9"/>
  </w:num>
  <w:num w:numId="7">
    <w:abstractNumId w:val="15"/>
  </w:num>
  <w:num w:numId="8">
    <w:abstractNumId w:val="13"/>
  </w:num>
  <w:num w:numId="9">
    <w:abstractNumId w:val="5"/>
  </w:num>
  <w:num w:numId="10">
    <w:abstractNumId w:val="26"/>
  </w:num>
  <w:num w:numId="11">
    <w:abstractNumId w:val="12"/>
  </w:num>
  <w:num w:numId="12">
    <w:abstractNumId w:val="9"/>
  </w:num>
  <w:num w:numId="13">
    <w:abstractNumId w:val="11"/>
  </w:num>
  <w:num w:numId="14">
    <w:abstractNumId w:val="2"/>
  </w:num>
  <w:num w:numId="15">
    <w:abstractNumId w:val="25"/>
  </w:num>
  <w:num w:numId="16">
    <w:abstractNumId w:val="20"/>
  </w:num>
  <w:num w:numId="17">
    <w:abstractNumId w:val="6"/>
  </w:num>
  <w:num w:numId="18">
    <w:abstractNumId w:val="0"/>
  </w:num>
  <w:num w:numId="19">
    <w:abstractNumId w:val="21"/>
  </w:num>
  <w:num w:numId="20">
    <w:abstractNumId w:val="18"/>
  </w:num>
  <w:num w:numId="21">
    <w:abstractNumId w:val="17"/>
  </w:num>
  <w:num w:numId="22">
    <w:abstractNumId w:val="3"/>
  </w:num>
  <w:num w:numId="23">
    <w:abstractNumId w:val="8"/>
  </w:num>
  <w:num w:numId="24">
    <w:abstractNumId w:val="10"/>
  </w:num>
  <w:num w:numId="25">
    <w:abstractNumId w:val="23"/>
  </w:num>
  <w:num w:numId="26">
    <w:abstractNumId w:val="22"/>
  </w:num>
  <w:num w:numId="27">
    <w:abstractNumId w:val="4"/>
  </w:num>
  <w:num w:numId="2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0C6D"/>
    <w:rsid w:val="00001D8D"/>
    <w:rsid w:val="00002160"/>
    <w:rsid w:val="0000267E"/>
    <w:rsid w:val="00003343"/>
    <w:rsid w:val="00003D45"/>
    <w:rsid w:val="00003DFB"/>
    <w:rsid w:val="00005005"/>
    <w:rsid w:val="00005F7E"/>
    <w:rsid w:val="00006D61"/>
    <w:rsid w:val="0000718E"/>
    <w:rsid w:val="0001006C"/>
    <w:rsid w:val="00010548"/>
    <w:rsid w:val="000109CB"/>
    <w:rsid w:val="00010B27"/>
    <w:rsid w:val="000117BA"/>
    <w:rsid w:val="00012891"/>
    <w:rsid w:val="00013A41"/>
    <w:rsid w:val="00013B19"/>
    <w:rsid w:val="000155AE"/>
    <w:rsid w:val="00015D87"/>
    <w:rsid w:val="00016880"/>
    <w:rsid w:val="00016B61"/>
    <w:rsid w:val="00016D7E"/>
    <w:rsid w:val="00017079"/>
    <w:rsid w:val="00017730"/>
    <w:rsid w:val="00021C6A"/>
    <w:rsid w:val="00022208"/>
    <w:rsid w:val="000227DC"/>
    <w:rsid w:val="00022C45"/>
    <w:rsid w:val="00022E81"/>
    <w:rsid w:val="00024857"/>
    <w:rsid w:val="00025438"/>
    <w:rsid w:val="000260A2"/>
    <w:rsid w:val="000309D0"/>
    <w:rsid w:val="00030C77"/>
    <w:rsid w:val="00030CD3"/>
    <w:rsid w:val="00032977"/>
    <w:rsid w:val="00033A20"/>
    <w:rsid w:val="0003451B"/>
    <w:rsid w:val="00035360"/>
    <w:rsid w:val="00035BEB"/>
    <w:rsid w:val="00036170"/>
    <w:rsid w:val="000369B6"/>
    <w:rsid w:val="0003723E"/>
    <w:rsid w:val="00037A6A"/>
    <w:rsid w:val="00037F6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56EC"/>
    <w:rsid w:val="00056834"/>
    <w:rsid w:val="00056D68"/>
    <w:rsid w:val="00057844"/>
    <w:rsid w:val="00057ECA"/>
    <w:rsid w:val="00060168"/>
    <w:rsid w:val="000606F4"/>
    <w:rsid w:val="000616AA"/>
    <w:rsid w:val="00061BB6"/>
    <w:rsid w:val="00061EE5"/>
    <w:rsid w:val="00062C98"/>
    <w:rsid w:val="00062D3B"/>
    <w:rsid w:val="000660F2"/>
    <w:rsid w:val="00066551"/>
    <w:rsid w:val="00067469"/>
    <w:rsid w:val="000676CE"/>
    <w:rsid w:val="00067848"/>
    <w:rsid w:val="0006796E"/>
    <w:rsid w:val="00070658"/>
    <w:rsid w:val="000717D3"/>
    <w:rsid w:val="0007223F"/>
    <w:rsid w:val="000723D8"/>
    <w:rsid w:val="00072E1E"/>
    <w:rsid w:val="00073983"/>
    <w:rsid w:val="0007402E"/>
    <w:rsid w:val="00076695"/>
    <w:rsid w:val="00077931"/>
    <w:rsid w:val="000800A3"/>
    <w:rsid w:val="000809BC"/>
    <w:rsid w:val="00082321"/>
    <w:rsid w:val="0008267D"/>
    <w:rsid w:val="00082DAD"/>
    <w:rsid w:val="00083D6B"/>
    <w:rsid w:val="000858E0"/>
    <w:rsid w:val="00086067"/>
    <w:rsid w:val="0008626D"/>
    <w:rsid w:val="00086457"/>
    <w:rsid w:val="00086E1B"/>
    <w:rsid w:val="00087A17"/>
    <w:rsid w:val="00090103"/>
    <w:rsid w:val="00091759"/>
    <w:rsid w:val="00091BFA"/>
    <w:rsid w:val="00093746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291F"/>
    <w:rsid w:val="000B3A9C"/>
    <w:rsid w:val="000B3FFC"/>
    <w:rsid w:val="000B4222"/>
    <w:rsid w:val="000B5078"/>
    <w:rsid w:val="000C0300"/>
    <w:rsid w:val="000C1E46"/>
    <w:rsid w:val="000C24C9"/>
    <w:rsid w:val="000C2D54"/>
    <w:rsid w:val="000C36F8"/>
    <w:rsid w:val="000C45F4"/>
    <w:rsid w:val="000C473E"/>
    <w:rsid w:val="000C5EB6"/>
    <w:rsid w:val="000C6065"/>
    <w:rsid w:val="000C64ED"/>
    <w:rsid w:val="000D1284"/>
    <w:rsid w:val="000D21E6"/>
    <w:rsid w:val="000D27E0"/>
    <w:rsid w:val="000D37E0"/>
    <w:rsid w:val="000D3E64"/>
    <w:rsid w:val="000D6322"/>
    <w:rsid w:val="000E1602"/>
    <w:rsid w:val="000E2A07"/>
    <w:rsid w:val="000E4578"/>
    <w:rsid w:val="000F0F39"/>
    <w:rsid w:val="000F1424"/>
    <w:rsid w:val="000F26DE"/>
    <w:rsid w:val="000F3E53"/>
    <w:rsid w:val="000F60B7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40B3"/>
    <w:rsid w:val="001142B6"/>
    <w:rsid w:val="001154C3"/>
    <w:rsid w:val="001160F1"/>
    <w:rsid w:val="0011620D"/>
    <w:rsid w:val="001162D8"/>
    <w:rsid w:val="00117EEE"/>
    <w:rsid w:val="00122594"/>
    <w:rsid w:val="00122989"/>
    <w:rsid w:val="00123FF1"/>
    <w:rsid w:val="00124F77"/>
    <w:rsid w:val="00130123"/>
    <w:rsid w:val="0013046D"/>
    <w:rsid w:val="00130BAA"/>
    <w:rsid w:val="001323E5"/>
    <w:rsid w:val="0013267C"/>
    <w:rsid w:val="001339F5"/>
    <w:rsid w:val="001344BD"/>
    <w:rsid w:val="00134950"/>
    <w:rsid w:val="00137A55"/>
    <w:rsid w:val="00140780"/>
    <w:rsid w:val="00140B7D"/>
    <w:rsid w:val="00141B06"/>
    <w:rsid w:val="0014252A"/>
    <w:rsid w:val="0014262A"/>
    <w:rsid w:val="00143472"/>
    <w:rsid w:val="00144770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5B9"/>
    <w:rsid w:val="00164634"/>
    <w:rsid w:val="00164784"/>
    <w:rsid w:val="00164E93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6681"/>
    <w:rsid w:val="0017740D"/>
    <w:rsid w:val="0017783F"/>
    <w:rsid w:val="001830C2"/>
    <w:rsid w:val="00183898"/>
    <w:rsid w:val="00183D0D"/>
    <w:rsid w:val="00183EAE"/>
    <w:rsid w:val="00190401"/>
    <w:rsid w:val="00190E0E"/>
    <w:rsid w:val="00191775"/>
    <w:rsid w:val="00194EF5"/>
    <w:rsid w:val="001968B3"/>
    <w:rsid w:val="00196A09"/>
    <w:rsid w:val="00196A8C"/>
    <w:rsid w:val="00197118"/>
    <w:rsid w:val="0019731A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6711"/>
    <w:rsid w:val="001C33F5"/>
    <w:rsid w:val="001C40E8"/>
    <w:rsid w:val="001C4B26"/>
    <w:rsid w:val="001C6D35"/>
    <w:rsid w:val="001C7D46"/>
    <w:rsid w:val="001D0511"/>
    <w:rsid w:val="001D05E2"/>
    <w:rsid w:val="001D1FF0"/>
    <w:rsid w:val="001D3718"/>
    <w:rsid w:val="001D48AD"/>
    <w:rsid w:val="001D4A86"/>
    <w:rsid w:val="001D5D1A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5738"/>
    <w:rsid w:val="001F5999"/>
    <w:rsid w:val="001F5F97"/>
    <w:rsid w:val="00204829"/>
    <w:rsid w:val="00205C77"/>
    <w:rsid w:val="00205F48"/>
    <w:rsid w:val="00206B48"/>
    <w:rsid w:val="00206CA4"/>
    <w:rsid w:val="002112B3"/>
    <w:rsid w:val="00211DE4"/>
    <w:rsid w:val="0021227C"/>
    <w:rsid w:val="002144DF"/>
    <w:rsid w:val="002144EB"/>
    <w:rsid w:val="002148C1"/>
    <w:rsid w:val="00220449"/>
    <w:rsid w:val="00220D79"/>
    <w:rsid w:val="00222B47"/>
    <w:rsid w:val="00222D64"/>
    <w:rsid w:val="00222E98"/>
    <w:rsid w:val="00224534"/>
    <w:rsid w:val="002261C8"/>
    <w:rsid w:val="00227E24"/>
    <w:rsid w:val="00230637"/>
    <w:rsid w:val="00231331"/>
    <w:rsid w:val="00231622"/>
    <w:rsid w:val="00231C2D"/>
    <w:rsid w:val="00231F6A"/>
    <w:rsid w:val="00233400"/>
    <w:rsid w:val="002356E4"/>
    <w:rsid w:val="00235F92"/>
    <w:rsid w:val="00237E8F"/>
    <w:rsid w:val="002410AD"/>
    <w:rsid w:val="002411FD"/>
    <w:rsid w:val="00241EB1"/>
    <w:rsid w:val="00243844"/>
    <w:rsid w:val="00243BE4"/>
    <w:rsid w:val="002448AF"/>
    <w:rsid w:val="00246268"/>
    <w:rsid w:val="002478E8"/>
    <w:rsid w:val="002506B3"/>
    <w:rsid w:val="00252534"/>
    <w:rsid w:val="00252584"/>
    <w:rsid w:val="0025303D"/>
    <w:rsid w:val="00253479"/>
    <w:rsid w:val="00256163"/>
    <w:rsid w:val="002573BB"/>
    <w:rsid w:val="00260023"/>
    <w:rsid w:val="00260F2B"/>
    <w:rsid w:val="0026155B"/>
    <w:rsid w:val="00264A77"/>
    <w:rsid w:val="0026590D"/>
    <w:rsid w:val="00266C0B"/>
    <w:rsid w:val="00267286"/>
    <w:rsid w:val="00267522"/>
    <w:rsid w:val="00267931"/>
    <w:rsid w:val="00267ED0"/>
    <w:rsid w:val="00270574"/>
    <w:rsid w:val="002712EB"/>
    <w:rsid w:val="00272C96"/>
    <w:rsid w:val="002740DE"/>
    <w:rsid w:val="002745BA"/>
    <w:rsid w:val="002749C5"/>
    <w:rsid w:val="002759C9"/>
    <w:rsid w:val="00275D8A"/>
    <w:rsid w:val="00281BA4"/>
    <w:rsid w:val="00281E8D"/>
    <w:rsid w:val="0028353D"/>
    <w:rsid w:val="002845EE"/>
    <w:rsid w:val="00285836"/>
    <w:rsid w:val="00290435"/>
    <w:rsid w:val="002911E3"/>
    <w:rsid w:val="002920F7"/>
    <w:rsid w:val="00292585"/>
    <w:rsid w:val="002929D2"/>
    <w:rsid w:val="0029306D"/>
    <w:rsid w:val="0029345B"/>
    <w:rsid w:val="0029419D"/>
    <w:rsid w:val="00294AC8"/>
    <w:rsid w:val="00294C00"/>
    <w:rsid w:val="00294F57"/>
    <w:rsid w:val="00295AC9"/>
    <w:rsid w:val="002A127C"/>
    <w:rsid w:val="002A57B2"/>
    <w:rsid w:val="002A5C16"/>
    <w:rsid w:val="002A5D11"/>
    <w:rsid w:val="002B0031"/>
    <w:rsid w:val="002B0351"/>
    <w:rsid w:val="002B0647"/>
    <w:rsid w:val="002B10B3"/>
    <w:rsid w:val="002B1996"/>
    <w:rsid w:val="002B27C2"/>
    <w:rsid w:val="002B4154"/>
    <w:rsid w:val="002B4B6B"/>
    <w:rsid w:val="002B63EF"/>
    <w:rsid w:val="002B7B8F"/>
    <w:rsid w:val="002C0569"/>
    <w:rsid w:val="002C60AB"/>
    <w:rsid w:val="002C6983"/>
    <w:rsid w:val="002D12D7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416"/>
    <w:rsid w:val="002F5619"/>
    <w:rsid w:val="002F59D5"/>
    <w:rsid w:val="002F63CF"/>
    <w:rsid w:val="002F7F8B"/>
    <w:rsid w:val="0030067C"/>
    <w:rsid w:val="00303259"/>
    <w:rsid w:val="00305C97"/>
    <w:rsid w:val="0030735D"/>
    <w:rsid w:val="00307A19"/>
    <w:rsid w:val="00307B4A"/>
    <w:rsid w:val="00311209"/>
    <w:rsid w:val="00312989"/>
    <w:rsid w:val="00313F0A"/>
    <w:rsid w:val="003144F0"/>
    <w:rsid w:val="00315660"/>
    <w:rsid w:val="00317325"/>
    <w:rsid w:val="00317358"/>
    <w:rsid w:val="003175A2"/>
    <w:rsid w:val="00321AB3"/>
    <w:rsid w:val="00322993"/>
    <w:rsid w:val="00322AFA"/>
    <w:rsid w:val="00324DFF"/>
    <w:rsid w:val="00325608"/>
    <w:rsid w:val="0032694A"/>
    <w:rsid w:val="00327937"/>
    <w:rsid w:val="00327C1B"/>
    <w:rsid w:val="003313CF"/>
    <w:rsid w:val="0033177F"/>
    <w:rsid w:val="00332CB8"/>
    <w:rsid w:val="00333280"/>
    <w:rsid w:val="00333323"/>
    <w:rsid w:val="00333750"/>
    <w:rsid w:val="00334788"/>
    <w:rsid w:val="00335BBE"/>
    <w:rsid w:val="00336553"/>
    <w:rsid w:val="00337210"/>
    <w:rsid w:val="003375B5"/>
    <w:rsid w:val="00341511"/>
    <w:rsid w:val="00341B0A"/>
    <w:rsid w:val="00341F0C"/>
    <w:rsid w:val="00341FC5"/>
    <w:rsid w:val="003430A8"/>
    <w:rsid w:val="003430E9"/>
    <w:rsid w:val="00343112"/>
    <w:rsid w:val="00343AE2"/>
    <w:rsid w:val="00345A75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4944"/>
    <w:rsid w:val="00365B6B"/>
    <w:rsid w:val="00365D1A"/>
    <w:rsid w:val="0037099A"/>
    <w:rsid w:val="00370FEC"/>
    <w:rsid w:val="0037142C"/>
    <w:rsid w:val="003728AF"/>
    <w:rsid w:val="00373C21"/>
    <w:rsid w:val="00373D33"/>
    <w:rsid w:val="00374148"/>
    <w:rsid w:val="00375C4B"/>
    <w:rsid w:val="003762F2"/>
    <w:rsid w:val="00376CD9"/>
    <w:rsid w:val="003774BA"/>
    <w:rsid w:val="003774F7"/>
    <w:rsid w:val="00380151"/>
    <w:rsid w:val="00382B04"/>
    <w:rsid w:val="00384359"/>
    <w:rsid w:val="00384468"/>
    <w:rsid w:val="00384CB4"/>
    <w:rsid w:val="00384E4F"/>
    <w:rsid w:val="00386E8B"/>
    <w:rsid w:val="0038719B"/>
    <w:rsid w:val="00392888"/>
    <w:rsid w:val="0039534E"/>
    <w:rsid w:val="0039593C"/>
    <w:rsid w:val="003A0904"/>
    <w:rsid w:val="003A09C6"/>
    <w:rsid w:val="003A0B16"/>
    <w:rsid w:val="003A3529"/>
    <w:rsid w:val="003A5ACA"/>
    <w:rsid w:val="003A6BF4"/>
    <w:rsid w:val="003B0ACC"/>
    <w:rsid w:val="003B10BF"/>
    <w:rsid w:val="003B17DC"/>
    <w:rsid w:val="003B46A1"/>
    <w:rsid w:val="003B4CE2"/>
    <w:rsid w:val="003B4D72"/>
    <w:rsid w:val="003B543C"/>
    <w:rsid w:val="003B5D3E"/>
    <w:rsid w:val="003B5EFF"/>
    <w:rsid w:val="003B76FE"/>
    <w:rsid w:val="003C38E2"/>
    <w:rsid w:val="003C481D"/>
    <w:rsid w:val="003C4F1C"/>
    <w:rsid w:val="003C5737"/>
    <w:rsid w:val="003C79E5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7077"/>
    <w:rsid w:val="003E72CE"/>
    <w:rsid w:val="003F01BC"/>
    <w:rsid w:val="003F1EB9"/>
    <w:rsid w:val="003F27F1"/>
    <w:rsid w:val="003F2D9F"/>
    <w:rsid w:val="003F2E78"/>
    <w:rsid w:val="003F3519"/>
    <w:rsid w:val="003F399E"/>
    <w:rsid w:val="003F3D24"/>
    <w:rsid w:val="003F3DFB"/>
    <w:rsid w:val="003F4AD2"/>
    <w:rsid w:val="003F7BD6"/>
    <w:rsid w:val="0040031B"/>
    <w:rsid w:val="00400340"/>
    <w:rsid w:val="004053D2"/>
    <w:rsid w:val="004072AF"/>
    <w:rsid w:val="0041042C"/>
    <w:rsid w:val="00411E7F"/>
    <w:rsid w:val="0041260C"/>
    <w:rsid w:val="004142B9"/>
    <w:rsid w:val="004150B2"/>
    <w:rsid w:val="0041601E"/>
    <w:rsid w:val="00416AD8"/>
    <w:rsid w:val="004208FF"/>
    <w:rsid w:val="004212EA"/>
    <w:rsid w:val="00421C7E"/>
    <w:rsid w:val="00424DE0"/>
    <w:rsid w:val="004252A9"/>
    <w:rsid w:val="0042579B"/>
    <w:rsid w:val="00426151"/>
    <w:rsid w:val="00426E08"/>
    <w:rsid w:val="00426FA9"/>
    <w:rsid w:val="00430CFB"/>
    <w:rsid w:val="00431909"/>
    <w:rsid w:val="004349F6"/>
    <w:rsid w:val="00435AED"/>
    <w:rsid w:val="0043770B"/>
    <w:rsid w:val="00440EF7"/>
    <w:rsid w:val="00442606"/>
    <w:rsid w:val="00443B06"/>
    <w:rsid w:val="00444D13"/>
    <w:rsid w:val="00445724"/>
    <w:rsid w:val="0044689E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650"/>
    <w:rsid w:val="004608B0"/>
    <w:rsid w:val="004609D5"/>
    <w:rsid w:val="00462F12"/>
    <w:rsid w:val="00463D42"/>
    <w:rsid w:val="004641B9"/>
    <w:rsid w:val="00466EBD"/>
    <w:rsid w:val="00470E58"/>
    <w:rsid w:val="00471258"/>
    <w:rsid w:val="0047291D"/>
    <w:rsid w:val="004741B9"/>
    <w:rsid w:val="004759EA"/>
    <w:rsid w:val="0047610C"/>
    <w:rsid w:val="00477F59"/>
    <w:rsid w:val="0048196E"/>
    <w:rsid w:val="00481C6C"/>
    <w:rsid w:val="00481CBA"/>
    <w:rsid w:val="004833CD"/>
    <w:rsid w:val="00484383"/>
    <w:rsid w:val="00485E9C"/>
    <w:rsid w:val="00486A2A"/>
    <w:rsid w:val="00486DC4"/>
    <w:rsid w:val="00490501"/>
    <w:rsid w:val="004907CF"/>
    <w:rsid w:val="00491C2C"/>
    <w:rsid w:val="00492FFD"/>
    <w:rsid w:val="00493155"/>
    <w:rsid w:val="00493599"/>
    <w:rsid w:val="00496302"/>
    <w:rsid w:val="00496DB8"/>
    <w:rsid w:val="004A0C26"/>
    <w:rsid w:val="004A1EB5"/>
    <w:rsid w:val="004A2282"/>
    <w:rsid w:val="004A2535"/>
    <w:rsid w:val="004A2F9B"/>
    <w:rsid w:val="004A322C"/>
    <w:rsid w:val="004A3376"/>
    <w:rsid w:val="004A61F6"/>
    <w:rsid w:val="004A623A"/>
    <w:rsid w:val="004A67CD"/>
    <w:rsid w:val="004A6BC8"/>
    <w:rsid w:val="004A7271"/>
    <w:rsid w:val="004A72D0"/>
    <w:rsid w:val="004B1721"/>
    <w:rsid w:val="004B3A07"/>
    <w:rsid w:val="004B3EF6"/>
    <w:rsid w:val="004B5A95"/>
    <w:rsid w:val="004B626B"/>
    <w:rsid w:val="004B647B"/>
    <w:rsid w:val="004B6DCA"/>
    <w:rsid w:val="004C00F0"/>
    <w:rsid w:val="004C10E9"/>
    <w:rsid w:val="004C2CD2"/>
    <w:rsid w:val="004C3B19"/>
    <w:rsid w:val="004C3D49"/>
    <w:rsid w:val="004C44A4"/>
    <w:rsid w:val="004C4FBC"/>
    <w:rsid w:val="004C74D1"/>
    <w:rsid w:val="004C7A00"/>
    <w:rsid w:val="004D0565"/>
    <w:rsid w:val="004D09C1"/>
    <w:rsid w:val="004D3857"/>
    <w:rsid w:val="004D5B80"/>
    <w:rsid w:val="004D6A93"/>
    <w:rsid w:val="004E00B0"/>
    <w:rsid w:val="004E1EF7"/>
    <w:rsid w:val="004E2923"/>
    <w:rsid w:val="004E3C37"/>
    <w:rsid w:val="004E41B1"/>
    <w:rsid w:val="004E47EF"/>
    <w:rsid w:val="004E5375"/>
    <w:rsid w:val="004E760E"/>
    <w:rsid w:val="004F0E8D"/>
    <w:rsid w:val="004F2554"/>
    <w:rsid w:val="004F5434"/>
    <w:rsid w:val="004F5B5C"/>
    <w:rsid w:val="004F65DD"/>
    <w:rsid w:val="004F7E41"/>
    <w:rsid w:val="005028F0"/>
    <w:rsid w:val="0050297C"/>
    <w:rsid w:val="005038C8"/>
    <w:rsid w:val="00504808"/>
    <w:rsid w:val="00504FB5"/>
    <w:rsid w:val="005058E8"/>
    <w:rsid w:val="00505C7D"/>
    <w:rsid w:val="005068A8"/>
    <w:rsid w:val="005073EA"/>
    <w:rsid w:val="005078C7"/>
    <w:rsid w:val="00510934"/>
    <w:rsid w:val="00512DAF"/>
    <w:rsid w:val="00516B13"/>
    <w:rsid w:val="005210AC"/>
    <w:rsid w:val="00522E70"/>
    <w:rsid w:val="005230FB"/>
    <w:rsid w:val="005238DD"/>
    <w:rsid w:val="00526951"/>
    <w:rsid w:val="00527274"/>
    <w:rsid w:val="00527516"/>
    <w:rsid w:val="00530BE4"/>
    <w:rsid w:val="005339B4"/>
    <w:rsid w:val="00533B6F"/>
    <w:rsid w:val="00534AF5"/>
    <w:rsid w:val="00534B4A"/>
    <w:rsid w:val="00537D91"/>
    <w:rsid w:val="00541775"/>
    <w:rsid w:val="005425BA"/>
    <w:rsid w:val="00542E88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7B38"/>
    <w:rsid w:val="00560A1E"/>
    <w:rsid w:val="00561990"/>
    <w:rsid w:val="00562427"/>
    <w:rsid w:val="00564EB4"/>
    <w:rsid w:val="00565AD9"/>
    <w:rsid w:val="00565D1C"/>
    <w:rsid w:val="0056644D"/>
    <w:rsid w:val="00567F93"/>
    <w:rsid w:val="0057015E"/>
    <w:rsid w:val="005715D6"/>
    <w:rsid w:val="005741CF"/>
    <w:rsid w:val="00574DA8"/>
    <w:rsid w:val="00575356"/>
    <w:rsid w:val="00575569"/>
    <w:rsid w:val="005756A1"/>
    <w:rsid w:val="005760D1"/>
    <w:rsid w:val="00576C83"/>
    <w:rsid w:val="005771B7"/>
    <w:rsid w:val="005773C9"/>
    <w:rsid w:val="005776C8"/>
    <w:rsid w:val="00577EE2"/>
    <w:rsid w:val="00580462"/>
    <w:rsid w:val="005816C8"/>
    <w:rsid w:val="00582372"/>
    <w:rsid w:val="00585088"/>
    <w:rsid w:val="005857D2"/>
    <w:rsid w:val="00585D0A"/>
    <w:rsid w:val="005864DD"/>
    <w:rsid w:val="00586775"/>
    <w:rsid w:val="005879CE"/>
    <w:rsid w:val="00587F95"/>
    <w:rsid w:val="00590C3A"/>
    <w:rsid w:val="00590CEC"/>
    <w:rsid w:val="00591640"/>
    <w:rsid w:val="00591706"/>
    <w:rsid w:val="00591913"/>
    <w:rsid w:val="00591A67"/>
    <w:rsid w:val="00592776"/>
    <w:rsid w:val="00592CAA"/>
    <w:rsid w:val="00596F4D"/>
    <w:rsid w:val="005A032D"/>
    <w:rsid w:val="005A0697"/>
    <w:rsid w:val="005A0DAB"/>
    <w:rsid w:val="005A1374"/>
    <w:rsid w:val="005A2D04"/>
    <w:rsid w:val="005A3050"/>
    <w:rsid w:val="005A3D8F"/>
    <w:rsid w:val="005A7670"/>
    <w:rsid w:val="005B05B4"/>
    <w:rsid w:val="005B2F20"/>
    <w:rsid w:val="005B3827"/>
    <w:rsid w:val="005B41D5"/>
    <w:rsid w:val="005B5212"/>
    <w:rsid w:val="005B59BE"/>
    <w:rsid w:val="005B6070"/>
    <w:rsid w:val="005B6868"/>
    <w:rsid w:val="005B7AD0"/>
    <w:rsid w:val="005C108A"/>
    <w:rsid w:val="005C426C"/>
    <w:rsid w:val="005C4C0D"/>
    <w:rsid w:val="005C536E"/>
    <w:rsid w:val="005C68E4"/>
    <w:rsid w:val="005D1A74"/>
    <w:rsid w:val="005D1AF1"/>
    <w:rsid w:val="005D1D5A"/>
    <w:rsid w:val="005D242A"/>
    <w:rsid w:val="005D3B07"/>
    <w:rsid w:val="005D3FB3"/>
    <w:rsid w:val="005D45B8"/>
    <w:rsid w:val="005D6A09"/>
    <w:rsid w:val="005D7B40"/>
    <w:rsid w:val="005E06E4"/>
    <w:rsid w:val="005E0BD4"/>
    <w:rsid w:val="005E1050"/>
    <w:rsid w:val="005E6901"/>
    <w:rsid w:val="005F0585"/>
    <w:rsid w:val="005F0BB2"/>
    <w:rsid w:val="005F13F9"/>
    <w:rsid w:val="005F1492"/>
    <w:rsid w:val="005F1F35"/>
    <w:rsid w:val="005F24A1"/>
    <w:rsid w:val="005F29BE"/>
    <w:rsid w:val="005F2AE3"/>
    <w:rsid w:val="005F415B"/>
    <w:rsid w:val="005F45F2"/>
    <w:rsid w:val="005F4D51"/>
    <w:rsid w:val="005F64B6"/>
    <w:rsid w:val="00600A8C"/>
    <w:rsid w:val="006017B1"/>
    <w:rsid w:val="00602D16"/>
    <w:rsid w:val="00602F6F"/>
    <w:rsid w:val="00606318"/>
    <w:rsid w:val="0061060E"/>
    <w:rsid w:val="0061064B"/>
    <w:rsid w:val="00613798"/>
    <w:rsid w:val="006139DF"/>
    <w:rsid w:val="00614A5C"/>
    <w:rsid w:val="00614F64"/>
    <w:rsid w:val="00615496"/>
    <w:rsid w:val="006171CF"/>
    <w:rsid w:val="0061725E"/>
    <w:rsid w:val="00617CD9"/>
    <w:rsid w:val="00620F7F"/>
    <w:rsid w:val="006218AA"/>
    <w:rsid w:val="00621F58"/>
    <w:rsid w:val="00622C17"/>
    <w:rsid w:val="0062397F"/>
    <w:rsid w:val="00627488"/>
    <w:rsid w:val="0063138E"/>
    <w:rsid w:val="00632661"/>
    <w:rsid w:val="00632A76"/>
    <w:rsid w:val="0063717C"/>
    <w:rsid w:val="0063718D"/>
    <w:rsid w:val="006408A3"/>
    <w:rsid w:val="00641365"/>
    <w:rsid w:val="00641D2B"/>
    <w:rsid w:val="00641FF7"/>
    <w:rsid w:val="00642847"/>
    <w:rsid w:val="0064343A"/>
    <w:rsid w:val="00643D43"/>
    <w:rsid w:val="00645680"/>
    <w:rsid w:val="00646676"/>
    <w:rsid w:val="0064723E"/>
    <w:rsid w:val="00651C45"/>
    <w:rsid w:val="00653262"/>
    <w:rsid w:val="00653C19"/>
    <w:rsid w:val="006619A0"/>
    <w:rsid w:val="00663949"/>
    <w:rsid w:val="00663D52"/>
    <w:rsid w:val="00666ABC"/>
    <w:rsid w:val="00670E03"/>
    <w:rsid w:val="00671D91"/>
    <w:rsid w:val="00671E6C"/>
    <w:rsid w:val="00672B06"/>
    <w:rsid w:val="00674AF9"/>
    <w:rsid w:val="00674CEF"/>
    <w:rsid w:val="00675D25"/>
    <w:rsid w:val="0067657C"/>
    <w:rsid w:val="0067681D"/>
    <w:rsid w:val="00677450"/>
    <w:rsid w:val="00680A63"/>
    <w:rsid w:val="006821D0"/>
    <w:rsid w:val="00683247"/>
    <w:rsid w:val="006848D0"/>
    <w:rsid w:val="00686068"/>
    <w:rsid w:val="00687AC0"/>
    <w:rsid w:val="0069021B"/>
    <w:rsid w:val="0069138B"/>
    <w:rsid w:val="006922DF"/>
    <w:rsid w:val="00692CD6"/>
    <w:rsid w:val="00694ACB"/>
    <w:rsid w:val="00695296"/>
    <w:rsid w:val="0069529E"/>
    <w:rsid w:val="00697468"/>
    <w:rsid w:val="006975CE"/>
    <w:rsid w:val="00697D8D"/>
    <w:rsid w:val="006A021B"/>
    <w:rsid w:val="006A04A7"/>
    <w:rsid w:val="006A0FB8"/>
    <w:rsid w:val="006A1DD1"/>
    <w:rsid w:val="006A437D"/>
    <w:rsid w:val="006A59AE"/>
    <w:rsid w:val="006B0929"/>
    <w:rsid w:val="006B1141"/>
    <w:rsid w:val="006B11DA"/>
    <w:rsid w:val="006B14E3"/>
    <w:rsid w:val="006B2580"/>
    <w:rsid w:val="006B3382"/>
    <w:rsid w:val="006B5D58"/>
    <w:rsid w:val="006C26DE"/>
    <w:rsid w:val="006C286D"/>
    <w:rsid w:val="006C2BD0"/>
    <w:rsid w:val="006C4BFC"/>
    <w:rsid w:val="006C560A"/>
    <w:rsid w:val="006C78E9"/>
    <w:rsid w:val="006D093E"/>
    <w:rsid w:val="006D10BD"/>
    <w:rsid w:val="006D18BC"/>
    <w:rsid w:val="006D24AC"/>
    <w:rsid w:val="006D35C0"/>
    <w:rsid w:val="006D48CE"/>
    <w:rsid w:val="006D4922"/>
    <w:rsid w:val="006D4D6F"/>
    <w:rsid w:val="006D586A"/>
    <w:rsid w:val="006D71B1"/>
    <w:rsid w:val="006E1C85"/>
    <w:rsid w:val="006E2516"/>
    <w:rsid w:val="006E28DA"/>
    <w:rsid w:val="006E2977"/>
    <w:rsid w:val="006E58FF"/>
    <w:rsid w:val="006E659F"/>
    <w:rsid w:val="006E6D3F"/>
    <w:rsid w:val="006E6D76"/>
    <w:rsid w:val="006F10B3"/>
    <w:rsid w:val="006F2651"/>
    <w:rsid w:val="006F4EBA"/>
    <w:rsid w:val="006F5D2F"/>
    <w:rsid w:val="006F6979"/>
    <w:rsid w:val="006F7F69"/>
    <w:rsid w:val="007000C0"/>
    <w:rsid w:val="0070381E"/>
    <w:rsid w:val="007050C9"/>
    <w:rsid w:val="00705A32"/>
    <w:rsid w:val="00705C4D"/>
    <w:rsid w:val="00706427"/>
    <w:rsid w:val="0070647F"/>
    <w:rsid w:val="00710AC2"/>
    <w:rsid w:val="00711018"/>
    <w:rsid w:val="00711638"/>
    <w:rsid w:val="00711E42"/>
    <w:rsid w:val="00712C76"/>
    <w:rsid w:val="00712E17"/>
    <w:rsid w:val="0071579C"/>
    <w:rsid w:val="00716C3A"/>
    <w:rsid w:val="00717885"/>
    <w:rsid w:val="007226BB"/>
    <w:rsid w:val="00722BC1"/>
    <w:rsid w:val="007230E5"/>
    <w:rsid w:val="007234CF"/>
    <w:rsid w:val="007238FC"/>
    <w:rsid w:val="0072482A"/>
    <w:rsid w:val="0072702F"/>
    <w:rsid w:val="0072728D"/>
    <w:rsid w:val="007277B5"/>
    <w:rsid w:val="00730D94"/>
    <w:rsid w:val="00732551"/>
    <w:rsid w:val="0073356F"/>
    <w:rsid w:val="00733AE1"/>
    <w:rsid w:val="00735680"/>
    <w:rsid w:val="00737799"/>
    <w:rsid w:val="007420EF"/>
    <w:rsid w:val="0074304C"/>
    <w:rsid w:val="007440F2"/>
    <w:rsid w:val="00744A19"/>
    <w:rsid w:val="00744A90"/>
    <w:rsid w:val="007469AA"/>
    <w:rsid w:val="00752147"/>
    <w:rsid w:val="0075306D"/>
    <w:rsid w:val="0075338C"/>
    <w:rsid w:val="00753E2B"/>
    <w:rsid w:val="00756996"/>
    <w:rsid w:val="00757C4A"/>
    <w:rsid w:val="00760D30"/>
    <w:rsid w:val="00761914"/>
    <w:rsid w:val="007633F8"/>
    <w:rsid w:val="007636CD"/>
    <w:rsid w:val="007660E9"/>
    <w:rsid w:val="0076644D"/>
    <w:rsid w:val="00770E38"/>
    <w:rsid w:val="00772AE6"/>
    <w:rsid w:val="0077348C"/>
    <w:rsid w:val="00773511"/>
    <w:rsid w:val="0077381F"/>
    <w:rsid w:val="00773D90"/>
    <w:rsid w:val="007746A1"/>
    <w:rsid w:val="007757B0"/>
    <w:rsid w:val="00775E89"/>
    <w:rsid w:val="0077624C"/>
    <w:rsid w:val="007768BF"/>
    <w:rsid w:val="00776E44"/>
    <w:rsid w:val="00777242"/>
    <w:rsid w:val="00780E22"/>
    <w:rsid w:val="00781FE1"/>
    <w:rsid w:val="00784654"/>
    <w:rsid w:val="00785C48"/>
    <w:rsid w:val="00786F5A"/>
    <w:rsid w:val="007913AB"/>
    <w:rsid w:val="00791994"/>
    <w:rsid w:val="0079329E"/>
    <w:rsid w:val="00795C4E"/>
    <w:rsid w:val="00797756"/>
    <w:rsid w:val="007A06C9"/>
    <w:rsid w:val="007A1343"/>
    <w:rsid w:val="007A38BA"/>
    <w:rsid w:val="007A41EB"/>
    <w:rsid w:val="007A5245"/>
    <w:rsid w:val="007A52FC"/>
    <w:rsid w:val="007A5859"/>
    <w:rsid w:val="007A69B3"/>
    <w:rsid w:val="007A6C3E"/>
    <w:rsid w:val="007A7095"/>
    <w:rsid w:val="007B040A"/>
    <w:rsid w:val="007B1691"/>
    <w:rsid w:val="007B29AF"/>
    <w:rsid w:val="007B35E8"/>
    <w:rsid w:val="007B3AD0"/>
    <w:rsid w:val="007B4796"/>
    <w:rsid w:val="007B4B86"/>
    <w:rsid w:val="007B55AC"/>
    <w:rsid w:val="007B55FF"/>
    <w:rsid w:val="007B5A3A"/>
    <w:rsid w:val="007B656B"/>
    <w:rsid w:val="007B6B05"/>
    <w:rsid w:val="007C0328"/>
    <w:rsid w:val="007C2A7A"/>
    <w:rsid w:val="007C35F0"/>
    <w:rsid w:val="007C3F54"/>
    <w:rsid w:val="007C4154"/>
    <w:rsid w:val="007C63BD"/>
    <w:rsid w:val="007C7BD9"/>
    <w:rsid w:val="007D1295"/>
    <w:rsid w:val="007D14D2"/>
    <w:rsid w:val="007D17B1"/>
    <w:rsid w:val="007D2771"/>
    <w:rsid w:val="007D2871"/>
    <w:rsid w:val="007D3A51"/>
    <w:rsid w:val="007D3D1E"/>
    <w:rsid w:val="007D5AB7"/>
    <w:rsid w:val="007D72C1"/>
    <w:rsid w:val="007D74E1"/>
    <w:rsid w:val="007E0035"/>
    <w:rsid w:val="007E0D72"/>
    <w:rsid w:val="007E3615"/>
    <w:rsid w:val="007E4685"/>
    <w:rsid w:val="007E736C"/>
    <w:rsid w:val="007E7EE2"/>
    <w:rsid w:val="007F00D7"/>
    <w:rsid w:val="007F0786"/>
    <w:rsid w:val="007F25D3"/>
    <w:rsid w:val="007F546C"/>
    <w:rsid w:val="007F68D8"/>
    <w:rsid w:val="007F6C7E"/>
    <w:rsid w:val="0080003F"/>
    <w:rsid w:val="00801427"/>
    <w:rsid w:val="008018C8"/>
    <w:rsid w:val="008020AD"/>
    <w:rsid w:val="00806630"/>
    <w:rsid w:val="008068CA"/>
    <w:rsid w:val="008069FF"/>
    <w:rsid w:val="008114B4"/>
    <w:rsid w:val="00812C1B"/>
    <w:rsid w:val="008150C6"/>
    <w:rsid w:val="00815BAF"/>
    <w:rsid w:val="0081691C"/>
    <w:rsid w:val="00817E08"/>
    <w:rsid w:val="0082191A"/>
    <w:rsid w:val="00821E84"/>
    <w:rsid w:val="00822F10"/>
    <w:rsid w:val="00823683"/>
    <w:rsid w:val="00824CE5"/>
    <w:rsid w:val="0083002B"/>
    <w:rsid w:val="00831A99"/>
    <w:rsid w:val="0083263A"/>
    <w:rsid w:val="00832896"/>
    <w:rsid w:val="008341FF"/>
    <w:rsid w:val="00834210"/>
    <w:rsid w:val="00836E89"/>
    <w:rsid w:val="008379D8"/>
    <w:rsid w:val="00840738"/>
    <w:rsid w:val="00840B51"/>
    <w:rsid w:val="00840E6A"/>
    <w:rsid w:val="00843C38"/>
    <w:rsid w:val="00843EF5"/>
    <w:rsid w:val="00844534"/>
    <w:rsid w:val="00844C4A"/>
    <w:rsid w:val="00845478"/>
    <w:rsid w:val="008502EB"/>
    <w:rsid w:val="00852761"/>
    <w:rsid w:val="008530BF"/>
    <w:rsid w:val="00855294"/>
    <w:rsid w:val="00856302"/>
    <w:rsid w:val="00857BC4"/>
    <w:rsid w:val="00860DF6"/>
    <w:rsid w:val="00860F67"/>
    <w:rsid w:val="00864301"/>
    <w:rsid w:val="00865977"/>
    <w:rsid w:val="00865A71"/>
    <w:rsid w:val="0087180C"/>
    <w:rsid w:val="008724AF"/>
    <w:rsid w:val="00873E8C"/>
    <w:rsid w:val="00874F8C"/>
    <w:rsid w:val="00875C1D"/>
    <w:rsid w:val="00876CBE"/>
    <w:rsid w:val="00877C63"/>
    <w:rsid w:val="0088017E"/>
    <w:rsid w:val="008802F0"/>
    <w:rsid w:val="00881DB1"/>
    <w:rsid w:val="00882820"/>
    <w:rsid w:val="00882945"/>
    <w:rsid w:val="00884BDA"/>
    <w:rsid w:val="008853F0"/>
    <w:rsid w:val="0088777D"/>
    <w:rsid w:val="0089110B"/>
    <w:rsid w:val="00891741"/>
    <w:rsid w:val="00891E46"/>
    <w:rsid w:val="00891E8F"/>
    <w:rsid w:val="008927B0"/>
    <w:rsid w:val="00892CC5"/>
    <w:rsid w:val="00892DD7"/>
    <w:rsid w:val="00893A3B"/>
    <w:rsid w:val="00894AEF"/>
    <w:rsid w:val="00894ED8"/>
    <w:rsid w:val="0089565B"/>
    <w:rsid w:val="00895B07"/>
    <w:rsid w:val="00896A47"/>
    <w:rsid w:val="008971BA"/>
    <w:rsid w:val="008A0C8C"/>
    <w:rsid w:val="008A0F55"/>
    <w:rsid w:val="008A1AC4"/>
    <w:rsid w:val="008A410B"/>
    <w:rsid w:val="008A454F"/>
    <w:rsid w:val="008A4CA6"/>
    <w:rsid w:val="008A57A6"/>
    <w:rsid w:val="008A57F2"/>
    <w:rsid w:val="008A7218"/>
    <w:rsid w:val="008A7C58"/>
    <w:rsid w:val="008B0A7E"/>
    <w:rsid w:val="008B32BB"/>
    <w:rsid w:val="008B64B7"/>
    <w:rsid w:val="008B6E13"/>
    <w:rsid w:val="008B70D1"/>
    <w:rsid w:val="008B77EA"/>
    <w:rsid w:val="008C1573"/>
    <w:rsid w:val="008C41E3"/>
    <w:rsid w:val="008C48AA"/>
    <w:rsid w:val="008C4D55"/>
    <w:rsid w:val="008C6B98"/>
    <w:rsid w:val="008D3218"/>
    <w:rsid w:val="008D4642"/>
    <w:rsid w:val="008D5488"/>
    <w:rsid w:val="008D6218"/>
    <w:rsid w:val="008D76B2"/>
    <w:rsid w:val="008D7A4D"/>
    <w:rsid w:val="008D7CAA"/>
    <w:rsid w:val="008E0A40"/>
    <w:rsid w:val="008E16FE"/>
    <w:rsid w:val="008E235C"/>
    <w:rsid w:val="008E2E63"/>
    <w:rsid w:val="008E338B"/>
    <w:rsid w:val="008E36B0"/>
    <w:rsid w:val="008E535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52A6"/>
    <w:rsid w:val="00907825"/>
    <w:rsid w:val="00907A7F"/>
    <w:rsid w:val="0091029C"/>
    <w:rsid w:val="0091082E"/>
    <w:rsid w:val="00912043"/>
    <w:rsid w:val="009134A8"/>
    <w:rsid w:val="00913E52"/>
    <w:rsid w:val="009149BE"/>
    <w:rsid w:val="00917855"/>
    <w:rsid w:val="00920839"/>
    <w:rsid w:val="00920F2E"/>
    <w:rsid w:val="00921629"/>
    <w:rsid w:val="009246C4"/>
    <w:rsid w:val="00926858"/>
    <w:rsid w:val="00927A61"/>
    <w:rsid w:val="009306A5"/>
    <w:rsid w:val="009312D5"/>
    <w:rsid w:val="00931D76"/>
    <w:rsid w:val="009333F8"/>
    <w:rsid w:val="0093585F"/>
    <w:rsid w:val="0093655E"/>
    <w:rsid w:val="0093679A"/>
    <w:rsid w:val="00937041"/>
    <w:rsid w:val="009371AE"/>
    <w:rsid w:val="00940906"/>
    <w:rsid w:val="009428CC"/>
    <w:rsid w:val="0094295B"/>
    <w:rsid w:val="0094492D"/>
    <w:rsid w:val="00944A50"/>
    <w:rsid w:val="00944E4F"/>
    <w:rsid w:val="00947548"/>
    <w:rsid w:val="009475F7"/>
    <w:rsid w:val="00950207"/>
    <w:rsid w:val="0095078E"/>
    <w:rsid w:val="009541F6"/>
    <w:rsid w:val="0095493D"/>
    <w:rsid w:val="009551FF"/>
    <w:rsid w:val="00955FAD"/>
    <w:rsid w:val="009571E3"/>
    <w:rsid w:val="009606DD"/>
    <w:rsid w:val="00960737"/>
    <w:rsid w:val="00961961"/>
    <w:rsid w:val="009626BC"/>
    <w:rsid w:val="00966B10"/>
    <w:rsid w:val="00967E28"/>
    <w:rsid w:val="0097069C"/>
    <w:rsid w:val="00971BF8"/>
    <w:rsid w:val="00972860"/>
    <w:rsid w:val="00973DDE"/>
    <w:rsid w:val="00974179"/>
    <w:rsid w:val="00980BFA"/>
    <w:rsid w:val="00980DF8"/>
    <w:rsid w:val="00982B14"/>
    <w:rsid w:val="00983406"/>
    <w:rsid w:val="009839B0"/>
    <w:rsid w:val="00984B03"/>
    <w:rsid w:val="00984B5C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227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A5C70"/>
    <w:rsid w:val="009A6A68"/>
    <w:rsid w:val="009A7E46"/>
    <w:rsid w:val="009B056F"/>
    <w:rsid w:val="009B0948"/>
    <w:rsid w:val="009B1F45"/>
    <w:rsid w:val="009B29EE"/>
    <w:rsid w:val="009B53A5"/>
    <w:rsid w:val="009B5F36"/>
    <w:rsid w:val="009B6B2D"/>
    <w:rsid w:val="009B78FC"/>
    <w:rsid w:val="009B7BA9"/>
    <w:rsid w:val="009C0A74"/>
    <w:rsid w:val="009C378A"/>
    <w:rsid w:val="009C3E4F"/>
    <w:rsid w:val="009C3FAB"/>
    <w:rsid w:val="009C578E"/>
    <w:rsid w:val="009C57BC"/>
    <w:rsid w:val="009C656C"/>
    <w:rsid w:val="009C76F9"/>
    <w:rsid w:val="009C7899"/>
    <w:rsid w:val="009C7981"/>
    <w:rsid w:val="009D0BA7"/>
    <w:rsid w:val="009D1451"/>
    <w:rsid w:val="009D356E"/>
    <w:rsid w:val="009D4619"/>
    <w:rsid w:val="009D6325"/>
    <w:rsid w:val="009D7C80"/>
    <w:rsid w:val="009E002B"/>
    <w:rsid w:val="009E19A3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259"/>
    <w:rsid w:val="00A0457A"/>
    <w:rsid w:val="00A0535A"/>
    <w:rsid w:val="00A06AD4"/>
    <w:rsid w:val="00A07B85"/>
    <w:rsid w:val="00A1090D"/>
    <w:rsid w:val="00A12439"/>
    <w:rsid w:val="00A127FB"/>
    <w:rsid w:val="00A137F2"/>
    <w:rsid w:val="00A13E2C"/>
    <w:rsid w:val="00A17A36"/>
    <w:rsid w:val="00A17A6B"/>
    <w:rsid w:val="00A20E55"/>
    <w:rsid w:val="00A21C8A"/>
    <w:rsid w:val="00A21ECD"/>
    <w:rsid w:val="00A24CA2"/>
    <w:rsid w:val="00A252AA"/>
    <w:rsid w:val="00A256E5"/>
    <w:rsid w:val="00A30032"/>
    <w:rsid w:val="00A317BB"/>
    <w:rsid w:val="00A36F45"/>
    <w:rsid w:val="00A374B0"/>
    <w:rsid w:val="00A37DFD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5A4"/>
    <w:rsid w:val="00A50B72"/>
    <w:rsid w:val="00A524A4"/>
    <w:rsid w:val="00A53396"/>
    <w:rsid w:val="00A55A79"/>
    <w:rsid w:val="00A56DF3"/>
    <w:rsid w:val="00A57812"/>
    <w:rsid w:val="00A578A4"/>
    <w:rsid w:val="00A61BCF"/>
    <w:rsid w:val="00A634A4"/>
    <w:rsid w:val="00A643D8"/>
    <w:rsid w:val="00A65BBA"/>
    <w:rsid w:val="00A665C5"/>
    <w:rsid w:val="00A66CF1"/>
    <w:rsid w:val="00A72D1F"/>
    <w:rsid w:val="00A738B5"/>
    <w:rsid w:val="00A74B48"/>
    <w:rsid w:val="00A76FBC"/>
    <w:rsid w:val="00A82A07"/>
    <w:rsid w:val="00A8313A"/>
    <w:rsid w:val="00A839F9"/>
    <w:rsid w:val="00A8445F"/>
    <w:rsid w:val="00A84F86"/>
    <w:rsid w:val="00A8743A"/>
    <w:rsid w:val="00A8763A"/>
    <w:rsid w:val="00A901CD"/>
    <w:rsid w:val="00A910D7"/>
    <w:rsid w:val="00A91F9C"/>
    <w:rsid w:val="00A93A31"/>
    <w:rsid w:val="00A93C4F"/>
    <w:rsid w:val="00A9471C"/>
    <w:rsid w:val="00A960DB"/>
    <w:rsid w:val="00A9651F"/>
    <w:rsid w:val="00A967C6"/>
    <w:rsid w:val="00AA0E51"/>
    <w:rsid w:val="00AA2FC7"/>
    <w:rsid w:val="00AA30FC"/>
    <w:rsid w:val="00AA48DF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B7DA0"/>
    <w:rsid w:val="00AC0DCF"/>
    <w:rsid w:val="00AC22D4"/>
    <w:rsid w:val="00AC381E"/>
    <w:rsid w:val="00AC3A55"/>
    <w:rsid w:val="00AC3BD7"/>
    <w:rsid w:val="00AC4B1D"/>
    <w:rsid w:val="00AC5579"/>
    <w:rsid w:val="00AC5863"/>
    <w:rsid w:val="00AC5FCB"/>
    <w:rsid w:val="00AC6AC4"/>
    <w:rsid w:val="00AC72E4"/>
    <w:rsid w:val="00AC7384"/>
    <w:rsid w:val="00AC7922"/>
    <w:rsid w:val="00AD156D"/>
    <w:rsid w:val="00AD17E3"/>
    <w:rsid w:val="00AD36ED"/>
    <w:rsid w:val="00AD4000"/>
    <w:rsid w:val="00AD693B"/>
    <w:rsid w:val="00AD7A3F"/>
    <w:rsid w:val="00AE0349"/>
    <w:rsid w:val="00AE2398"/>
    <w:rsid w:val="00AE2639"/>
    <w:rsid w:val="00AE387C"/>
    <w:rsid w:val="00AE3FA7"/>
    <w:rsid w:val="00AE6435"/>
    <w:rsid w:val="00AE66D6"/>
    <w:rsid w:val="00AF2516"/>
    <w:rsid w:val="00AF3193"/>
    <w:rsid w:val="00AF41A6"/>
    <w:rsid w:val="00AF4543"/>
    <w:rsid w:val="00AF4D24"/>
    <w:rsid w:val="00AF589F"/>
    <w:rsid w:val="00AF6FCE"/>
    <w:rsid w:val="00AF74E9"/>
    <w:rsid w:val="00AF7D77"/>
    <w:rsid w:val="00B00374"/>
    <w:rsid w:val="00B01E1F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4E41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E04"/>
    <w:rsid w:val="00B3193E"/>
    <w:rsid w:val="00B31CE4"/>
    <w:rsid w:val="00B31DE8"/>
    <w:rsid w:val="00B400CA"/>
    <w:rsid w:val="00B42168"/>
    <w:rsid w:val="00B42645"/>
    <w:rsid w:val="00B43522"/>
    <w:rsid w:val="00B438CD"/>
    <w:rsid w:val="00B45272"/>
    <w:rsid w:val="00B46A7D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5C40"/>
    <w:rsid w:val="00B57AFE"/>
    <w:rsid w:val="00B60086"/>
    <w:rsid w:val="00B62A33"/>
    <w:rsid w:val="00B635DD"/>
    <w:rsid w:val="00B640E2"/>
    <w:rsid w:val="00B6455E"/>
    <w:rsid w:val="00B64B19"/>
    <w:rsid w:val="00B64C4D"/>
    <w:rsid w:val="00B652C1"/>
    <w:rsid w:val="00B66164"/>
    <w:rsid w:val="00B67152"/>
    <w:rsid w:val="00B701BD"/>
    <w:rsid w:val="00B70963"/>
    <w:rsid w:val="00B71524"/>
    <w:rsid w:val="00B72B3C"/>
    <w:rsid w:val="00B7427F"/>
    <w:rsid w:val="00B76473"/>
    <w:rsid w:val="00B7763D"/>
    <w:rsid w:val="00B812C3"/>
    <w:rsid w:val="00B8278E"/>
    <w:rsid w:val="00B84A4A"/>
    <w:rsid w:val="00B84B65"/>
    <w:rsid w:val="00B84CF5"/>
    <w:rsid w:val="00B87B0B"/>
    <w:rsid w:val="00B87B60"/>
    <w:rsid w:val="00B90DC4"/>
    <w:rsid w:val="00B921D5"/>
    <w:rsid w:val="00B92BB0"/>
    <w:rsid w:val="00B930ED"/>
    <w:rsid w:val="00B9319A"/>
    <w:rsid w:val="00B931B8"/>
    <w:rsid w:val="00B94322"/>
    <w:rsid w:val="00B94503"/>
    <w:rsid w:val="00B94625"/>
    <w:rsid w:val="00B95364"/>
    <w:rsid w:val="00B95F4E"/>
    <w:rsid w:val="00B96466"/>
    <w:rsid w:val="00B96BA3"/>
    <w:rsid w:val="00B96F92"/>
    <w:rsid w:val="00BA0571"/>
    <w:rsid w:val="00BA0CF5"/>
    <w:rsid w:val="00BA176C"/>
    <w:rsid w:val="00BA3729"/>
    <w:rsid w:val="00BA66AF"/>
    <w:rsid w:val="00BA6C95"/>
    <w:rsid w:val="00BA73A2"/>
    <w:rsid w:val="00BB1E28"/>
    <w:rsid w:val="00BB3509"/>
    <w:rsid w:val="00BB5D9B"/>
    <w:rsid w:val="00BB653E"/>
    <w:rsid w:val="00BB79C8"/>
    <w:rsid w:val="00BC15BB"/>
    <w:rsid w:val="00BC1B7A"/>
    <w:rsid w:val="00BC22FA"/>
    <w:rsid w:val="00BC236B"/>
    <w:rsid w:val="00BC2974"/>
    <w:rsid w:val="00BC4651"/>
    <w:rsid w:val="00BC4B7D"/>
    <w:rsid w:val="00BC7AAA"/>
    <w:rsid w:val="00BD0ED9"/>
    <w:rsid w:val="00BD20B6"/>
    <w:rsid w:val="00BD2511"/>
    <w:rsid w:val="00BD2C9D"/>
    <w:rsid w:val="00BD5705"/>
    <w:rsid w:val="00BD57D4"/>
    <w:rsid w:val="00BD66CA"/>
    <w:rsid w:val="00BD67DD"/>
    <w:rsid w:val="00BD7640"/>
    <w:rsid w:val="00BD7C6B"/>
    <w:rsid w:val="00BE0930"/>
    <w:rsid w:val="00BE20B2"/>
    <w:rsid w:val="00BE39E7"/>
    <w:rsid w:val="00BE423E"/>
    <w:rsid w:val="00BE50BA"/>
    <w:rsid w:val="00BE55FA"/>
    <w:rsid w:val="00BE5BA7"/>
    <w:rsid w:val="00BE6CB7"/>
    <w:rsid w:val="00BF114B"/>
    <w:rsid w:val="00BF265B"/>
    <w:rsid w:val="00BF3758"/>
    <w:rsid w:val="00BF3930"/>
    <w:rsid w:val="00BF3C27"/>
    <w:rsid w:val="00BF459E"/>
    <w:rsid w:val="00BF5600"/>
    <w:rsid w:val="00BF60FA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07C21"/>
    <w:rsid w:val="00C10247"/>
    <w:rsid w:val="00C11CC4"/>
    <w:rsid w:val="00C125AB"/>
    <w:rsid w:val="00C12E71"/>
    <w:rsid w:val="00C14C89"/>
    <w:rsid w:val="00C16061"/>
    <w:rsid w:val="00C16269"/>
    <w:rsid w:val="00C16720"/>
    <w:rsid w:val="00C1721D"/>
    <w:rsid w:val="00C2339D"/>
    <w:rsid w:val="00C251C5"/>
    <w:rsid w:val="00C25C6C"/>
    <w:rsid w:val="00C2771B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600"/>
    <w:rsid w:val="00C43677"/>
    <w:rsid w:val="00C45F06"/>
    <w:rsid w:val="00C465A2"/>
    <w:rsid w:val="00C4720F"/>
    <w:rsid w:val="00C50152"/>
    <w:rsid w:val="00C50E0C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9E6"/>
    <w:rsid w:val="00C60D46"/>
    <w:rsid w:val="00C61906"/>
    <w:rsid w:val="00C62233"/>
    <w:rsid w:val="00C63488"/>
    <w:rsid w:val="00C634B7"/>
    <w:rsid w:val="00C66592"/>
    <w:rsid w:val="00C666C5"/>
    <w:rsid w:val="00C7031C"/>
    <w:rsid w:val="00C70AA3"/>
    <w:rsid w:val="00C72F61"/>
    <w:rsid w:val="00C73B8C"/>
    <w:rsid w:val="00C74792"/>
    <w:rsid w:val="00C75058"/>
    <w:rsid w:val="00C75723"/>
    <w:rsid w:val="00C75E9F"/>
    <w:rsid w:val="00C7631B"/>
    <w:rsid w:val="00C76919"/>
    <w:rsid w:val="00C76EBE"/>
    <w:rsid w:val="00C77377"/>
    <w:rsid w:val="00C77C9B"/>
    <w:rsid w:val="00C80852"/>
    <w:rsid w:val="00C8199B"/>
    <w:rsid w:val="00C82A01"/>
    <w:rsid w:val="00C82D90"/>
    <w:rsid w:val="00C84A17"/>
    <w:rsid w:val="00C84ED0"/>
    <w:rsid w:val="00C85622"/>
    <w:rsid w:val="00C86F06"/>
    <w:rsid w:val="00C878BE"/>
    <w:rsid w:val="00C92D20"/>
    <w:rsid w:val="00C936F8"/>
    <w:rsid w:val="00C93CEF"/>
    <w:rsid w:val="00C95126"/>
    <w:rsid w:val="00C95392"/>
    <w:rsid w:val="00C954D3"/>
    <w:rsid w:val="00C9595A"/>
    <w:rsid w:val="00C96E5E"/>
    <w:rsid w:val="00C97A22"/>
    <w:rsid w:val="00CA17E3"/>
    <w:rsid w:val="00CA29C8"/>
    <w:rsid w:val="00CA327B"/>
    <w:rsid w:val="00CA3A87"/>
    <w:rsid w:val="00CA4FA7"/>
    <w:rsid w:val="00CA6102"/>
    <w:rsid w:val="00CA6BD7"/>
    <w:rsid w:val="00CA72F1"/>
    <w:rsid w:val="00CB145F"/>
    <w:rsid w:val="00CB1F0C"/>
    <w:rsid w:val="00CB25E4"/>
    <w:rsid w:val="00CB2726"/>
    <w:rsid w:val="00CB339E"/>
    <w:rsid w:val="00CB3DE3"/>
    <w:rsid w:val="00CB44DA"/>
    <w:rsid w:val="00CB4607"/>
    <w:rsid w:val="00CB5A98"/>
    <w:rsid w:val="00CB5AD2"/>
    <w:rsid w:val="00CB5BB1"/>
    <w:rsid w:val="00CB6B26"/>
    <w:rsid w:val="00CB6E23"/>
    <w:rsid w:val="00CB71C0"/>
    <w:rsid w:val="00CC0D75"/>
    <w:rsid w:val="00CC0EB4"/>
    <w:rsid w:val="00CC59E8"/>
    <w:rsid w:val="00CD138C"/>
    <w:rsid w:val="00CD1F7D"/>
    <w:rsid w:val="00CD2678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A31"/>
    <w:rsid w:val="00D01F4E"/>
    <w:rsid w:val="00D03459"/>
    <w:rsid w:val="00D05B03"/>
    <w:rsid w:val="00D069F4"/>
    <w:rsid w:val="00D0731A"/>
    <w:rsid w:val="00D07DD3"/>
    <w:rsid w:val="00D07F36"/>
    <w:rsid w:val="00D11BAB"/>
    <w:rsid w:val="00D11C6B"/>
    <w:rsid w:val="00D132A6"/>
    <w:rsid w:val="00D13F9C"/>
    <w:rsid w:val="00D142DA"/>
    <w:rsid w:val="00D157BA"/>
    <w:rsid w:val="00D16223"/>
    <w:rsid w:val="00D177F0"/>
    <w:rsid w:val="00D225CA"/>
    <w:rsid w:val="00D22747"/>
    <w:rsid w:val="00D227A2"/>
    <w:rsid w:val="00D23024"/>
    <w:rsid w:val="00D230FC"/>
    <w:rsid w:val="00D23AC3"/>
    <w:rsid w:val="00D23D7B"/>
    <w:rsid w:val="00D24423"/>
    <w:rsid w:val="00D244BE"/>
    <w:rsid w:val="00D24A90"/>
    <w:rsid w:val="00D26BF9"/>
    <w:rsid w:val="00D271F1"/>
    <w:rsid w:val="00D313A7"/>
    <w:rsid w:val="00D33695"/>
    <w:rsid w:val="00D35EC6"/>
    <w:rsid w:val="00D364CA"/>
    <w:rsid w:val="00D407B4"/>
    <w:rsid w:val="00D410AA"/>
    <w:rsid w:val="00D416B8"/>
    <w:rsid w:val="00D41D34"/>
    <w:rsid w:val="00D4305B"/>
    <w:rsid w:val="00D4344E"/>
    <w:rsid w:val="00D438C2"/>
    <w:rsid w:val="00D4431A"/>
    <w:rsid w:val="00D456F2"/>
    <w:rsid w:val="00D501EF"/>
    <w:rsid w:val="00D503AA"/>
    <w:rsid w:val="00D51324"/>
    <w:rsid w:val="00D51D59"/>
    <w:rsid w:val="00D5232B"/>
    <w:rsid w:val="00D52460"/>
    <w:rsid w:val="00D53948"/>
    <w:rsid w:val="00D54418"/>
    <w:rsid w:val="00D54DC4"/>
    <w:rsid w:val="00D55268"/>
    <w:rsid w:val="00D57AA7"/>
    <w:rsid w:val="00D604DC"/>
    <w:rsid w:val="00D607A1"/>
    <w:rsid w:val="00D60C07"/>
    <w:rsid w:val="00D61BEC"/>
    <w:rsid w:val="00D65A26"/>
    <w:rsid w:val="00D6629C"/>
    <w:rsid w:val="00D67678"/>
    <w:rsid w:val="00D70B5E"/>
    <w:rsid w:val="00D711BE"/>
    <w:rsid w:val="00D71D45"/>
    <w:rsid w:val="00D72A35"/>
    <w:rsid w:val="00D72B27"/>
    <w:rsid w:val="00D72FC5"/>
    <w:rsid w:val="00D74ADF"/>
    <w:rsid w:val="00D75361"/>
    <w:rsid w:val="00D76B00"/>
    <w:rsid w:val="00D76D9B"/>
    <w:rsid w:val="00D76EBF"/>
    <w:rsid w:val="00D77796"/>
    <w:rsid w:val="00D77809"/>
    <w:rsid w:val="00D77DDC"/>
    <w:rsid w:val="00D80045"/>
    <w:rsid w:val="00D82F8A"/>
    <w:rsid w:val="00D87CB9"/>
    <w:rsid w:val="00D914D7"/>
    <w:rsid w:val="00D91FE7"/>
    <w:rsid w:val="00D94978"/>
    <w:rsid w:val="00D94ED7"/>
    <w:rsid w:val="00D9577C"/>
    <w:rsid w:val="00D96D46"/>
    <w:rsid w:val="00DA1678"/>
    <w:rsid w:val="00DA1B2D"/>
    <w:rsid w:val="00DA1ECE"/>
    <w:rsid w:val="00DA22F7"/>
    <w:rsid w:val="00DA27B9"/>
    <w:rsid w:val="00DA3763"/>
    <w:rsid w:val="00DA7286"/>
    <w:rsid w:val="00DA7616"/>
    <w:rsid w:val="00DA7680"/>
    <w:rsid w:val="00DB0CE0"/>
    <w:rsid w:val="00DB2726"/>
    <w:rsid w:val="00DB315F"/>
    <w:rsid w:val="00DB3333"/>
    <w:rsid w:val="00DB3837"/>
    <w:rsid w:val="00DB4589"/>
    <w:rsid w:val="00DB46CF"/>
    <w:rsid w:val="00DB4A71"/>
    <w:rsid w:val="00DB7C0E"/>
    <w:rsid w:val="00DB7C59"/>
    <w:rsid w:val="00DC1B5B"/>
    <w:rsid w:val="00DC5337"/>
    <w:rsid w:val="00DC5744"/>
    <w:rsid w:val="00DC69D9"/>
    <w:rsid w:val="00DC783F"/>
    <w:rsid w:val="00DD1D53"/>
    <w:rsid w:val="00DD1DEE"/>
    <w:rsid w:val="00DD534A"/>
    <w:rsid w:val="00DD5907"/>
    <w:rsid w:val="00DD66D6"/>
    <w:rsid w:val="00DE16B1"/>
    <w:rsid w:val="00DE2F6C"/>
    <w:rsid w:val="00DE3463"/>
    <w:rsid w:val="00DE39BE"/>
    <w:rsid w:val="00DE52B5"/>
    <w:rsid w:val="00DE71FE"/>
    <w:rsid w:val="00DF0B9F"/>
    <w:rsid w:val="00DF2446"/>
    <w:rsid w:val="00DF289D"/>
    <w:rsid w:val="00DF2D10"/>
    <w:rsid w:val="00DF4AFE"/>
    <w:rsid w:val="00DF55F8"/>
    <w:rsid w:val="00DF66C0"/>
    <w:rsid w:val="00DF7769"/>
    <w:rsid w:val="00E012F5"/>
    <w:rsid w:val="00E0174D"/>
    <w:rsid w:val="00E01EC2"/>
    <w:rsid w:val="00E02264"/>
    <w:rsid w:val="00E02505"/>
    <w:rsid w:val="00E02C2B"/>
    <w:rsid w:val="00E03ADF"/>
    <w:rsid w:val="00E03E1B"/>
    <w:rsid w:val="00E04A59"/>
    <w:rsid w:val="00E04A5D"/>
    <w:rsid w:val="00E04DDE"/>
    <w:rsid w:val="00E052F9"/>
    <w:rsid w:val="00E05F4C"/>
    <w:rsid w:val="00E060B4"/>
    <w:rsid w:val="00E060C8"/>
    <w:rsid w:val="00E06277"/>
    <w:rsid w:val="00E07929"/>
    <w:rsid w:val="00E07FC8"/>
    <w:rsid w:val="00E11C03"/>
    <w:rsid w:val="00E120DF"/>
    <w:rsid w:val="00E1262F"/>
    <w:rsid w:val="00E12918"/>
    <w:rsid w:val="00E12B25"/>
    <w:rsid w:val="00E14214"/>
    <w:rsid w:val="00E1530E"/>
    <w:rsid w:val="00E16440"/>
    <w:rsid w:val="00E2085B"/>
    <w:rsid w:val="00E23827"/>
    <w:rsid w:val="00E25288"/>
    <w:rsid w:val="00E270CF"/>
    <w:rsid w:val="00E27616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93D"/>
    <w:rsid w:val="00E34FCB"/>
    <w:rsid w:val="00E35FF6"/>
    <w:rsid w:val="00E36070"/>
    <w:rsid w:val="00E3661A"/>
    <w:rsid w:val="00E36F85"/>
    <w:rsid w:val="00E40064"/>
    <w:rsid w:val="00E41773"/>
    <w:rsid w:val="00E41868"/>
    <w:rsid w:val="00E43237"/>
    <w:rsid w:val="00E43D08"/>
    <w:rsid w:val="00E462A5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60BF2"/>
    <w:rsid w:val="00E6246F"/>
    <w:rsid w:val="00E62920"/>
    <w:rsid w:val="00E633E2"/>
    <w:rsid w:val="00E63A9B"/>
    <w:rsid w:val="00E6509B"/>
    <w:rsid w:val="00E70F9E"/>
    <w:rsid w:val="00E72FCD"/>
    <w:rsid w:val="00E73129"/>
    <w:rsid w:val="00E73EEB"/>
    <w:rsid w:val="00E74B57"/>
    <w:rsid w:val="00E75C6E"/>
    <w:rsid w:val="00E76394"/>
    <w:rsid w:val="00E77419"/>
    <w:rsid w:val="00E77593"/>
    <w:rsid w:val="00E7762F"/>
    <w:rsid w:val="00E82453"/>
    <w:rsid w:val="00E835CC"/>
    <w:rsid w:val="00E83EEF"/>
    <w:rsid w:val="00E857BD"/>
    <w:rsid w:val="00E865C3"/>
    <w:rsid w:val="00E90977"/>
    <w:rsid w:val="00E925DB"/>
    <w:rsid w:val="00E92917"/>
    <w:rsid w:val="00E9465C"/>
    <w:rsid w:val="00E94E2A"/>
    <w:rsid w:val="00E95363"/>
    <w:rsid w:val="00E956DB"/>
    <w:rsid w:val="00E96F7E"/>
    <w:rsid w:val="00E97144"/>
    <w:rsid w:val="00E97CF2"/>
    <w:rsid w:val="00EA041A"/>
    <w:rsid w:val="00EA0963"/>
    <w:rsid w:val="00EA0EA5"/>
    <w:rsid w:val="00EA16C0"/>
    <w:rsid w:val="00EA4030"/>
    <w:rsid w:val="00EA46B2"/>
    <w:rsid w:val="00EA486B"/>
    <w:rsid w:val="00EA6527"/>
    <w:rsid w:val="00EB0BEB"/>
    <w:rsid w:val="00EB1A93"/>
    <w:rsid w:val="00EB2535"/>
    <w:rsid w:val="00EB3211"/>
    <w:rsid w:val="00EB3B72"/>
    <w:rsid w:val="00EB48BE"/>
    <w:rsid w:val="00EC085E"/>
    <w:rsid w:val="00EC0BEA"/>
    <w:rsid w:val="00EC1102"/>
    <w:rsid w:val="00EC19FC"/>
    <w:rsid w:val="00EC1D27"/>
    <w:rsid w:val="00EC30BF"/>
    <w:rsid w:val="00EC42AC"/>
    <w:rsid w:val="00EC45DA"/>
    <w:rsid w:val="00EC4FB4"/>
    <w:rsid w:val="00EC5A14"/>
    <w:rsid w:val="00EC64E3"/>
    <w:rsid w:val="00ED10E3"/>
    <w:rsid w:val="00ED2C7E"/>
    <w:rsid w:val="00ED398E"/>
    <w:rsid w:val="00ED4991"/>
    <w:rsid w:val="00ED4E25"/>
    <w:rsid w:val="00ED4E3D"/>
    <w:rsid w:val="00ED78E9"/>
    <w:rsid w:val="00EE04EA"/>
    <w:rsid w:val="00EE492A"/>
    <w:rsid w:val="00EE5DDA"/>
    <w:rsid w:val="00EE6AA8"/>
    <w:rsid w:val="00EE788B"/>
    <w:rsid w:val="00EF01D7"/>
    <w:rsid w:val="00EF127D"/>
    <w:rsid w:val="00EF177E"/>
    <w:rsid w:val="00EF1D97"/>
    <w:rsid w:val="00EF27F4"/>
    <w:rsid w:val="00EF47EF"/>
    <w:rsid w:val="00EF60FC"/>
    <w:rsid w:val="00EF6B21"/>
    <w:rsid w:val="00EF7920"/>
    <w:rsid w:val="00F015DE"/>
    <w:rsid w:val="00F0189F"/>
    <w:rsid w:val="00F031BC"/>
    <w:rsid w:val="00F03329"/>
    <w:rsid w:val="00F03CDD"/>
    <w:rsid w:val="00F04621"/>
    <w:rsid w:val="00F06334"/>
    <w:rsid w:val="00F06FD9"/>
    <w:rsid w:val="00F101E1"/>
    <w:rsid w:val="00F10454"/>
    <w:rsid w:val="00F117E0"/>
    <w:rsid w:val="00F11AF9"/>
    <w:rsid w:val="00F12356"/>
    <w:rsid w:val="00F128B5"/>
    <w:rsid w:val="00F12AC9"/>
    <w:rsid w:val="00F15460"/>
    <w:rsid w:val="00F15686"/>
    <w:rsid w:val="00F16469"/>
    <w:rsid w:val="00F17794"/>
    <w:rsid w:val="00F179FC"/>
    <w:rsid w:val="00F17E8A"/>
    <w:rsid w:val="00F209AA"/>
    <w:rsid w:val="00F216A2"/>
    <w:rsid w:val="00F21AE3"/>
    <w:rsid w:val="00F22A48"/>
    <w:rsid w:val="00F23008"/>
    <w:rsid w:val="00F23F0C"/>
    <w:rsid w:val="00F244B2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3D13"/>
    <w:rsid w:val="00F44B44"/>
    <w:rsid w:val="00F44FAA"/>
    <w:rsid w:val="00F46661"/>
    <w:rsid w:val="00F471FB"/>
    <w:rsid w:val="00F476BD"/>
    <w:rsid w:val="00F5175F"/>
    <w:rsid w:val="00F51BAF"/>
    <w:rsid w:val="00F51D5D"/>
    <w:rsid w:val="00F52164"/>
    <w:rsid w:val="00F530AF"/>
    <w:rsid w:val="00F54506"/>
    <w:rsid w:val="00F55FB4"/>
    <w:rsid w:val="00F56DBB"/>
    <w:rsid w:val="00F57F25"/>
    <w:rsid w:val="00F60A20"/>
    <w:rsid w:val="00F60AC6"/>
    <w:rsid w:val="00F61FFB"/>
    <w:rsid w:val="00F63349"/>
    <w:rsid w:val="00F65994"/>
    <w:rsid w:val="00F668E2"/>
    <w:rsid w:val="00F71365"/>
    <w:rsid w:val="00F71928"/>
    <w:rsid w:val="00F72E08"/>
    <w:rsid w:val="00F73ACA"/>
    <w:rsid w:val="00F76007"/>
    <w:rsid w:val="00F76ACB"/>
    <w:rsid w:val="00F77735"/>
    <w:rsid w:val="00F77EFE"/>
    <w:rsid w:val="00F81731"/>
    <w:rsid w:val="00F83B7E"/>
    <w:rsid w:val="00F85294"/>
    <w:rsid w:val="00F858E4"/>
    <w:rsid w:val="00F8637F"/>
    <w:rsid w:val="00F86F1C"/>
    <w:rsid w:val="00F87B4D"/>
    <w:rsid w:val="00F87DAD"/>
    <w:rsid w:val="00F92E6D"/>
    <w:rsid w:val="00F933FB"/>
    <w:rsid w:val="00F93F59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206C"/>
    <w:rsid w:val="00FD2C45"/>
    <w:rsid w:val="00FD3D38"/>
    <w:rsid w:val="00FD6410"/>
    <w:rsid w:val="00FD6DCD"/>
    <w:rsid w:val="00FD7574"/>
    <w:rsid w:val="00FD7A59"/>
    <w:rsid w:val="00FD7E16"/>
    <w:rsid w:val="00FE1CDA"/>
    <w:rsid w:val="00FE2619"/>
    <w:rsid w:val="00FE2D53"/>
    <w:rsid w:val="00FE4937"/>
    <w:rsid w:val="00FE54A9"/>
    <w:rsid w:val="00FE554B"/>
    <w:rsid w:val="00FE6062"/>
    <w:rsid w:val="00FE79C5"/>
    <w:rsid w:val="00FE7AFA"/>
    <w:rsid w:val="00FF0B0F"/>
    <w:rsid w:val="00FF0CED"/>
    <w:rsid w:val="00FF3434"/>
    <w:rsid w:val="00FF38BB"/>
    <w:rsid w:val="00FF435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CDE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2F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AB55F8"/>
    <w:pPr>
      <w:numPr>
        <w:ilvl w:val="2"/>
      </w:numPr>
      <w:outlineLvl w:val="2"/>
    </w:pPr>
    <w:rPr>
      <w:rFonts w:ascii="Times New Roman" w:hAnsi="Times New Roman"/>
      <w:sz w:val="24"/>
      <w:szCs w:val="22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semiHidden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rsid w:val="00A36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AB55F8"/>
    <w:rPr>
      <w:b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gitaliser.d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F912-C48A-4308-A3D4-E3CE842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BAA970DD.dotm</Template>
  <TotalTime>29</TotalTime>
  <Pages>19</Pages>
  <Words>3854</Words>
  <Characters>25682</Characters>
  <Application>Microsoft Office Word</Application>
  <DocSecurity>0</DocSecurity>
  <Lines>214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BBR Løsningsarkitektur Bilag A Servicebeskrivelser</vt:lpstr>
    </vt:vector>
  </TitlesOfParts>
  <Company>MBBL</Company>
  <LinksUpToDate>false</LinksUpToDate>
  <CharactersWithSpaces>29478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BBR Løsningsarkitektur Bilag A Servicebeskrivelser</dc:title>
  <dc:subject>Grunddataprogrammet under den Fællesoffentlig digitaliseringsstrategi 2012 - 2015</dc:subject>
  <dc:creator>pll-MBBL</dc:creator>
  <cp:keywords>MBBL-REF: 2012-271</cp:keywords>
  <cp:lastModifiedBy>Asbjørn Lenbroch</cp:lastModifiedBy>
  <cp:revision>8</cp:revision>
  <cp:lastPrinted>2013-09-06T05:47:00Z</cp:lastPrinted>
  <dcterms:created xsi:type="dcterms:W3CDTF">2014-01-16T09:01:00Z</dcterms:created>
  <dcterms:modified xsi:type="dcterms:W3CDTF">2014-01-20T10:39:00Z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