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1B09BC" w:rsidRPr="006A0977" w:rsidTr="00567A3E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1B09BC" w:rsidRPr="006A0977" w:rsidRDefault="001B09BC" w:rsidP="000D5746">
            <w:pPr>
              <w:rPr>
                <w:rFonts w:cs="Arial"/>
                <w:szCs w:val="22"/>
              </w:rPr>
            </w:pPr>
            <w:r w:rsidRPr="006A0977">
              <w:rPr>
                <w:rFonts w:cs="Arial"/>
                <w:szCs w:val="22"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Start w:id="3" w:name="NavnTO"/>
            <w:bookmarkStart w:id="4" w:name="adresseET"/>
            <w:bookmarkStart w:id="5" w:name="AdresseTO"/>
            <w:bookmarkStart w:id="6" w:name="AdresseTRE"/>
            <w:bookmarkStart w:id="7" w:name="postnr"/>
            <w:bookmarkStart w:id="8" w:name="by"/>
            <w:bookmarkStart w:id="9" w:name="land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1B09BC" w:rsidRPr="006A0977" w:rsidRDefault="006A0977" w:rsidP="00567A3E">
            <w:bookmarkStart w:id="10" w:name="afdnavn"/>
            <w:r w:rsidRPr="006A0977">
              <w:t>Geodatasamarbejder</w:t>
            </w:r>
            <w:bookmarkEnd w:id="10"/>
          </w:p>
          <w:p w:rsidR="001B09BC" w:rsidRPr="006A0977" w:rsidRDefault="001B09BC" w:rsidP="00567A3E">
            <w:r w:rsidRPr="006A0977">
              <w:t xml:space="preserve">Ref. </w:t>
            </w:r>
            <w:bookmarkStart w:id="11" w:name="sagsb"/>
            <w:proofErr w:type="spellStart"/>
            <w:r w:rsidR="006A0977" w:rsidRPr="006A0977">
              <w:t>johta</w:t>
            </w:r>
            <w:bookmarkEnd w:id="11"/>
            <w:proofErr w:type="spellEnd"/>
          </w:p>
          <w:p w:rsidR="001B09BC" w:rsidRPr="006A0977" w:rsidRDefault="006A0977" w:rsidP="00567A3E">
            <w:r w:rsidRPr="006A0977">
              <w:t>Den 19. november 2015</w:t>
            </w:r>
          </w:p>
        </w:tc>
      </w:tr>
    </w:tbl>
    <w:bookmarkStart w:id="12" w:name="start"/>
    <w:p w:rsidR="00FB0C81" w:rsidRPr="006A0977" w:rsidRDefault="00C1466C" w:rsidP="006A0977">
      <w:sdt>
        <w:sdtPr>
          <w:rPr>
            <w:rFonts w:ascii="Garamond" w:hAnsi="Garamond"/>
            <w:sz w:val="28"/>
            <w:szCs w:val="28"/>
          </w:rPr>
          <w:alias w:val="(Dokument) Titel"/>
          <w:id w:val="-395515606"/>
          <w:placeholder>
            <w:docPart w:val="DAF6E5387F884E0B954F511EF9BC346E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482F76">
            <w:rPr>
              <w:rFonts w:ascii="Garamond" w:hAnsi="Garamond"/>
              <w:sz w:val="28"/>
              <w:szCs w:val="28"/>
            </w:rPr>
            <w:t>Tidsplan for Samleloven</w:t>
          </w:r>
        </w:sdtContent>
      </w:sdt>
      <w:bookmarkEnd w:id="12"/>
    </w:p>
    <w:p w:rsidR="00B87CE8" w:rsidRDefault="00B87CE8"/>
    <w:p w:rsidR="006A0977" w:rsidRPr="006A0977" w:rsidRDefault="006A0977" w:rsidP="006A0977">
      <w:pPr>
        <w:suppressAutoHyphens w:val="0"/>
        <w:spacing w:after="240" w:line="240" w:lineRule="auto"/>
        <w:rPr>
          <w:rFonts w:ascii="Garamond" w:hAnsi="Garamond" w:cs="Garamond"/>
          <w:sz w:val="24"/>
          <w:lang w:eastAsia="en-US"/>
        </w:rPr>
      </w:pPr>
      <w:r w:rsidRPr="006A0977">
        <w:rPr>
          <w:rFonts w:ascii="Garamond" w:hAnsi="Garamond" w:cs="Garamond"/>
          <w:sz w:val="24"/>
          <w:lang w:eastAsia="en-US"/>
        </w:rPr>
        <w:t xml:space="preserve">Tidsplanen for lovprojektet følger praksis for lovforslagets gennemførelse, jf. hovedleverance oversigten (afsnit 8). Lovforslag fremsættes OKT I, 2016. Tidsplanen vil kunne ændres/udskydes, hvis der i andre projekter med gensidig afhængighed sker ændring af tidsplan, men selve fremsættelsestidspunktet fastholdes. Øvrige mere detaljerede tids- og arbejdsplaner fastsættes i øvrigt som en del af projektet. Fx en arbejdsplan for </w:t>
      </w:r>
      <w:proofErr w:type="spellStart"/>
      <w:r w:rsidRPr="006A0977">
        <w:rPr>
          <w:rFonts w:ascii="Garamond" w:hAnsi="Garamond" w:cs="Garamond"/>
          <w:sz w:val="24"/>
          <w:lang w:eastAsia="en-US"/>
        </w:rPr>
        <w:t>samlelovgruppen</w:t>
      </w:r>
      <w:proofErr w:type="spellEnd"/>
      <w:r w:rsidRPr="006A0977">
        <w:rPr>
          <w:rFonts w:ascii="Garamond" w:hAnsi="Garamond" w:cs="Garamond"/>
          <w:sz w:val="24"/>
          <w:lang w:eastAsia="en-US"/>
        </w:rPr>
        <w:t>. Der indkøbes ekstern juridisk bistand om nødvendigt.</w:t>
      </w:r>
    </w:p>
    <w:tbl>
      <w:tblPr>
        <w:tblW w:w="4939" w:type="pct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447"/>
        <w:gridCol w:w="2262"/>
        <w:gridCol w:w="1576"/>
        <w:gridCol w:w="1576"/>
        <w:gridCol w:w="1576"/>
      </w:tblGrid>
      <w:tr w:rsidR="006A0977" w:rsidRPr="006A0977" w:rsidTr="00405D4F">
        <w:trPr>
          <w:trHeight w:hRule="exact" w:val="243"/>
        </w:trPr>
        <w:tc>
          <w:tcPr>
            <w:tcW w:w="256" w:type="pct"/>
            <w:tcBorders>
              <w:righ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1532" w:type="pct"/>
            <w:tcBorders>
              <w:lef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Fase</w:t>
            </w:r>
          </w:p>
        </w:tc>
        <w:tc>
          <w:tcPr>
            <w:tcW w:w="1071" w:type="pct"/>
            <w:tcBorders>
              <w:left w:val="nil"/>
            </w:tcBorders>
            <w:shd w:val="clear" w:color="auto" w:fill="C0504D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proofErr w:type="spellStart"/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Statdato</w:t>
            </w:r>
            <w:proofErr w:type="spellEnd"/>
          </w:p>
        </w:tc>
        <w:tc>
          <w:tcPr>
            <w:tcW w:w="1071" w:type="pct"/>
            <w:tcBorders>
              <w:left w:val="nil"/>
              <w:right w:val="nil"/>
            </w:tcBorders>
            <w:shd w:val="clear" w:color="auto" w:fill="C0504D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Slutdato</w:t>
            </w:r>
          </w:p>
        </w:tc>
        <w:tc>
          <w:tcPr>
            <w:tcW w:w="1070" w:type="pct"/>
            <w:tcBorders>
              <w:lef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Varighed i mdr.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Opstart</w:t>
            </w:r>
          </w:p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Projekt Initierings Dokumenter (PID) udarbejdes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OKT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Ca. 14 dg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000000"/>
                <w:sz w:val="18"/>
                <w:szCs w:val="16"/>
                <w:lang w:eastAsia="en-US"/>
              </w:rPr>
              <w:t>Screening af lovopgaven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Julen 2015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4-7 uger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Bidrag til lovprogram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FEB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APR-MAJ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3 md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Udarbejdelse af lovforslag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MAJ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7 md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 xml:space="preserve">Ekstern høringsfase 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JUNI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AUG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4 ugers officiel høring med deraf flg. behandlinger.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Fremsættelse i Folketinget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OKT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DEC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Efter vedtagelsen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DEC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JAN 2017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1 md. efterbehandling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Realiseringsfase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JAN 2017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A0977" w:rsidRPr="006A0977" w:rsidRDefault="006A0977"/>
    <w:sectPr w:rsidR="006A0977" w:rsidRPr="006A0977" w:rsidSect="006A0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680" w:left="1418" w:header="357" w:footer="10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3" w:rsidRDefault="000C48E3">
      <w:r>
        <w:separator/>
      </w:r>
    </w:p>
  </w:endnote>
  <w:endnote w:type="continuationSeparator" w:id="0">
    <w:p w:rsidR="000C48E3" w:rsidRDefault="000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1161" w:rsidRDefault="0021116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F50480" w:rsidRDefault="00211161" w:rsidP="00F50480">
    <w:pPr>
      <w:jc w:val="right"/>
    </w:pPr>
    <w:r w:rsidRPr="00F50480">
      <w:fldChar w:fldCharType="begin"/>
    </w:r>
    <w:r w:rsidRPr="00F50480">
      <w:instrText xml:space="preserve"> PAGE </w:instrText>
    </w:r>
    <w:r w:rsidRPr="00F50480">
      <w:fldChar w:fldCharType="separate"/>
    </w:r>
    <w:r w:rsidR="00087E61">
      <w:rPr>
        <w:noProof/>
      </w:rPr>
      <w:t>2</w:t>
    </w:r>
    <w:r w:rsidRPr="00F5048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61" w:rsidRDefault="00087E61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44E20" wp14:editId="29C5F6A7">
          <wp:simplePos x="0" y="0"/>
          <wp:positionH relativeFrom="page">
            <wp:posOffset>320675</wp:posOffset>
          </wp:positionH>
          <wp:positionV relativeFrom="page">
            <wp:posOffset>9825355</wp:posOffset>
          </wp:positionV>
          <wp:extent cx="1512720" cy="453240"/>
          <wp:effectExtent l="0" t="0" r="0" b="4445"/>
          <wp:wrapNone/>
          <wp:docPr id="10" name="Billede 17" descr="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20" cy="45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3" w:rsidRDefault="000C48E3">
      <w:r>
        <w:separator/>
      </w:r>
    </w:p>
  </w:footnote>
  <w:footnote w:type="continuationSeparator" w:id="0">
    <w:p w:rsidR="000C48E3" w:rsidRDefault="000C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7" w:rsidRDefault="006A097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C1466C" w:rsidRDefault="006A0977">
    <w:pPr>
      <w:pStyle w:val="Sidehoved"/>
      <w:spacing w:line="760" w:lineRule="exact"/>
      <w:rPr>
        <w:rFonts w:cs="Arial"/>
      </w:rPr>
    </w:pPr>
    <w:bookmarkStart w:id="13" w:name="Notat"/>
    <w:bookmarkStart w:id="14" w:name="_GoBack"/>
    <w:r w:rsidRPr="00C1466C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578F71C1" wp14:editId="350BEA08">
          <wp:simplePos x="0" y="0"/>
          <wp:positionH relativeFrom="page">
            <wp:posOffset>4940300</wp:posOffset>
          </wp:positionH>
          <wp:positionV relativeFrom="page">
            <wp:posOffset>449580</wp:posOffset>
          </wp:positionV>
          <wp:extent cx="2169994" cy="545911"/>
          <wp:effectExtent l="0" t="0" r="1905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994" cy="54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3"/>
    <w:r w:rsidR="00C1466C" w:rsidRPr="00C1466C">
      <w:rPr>
        <w:rFonts w:cs="Arial"/>
      </w:rPr>
      <w:t>Bilag 7</w:t>
    </w:r>
    <w:bookmarkEnd w:id="14"/>
    <w:r w:rsidR="00211161" w:rsidRPr="00C1466C">
      <w:rPr>
        <w:rFonts w:cs="Aria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doNotHyphenateCaps/>
  <w:drawingGridHorizont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7"/>
    <w:rsid w:val="0002517A"/>
    <w:rsid w:val="00087E61"/>
    <w:rsid w:val="000C48E3"/>
    <w:rsid w:val="000C56AA"/>
    <w:rsid w:val="000D5746"/>
    <w:rsid w:val="001175B8"/>
    <w:rsid w:val="00152826"/>
    <w:rsid w:val="0018241E"/>
    <w:rsid w:val="00184D2D"/>
    <w:rsid w:val="0019004C"/>
    <w:rsid w:val="001B09BC"/>
    <w:rsid w:val="001B0C3F"/>
    <w:rsid w:val="00207448"/>
    <w:rsid w:val="00211161"/>
    <w:rsid w:val="00213CB1"/>
    <w:rsid w:val="0024503D"/>
    <w:rsid w:val="00251B88"/>
    <w:rsid w:val="002677C3"/>
    <w:rsid w:val="00284278"/>
    <w:rsid w:val="00286B09"/>
    <w:rsid w:val="002A49BB"/>
    <w:rsid w:val="002E119F"/>
    <w:rsid w:val="0040465F"/>
    <w:rsid w:val="00442E96"/>
    <w:rsid w:val="00460001"/>
    <w:rsid w:val="00482F76"/>
    <w:rsid w:val="004935B8"/>
    <w:rsid w:val="004A644A"/>
    <w:rsid w:val="00500B31"/>
    <w:rsid w:val="005418E4"/>
    <w:rsid w:val="005723C7"/>
    <w:rsid w:val="00596D6D"/>
    <w:rsid w:val="005E5D96"/>
    <w:rsid w:val="0063788A"/>
    <w:rsid w:val="006768BA"/>
    <w:rsid w:val="006A0977"/>
    <w:rsid w:val="006B7457"/>
    <w:rsid w:val="006E2F23"/>
    <w:rsid w:val="00744B5A"/>
    <w:rsid w:val="00786335"/>
    <w:rsid w:val="00804B19"/>
    <w:rsid w:val="00843272"/>
    <w:rsid w:val="00932EF3"/>
    <w:rsid w:val="00956282"/>
    <w:rsid w:val="009A6E01"/>
    <w:rsid w:val="00A91006"/>
    <w:rsid w:val="00AA5BB9"/>
    <w:rsid w:val="00AC740F"/>
    <w:rsid w:val="00AD483F"/>
    <w:rsid w:val="00AD7BBC"/>
    <w:rsid w:val="00AE7107"/>
    <w:rsid w:val="00B30010"/>
    <w:rsid w:val="00B7739F"/>
    <w:rsid w:val="00B87CE8"/>
    <w:rsid w:val="00C07762"/>
    <w:rsid w:val="00C1466C"/>
    <w:rsid w:val="00C53061"/>
    <w:rsid w:val="00D56512"/>
    <w:rsid w:val="00D60F04"/>
    <w:rsid w:val="00D905C1"/>
    <w:rsid w:val="00DE3A81"/>
    <w:rsid w:val="00E040B8"/>
    <w:rsid w:val="00E22933"/>
    <w:rsid w:val="00EA5D31"/>
    <w:rsid w:val="00F02C25"/>
    <w:rsid w:val="00F11E05"/>
    <w:rsid w:val="00F20079"/>
    <w:rsid w:val="00F50480"/>
    <w:rsid w:val="00F91E77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1B09BC"/>
    <w:rPr>
      <w:color w:val="808080"/>
    </w:rPr>
  </w:style>
  <w:style w:type="paragraph" w:styleId="Markeringsbobletekst">
    <w:name w:val="Balloon Text"/>
    <w:basedOn w:val="Normal"/>
    <w:link w:val="MarkeringsbobletekstTegn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1B09BC"/>
    <w:rPr>
      <w:color w:val="808080"/>
    </w:rPr>
  </w:style>
  <w:style w:type="paragraph" w:styleId="Markeringsbobletekst">
    <w:name w:val="Balloon Text"/>
    <w:basedOn w:val="Normal"/>
    <w:link w:val="MarkeringsbobletekstTegn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068\AppData\Local\Milj&#248;ministeriet\WZO\_Notat_G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6E5387F884E0B954F511EF9BC3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E05BD-145A-45AD-B7B7-72E479189F8B}"/>
      </w:docPartPr>
      <w:docPartBody>
        <w:p w:rsidR="00F9653C" w:rsidRDefault="006B53FB">
          <w:pPr>
            <w:pStyle w:val="DAF6E5387F884E0B954F511EF9BC346E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B"/>
    <w:rsid w:val="006B53FB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6CB0E93EBBA4BF6AB77C0BE355DD89D">
    <w:name w:val="96CB0E93EBBA4BF6AB77C0BE355DD89D"/>
  </w:style>
  <w:style w:type="paragraph" w:customStyle="1" w:styleId="13D9A2DB422E45A3A85E1939DE6163E4">
    <w:name w:val="13D9A2DB422E45A3A85E1939DE6163E4"/>
  </w:style>
  <w:style w:type="paragraph" w:customStyle="1" w:styleId="6114E4D528A64CF98E4ED114A15DB313">
    <w:name w:val="6114E4D528A64CF98E4ED114A15DB313"/>
  </w:style>
  <w:style w:type="paragraph" w:customStyle="1" w:styleId="3D4D5CB4EDB64BAB86F45468F975A571">
    <w:name w:val="3D4D5CB4EDB64BAB86F45468F975A571"/>
  </w:style>
  <w:style w:type="paragraph" w:customStyle="1" w:styleId="49CC5EBE20A34FDF8E87DF46688E1E6E">
    <w:name w:val="49CC5EBE20A34FDF8E87DF46688E1E6E"/>
  </w:style>
  <w:style w:type="paragraph" w:customStyle="1" w:styleId="741FCDB6A74F4E7983F1BD5BBB7F2486">
    <w:name w:val="741FCDB6A74F4E7983F1BD5BBB7F2486"/>
  </w:style>
  <w:style w:type="paragraph" w:customStyle="1" w:styleId="81C007C06BD74BB19BC7C95F980FFA7D">
    <w:name w:val="81C007C06BD74BB19BC7C95F980FFA7D"/>
  </w:style>
  <w:style w:type="paragraph" w:customStyle="1" w:styleId="25152EABB1C143EE8A405F8DFB9CD34E">
    <w:name w:val="25152EABB1C143EE8A405F8DFB9CD34E"/>
  </w:style>
  <w:style w:type="paragraph" w:customStyle="1" w:styleId="89B20E16CF6E4A43A01D530A730254B3">
    <w:name w:val="89B20E16CF6E4A43A01D530A730254B3"/>
  </w:style>
  <w:style w:type="paragraph" w:customStyle="1" w:styleId="DAF6E5387F884E0B954F511EF9BC346E">
    <w:name w:val="DAF6E5387F884E0B954F511EF9BC3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6CB0E93EBBA4BF6AB77C0BE355DD89D">
    <w:name w:val="96CB0E93EBBA4BF6AB77C0BE355DD89D"/>
  </w:style>
  <w:style w:type="paragraph" w:customStyle="1" w:styleId="13D9A2DB422E45A3A85E1939DE6163E4">
    <w:name w:val="13D9A2DB422E45A3A85E1939DE6163E4"/>
  </w:style>
  <w:style w:type="paragraph" w:customStyle="1" w:styleId="6114E4D528A64CF98E4ED114A15DB313">
    <w:name w:val="6114E4D528A64CF98E4ED114A15DB313"/>
  </w:style>
  <w:style w:type="paragraph" w:customStyle="1" w:styleId="3D4D5CB4EDB64BAB86F45468F975A571">
    <w:name w:val="3D4D5CB4EDB64BAB86F45468F975A571"/>
  </w:style>
  <w:style w:type="paragraph" w:customStyle="1" w:styleId="49CC5EBE20A34FDF8E87DF46688E1E6E">
    <w:name w:val="49CC5EBE20A34FDF8E87DF46688E1E6E"/>
  </w:style>
  <w:style w:type="paragraph" w:customStyle="1" w:styleId="741FCDB6A74F4E7983F1BD5BBB7F2486">
    <w:name w:val="741FCDB6A74F4E7983F1BD5BBB7F2486"/>
  </w:style>
  <w:style w:type="paragraph" w:customStyle="1" w:styleId="81C007C06BD74BB19BC7C95F980FFA7D">
    <w:name w:val="81C007C06BD74BB19BC7C95F980FFA7D"/>
  </w:style>
  <w:style w:type="paragraph" w:customStyle="1" w:styleId="25152EABB1C143EE8A405F8DFB9CD34E">
    <w:name w:val="25152EABB1C143EE8A405F8DFB9CD34E"/>
  </w:style>
  <w:style w:type="paragraph" w:customStyle="1" w:styleId="89B20E16CF6E4A43A01D530A730254B3">
    <w:name w:val="89B20E16CF6E4A43A01D530A730254B3"/>
  </w:style>
  <w:style w:type="paragraph" w:customStyle="1" w:styleId="DAF6E5387F884E0B954F511EF9BC346E">
    <w:name w:val="DAF6E5387F884E0B954F511EF9BC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_Notat_GST.dotx</Template>
  <TotalTime>10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Johanne Kirstine Inger Taarnhøj</dc:creator>
  <cp:lastModifiedBy>Tanja Haagh Jensen</cp:lastModifiedBy>
  <cp:revision>3</cp:revision>
  <cp:lastPrinted>2005-05-20T12:11:00Z</cp:lastPrinted>
  <dcterms:created xsi:type="dcterms:W3CDTF">2015-11-20T12:03:00Z</dcterms:created>
  <dcterms:modified xsi:type="dcterms:W3CDTF">2015-11-20T12:04:00Z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Notat</vt:lpwstr>
  </property>
  <property fmtid="{D5CDD505-2E9C-101B-9397-08002B2CF9AE}" pid="4" name="KC_DocType">
    <vt:lpwstr>Interne skabeloner</vt:lpwstr>
  </property>
  <property fmtid="{D5CDD505-2E9C-101B-9397-08002B2CF9AE}" pid="5" name="KC_DocSubType">
    <vt:lpwstr>Notat</vt:lpwstr>
  </property>
</Properties>
</file>