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E174C3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F3B79" w:rsidRDefault="00093B6A" w:rsidP="002F3B79">
            <w:pPr>
              <w:pStyle w:val="Template-INI"/>
              <w:rPr>
                <w:lang w:val="da-DK"/>
              </w:rPr>
            </w:pPr>
          </w:p>
        </w:tc>
        <w:tc>
          <w:tcPr>
            <w:tcW w:w="1985" w:type="dxa"/>
            <w:vMerge w:val="restart"/>
          </w:tcPr>
          <w:p w:rsidR="002F3B79" w:rsidRDefault="002F3B79" w:rsidP="002F3B79">
            <w:pPr>
              <w:pStyle w:val="Template-INI"/>
              <w:rPr>
                <w:lang w:val="da-DK"/>
              </w:rPr>
            </w:pPr>
          </w:p>
          <w:p w:rsidR="00125EF6" w:rsidRPr="0015280F" w:rsidRDefault="00A22106" w:rsidP="002F3B79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9</w:t>
            </w:r>
            <w:r w:rsidR="00125EF6" w:rsidRPr="0015280F">
              <w:rPr>
                <w:lang w:val="da-DK"/>
              </w:rPr>
              <w:t xml:space="preserve">. </w:t>
            </w:r>
            <w:r w:rsidR="00763982">
              <w:rPr>
                <w:lang w:val="da-DK"/>
              </w:rPr>
              <w:t>marts</w:t>
            </w:r>
            <w:r w:rsidR="00125EF6" w:rsidRPr="0015280F">
              <w:rPr>
                <w:lang w:val="da-DK"/>
              </w:rPr>
              <w:t xml:space="preserve"> 201</w:t>
            </w:r>
            <w:r w:rsidR="00A2775E"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2F3B79" w:rsidRDefault="002F3B79" w:rsidP="002F3B79">
            <w:pPr>
              <w:pStyle w:val="Template-INI"/>
              <w:rPr>
                <w:lang w:val="da-DK"/>
              </w:rPr>
            </w:pPr>
            <w:bookmarkStart w:id="0" w:name="bmkFldEJournalnummer"/>
            <w:bookmarkEnd w:id="0"/>
          </w:p>
          <w:p w:rsidR="002F3B79" w:rsidRPr="002F3B79" w:rsidRDefault="00602341" w:rsidP="002F3B79">
            <w:pPr>
              <w:pStyle w:val="Template-INI"/>
              <w:rPr>
                <w:lang w:val="da-DK"/>
              </w:rPr>
            </w:pPr>
            <w:sdt>
              <w:sdtPr>
                <w:rPr>
                  <w:lang w:val="da-DK"/>
                </w:rPr>
                <w:alias w:val="(Sag) Sagsnr."/>
                <w:id w:val="1214081417"/>
                <w:showingPlcHdr/>
                <w:dataBinding w:prefixMappings="xmlns:ns0='Captia'" w:xpath="/ns0:Root[1]/ns0:case/ns0:Content[@id='file_no']/ns0:Value[1]" w:storeItemID="{00000000-0000-0000-0000-000000000000}"/>
                <w:text/>
              </w:sdtPr>
              <w:sdtEndPr/>
              <w:sdtContent>
                <w:r w:rsidR="00783972" w:rsidRPr="00783972">
                  <w:rPr>
                    <w:lang w:val="da-DK"/>
                  </w:rPr>
                  <w:t xml:space="preserve">     </w:t>
                </w:r>
              </w:sdtContent>
            </w:sdt>
          </w:p>
          <w:p w:rsidR="00DC0D55" w:rsidRPr="002F3B79" w:rsidRDefault="00DC0D55" w:rsidP="00A42E47">
            <w:pPr>
              <w:pStyle w:val="Template-INI"/>
              <w:rPr>
                <w:lang w:val="da-DK"/>
              </w:rPr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783972" w:rsidRDefault="00334B34" w:rsidP="00BA2685">
      <w:pPr>
        <w:pStyle w:val="Overskrift2"/>
        <w:jc w:val="both"/>
        <w:rPr>
          <w:b w:val="0"/>
          <w:iCs w:val="0"/>
          <w:sz w:val="26"/>
          <w:szCs w:val="26"/>
        </w:rPr>
      </w:pPr>
      <w:r>
        <w:rPr>
          <w:b w:val="0"/>
          <w:iCs w:val="0"/>
          <w:sz w:val="26"/>
          <w:szCs w:val="26"/>
        </w:rPr>
        <w:t>Regulering af anvendelse af DAR</w:t>
      </w:r>
      <w:r w:rsidR="00EF5A32">
        <w:rPr>
          <w:b w:val="0"/>
          <w:iCs w:val="0"/>
          <w:sz w:val="26"/>
          <w:szCs w:val="26"/>
        </w:rPr>
        <w:t xml:space="preserve"> i lovgivning</w:t>
      </w:r>
      <w:r w:rsidR="00783972" w:rsidRPr="00783972">
        <w:rPr>
          <w:b w:val="0"/>
          <w:iCs w:val="0"/>
          <w:sz w:val="26"/>
          <w:szCs w:val="26"/>
        </w:rPr>
        <w:t xml:space="preserve"> </w:t>
      </w:r>
      <w:r>
        <w:rPr>
          <w:b w:val="0"/>
          <w:iCs w:val="0"/>
          <w:sz w:val="26"/>
          <w:szCs w:val="26"/>
        </w:rPr>
        <w:t>(B)</w:t>
      </w:r>
    </w:p>
    <w:p w:rsidR="001C204A" w:rsidRDefault="00620E25" w:rsidP="00574C5A">
      <w:pPr>
        <w:pStyle w:val="Overskrift4"/>
      </w:pPr>
      <w:r>
        <w:t>Problem</w:t>
      </w:r>
    </w:p>
    <w:p w:rsidR="00783972" w:rsidRPr="009334CA" w:rsidRDefault="00E63732" w:rsidP="009334CA">
      <w:r>
        <w:t>Der er behov for stillingtagen til hvordan ”øvrige offentlige myndigheders” brug af DAR</w:t>
      </w:r>
      <w:r w:rsidR="0080293E">
        <w:t>’</w:t>
      </w:r>
      <w:r>
        <w:t>s adresser skal reguleres i lovgivningen.</w:t>
      </w:r>
    </w:p>
    <w:p w:rsidR="00361049" w:rsidRDefault="00620E25" w:rsidP="005C7D23">
      <w:pPr>
        <w:pStyle w:val="Overskrift4"/>
      </w:pPr>
      <w:r w:rsidRPr="00574C5A">
        <w:t>Baggrund</w:t>
      </w:r>
    </w:p>
    <w:p w:rsidR="00764214" w:rsidRDefault="00361049" w:rsidP="005C7D23">
      <w:pPr>
        <w:pStyle w:val="Default"/>
        <w:jc w:val="both"/>
        <w:rPr>
          <w:i/>
        </w:rPr>
      </w:pPr>
      <w:r>
        <w:rPr>
          <w:rFonts w:cs="Arial"/>
          <w:bCs/>
        </w:rPr>
        <w:t xml:space="preserve">Det fremgår af </w:t>
      </w:r>
      <w:r w:rsidR="005B36D8">
        <w:t>delaftale 2</w:t>
      </w:r>
      <w:r w:rsidR="00E63732">
        <w:t xml:space="preserve">, at DAR etableres med autoritative adresser, der lægges til grund for folkeregistreringen (CPR) og virksomhedsregistreringen (CVR, SKAT og DST). Det fremgår endvidere, at </w:t>
      </w:r>
      <w:r w:rsidR="00E63732">
        <w:rPr>
          <w:rStyle w:val="Fodnotehenvisning"/>
        </w:rPr>
        <w:t>”</w:t>
      </w:r>
      <w:r w:rsidRPr="00361049">
        <w:rPr>
          <w:i/>
        </w:rPr>
        <w:t>Offentlige myndigheder i øvrigt skal lægge de autoritative grunddata om adresser til grun</w:t>
      </w:r>
      <w:r w:rsidR="00CC1D79">
        <w:rPr>
          <w:i/>
        </w:rPr>
        <w:t>d for deres adresseanvendelse.”</w:t>
      </w:r>
    </w:p>
    <w:p w:rsidR="00E63732" w:rsidRDefault="00E63732" w:rsidP="005C7D23">
      <w:pPr>
        <w:pStyle w:val="Default"/>
        <w:jc w:val="both"/>
        <w:rPr>
          <w:i/>
        </w:rPr>
      </w:pPr>
    </w:p>
    <w:p w:rsidR="00E63732" w:rsidRPr="005C7D23" w:rsidRDefault="00E63732" w:rsidP="005C7D23">
      <w:pPr>
        <w:pStyle w:val="Default"/>
      </w:pPr>
      <w:r>
        <w:t xml:space="preserve">Styregruppen </w:t>
      </w:r>
      <w:r w:rsidR="00895B1D">
        <w:t xml:space="preserve">drøftede på mødet den 2. februar 2016 </w:t>
      </w:r>
      <w:r>
        <w:t xml:space="preserve">de </w:t>
      </w:r>
      <w:r w:rsidR="00334B34">
        <w:t>udfordringer</w:t>
      </w:r>
      <w:r w:rsidR="005C7D23">
        <w:t>,</w:t>
      </w:r>
      <w:r w:rsidR="00334B34">
        <w:t xml:space="preserve"> der er fo</w:t>
      </w:r>
      <w:r w:rsidR="00334B34">
        <w:t>r</w:t>
      </w:r>
      <w:r w:rsidR="00334B34">
        <w:t>bundet med at forpligte de ”øvrige anvendere”</w:t>
      </w:r>
      <w:r w:rsidR="0080293E">
        <w:t xml:space="preserve"> til at ibrugtage DAR</w:t>
      </w:r>
      <w:r w:rsidR="00334B34">
        <w:t>, herunder</w:t>
      </w:r>
      <w:r w:rsidR="00AC28DE">
        <w:t xml:space="preserve"> </w:t>
      </w:r>
      <w:r w:rsidR="0080293E">
        <w:t xml:space="preserve">at det ikke er afklaret i delaftalen, hvordan det skal ske, eller hvordan relaterede </w:t>
      </w:r>
      <w:r w:rsidR="00334B34">
        <w:t>o</w:t>
      </w:r>
      <w:r w:rsidR="00334B34">
        <w:t>m</w:t>
      </w:r>
      <w:r w:rsidR="00334B34">
        <w:t>stillingsudgifter</w:t>
      </w:r>
      <w:r w:rsidR="003E4DB0">
        <w:t xml:space="preserve"> skal</w:t>
      </w:r>
      <w:r w:rsidR="0080293E">
        <w:t xml:space="preserve"> håndteres</w:t>
      </w:r>
      <w:r w:rsidR="00334B34">
        <w:t>.</w:t>
      </w:r>
      <w:r w:rsidR="008616FF">
        <w:t xml:space="preserve"> </w:t>
      </w:r>
    </w:p>
    <w:p w:rsidR="00574C5A" w:rsidRDefault="0015280F" w:rsidP="00574C5A">
      <w:pPr>
        <w:pStyle w:val="Overskrift4"/>
      </w:pPr>
      <w:r w:rsidRPr="00574C5A">
        <w:t>Løsning</w:t>
      </w:r>
    </w:p>
    <w:p w:rsidR="00334B34" w:rsidRDefault="00334B34">
      <w:pPr>
        <w:jc w:val="both"/>
      </w:pPr>
      <w:r>
        <w:t>Det vil fremgå direkte af lovgivningen,</w:t>
      </w:r>
      <w:r w:rsidR="00CC1D79" w:rsidRPr="00CC1D79">
        <w:t xml:space="preserve"> at adresserne </w:t>
      </w:r>
      <w:r w:rsidR="00361049" w:rsidRPr="00CC1D79">
        <w:t xml:space="preserve">i </w:t>
      </w:r>
      <w:r w:rsidR="00CC1D79" w:rsidRPr="00CC1D79">
        <w:t>DAR skal anvendes som grundlag for folkeregistrering og virksomhedsregistrering</w:t>
      </w:r>
      <w:r>
        <w:t>.</w:t>
      </w:r>
      <w:r w:rsidR="00AC28DE">
        <w:t xml:space="preserve"> Det vil endvidere fre</w:t>
      </w:r>
      <w:r w:rsidR="00AC28DE">
        <w:t>m</w:t>
      </w:r>
      <w:r w:rsidR="00AC28DE">
        <w:t xml:space="preserve">gå, </w:t>
      </w:r>
      <w:r w:rsidR="0080293E">
        <w:t xml:space="preserve">at </w:t>
      </w:r>
      <w:r w:rsidR="00AC28DE">
        <w:t>g</w:t>
      </w:r>
      <w:r w:rsidR="00AC28DE" w:rsidRPr="004011AE">
        <w:t xml:space="preserve">runddata i </w:t>
      </w:r>
      <w:r w:rsidR="00AC28DE">
        <w:t xml:space="preserve">DAR </w:t>
      </w:r>
      <w:r w:rsidR="00AC28DE" w:rsidRPr="004011AE">
        <w:t>stilles vederlagsfrit til rådighed og gøres tilgængelige</w:t>
      </w:r>
      <w:r w:rsidR="00AC28DE" w:rsidRPr="008F5A91">
        <w:t>.</w:t>
      </w:r>
    </w:p>
    <w:p w:rsidR="00334B34" w:rsidRDefault="0080293E">
      <w:pPr>
        <w:jc w:val="both"/>
      </w:pPr>
      <w:r>
        <w:t>Ad hensyn til u</w:t>
      </w:r>
      <w:r w:rsidR="00334B34">
        <w:t xml:space="preserve">dbredelse til </w:t>
      </w:r>
      <w:r>
        <w:t xml:space="preserve">de i delaftalen nævnte </w:t>
      </w:r>
      <w:r w:rsidR="00334B34">
        <w:t>”øvrige offentlige myndigh</w:t>
      </w:r>
      <w:r w:rsidR="00334B34">
        <w:t>e</w:t>
      </w:r>
      <w:r w:rsidR="00334B34">
        <w:t>der”</w:t>
      </w:r>
      <w:r>
        <w:t>,</w:t>
      </w:r>
      <w:r w:rsidR="00334B34">
        <w:t xml:space="preserve"> </w:t>
      </w:r>
      <w:r w:rsidR="00893F14">
        <w:t xml:space="preserve">foreslås det </w:t>
      </w:r>
      <w:r w:rsidR="00DB458C" w:rsidRPr="00574C5A">
        <w:t>angive</w:t>
      </w:r>
      <w:r>
        <w:t>t</w:t>
      </w:r>
      <w:r w:rsidR="00DB458C" w:rsidRPr="00574C5A">
        <w:t xml:space="preserve"> i</w:t>
      </w:r>
      <w:r w:rsidR="00893F14">
        <w:t xml:space="preserve"> den kommende</w:t>
      </w:r>
      <w:r w:rsidR="00DB458C" w:rsidRPr="00574C5A">
        <w:t xml:space="preserve"> </w:t>
      </w:r>
      <w:r w:rsidR="009F4481">
        <w:t>adresse</w:t>
      </w:r>
      <w:r w:rsidR="00DB458C" w:rsidRPr="00574C5A">
        <w:t xml:space="preserve">lov, at offentlige myndigheder ved etablering af nye it-systemer skal tilrettelægge systemet således, at </w:t>
      </w:r>
      <w:r w:rsidR="009F4481" w:rsidRPr="009F4481">
        <w:t>registreri</w:t>
      </w:r>
      <w:r w:rsidR="009F4481" w:rsidRPr="009F4481">
        <w:t>n</w:t>
      </w:r>
      <w:r w:rsidR="009F4481" w:rsidRPr="009F4481">
        <w:t>ger, hvori der indgår et vejnavn eller en adresse, anvende</w:t>
      </w:r>
      <w:r>
        <w:t>r</w:t>
      </w:r>
      <w:r w:rsidR="009F4481" w:rsidRPr="009F4481">
        <w:t xml:space="preserve"> DAR som autoritative kilde til oplysningen om hvilke vejnavne og adresser, der findes i Danmark.</w:t>
      </w:r>
      <w:r w:rsidR="00893F14">
        <w:t xml:space="preserve"> De</w:t>
      </w:r>
      <w:r w:rsidR="00893F14">
        <w:t>r</w:t>
      </w:r>
      <w:r w:rsidR="00895B1D">
        <w:t>imod vil der ikke i a</w:t>
      </w:r>
      <w:r w:rsidR="00893F14">
        <w:t>dresseloven være krav om omstilling af eksisterende systemer</w:t>
      </w:r>
      <w:r>
        <w:t xml:space="preserve"> hos de øvrige offentlige anvendere</w:t>
      </w:r>
      <w:r w:rsidR="00893F14">
        <w:t>.</w:t>
      </w:r>
    </w:p>
    <w:p w:rsidR="003E4DB0" w:rsidRDefault="003E4DB0">
      <w:pPr>
        <w:jc w:val="both"/>
      </w:pPr>
      <w:r>
        <w:t>Det bemærkes at CVR-loven anvender tilsvarende bestemmelser om at grunddata stilles til rådighed og skal anvendes ved etablering af nye systemer.</w:t>
      </w:r>
    </w:p>
    <w:p w:rsidR="00AC28DE" w:rsidRPr="00EF5A32" w:rsidRDefault="00AC28DE" w:rsidP="00DB458C">
      <w:pPr>
        <w:jc w:val="both"/>
      </w:pPr>
      <w:r>
        <w:t>Samlet set vurderes denne løsning at sikre udbredelsen af DAR som adress</w:t>
      </w:r>
      <w:r>
        <w:t>e</w:t>
      </w:r>
      <w:r>
        <w:t>grundlag i hele den offentlige sektor</w:t>
      </w:r>
      <w:r w:rsidR="0080293E">
        <w:t xml:space="preserve"> inden</w:t>
      </w:r>
      <w:r>
        <w:t xml:space="preserve"> for en kortere årrække. Bl.a. fordi </w:t>
      </w:r>
      <w:r w:rsidR="008F5A91">
        <w:t>a</w:t>
      </w:r>
      <w:r w:rsidR="008F5A91">
        <w:t>n</w:t>
      </w:r>
      <w:r w:rsidR="008F5A91">
        <w:t>vendelse af adresser i den offentlige forvaltning ofte sker på baggrund af bopæl</w:t>
      </w:r>
      <w:r w:rsidR="008F5A91">
        <w:t>s</w:t>
      </w:r>
      <w:r w:rsidR="008F5A91">
        <w:t>adresser i CPR og virksomheders adres</w:t>
      </w:r>
      <w:r w:rsidR="00BF3FD4">
        <w:t>ser i CVR, som vil være baseret på adresser i DAR.</w:t>
      </w:r>
      <w:r w:rsidR="003E4DB0">
        <w:t xml:space="preserve"> </w:t>
      </w:r>
      <w:r w:rsidR="00895B1D">
        <w:t>SDFE</w:t>
      </w:r>
      <w:r w:rsidR="009F4481">
        <w:t xml:space="preserve"> </w:t>
      </w:r>
      <w:r w:rsidR="00895B1D">
        <w:t>formod</w:t>
      </w:r>
      <w:r w:rsidR="009F4481">
        <w:t xml:space="preserve">er i øvrigt, </w:t>
      </w:r>
      <w:r w:rsidR="00895B1D">
        <w:t>at</w:t>
      </w:r>
      <w:r w:rsidR="00DB458C">
        <w:t xml:space="preserve"> offentlig</w:t>
      </w:r>
      <w:r w:rsidR="00895B1D">
        <w:t>e</w:t>
      </w:r>
      <w:r w:rsidR="00DB458C">
        <w:t xml:space="preserve"> myndighed</w:t>
      </w:r>
      <w:r w:rsidR="008616FF">
        <w:t xml:space="preserve">er </w:t>
      </w:r>
      <w:r w:rsidR="00895B1D">
        <w:t>vil</w:t>
      </w:r>
      <w:r w:rsidR="00DB458C">
        <w:t xml:space="preserve"> </w:t>
      </w:r>
      <w:r w:rsidR="00895B1D">
        <w:t>tilpasse</w:t>
      </w:r>
      <w:r w:rsidR="00DB458C" w:rsidRPr="00EF5A32">
        <w:t xml:space="preserve"> eksistere</w:t>
      </w:r>
      <w:r w:rsidR="00DB458C" w:rsidRPr="00EF5A32">
        <w:t>n</w:t>
      </w:r>
      <w:r w:rsidR="00DB458C" w:rsidRPr="00EF5A32">
        <w:t xml:space="preserve">de it-systemer til at bruge frie </w:t>
      </w:r>
      <w:r w:rsidR="009F4481" w:rsidRPr="00EF5A32">
        <w:t xml:space="preserve">autoritative </w:t>
      </w:r>
      <w:r w:rsidR="00DB458C" w:rsidRPr="00EF5A32">
        <w:t xml:space="preserve">grunddata, </w:t>
      </w:r>
      <w:r w:rsidR="00895B1D">
        <w:t>h</w:t>
      </w:r>
      <w:r w:rsidR="003E4DB0">
        <w:t>vis de opnår en gevinst ved det.</w:t>
      </w:r>
    </w:p>
    <w:p w:rsidR="00AC28DE" w:rsidRPr="00EF5A32" w:rsidRDefault="00AC28DE" w:rsidP="00DB458C">
      <w:pPr>
        <w:jc w:val="both"/>
      </w:pPr>
      <w:r w:rsidRPr="00EF5A32">
        <w:lastRenderedPageBreak/>
        <w:t xml:space="preserve">Det </w:t>
      </w:r>
      <w:bookmarkStart w:id="1" w:name="_GoBack"/>
      <w:r w:rsidRPr="00602341">
        <w:rPr>
          <w:i/>
        </w:rPr>
        <w:t>indstilles</w:t>
      </w:r>
      <w:bookmarkEnd w:id="1"/>
      <w:r w:rsidRPr="00EF5A32">
        <w:t xml:space="preserve">, at </w:t>
      </w:r>
      <w:r w:rsidR="00895B1D">
        <w:t xml:space="preserve">styregruppen godkender, at </w:t>
      </w:r>
      <w:r w:rsidR="00EF5A32" w:rsidRPr="00EF5A32">
        <w:t xml:space="preserve">udbredelsen af DAR sikres ved at </w:t>
      </w:r>
      <w:r w:rsidR="00895B1D">
        <w:t>fø</w:t>
      </w:r>
      <w:r w:rsidR="00895B1D">
        <w:t>l</w:t>
      </w:r>
      <w:r w:rsidR="00895B1D">
        <w:t>gende</w:t>
      </w:r>
      <w:r w:rsidRPr="00EF5A32">
        <w:t xml:space="preserve"> indarbejdes i lovgivnin</w:t>
      </w:r>
      <w:r w:rsidR="00895B1D">
        <w:t>gen</w:t>
      </w:r>
      <w:r w:rsidRPr="00EF5A32">
        <w:t>:</w:t>
      </w:r>
    </w:p>
    <w:p w:rsidR="00EF5A32" w:rsidRPr="00EF5A32" w:rsidRDefault="00AC28DE" w:rsidP="00AC28DE">
      <w:pPr>
        <w:pStyle w:val="Listeafsnit"/>
        <w:numPr>
          <w:ilvl w:val="0"/>
          <w:numId w:val="46"/>
        </w:numPr>
        <w:jc w:val="both"/>
        <w:rPr>
          <w:rFonts w:ascii="Garamond" w:hAnsi="Garamond"/>
          <w:sz w:val="24"/>
        </w:rPr>
      </w:pPr>
      <w:r w:rsidRPr="00EF5A32">
        <w:rPr>
          <w:rFonts w:ascii="Garamond" w:hAnsi="Garamond"/>
          <w:sz w:val="24"/>
        </w:rPr>
        <w:t>DAR’s oplysninger skal stilles til rådighed og gøres tilgængelige</w:t>
      </w:r>
      <w:r w:rsidR="0080293E">
        <w:rPr>
          <w:rFonts w:ascii="Garamond" w:hAnsi="Garamond"/>
          <w:sz w:val="24"/>
        </w:rPr>
        <w:t>.</w:t>
      </w:r>
    </w:p>
    <w:p w:rsidR="00AC28DE" w:rsidRPr="00EF5A32" w:rsidRDefault="00EF5A32" w:rsidP="00AC28DE">
      <w:pPr>
        <w:pStyle w:val="Listeafsnit"/>
        <w:numPr>
          <w:ilvl w:val="0"/>
          <w:numId w:val="46"/>
        </w:numPr>
        <w:jc w:val="both"/>
        <w:rPr>
          <w:rFonts w:ascii="Garamond" w:hAnsi="Garamond"/>
          <w:sz w:val="24"/>
        </w:rPr>
      </w:pPr>
      <w:r w:rsidRPr="00EF5A32">
        <w:rPr>
          <w:rFonts w:ascii="Garamond" w:hAnsi="Garamond"/>
          <w:sz w:val="24"/>
        </w:rPr>
        <w:t>DAR</w:t>
      </w:r>
      <w:r w:rsidR="0080293E">
        <w:rPr>
          <w:rFonts w:ascii="Garamond" w:hAnsi="Garamond"/>
          <w:sz w:val="24"/>
        </w:rPr>
        <w:t>’</w:t>
      </w:r>
      <w:r w:rsidRPr="00EF5A32">
        <w:rPr>
          <w:rFonts w:ascii="Garamond" w:hAnsi="Garamond"/>
          <w:sz w:val="24"/>
        </w:rPr>
        <w:t>s oplysninger</w:t>
      </w:r>
      <w:r w:rsidR="00AC28DE" w:rsidRPr="00EF5A32">
        <w:rPr>
          <w:rFonts w:ascii="Garamond" w:hAnsi="Garamond"/>
          <w:sz w:val="24"/>
        </w:rPr>
        <w:t xml:space="preserve"> </w:t>
      </w:r>
      <w:r w:rsidRPr="005C7D23">
        <w:rPr>
          <w:rFonts w:ascii="Garamond" w:hAnsi="Garamond"/>
          <w:sz w:val="24"/>
        </w:rPr>
        <w:t>lægges til grund for folkeregistreringen (CPR) og virksomhedsregistreringen (CVR, SKAT og DST).</w:t>
      </w:r>
    </w:p>
    <w:p w:rsidR="00EF5A32" w:rsidRPr="003E4DB0" w:rsidRDefault="003E4DB0" w:rsidP="005C7D23">
      <w:pPr>
        <w:pStyle w:val="Listeafsnit"/>
        <w:numPr>
          <w:ilvl w:val="0"/>
          <w:numId w:val="46"/>
        </w:numPr>
        <w:jc w:val="both"/>
      </w:pPr>
      <w:r>
        <w:rPr>
          <w:rFonts w:ascii="Garamond" w:hAnsi="Garamond"/>
          <w:sz w:val="24"/>
        </w:rPr>
        <w:t>O</w:t>
      </w:r>
      <w:r w:rsidR="00AC28DE" w:rsidRPr="00EF5A32">
        <w:rPr>
          <w:rFonts w:ascii="Garamond" w:hAnsi="Garamond"/>
          <w:sz w:val="24"/>
        </w:rPr>
        <w:t>ffentlige myndigheder ved etablering af nye it-systemer skal tilrettelægge systemet således, at registreringer, hvori der indgår et vejnavn eller en adresse, anvende</w:t>
      </w:r>
      <w:r w:rsidR="00F539B8">
        <w:rPr>
          <w:rFonts w:ascii="Garamond" w:hAnsi="Garamond"/>
          <w:sz w:val="24"/>
        </w:rPr>
        <w:t>r</w:t>
      </w:r>
      <w:r w:rsidR="00AC28DE" w:rsidRPr="00EF5A32">
        <w:rPr>
          <w:rFonts w:ascii="Garamond" w:hAnsi="Garamond"/>
          <w:sz w:val="24"/>
        </w:rPr>
        <w:t xml:space="preserve"> DAR som autoritative kilde.</w:t>
      </w:r>
    </w:p>
    <w:p w:rsidR="003E4DB0" w:rsidRDefault="003E4DB0" w:rsidP="003E4DB0">
      <w:pPr>
        <w:pStyle w:val="Listeafsnit"/>
        <w:jc w:val="both"/>
      </w:pPr>
    </w:p>
    <w:p w:rsidR="00E62B62" w:rsidRPr="00BE1B06" w:rsidRDefault="0015280F" w:rsidP="005C7D23">
      <w:pPr>
        <w:jc w:val="both"/>
      </w:pPr>
      <w:r w:rsidRPr="009E6CF4">
        <w:rPr>
          <w:rFonts w:ascii="Arial" w:hAnsi="Arial" w:cs="Arial"/>
          <w:b/>
          <w:bCs/>
          <w:iCs/>
          <w:sz w:val="20"/>
          <w:szCs w:val="28"/>
        </w:rPr>
        <w:t>Procedure</w:t>
      </w:r>
      <w:r w:rsidR="00A918ED" w:rsidRPr="009E6CF4">
        <w:rPr>
          <w:rFonts w:ascii="Arial" w:hAnsi="Arial" w:cs="Arial"/>
          <w:b/>
          <w:bCs/>
          <w:iCs/>
          <w:sz w:val="20"/>
          <w:szCs w:val="28"/>
        </w:rPr>
        <w:tab/>
      </w:r>
      <w:r>
        <w:br/>
      </w:r>
      <w:r w:rsidR="00EF5A32">
        <w:t>Styregruppens beslutning indarbejdes i det videre arbejde i lovprojektet.</w:t>
      </w:r>
    </w:p>
    <w:p w:rsidR="0015280F" w:rsidRDefault="0015280F" w:rsidP="00BA2685">
      <w:pPr>
        <w:pStyle w:val="Overskrift2"/>
        <w:jc w:val="both"/>
      </w:pPr>
      <w:r>
        <w:t>Kommunikation</w:t>
      </w:r>
    </w:p>
    <w:p w:rsidR="002F3B79" w:rsidRDefault="005631F5" w:rsidP="002F3B79">
      <w:pPr>
        <w:autoSpaceDE w:val="0"/>
        <w:autoSpaceDN w:val="0"/>
        <w:adjustRightInd w:val="0"/>
        <w:spacing w:after="240" w:line="240" w:lineRule="auto"/>
        <w:rPr>
          <w:rFonts w:cs="Arial"/>
          <w:bCs/>
        </w:rPr>
      </w:pPr>
      <w:r>
        <w:rPr>
          <w:rFonts w:cs="Arial"/>
          <w:bCs/>
        </w:rPr>
        <w:t xml:space="preserve">Ikke relevant. </w:t>
      </w:r>
    </w:p>
    <w:p w:rsidR="001C204A" w:rsidRPr="00A2775E" w:rsidRDefault="001C204A" w:rsidP="00BA2685">
      <w:pPr>
        <w:jc w:val="both"/>
      </w:pPr>
    </w:p>
    <w:sectPr w:rsidR="001C204A" w:rsidRPr="00A2775E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23" w:rsidRDefault="00623923">
      <w:r>
        <w:separator/>
      </w:r>
    </w:p>
  </w:endnote>
  <w:endnote w:type="continuationSeparator" w:id="0">
    <w:p w:rsidR="00623923" w:rsidRDefault="006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23" w:rsidRDefault="00623923">
      <w:r>
        <w:separator/>
      </w:r>
    </w:p>
  </w:footnote>
  <w:footnote w:type="continuationSeparator" w:id="0">
    <w:p w:rsidR="00623923" w:rsidRDefault="0062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14" w:rsidRPr="00433F79" w:rsidRDefault="00893F14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2" w:name="SD_FLD_Page"/>
    <w:r w:rsidRPr="00433F79">
      <w:rPr>
        <w:rStyle w:val="Sidetal"/>
      </w:rPr>
      <w:t>Side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602341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3" w:name="SD_LAN_Of"/>
    <w:r>
      <w:rPr>
        <w:rStyle w:val="Sidetal"/>
      </w:rPr>
      <w:t>af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602341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14" w:rsidRDefault="00893F14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64D6C" wp14:editId="6A04F09D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3F14" w:rsidRPr="004950C6" w:rsidRDefault="00893F14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8C80679"/>
    <w:multiLevelType w:val="hybridMultilevel"/>
    <w:tmpl w:val="DAEC4E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67730"/>
    <w:multiLevelType w:val="hybridMultilevel"/>
    <w:tmpl w:val="9760E2C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F42AA"/>
    <w:multiLevelType w:val="hybridMultilevel"/>
    <w:tmpl w:val="B3A2D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6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C0DC9"/>
    <w:multiLevelType w:val="hybridMultilevel"/>
    <w:tmpl w:val="AF1C67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BD813D1"/>
    <w:multiLevelType w:val="hybridMultilevel"/>
    <w:tmpl w:val="D6702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D53276B"/>
    <w:multiLevelType w:val="hybridMultilevel"/>
    <w:tmpl w:val="CF86C2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24589"/>
    <w:multiLevelType w:val="hybridMultilevel"/>
    <w:tmpl w:val="EB8258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0027"/>
    <w:multiLevelType w:val="hybridMultilevel"/>
    <w:tmpl w:val="13807288"/>
    <w:lvl w:ilvl="0" w:tplc="719C04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F0D51"/>
    <w:multiLevelType w:val="hybridMultilevel"/>
    <w:tmpl w:val="04E63FFE"/>
    <w:lvl w:ilvl="0" w:tplc="4F56F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8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5A44"/>
    <w:multiLevelType w:val="hybridMultilevel"/>
    <w:tmpl w:val="5796A2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5B6"/>
    <w:multiLevelType w:val="hybridMultilevel"/>
    <w:tmpl w:val="BC3E3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C79FC"/>
    <w:multiLevelType w:val="hybridMultilevel"/>
    <w:tmpl w:val="108E6124"/>
    <w:lvl w:ilvl="0" w:tplc="439066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23D2E"/>
    <w:multiLevelType w:val="hybridMultilevel"/>
    <w:tmpl w:val="BA34D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5">
    <w:nsid w:val="6E64532E"/>
    <w:multiLevelType w:val="hybridMultilevel"/>
    <w:tmpl w:val="EB84CC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24B7F"/>
    <w:multiLevelType w:val="hybridMultilevel"/>
    <w:tmpl w:val="E784745A"/>
    <w:lvl w:ilvl="0" w:tplc="4F56F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608EC"/>
    <w:multiLevelType w:val="hybridMultilevel"/>
    <w:tmpl w:val="4C3876A8"/>
    <w:lvl w:ilvl="0" w:tplc="28DE148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B2308"/>
    <w:multiLevelType w:val="hybridMultilevel"/>
    <w:tmpl w:val="68063A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40">
    <w:nsid w:val="734C7AE3"/>
    <w:multiLevelType w:val="hybridMultilevel"/>
    <w:tmpl w:val="6B868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2EB9B"/>
    <w:multiLevelType w:val="hybridMultilevel"/>
    <w:tmpl w:val="D2ACB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8"/>
  </w:num>
  <w:num w:numId="5">
    <w:abstractNumId w:val="2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39"/>
  </w:num>
  <w:num w:numId="17">
    <w:abstractNumId w:val="34"/>
  </w:num>
  <w:num w:numId="18">
    <w:abstractNumId w:val="8"/>
  </w:num>
  <w:num w:numId="19">
    <w:abstractNumId w:val="27"/>
  </w:num>
  <w:num w:numId="20">
    <w:abstractNumId w:val="15"/>
  </w:num>
  <w:num w:numId="21">
    <w:abstractNumId w:val="9"/>
  </w:num>
  <w:num w:numId="22">
    <w:abstractNumId w:val="42"/>
  </w:num>
  <w:num w:numId="23">
    <w:abstractNumId w:val="20"/>
  </w:num>
  <w:num w:numId="24">
    <w:abstractNumId w:val="28"/>
  </w:num>
  <w:num w:numId="25">
    <w:abstractNumId w:val="16"/>
  </w:num>
  <w:num w:numId="26">
    <w:abstractNumId w:val="32"/>
  </w:num>
  <w:num w:numId="27">
    <w:abstractNumId w:val="21"/>
  </w:num>
  <w:num w:numId="28">
    <w:abstractNumId w:val="13"/>
  </w:num>
  <w:num w:numId="29">
    <w:abstractNumId w:val="43"/>
  </w:num>
  <w:num w:numId="30">
    <w:abstractNumId w:val="25"/>
  </w:num>
  <w:num w:numId="31">
    <w:abstractNumId w:val="30"/>
  </w:num>
  <w:num w:numId="32">
    <w:abstractNumId w:val="19"/>
  </w:num>
  <w:num w:numId="33">
    <w:abstractNumId w:val="33"/>
  </w:num>
  <w:num w:numId="34">
    <w:abstractNumId w:val="10"/>
  </w:num>
  <w:num w:numId="35">
    <w:abstractNumId w:val="35"/>
  </w:num>
  <w:num w:numId="36">
    <w:abstractNumId w:val="12"/>
  </w:num>
  <w:num w:numId="37">
    <w:abstractNumId w:val="24"/>
  </w:num>
  <w:num w:numId="38">
    <w:abstractNumId w:val="36"/>
  </w:num>
  <w:num w:numId="39">
    <w:abstractNumId w:val="11"/>
  </w:num>
  <w:num w:numId="40">
    <w:abstractNumId w:val="41"/>
  </w:num>
  <w:num w:numId="41">
    <w:abstractNumId w:val="37"/>
  </w:num>
  <w:num w:numId="42">
    <w:abstractNumId w:val="26"/>
  </w:num>
  <w:num w:numId="43">
    <w:abstractNumId w:val="23"/>
  </w:num>
  <w:num w:numId="44">
    <w:abstractNumId w:val="17"/>
  </w:num>
  <w:num w:numId="45">
    <w:abstractNumId w:val="38"/>
  </w:num>
  <w:num w:numId="46">
    <w:abstractNumId w:val="29"/>
  </w:num>
  <w:num w:numId="47">
    <w:abstractNumId w:val="40"/>
  </w:num>
  <w:num w:numId="4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52D"/>
    <w:rsid w:val="00017AB4"/>
    <w:rsid w:val="000216C8"/>
    <w:rsid w:val="00022F36"/>
    <w:rsid w:val="000250D6"/>
    <w:rsid w:val="00025355"/>
    <w:rsid w:val="00026308"/>
    <w:rsid w:val="0004173D"/>
    <w:rsid w:val="000421D4"/>
    <w:rsid w:val="000511E0"/>
    <w:rsid w:val="00051A09"/>
    <w:rsid w:val="00055286"/>
    <w:rsid w:val="00066058"/>
    <w:rsid w:val="00070850"/>
    <w:rsid w:val="000769DC"/>
    <w:rsid w:val="00093B6A"/>
    <w:rsid w:val="0009572B"/>
    <w:rsid w:val="000965A9"/>
    <w:rsid w:val="000966D7"/>
    <w:rsid w:val="00096AB2"/>
    <w:rsid w:val="000979B8"/>
    <w:rsid w:val="000A2FE7"/>
    <w:rsid w:val="000A46A5"/>
    <w:rsid w:val="000A4914"/>
    <w:rsid w:val="000A49E7"/>
    <w:rsid w:val="000B0DAA"/>
    <w:rsid w:val="000B75AA"/>
    <w:rsid w:val="000C1933"/>
    <w:rsid w:val="000C786C"/>
    <w:rsid w:val="000D18D7"/>
    <w:rsid w:val="000D6E63"/>
    <w:rsid w:val="000D795B"/>
    <w:rsid w:val="000E088E"/>
    <w:rsid w:val="000E0BD8"/>
    <w:rsid w:val="000E150C"/>
    <w:rsid w:val="000E1D2D"/>
    <w:rsid w:val="000E4D89"/>
    <w:rsid w:val="000F15FA"/>
    <w:rsid w:val="000F7B8F"/>
    <w:rsid w:val="00101552"/>
    <w:rsid w:val="0010463B"/>
    <w:rsid w:val="00107B13"/>
    <w:rsid w:val="001105C6"/>
    <w:rsid w:val="00112004"/>
    <w:rsid w:val="001162FB"/>
    <w:rsid w:val="00122D47"/>
    <w:rsid w:val="0012489C"/>
    <w:rsid w:val="00125EF6"/>
    <w:rsid w:val="00127C41"/>
    <w:rsid w:val="00136765"/>
    <w:rsid w:val="00141421"/>
    <w:rsid w:val="00144F29"/>
    <w:rsid w:val="001451B5"/>
    <w:rsid w:val="0015280F"/>
    <w:rsid w:val="00153477"/>
    <w:rsid w:val="00153566"/>
    <w:rsid w:val="001569B0"/>
    <w:rsid w:val="00157745"/>
    <w:rsid w:val="001610FD"/>
    <w:rsid w:val="00161BAB"/>
    <w:rsid w:val="00161CC7"/>
    <w:rsid w:val="001642D9"/>
    <w:rsid w:val="001817FB"/>
    <w:rsid w:val="00183D81"/>
    <w:rsid w:val="00186F7F"/>
    <w:rsid w:val="0019217D"/>
    <w:rsid w:val="00192812"/>
    <w:rsid w:val="00193806"/>
    <w:rsid w:val="00196B05"/>
    <w:rsid w:val="001A7D52"/>
    <w:rsid w:val="001B007C"/>
    <w:rsid w:val="001C081F"/>
    <w:rsid w:val="001C204A"/>
    <w:rsid w:val="001C4B5D"/>
    <w:rsid w:val="001D2D3E"/>
    <w:rsid w:val="001E307A"/>
    <w:rsid w:val="001F4299"/>
    <w:rsid w:val="00211AB6"/>
    <w:rsid w:val="00211E53"/>
    <w:rsid w:val="00216BE3"/>
    <w:rsid w:val="00216D0E"/>
    <w:rsid w:val="002171DE"/>
    <w:rsid w:val="00217E5B"/>
    <w:rsid w:val="002216EA"/>
    <w:rsid w:val="0022430E"/>
    <w:rsid w:val="00227FFC"/>
    <w:rsid w:val="00232007"/>
    <w:rsid w:val="00234EF4"/>
    <w:rsid w:val="0024430C"/>
    <w:rsid w:val="00245760"/>
    <w:rsid w:val="00263B29"/>
    <w:rsid w:val="00264F53"/>
    <w:rsid w:val="002672F6"/>
    <w:rsid w:val="00270BA3"/>
    <w:rsid w:val="00275697"/>
    <w:rsid w:val="00281F84"/>
    <w:rsid w:val="00284C50"/>
    <w:rsid w:val="0028680F"/>
    <w:rsid w:val="0029047D"/>
    <w:rsid w:val="002971B9"/>
    <w:rsid w:val="00297249"/>
    <w:rsid w:val="00297E3C"/>
    <w:rsid w:val="002A2114"/>
    <w:rsid w:val="002A2BF7"/>
    <w:rsid w:val="002A6D9B"/>
    <w:rsid w:val="002B37E6"/>
    <w:rsid w:val="002B3DF4"/>
    <w:rsid w:val="002B5D83"/>
    <w:rsid w:val="002C073A"/>
    <w:rsid w:val="002C3D53"/>
    <w:rsid w:val="002D3C4B"/>
    <w:rsid w:val="002E25FF"/>
    <w:rsid w:val="002E2B43"/>
    <w:rsid w:val="002E326D"/>
    <w:rsid w:val="002E3774"/>
    <w:rsid w:val="002F2D9E"/>
    <w:rsid w:val="002F3B79"/>
    <w:rsid w:val="002F5B8E"/>
    <w:rsid w:val="002F5B9A"/>
    <w:rsid w:val="00303582"/>
    <w:rsid w:val="00303F59"/>
    <w:rsid w:val="00314AFF"/>
    <w:rsid w:val="00331822"/>
    <w:rsid w:val="00334B34"/>
    <w:rsid w:val="00335CF2"/>
    <w:rsid w:val="00343EAB"/>
    <w:rsid w:val="00350F46"/>
    <w:rsid w:val="00357D47"/>
    <w:rsid w:val="003604A0"/>
    <w:rsid w:val="00361049"/>
    <w:rsid w:val="003748D6"/>
    <w:rsid w:val="0038755A"/>
    <w:rsid w:val="00394909"/>
    <w:rsid w:val="003A2487"/>
    <w:rsid w:val="003A4BFC"/>
    <w:rsid w:val="003A7C5E"/>
    <w:rsid w:val="003C41A1"/>
    <w:rsid w:val="003D246C"/>
    <w:rsid w:val="003D5141"/>
    <w:rsid w:val="003D64BC"/>
    <w:rsid w:val="003D6BF6"/>
    <w:rsid w:val="003E4DB0"/>
    <w:rsid w:val="003E6170"/>
    <w:rsid w:val="003E6D3A"/>
    <w:rsid w:val="003F2EA2"/>
    <w:rsid w:val="004011AE"/>
    <w:rsid w:val="00403048"/>
    <w:rsid w:val="0040315A"/>
    <w:rsid w:val="00404157"/>
    <w:rsid w:val="0040596C"/>
    <w:rsid w:val="00406A77"/>
    <w:rsid w:val="0040700B"/>
    <w:rsid w:val="00410058"/>
    <w:rsid w:val="00417DE8"/>
    <w:rsid w:val="00420C65"/>
    <w:rsid w:val="00430460"/>
    <w:rsid w:val="0043074C"/>
    <w:rsid w:val="004342B8"/>
    <w:rsid w:val="004357F5"/>
    <w:rsid w:val="004452DC"/>
    <w:rsid w:val="00445B1A"/>
    <w:rsid w:val="004465FC"/>
    <w:rsid w:val="0045008B"/>
    <w:rsid w:val="00483C3B"/>
    <w:rsid w:val="0048688D"/>
    <w:rsid w:val="00491739"/>
    <w:rsid w:val="00493EAD"/>
    <w:rsid w:val="004950C6"/>
    <w:rsid w:val="004963D3"/>
    <w:rsid w:val="004B33C6"/>
    <w:rsid w:val="004B34D4"/>
    <w:rsid w:val="004C0916"/>
    <w:rsid w:val="004C3BD5"/>
    <w:rsid w:val="004E05D4"/>
    <w:rsid w:val="004F6B6B"/>
    <w:rsid w:val="005001B3"/>
    <w:rsid w:val="0050438F"/>
    <w:rsid w:val="00504494"/>
    <w:rsid w:val="0050453A"/>
    <w:rsid w:val="0051395D"/>
    <w:rsid w:val="00545F55"/>
    <w:rsid w:val="00553194"/>
    <w:rsid w:val="00555ABD"/>
    <w:rsid w:val="00555FE5"/>
    <w:rsid w:val="0056295B"/>
    <w:rsid w:val="005631F5"/>
    <w:rsid w:val="00564020"/>
    <w:rsid w:val="00564900"/>
    <w:rsid w:val="00565D67"/>
    <w:rsid w:val="00570BB3"/>
    <w:rsid w:val="005716FC"/>
    <w:rsid w:val="00573350"/>
    <w:rsid w:val="00574C5A"/>
    <w:rsid w:val="00576C37"/>
    <w:rsid w:val="005802EE"/>
    <w:rsid w:val="00581003"/>
    <w:rsid w:val="00584378"/>
    <w:rsid w:val="00590FF6"/>
    <w:rsid w:val="005A0090"/>
    <w:rsid w:val="005B36D8"/>
    <w:rsid w:val="005B5A82"/>
    <w:rsid w:val="005C2B3D"/>
    <w:rsid w:val="005C32DE"/>
    <w:rsid w:val="005C7D23"/>
    <w:rsid w:val="005D65D2"/>
    <w:rsid w:val="005E3E22"/>
    <w:rsid w:val="005E6CB9"/>
    <w:rsid w:val="00601F50"/>
    <w:rsid w:val="00602341"/>
    <w:rsid w:val="00604254"/>
    <w:rsid w:val="0060445A"/>
    <w:rsid w:val="00606A7D"/>
    <w:rsid w:val="00611264"/>
    <w:rsid w:val="00620159"/>
    <w:rsid w:val="00620DCC"/>
    <w:rsid w:val="00620E25"/>
    <w:rsid w:val="00623923"/>
    <w:rsid w:val="00623F10"/>
    <w:rsid w:val="00626B35"/>
    <w:rsid w:val="006415D0"/>
    <w:rsid w:val="00641C87"/>
    <w:rsid w:val="0064467E"/>
    <w:rsid w:val="006448D9"/>
    <w:rsid w:val="006473E9"/>
    <w:rsid w:val="00654B71"/>
    <w:rsid w:val="00665C99"/>
    <w:rsid w:val="00681EF0"/>
    <w:rsid w:val="006865C4"/>
    <w:rsid w:val="00690C8C"/>
    <w:rsid w:val="006929A1"/>
    <w:rsid w:val="006971C5"/>
    <w:rsid w:val="006A3AA4"/>
    <w:rsid w:val="006B3B8E"/>
    <w:rsid w:val="006C041B"/>
    <w:rsid w:val="006C08DC"/>
    <w:rsid w:val="006C7AF0"/>
    <w:rsid w:val="006D1E6E"/>
    <w:rsid w:val="006D3248"/>
    <w:rsid w:val="006D5EC7"/>
    <w:rsid w:val="006E2C1E"/>
    <w:rsid w:val="006E335E"/>
    <w:rsid w:val="006E60C1"/>
    <w:rsid w:val="006E694D"/>
    <w:rsid w:val="006F0510"/>
    <w:rsid w:val="00702A50"/>
    <w:rsid w:val="00705CA7"/>
    <w:rsid w:val="00710D8B"/>
    <w:rsid w:val="00711522"/>
    <w:rsid w:val="00722C5A"/>
    <w:rsid w:val="007240BF"/>
    <w:rsid w:val="007317FB"/>
    <w:rsid w:val="00736658"/>
    <w:rsid w:val="00741DC5"/>
    <w:rsid w:val="00750037"/>
    <w:rsid w:val="007502D6"/>
    <w:rsid w:val="00751A9F"/>
    <w:rsid w:val="007558AC"/>
    <w:rsid w:val="00763982"/>
    <w:rsid w:val="00764214"/>
    <w:rsid w:val="00764573"/>
    <w:rsid w:val="007709F3"/>
    <w:rsid w:val="007729A1"/>
    <w:rsid w:val="00772A30"/>
    <w:rsid w:val="00783972"/>
    <w:rsid w:val="007917B7"/>
    <w:rsid w:val="00794A97"/>
    <w:rsid w:val="007955B4"/>
    <w:rsid w:val="007B1A31"/>
    <w:rsid w:val="007B1E75"/>
    <w:rsid w:val="007C0A94"/>
    <w:rsid w:val="007C20C6"/>
    <w:rsid w:val="007C2199"/>
    <w:rsid w:val="007C322B"/>
    <w:rsid w:val="007C3256"/>
    <w:rsid w:val="007D48AF"/>
    <w:rsid w:val="007E512C"/>
    <w:rsid w:val="007E79BF"/>
    <w:rsid w:val="007F382F"/>
    <w:rsid w:val="007F5A8D"/>
    <w:rsid w:val="00801A8D"/>
    <w:rsid w:val="0080293E"/>
    <w:rsid w:val="008100CF"/>
    <w:rsid w:val="00810F06"/>
    <w:rsid w:val="008114AB"/>
    <w:rsid w:val="00812F86"/>
    <w:rsid w:val="0081315D"/>
    <w:rsid w:val="00817FDE"/>
    <w:rsid w:val="008208BC"/>
    <w:rsid w:val="00832E2F"/>
    <w:rsid w:val="00841F21"/>
    <w:rsid w:val="00850EB5"/>
    <w:rsid w:val="008511A5"/>
    <w:rsid w:val="0085337D"/>
    <w:rsid w:val="0085744B"/>
    <w:rsid w:val="008616FF"/>
    <w:rsid w:val="00861A7C"/>
    <w:rsid w:val="008632C9"/>
    <w:rsid w:val="00863559"/>
    <w:rsid w:val="008745C8"/>
    <w:rsid w:val="00893F14"/>
    <w:rsid w:val="00895B1D"/>
    <w:rsid w:val="008A0687"/>
    <w:rsid w:val="008A725F"/>
    <w:rsid w:val="008B13FC"/>
    <w:rsid w:val="008B2744"/>
    <w:rsid w:val="008B3B52"/>
    <w:rsid w:val="008C620F"/>
    <w:rsid w:val="008C66B3"/>
    <w:rsid w:val="008D0573"/>
    <w:rsid w:val="008D1A60"/>
    <w:rsid w:val="008D21AE"/>
    <w:rsid w:val="008D4C5F"/>
    <w:rsid w:val="008D5495"/>
    <w:rsid w:val="008D7E07"/>
    <w:rsid w:val="008E10CF"/>
    <w:rsid w:val="008F0FE1"/>
    <w:rsid w:val="008F1933"/>
    <w:rsid w:val="008F1A17"/>
    <w:rsid w:val="008F2160"/>
    <w:rsid w:val="008F456F"/>
    <w:rsid w:val="008F5A91"/>
    <w:rsid w:val="00911415"/>
    <w:rsid w:val="009115B5"/>
    <w:rsid w:val="009118C8"/>
    <w:rsid w:val="00930E78"/>
    <w:rsid w:val="009334CA"/>
    <w:rsid w:val="00937577"/>
    <w:rsid w:val="00945C5B"/>
    <w:rsid w:val="009475A6"/>
    <w:rsid w:val="009508BA"/>
    <w:rsid w:val="00970F52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0AE3"/>
    <w:rsid w:val="009B1328"/>
    <w:rsid w:val="009B7C02"/>
    <w:rsid w:val="009C28EF"/>
    <w:rsid w:val="009C388B"/>
    <w:rsid w:val="009C3A4A"/>
    <w:rsid w:val="009C5B9C"/>
    <w:rsid w:val="009C6009"/>
    <w:rsid w:val="009D3340"/>
    <w:rsid w:val="009D7690"/>
    <w:rsid w:val="009E377C"/>
    <w:rsid w:val="009E43CD"/>
    <w:rsid w:val="009E6CF4"/>
    <w:rsid w:val="009F27A2"/>
    <w:rsid w:val="009F2BE4"/>
    <w:rsid w:val="009F3067"/>
    <w:rsid w:val="009F4481"/>
    <w:rsid w:val="00A0125F"/>
    <w:rsid w:val="00A059FC"/>
    <w:rsid w:val="00A11211"/>
    <w:rsid w:val="00A13EA3"/>
    <w:rsid w:val="00A15728"/>
    <w:rsid w:val="00A22106"/>
    <w:rsid w:val="00A24BB9"/>
    <w:rsid w:val="00A26F50"/>
    <w:rsid w:val="00A2775E"/>
    <w:rsid w:val="00A30CBD"/>
    <w:rsid w:val="00A341AF"/>
    <w:rsid w:val="00A42BEC"/>
    <w:rsid w:val="00A42E47"/>
    <w:rsid w:val="00A43C97"/>
    <w:rsid w:val="00A4408A"/>
    <w:rsid w:val="00A461AC"/>
    <w:rsid w:val="00A471E9"/>
    <w:rsid w:val="00A51EE5"/>
    <w:rsid w:val="00A5529A"/>
    <w:rsid w:val="00A553FA"/>
    <w:rsid w:val="00A575C5"/>
    <w:rsid w:val="00A6045E"/>
    <w:rsid w:val="00A61FE4"/>
    <w:rsid w:val="00A65A51"/>
    <w:rsid w:val="00A724F4"/>
    <w:rsid w:val="00A82C53"/>
    <w:rsid w:val="00A918ED"/>
    <w:rsid w:val="00AA2FA3"/>
    <w:rsid w:val="00AA3640"/>
    <w:rsid w:val="00AB47BB"/>
    <w:rsid w:val="00AB6527"/>
    <w:rsid w:val="00AC161E"/>
    <w:rsid w:val="00AC28DE"/>
    <w:rsid w:val="00AC6FF2"/>
    <w:rsid w:val="00AC7E9B"/>
    <w:rsid w:val="00AD49B3"/>
    <w:rsid w:val="00AE3BEA"/>
    <w:rsid w:val="00B02981"/>
    <w:rsid w:val="00B0618D"/>
    <w:rsid w:val="00B17861"/>
    <w:rsid w:val="00B20710"/>
    <w:rsid w:val="00B2662E"/>
    <w:rsid w:val="00B30C69"/>
    <w:rsid w:val="00B37BFC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775F"/>
    <w:rsid w:val="00B91E7D"/>
    <w:rsid w:val="00B93D4F"/>
    <w:rsid w:val="00B95A54"/>
    <w:rsid w:val="00BA0B73"/>
    <w:rsid w:val="00BA2685"/>
    <w:rsid w:val="00BA2C8D"/>
    <w:rsid w:val="00BA56DF"/>
    <w:rsid w:val="00BB1363"/>
    <w:rsid w:val="00BC326D"/>
    <w:rsid w:val="00BC3C7C"/>
    <w:rsid w:val="00BC6F27"/>
    <w:rsid w:val="00BD0257"/>
    <w:rsid w:val="00BD26CC"/>
    <w:rsid w:val="00BE1B06"/>
    <w:rsid w:val="00BE4879"/>
    <w:rsid w:val="00BE7214"/>
    <w:rsid w:val="00BE7A2C"/>
    <w:rsid w:val="00BE7C3B"/>
    <w:rsid w:val="00BE7FBE"/>
    <w:rsid w:val="00BF3FD4"/>
    <w:rsid w:val="00C20F2B"/>
    <w:rsid w:val="00C31655"/>
    <w:rsid w:val="00C346EB"/>
    <w:rsid w:val="00C4367D"/>
    <w:rsid w:val="00C44DE3"/>
    <w:rsid w:val="00C47B95"/>
    <w:rsid w:val="00C5702A"/>
    <w:rsid w:val="00C616AA"/>
    <w:rsid w:val="00C63629"/>
    <w:rsid w:val="00C654F4"/>
    <w:rsid w:val="00C6591D"/>
    <w:rsid w:val="00C769F5"/>
    <w:rsid w:val="00C84B5C"/>
    <w:rsid w:val="00C87945"/>
    <w:rsid w:val="00C90B6D"/>
    <w:rsid w:val="00C928F6"/>
    <w:rsid w:val="00C95ED3"/>
    <w:rsid w:val="00C962BB"/>
    <w:rsid w:val="00CA0509"/>
    <w:rsid w:val="00CA08E2"/>
    <w:rsid w:val="00CA1B31"/>
    <w:rsid w:val="00CB2E97"/>
    <w:rsid w:val="00CB548C"/>
    <w:rsid w:val="00CC05CC"/>
    <w:rsid w:val="00CC1D79"/>
    <w:rsid w:val="00CC2012"/>
    <w:rsid w:val="00CD205B"/>
    <w:rsid w:val="00CD41B0"/>
    <w:rsid w:val="00CD5545"/>
    <w:rsid w:val="00CD6D4E"/>
    <w:rsid w:val="00CD74C6"/>
    <w:rsid w:val="00CE1757"/>
    <w:rsid w:val="00CE3F8A"/>
    <w:rsid w:val="00CF18B3"/>
    <w:rsid w:val="00CF1C87"/>
    <w:rsid w:val="00CF1F34"/>
    <w:rsid w:val="00CF270F"/>
    <w:rsid w:val="00CF367C"/>
    <w:rsid w:val="00CF36EE"/>
    <w:rsid w:val="00CF3C34"/>
    <w:rsid w:val="00CF408D"/>
    <w:rsid w:val="00D27834"/>
    <w:rsid w:val="00D32BF0"/>
    <w:rsid w:val="00D3791D"/>
    <w:rsid w:val="00D410EE"/>
    <w:rsid w:val="00D416A3"/>
    <w:rsid w:val="00D4698E"/>
    <w:rsid w:val="00D522CD"/>
    <w:rsid w:val="00D55283"/>
    <w:rsid w:val="00D60C2C"/>
    <w:rsid w:val="00D71A98"/>
    <w:rsid w:val="00D73B64"/>
    <w:rsid w:val="00D75AE4"/>
    <w:rsid w:val="00D76C2F"/>
    <w:rsid w:val="00D84A3E"/>
    <w:rsid w:val="00D933A8"/>
    <w:rsid w:val="00D93E22"/>
    <w:rsid w:val="00DA0C54"/>
    <w:rsid w:val="00DA0E2F"/>
    <w:rsid w:val="00DA3549"/>
    <w:rsid w:val="00DA67D3"/>
    <w:rsid w:val="00DA7968"/>
    <w:rsid w:val="00DB458C"/>
    <w:rsid w:val="00DC0CCF"/>
    <w:rsid w:val="00DC0D55"/>
    <w:rsid w:val="00DC3E1B"/>
    <w:rsid w:val="00DC6CD4"/>
    <w:rsid w:val="00DD0A98"/>
    <w:rsid w:val="00DD545E"/>
    <w:rsid w:val="00DE4D97"/>
    <w:rsid w:val="00DE6A38"/>
    <w:rsid w:val="00DF10D2"/>
    <w:rsid w:val="00DF123C"/>
    <w:rsid w:val="00DF5BD5"/>
    <w:rsid w:val="00DF5BF8"/>
    <w:rsid w:val="00E005BF"/>
    <w:rsid w:val="00E04ABF"/>
    <w:rsid w:val="00E06436"/>
    <w:rsid w:val="00E11A86"/>
    <w:rsid w:val="00E1223B"/>
    <w:rsid w:val="00E147DD"/>
    <w:rsid w:val="00E14B72"/>
    <w:rsid w:val="00E174C3"/>
    <w:rsid w:val="00E21E64"/>
    <w:rsid w:val="00E426D6"/>
    <w:rsid w:val="00E47716"/>
    <w:rsid w:val="00E559C6"/>
    <w:rsid w:val="00E57C26"/>
    <w:rsid w:val="00E62B62"/>
    <w:rsid w:val="00E630B1"/>
    <w:rsid w:val="00E63732"/>
    <w:rsid w:val="00E674DE"/>
    <w:rsid w:val="00E7569F"/>
    <w:rsid w:val="00E82F54"/>
    <w:rsid w:val="00E932E7"/>
    <w:rsid w:val="00E9513F"/>
    <w:rsid w:val="00E9593A"/>
    <w:rsid w:val="00EA4FC6"/>
    <w:rsid w:val="00EA5390"/>
    <w:rsid w:val="00EA5579"/>
    <w:rsid w:val="00EB6620"/>
    <w:rsid w:val="00ED556B"/>
    <w:rsid w:val="00ED59B0"/>
    <w:rsid w:val="00EE107C"/>
    <w:rsid w:val="00EE1C0D"/>
    <w:rsid w:val="00EE465A"/>
    <w:rsid w:val="00EE6B61"/>
    <w:rsid w:val="00EF1556"/>
    <w:rsid w:val="00EF36FB"/>
    <w:rsid w:val="00EF5A32"/>
    <w:rsid w:val="00F10970"/>
    <w:rsid w:val="00F12DC3"/>
    <w:rsid w:val="00F1746F"/>
    <w:rsid w:val="00F17F2E"/>
    <w:rsid w:val="00F3309D"/>
    <w:rsid w:val="00F33D23"/>
    <w:rsid w:val="00F41723"/>
    <w:rsid w:val="00F5249F"/>
    <w:rsid w:val="00F539B8"/>
    <w:rsid w:val="00F65FA8"/>
    <w:rsid w:val="00F67E15"/>
    <w:rsid w:val="00F81CA9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paragraph" w:customStyle="1" w:styleId="Datoogsidetal">
    <w:name w:val="Dato og sidetal"/>
    <w:basedOn w:val="Normal"/>
    <w:uiPriority w:val="2"/>
    <w:semiHidden/>
    <w:qFormat/>
    <w:rsid w:val="002F3B79"/>
    <w:pPr>
      <w:spacing w:after="0" w:line="200" w:lineRule="atLeast"/>
    </w:pPr>
    <w:rPr>
      <w:rFonts w:ascii="Arial" w:eastAsia="Arial" w:hAnsi="Arial"/>
      <w:noProof/>
      <w:spacing w:val="6"/>
      <w:sz w:val="14"/>
      <w:szCs w:val="22"/>
      <w:lang w:eastAsia="en-US"/>
    </w:rPr>
  </w:style>
  <w:style w:type="paragraph" w:customStyle="1" w:styleId="Afsender">
    <w:name w:val="Afsender"/>
    <w:basedOn w:val="Normal"/>
    <w:next w:val="Datoogsidetal"/>
    <w:uiPriority w:val="2"/>
    <w:semiHidden/>
    <w:qFormat/>
    <w:rsid w:val="002F3B79"/>
    <w:pPr>
      <w:spacing w:after="0" w:line="200" w:lineRule="atLeast"/>
    </w:pPr>
    <w:rPr>
      <w:rFonts w:ascii="Arial" w:eastAsia="Arial" w:hAnsi="Arial"/>
      <w:b/>
      <w:noProof/>
      <w:spacing w:val="6"/>
      <w:sz w:val="14"/>
      <w:szCs w:val="22"/>
      <w:lang w:val="en-US" w:eastAsia="en-US"/>
    </w:rPr>
  </w:style>
  <w:style w:type="paragraph" w:customStyle="1" w:styleId="Normal-StoreBgst">
    <w:name w:val="Normal - Store Bgst"/>
    <w:basedOn w:val="Datoogsidetal"/>
    <w:qFormat/>
    <w:rsid w:val="002F3B79"/>
    <w:rPr>
      <w:caps/>
    </w:rPr>
  </w:style>
  <w:style w:type="paragraph" w:customStyle="1" w:styleId="paragraftekst">
    <w:name w:val="paragraftekst"/>
    <w:basedOn w:val="Normal"/>
    <w:rsid w:val="00783972"/>
    <w:pPr>
      <w:spacing w:before="240" w:after="0" w:line="240" w:lineRule="auto"/>
      <w:ind w:firstLine="170"/>
    </w:pPr>
    <w:rPr>
      <w:rFonts w:ascii="Tahoma" w:hAnsi="Tahoma" w:cs="Tahoma"/>
      <w:color w:val="000000"/>
    </w:rPr>
  </w:style>
  <w:style w:type="paragraph" w:customStyle="1" w:styleId="stk">
    <w:name w:val="stk"/>
    <w:basedOn w:val="Normal"/>
    <w:rsid w:val="00783972"/>
    <w:pPr>
      <w:spacing w:after="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764214"/>
    <w:pPr>
      <w:autoSpaceDE w:val="0"/>
      <w:autoSpaceDN w:val="0"/>
      <w:adjustRightInd w:val="0"/>
      <w:spacing w:after="0"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paragraph" w:customStyle="1" w:styleId="Datoogsidetal">
    <w:name w:val="Dato og sidetal"/>
    <w:basedOn w:val="Normal"/>
    <w:uiPriority w:val="2"/>
    <w:semiHidden/>
    <w:qFormat/>
    <w:rsid w:val="002F3B79"/>
    <w:pPr>
      <w:spacing w:after="0" w:line="200" w:lineRule="atLeast"/>
    </w:pPr>
    <w:rPr>
      <w:rFonts w:ascii="Arial" w:eastAsia="Arial" w:hAnsi="Arial"/>
      <w:noProof/>
      <w:spacing w:val="6"/>
      <w:sz w:val="14"/>
      <w:szCs w:val="22"/>
      <w:lang w:eastAsia="en-US"/>
    </w:rPr>
  </w:style>
  <w:style w:type="paragraph" w:customStyle="1" w:styleId="Afsender">
    <w:name w:val="Afsender"/>
    <w:basedOn w:val="Normal"/>
    <w:next w:val="Datoogsidetal"/>
    <w:uiPriority w:val="2"/>
    <w:semiHidden/>
    <w:qFormat/>
    <w:rsid w:val="002F3B79"/>
    <w:pPr>
      <w:spacing w:after="0" w:line="200" w:lineRule="atLeast"/>
    </w:pPr>
    <w:rPr>
      <w:rFonts w:ascii="Arial" w:eastAsia="Arial" w:hAnsi="Arial"/>
      <w:b/>
      <w:noProof/>
      <w:spacing w:val="6"/>
      <w:sz w:val="14"/>
      <w:szCs w:val="22"/>
      <w:lang w:val="en-US" w:eastAsia="en-US"/>
    </w:rPr>
  </w:style>
  <w:style w:type="paragraph" w:customStyle="1" w:styleId="Normal-StoreBgst">
    <w:name w:val="Normal - Store Bgst"/>
    <w:basedOn w:val="Datoogsidetal"/>
    <w:qFormat/>
    <w:rsid w:val="002F3B79"/>
    <w:rPr>
      <w:caps/>
    </w:rPr>
  </w:style>
  <w:style w:type="paragraph" w:customStyle="1" w:styleId="paragraftekst">
    <w:name w:val="paragraftekst"/>
    <w:basedOn w:val="Normal"/>
    <w:rsid w:val="00783972"/>
    <w:pPr>
      <w:spacing w:before="240" w:after="0" w:line="240" w:lineRule="auto"/>
      <w:ind w:firstLine="170"/>
    </w:pPr>
    <w:rPr>
      <w:rFonts w:ascii="Tahoma" w:hAnsi="Tahoma" w:cs="Tahoma"/>
      <w:color w:val="000000"/>
    </w:rPr>
  </w:style>
  <w:style w:type="paragraph" w:customStyle="1" w:styleId="stk">
    <w:name w:val="stk"/>
    <w:basedOn w:val="Normal"/>
    <w:rsid w:val="00783972"/>
    <w:pPr>
      <w:spacing w:after="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764214"/>
    <w:pPr>
      <w:autoSpaceDE w:val="0"/>
      <w:autoSpaceDN w:val="0"/>
      <w:adjustRightInd w:val="0"/>
      <w:spacing w:after="0"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2012-9788-449D-845A-E2A776D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1</TotalTime>
  <Pages>2</Pages>
  <Words>404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Lasse Borum Lunding</dc:creator>
  <cp:lastModifiedBy>Louise Nordskov</cp:lastModifiedBy>
  <cp:revision>3</cp:revision>
  <cp:lastPrinted>2016-03-08T13:00:00Z</cp:lastPrinted>
  <dcterms:created xsi:type="dcterms:W3CDTF">2016-03-10T12:51:00Z</dcterms:created>
  <dcterms:modified xsi:type="dcterms:W3CDTF">2016-03-10T12:51:00Z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