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093B6A" w:rsidRPr="00DC0D55" w:rsidTr="00093B6A">
        <w:trPr>
          <w:trHeight w:hRule="exact" w:val="799"/>
        </w:trPr>
        <w:tc>
          <w:tcPr>
            <w:tcW w:w="7655" w:type="dxa"/>
          </w:tcPr>
          <w:p w:rsidR="00093B6A" w:rsidRPr="00275697" w:rsidRDefault="00654B71" w:rsidP="00654B71">
            <w:pPr>
              <w:pStyle w:val="Template-Dokumentnavn"/>
            </w:pPr>
            <w:r>
              <w:t>Cover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275697" w:rsidRDefault="00093B6A" w:rsidP="00794A97">
            <w:pPr>
              <w:pStyle w:val="Template-Dokumentnavn"/>
            </w:pPr>
          </w:p>
        </w:tc>
        <w:tc>
          <w:tcPr>
            <w:tcW w:w="1985" w:type="dxa"/>
            <w:vMerge w:val="restart"/>
          </w:tcPr>
          <w:p w:rsidR="00125EF6" w:rsidRPr="0015280F" w:rsidRDefault="00BE2891" w:rsidP="00125EF6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3</w:t>
            </w:r>
            <w:r w:rsidR="0024740B">
              <w:rPr>
                <w:lang w:val="da-DK"/>
              </w:rPr>
              <w:t>0</w:t>
            </w:r>
            <w:r w:rsidR="00125EF6" w:rsidRPr="0015280F">
              <w:rPr>
                <w:lang w:val="da-DK"/>
              </w:rPr>
              <w:t xml:space="preserve">. </w:t>
            </w:r>
            <w:r w:rsidR="006D7BAD">
              <w:rPr>
                <w:lang w:val="da-DK"/>
              </w:rPr>
              <w:t>november</w:t>
            </w:r>
            <w:r w:rsidR="00125EF6" w:rsidRPr="0015280F">
              <w:rPr>
                <w:lang w:val="da-DK"/>
              </w:rPr>
              <w:t xml:space="preserve"> 2015 </w:t>
            </w:r>
          </w:p>
          <w:p w:rsidR="00DC0D55" w:rsidRPr="0015280F" w:rsidRDefault="00DC0D55" w:rsidP="00125EF6">
            <w:pPr>
              <w:pStyle w:val="Template-Dato"/>
            </w:pPr>
          </w:p>
        </w:tc>
      </w:tr>
      <w:tr w:rsidR="00093B6A" w:rsidRPr="00DC0D55" w:rsidTr="00093B6A">
        <w:trPr>
          <w:trHeight w:val="368"/>
        </w:trPr>
        <w:tc>
          <w:tcPr>
            <w:tcW w:w="7655" w:type="dxa"/>
          </w:tcPr>
          <w:p w:rsidR="00093B6A" w:rsidRPr="0015280F" w:rsidRDefault="00093B6A" w:rsidP="00794A97"/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15280F" w:rsidRDefault="00093B6A" w:rsidP="00794A97"/>
        </w:tc>
        <w:tc>
          <w:tcPr>
            <w:tcW w:w="1985" w:type="dxa"/>
            <w:vMerge/>
          </w:tcPr>
          <w:p w:rsidR="00093B6A" w:rsidRPr="0015280F" w:rsidRDefault="00093B6A" w:rsidP="00794A97"/>
        </w:tc>
      </w:tr>
    </w:tbl>
    <w:p w:rsidR="00CF1C87" w:rsidRPr="00275697" w:rsidRDefault="00494AF9" w:rsidP="00CF1C87">
      <w:pPr>
        <w:pStyle w:val="Overskrift1"/>
      </w:pPr>
      <w:r>
        <w:t>Programf</w:t>
      </w:r>
      <w:r w:rsidR="00CA0EAB">
        <w:t xml:space="preserve">ælles testopgaver </w:t>
      </w:r>
    </w:p>
    <w:p w:rsidR="0015280F" w:rsidRDefault="00E33090" w:rsidP="0015280F">
      <w:pPr>
        <w:pStyle w:val="Overskrift2"/>
      </w:pPr>
      <w:r>
        <w:t>Problem</w:t>
      </w:r>
    </w:p>
    <w:p w:rsidR="00D87099" w:rsidRPr="00D87099" w:rsidRDefault="00D87099" w:rsidP="006E4D38">
      <w:pPr>
        <w:jc w:val="both"/>
        <w:rPr>
          <w:bCs/>
          <w:iCs/>
        </w:rPr>
      </w:pPr>
      <w:r w:rsidRPr="00D87099">
        <w:t>Der er behov for at afklare organiseringen af det tværgående testarbejde</w:t>
      </w:r>
      <w:r w:rsidR="00494AF9">
        <w:t xml:space="preserve"> for det samlede grunddataprogram</w:t>
      </w:r>
      <w:r w:rsidRPr="00D87099">
        <w:t xml:space="preserve">, herunder </w:t>
      </w:r>
      <w:r w:rsidR="00B62AED">
        <w:t xml:space="preserve">fastlæggelse af roller og ansvar ift. tværgående testaktiviteter, som involverer afvikling </w:t>
      </w:r>
      <w:r w:rsidRPr="00D87099">
        <w:t>af tests ml. GD1/GD2 og GD7</w:t>
      </w:r>
      <w:r w:rsidR="00494AF9">
        <w:t>, inkl. CPR og CVR på kritisk vej</w:t>
      </w:r>
      <w:r w:rsidR="00B62AED">
        <w:t xml:space="preserve">. Desuden skal der etableres et </w:t>
      </w:r>
      <w:r w:rsidRPr="00D87099">
        <w:t>tværgående testdata-sæt.</w:t>
      </w:r>
      <w:r w:rsidRPr="00D87099">
        <w:rPr>
          <w:bCs/>
          <w:iCs/>
        </w:rPr>
        <w:t xml:space="preserve"> </w:t>
      </w:r>
      <w:r w:rsidR="00277442">
        <w:rPr>
          <w:bCs/>
          <w:iCs/>
        </w:rPr>
        <w:t xml:space="preserve">Sammen med grunddatasekretariatet </w:t>
      </w:r>
      <w:r w:rsidR="0014387D">
        <w:rPr>
          <w:bCs/>
          <w:iCs/>
        </w:rPr>
        <w:t xml:space="preserve">i DIGST </w:t>
      </w:r>
      <w:r w:rsidR="00277442">
        <w:rPr>
          <w:bCs/>
          <w:iCs/>
        </w:rPr>
        <w:t xml:space="preserve">er GST ved at udarbejde en foranalyse af </w:t>
      </w:r>
      <w:r w:rsidR="00277442">
        <w:t xml:space="preserve">opgavens indhold, herunder tidsplan, ansvar, ressourcetræk og økonomi. </w:t>
      </w:r>
      <w:r w:rsidR="00315E1C">
        <w:t>Styregruppen orienteres om status herpå</w:t>
      </w:r>
      <w:r w:rsidR="00C23625">
        <w:t>.</w:t>
      </w:r>
    </w:p>
    <w:p w:rsidR="0015280F" w:rsidRDefault="00E33090" w:rsidP="006E4D38">
      <w:pPr>
        <w:pStyle w:val="Overskrift2"/>
        <w:jc w:val="both"/>
      </w:pPr>
      <w:r>
        <w:t>Baggrund</w:t>
      </w:r>
    </w:p>
    <w:p w:rsidR="00C509F6" w:rsidRDefault="00494AF9" w:rsidP="006E4D38">
      <w:pPr>
        <w:jc w:val="both"/>
      </w:pPr>
      <w:r>
        <w:t xml:space="preserve">GD8 har </w:t>
      </w:r>
      <w:r w:rsidR="001B3F03">
        <w:t xml:space="preserve">formelt </w:t>
      </w:r>
      <w:r>
        <w:t>opgaven</w:t>
      </w:r>
      <w:r w:rsidR="00D87099">
        <w:t xml:space="preserve"> med tværgående test </w:t>
      </w:r>
      <w:r>
        <w:t xml:space="preserve">i grunddataprogrammet, </w:t>
      </w:r>
      <w:r w:rsidR="00921099">
        <w:t>herunder etablering af testdata</w:t>
      </w:r>
      <w:r w:rsidR="00D87099">
        <w:t>. Grund</w:t>
      </w:r>
      <w:r w:rsidR="00681576">
        <w:t xml:space="preserve">databestyrelsen har på </w:t>
      </w:r>
      <w:r w:rsidR="00D87099">
        <w:t>møde den 29. oktober,</w:t>
      </w:r>
      <w:r w:rsidR="00681576">
        <w:t xml:space="preserve"> besluttet</w:t>
      </w:r>
      <w:r w:rsidR="00D87099">
        <w:t xml:space="preserve"> at GST bevilliges 100.000 kr. til</w:t>
      </w:r>
      <w:r w:rsidR="0014387D">
        <w:t>,</w:t>
      </w:r>
      <w:r w:rsidR="00D87099">
        <w:t xml:space="preserve"> </w:t>
      </w:r>
      <w:r w:rsidR="0014387D">
        <w:t xml:space="preserve">i samarbejde med grunddatasekretariatet i DIGST (GDS), </w:t>
      </w:r>
      <w:r w:rsidR="00D87099">
        <w:t>at gennemføre en foranalyse</w:t>
      </w:r>
      <w:r w:rsidR="0064402B">
        <w:t xml:space="preserve"> af behovet for fælles test</w:t>
      </w:r>
      <w:r w:rsidR="00D87099">
        <w:t xml:space="preserve">. </w:t>
      </w:r>
      <w:r w:rsidR="00681576">
        <w:t xml:space="preserve">Herefter skal der tages stilling til den endelige placering af opgaven, herunder finansiering. </w:t>
      </w:r>
    </w:p>
    <w:p w:rsidR="0015280F" w:rsidRPr="005B60C9" w:rsidRDefault="0015280F" w:rsidP="006E4D38">
      <w:pPr>
        <w:pStyle w:val="Overskrift2"/>
        <w:jc w:val="both"/>
      </w:pPr>
      <w:r w:rsidRPr="005B60C9">
        <w:t>Løsning</w:t>
      </w:r>
    </w:p>
    <w:p w:rsidR="0014387D" w:rsidRDefault="001B237A" w:rsidP="006E4D38">
      <w:pPr>
        <w:jc w:val="both"/>
      </w:pPr>
      <w:r>
        <w:t xml:space="preserve">GD8s testopgaver </w:t>
      </w:r>
      <w:r w:rsidR="0014387D">
        <w:t xml:space="preserve">er </w:t>
      </w:r>
      <w:r>
        <w:t xml:space="preserve">en integreret del af </w:t>
      </w:r>
      <w:r w:rsidR="00D80F5B">
        <w:t xml:space="preserve">forberedelsen af </w:t>
      </w:r>
      <w:r>
        <w:t xml:space="preserve">den </w:t>
      </w:r>
      <w:r w:rsidR="00D931F0">
        <w:t xml:space="preserve">programfælles </w:t>
      </w:r>
      <w:r>
        <w:t xml:space="preserve">testopgave. </w:t>
      </w:r>
      <w:r w:rsidR="00D87099">
        <w:t>Med bistand fra Strand &amp; Donslund er</w:t>
      </w:r>
      <w:r w:rsidR="0024740B">
        <w:t xml:space="preserve"> </w:t>
      </w:r>
      <w:r w:rsidR="00D87099">
        <w:t xml:space="preserve">GD1, GD2, GD7 og </w:t>
      </w:r>
      <w:r w:rsidR="0014387D">
        <w:t xml:space="preserve">GDS </w:t>
      </w:r>
      <w:r>
        <w:t xml:space="preserve">derfor </w:t>
      </w:r>
      <w:r w:rsidR="006B2AC8">
        <w:t xml:space="preserve">ved at </w:t>
      </w:r>
      <w:r w:rsidR="0064402B">
        <w:t xml:space="preserve">gennemføre </w:t>
      </w:r>
      <w:r w:rsidR="0024740B">
        <w:t xml:space="preserve">en </w:t>
      </w:r>
      <w:r w:rsidR="0064402B">
        <w:t>foranalyse</w:t>
      </w:r>
      <w:r w:rsidR="00C23625">
        <w:t>,</w:t>
      </w:r>
      <w:r w:rsidR="0064402B">
        <w:t xml:space="preserve"> der beskrive</w:t>
      </w:r>
      <w:r w:rsidR="00632DA5">
        <w:t>r</w:t>
      </w:r>
      <w:r w:rsidR="00D87099">
        <w:t xml:space="preserve">, hvad </w:t>
      </w:r>
      <w:r w:rsidR="008C22E6">
        <w:t xml:space="preserve">den testforberedende </w:t>
      </w:r>
      <w:r w:rsidR="00D87099">
        <w:t xml:space="preserve">opgave </w:t>
      </w:r>
      <w:r w:rsidR="0024222B" w:rsidRPr="00961369">
        <w:rPr>
          <w:u w:val="single"/>
        </w:rPr>
        <w:t>samlet</w:t>
      </w:r>
      <w:r w:rsidR="0024222B">
        <w:t xml:space="preserve"> set </w:t>
      </w:r>
      <w:r w:rsidR="00D87099">
        <w:t xml:space="preserve">omfatter herunder </w:t>
      </w:r>
      <w:r w:rsidR="00D87099" w:rsidRPr="00B1617A">
        <w:t>overblik over fælles testopgaver (formål, fagligt indhold, hovedaktiviteter)</w:t>
      </w:r>
      <w:r w:rsidR="00C23625">
        <w:t xml:space="preserve">, </w:t>
      </w:r>
      <w:r w:rsidR="00C23625" w:rsidRPr="00B1617A">
        <w:t>tids</w:t>
      </w:r>
      <w:r w:rsidR="00C23625">
        <w:t>plan, ressourcer (herunder hvilke ressourcer) og økonomi</w:t>
      </w:r>
      <w:r w:rsidR="00D87099" w:rsidRPr="00B1617A">
        <w:t>.</w:t>
      </w:r>
      <w:r w:rsidR="00D87099">
        <w:t xml:space="preserve"> </w:t>
      </w:r>
      <w:r w:rsidR="006B573F">
        <w:t xml:space="preserve">Planen </w:t>
      </w:r>
      <w:r w:rsidR="0024222B">
        <w:t xml:space="preserve">omfatter således både </w:t>
      </w:r>
      <w:r w:rsidR="0014387D">
        <w:t xml:space="preserve">de </w:t>
      </w:r>
      <w:r w:rsidR="0024222B">
        <w:t xml:space="preserve">opgaver, </w:t>
      </w:r>
      <w:r w:rsidR="0092392F">
        <w:t>som aktuelt er placeret i GD8</w:t>
      </w:r>
      <w:r w:rsidR="0014387D">
        <w:t xml:space="preserve">, </w:t>
      </w:r>
      <w:r w:rsidR="00524E87">
        <w:t xml:space="preserve">opgaver </w:t>
      </w:r>
      <w:r w:rsidR="0024222B">
        <w:t xml:space="preserve">der </w:t>
      </w:r>
      <w:r w:rsidR="0092392F">
        <w:t xml:space="preserve">allerede </w:t>
      </w:r>
      <w:r w:rsidR="0024222B">
        <w:t>organisatorisk er placeret i G</w:t>
      </w:r>
      <w:r w:rsidR="0092392F">
        <w:t xml:space="preserve">ST </w:t>
      </w:r>
      <w:r w:rsidR="00CE4775">
        <w:t xml:space="preserve">(i GD1, GD2 og GD7) </w:t>
      </w:r>
      <w:r w:rsidR="0014387D">
        <w:t xml:space="preserve">og dermed finansieret </w:t>
      </w:r>
      <w:r w:rsidR="0024222B">
        <w:t xml:space="preserve">og </w:t>
      </w:r>
      <w:r>
        <w:t>nye o</w:t>
      </w:r>
      <w:r w:rsidR="0024222B">
        <w:t>pgaver</w:t>
      </w:r>
      <w:r w:rsidR="0014387D">
        <w:t xml:space="preserve"> (metoder og governance</w:t>
      </w:r>
      <w:r w:rsidR="008E00DA">
        <w:t xml:space="preserve"> samt inddragelse af CPR og CPR i fælles test</w:t>
      </w:r>
      <w:r w:rsidR="0014387D">
        <w:t>)</w:t>
      </w:r>
      <w:r w:rsidR="00D931F0">
        <w:t xml:space="preserve">, som </w:t>
      </w:r>
      <w:r w:rsidR="008C22E6">
        <w:t xml:space="preserve">vurderes at være </w:t>
      </w:r>
      <w:r w:rsidR="00D80F5B">
        <w:t xml:space="preserve">en forudsætning for at sikre den </w:t>
      </w:r>
      <w:r w:rsidR="00D931F0">
        <w:t xml:space="preserve">nødvendige </w:t>
      </w:r>
      <w:r w:rsidR="00D80F5B">
        <w:t>tværgående koordinering</w:t>
      </w:r>
      <w:r w:rsidR="0024222B">
        <w:t xml:space="preserve">. </w:t>
      </w:r>
    </w:p>
    <w:p w:rsidR="006E4D38" w:rsidRDefault="00053112" w:rsidP="006E4D38">
      <w:pPr>
        <w:jc w:val="both"/>
      </w:pPr>
      <w:r>
        <w:t xml:space="preserve">Aktuel status er, at der </w:t>
      </w:r>
      <w:bookmarkStart w:id="0" w:name="_GoBack"/>
      <w:bookmarkEnd w:id="0"/>
      <w:r w:rsidR="00874D6B">
        <w:t>i udkast er</w:t>
      </w:r>
      <w:r>
        <w:t xml:space="preserve"> etableret </w:t>
      </w:r>
      <w:r w:rsidR="0014387D">
        <w:t xml:space="preserve">overblik over de fælles testforberedende opgaver, </w:t>
      </w:r>
      <w:r>
        <w:t xml:space="preserve">herunder </w:t>
      </w:r>
      <w:r w:rsidR="0014387D">
        <w:t>tidsplan og ansvar</w:t>
      </w:r>
      <w:r>
        <w:t>sfordeling</w:t>
      </w:r>
      <w:r w:rsidR="00874D6B">
        <w:t xml:space="preserve"> (se bilag 6.2)</w:t>
      </w:r>
      <w:r w:rsidR="0014387D">
        <w:t xml:space="preserve">. </w:t>
      </w:r>
      <w:r>
        <w:t xml:space="preserve">Tidsplanen tager udgangspunkt i masterplanens milepæl den 1. maj, hvor registre på kritisk vej er etableret på DAF og er klar til test. Planen er ikke kvalitetssikret af registerprojekterne og testforum, og der </w:t>
      </w:r>
      <w:r w:rsidR="0014387D">
        <w:t>udestår ressourceestimering</w:t>
      </w:r>
      <w:r>
        <w:t xml:space="preserve"> på opgaverne. Det er forventningen, at analysen er afsluttet senest 14. december og at der herefter foreligger et beslutningsgrundlag til programkoordinationens møde den 14. januar. </w:t>
      </w:r>
    </w:p>
    <w:p w:rsidR="00053112" w:rsidRDefault="00524E87" w:rsidP="006E4D38">
      <w:pPr>
        <w:jc w:val="both"/>
      </w:pPr>
      <w:r>
        <w:t xml:space="preserve">Som følge af at opgaverne </w:t>
      </w:r>
      <w:r w:rsidR="008E00DA">
        <w:t xml:space="preserve">med specifikation og etablering </w:t>
      </w:r>
      <w:r w:rsidR="008E00DA" w:rsidRPr="00D6694D">
        <w:t>af</w:t>
      </w:r>
      <w:r w:rsidR="001D68A6">
        <w:t xml:space="preserve"> testdata</w:t>
      </w:r>
      <w:r w:rsidR="008E00DA">
        <w:t xml:space="preserve"> </w:t>
      </w:r>
      <w:r>
        <w:t>er blevet forsinket, og tidsplanen derfor er under pres, er de</w:t>
      </w:r>
      <w:r w:rsidR="00874D6B">
        <w:t xml:space="preserve">t kritisk, at </w:t>
      </w:r>
      <w:r w:rsidR="008E00DA">
        <w:t>forberedelserne til testdata</w:t>
      </w:r>
      <w:r>
        <w:t>specifikation</w:t>
      </w:r>
      <w:r w:rsidR="008E00DA">
        <w:t>en</w:t>
      </w:r>
      <w:r>
        <w:t xml:space="preserve"> </w:t>
      </w:r>
      <w:r w:rsidR="00874D6B">
        <w:t xml:space="preserve">igangsættes </w:t>
      </w:r>
      <w:r w:rsidR="00053112">
        <w:t xml:space="preserve">før der </w:t>
      </w:r>
      <w:r w:rsidR="00874D6B">
        <w:t xml:space="preserve">er </w:t>
      </w:r>
      <w:r w:rsidR="00053112">
        <w:t>tr</w:t>
      </w:r>
      <w:r w:rsidR="00874D6B">
        <w:t>u</w:t>
      </w:r>
      <w:r w:rsidR="00053112">
        <w:t>ffe</w:t>
      </w:r>
      <w:r w:rsidR="00874D6B">
        <w:t>t</w:t>
      </w:r>
      <w:r w:rsidR="00053112">
        <w:t xml:space="preserve"> beslutning i Grunddatabestyrelsen. I udkastet til tidsplanen skal projekternes behov for fælles </w:t>
      </w:r>
      <w:r w:rsidR="00053112">
        <w:lastRenderedPageBreak/>
        <w:t>testdata være afsluttet inden jul.</w:t>
      </w:r>
      <w:r w:rsidR="00874D6B">
        <w:t xml:space="preserve"> For hver uge efter nytår dette udskydes, udskydes den samledes tidsplan </w:t>
      </w:r>
      <w:r w:rsidR="008E00DA">
        <w:t xml:space="preserve">tilsvarende </w:t>
      </w:r>
      <w:r w:rsidR="00874D6B">
        <w:t xml:space="preserve">og derfor muligheden for at nå at blive klar til snitfladetest 1. maj. Programledelsen i GD1 og GD2 er derfor gået i gang med </w:t>
      </w:r>
      <w:r w:rsidR="004D5CDC">
        <w:t>d</w:t>
      </w:r>
      <w:r w:rsidR="00CB4EC4">
        <w:t xml:space="preserve">e </w:t>
      </w:r>
      <w:r w:rsidR="004D5CDC">
        <w:t>testdata</w:t>
      </w:r>
      <w:r w:rsidR="00CE4775">
        <w:t>-</w:t>
      </w:r>
      <w:r w:rsidR="004D5CDC">
        <w:t>forberedende arbejder</w:t>
      </w:r>
      <w:r w:rsidR="00874D6B">
        <w:t xml:space="preserve">. </w:t>
      </w:r>
    </w:p>
    <w:p w:rsidR="00874D6B" w:rsidRDefault="0015280F" w:rsidP="006E4D38">
      <w:pPr>
        <w:jc w:val="both"/>
      </w:pPr>
      <w:r w:rsidRPr="00D87099">
        <w:t xml:space="preserve">Det </w:t>
      </w:r>
      <w:r w:rsidRPr="00D87099">
        <w:rPr>
          <w:i/>
        </w:rPr>
        <w:t>indstilles</w:t>
      </w:r>
      <w:r w:rsidRPr="00D87099">
        <w:t xml:space="preserve"> at </w:t>
      </w:r>
      <w:r w:rsidR="00874D6B">
        <w:t>styregruppen tager orienteringen til efterretning.</w:t>
      </w:r>
    </w:p>
    <w:p w:rsidR="0015280F" w:rsidRDefault="0015280F" w:rsidP="006E4D38">
      <w:pPr>
        <w:jc w:val="both"/>
      </w:pPr>
      <w:r w:rsidRPr="0015280F">
        <w:rPr>
          <w:rFonts w:ascii="Arial" w:hAnsi="Arial" w:cs="Arial"/>
          <w:b/>
          <w:bCs/>
          <w:iCs/>
          <w:sz w:val="20"/>
          <w:szCs w:val="28"/>
        </w:rPr>
        <w:t>Procedure</w:t>
      </w:r>
      <w:r>
        <w:br/>
      </w:r>
      <w:r w:rsidR="00961369">
        <w:t xml:space="preserve">Grunddatabestyrelsen skal tiltræde analysens anbefaling, herunder den programfælles testopgaves indhold, økonomi og organisering. Sagen forventes derfor forelagt programkoordinationen senest på møde den 14. januar 2016. </w:t>
      </w:r>
      <w:r w:rsidR="006E4D38">
        <w:t>Styregruppen får ikke særskilt sagen til godkendelse, idet det er en fælles sag for GD1, GD2, GD7 og GDS.</w:t>
      </w:r>
    </w:p>
    <w:p w:rsidR="0064402B" w:rsidRDefault="0015280F" w:rsidP="006E4D38">
      <w:pPr>
        <w:pStyle w:val="Overskrift2"/>
        <w:jc w:val="both"/>
      </w:pPr>
      <w:r>
        <w:t>Kommunikatio</w:t>
      </w:r>
      <w:r w:rsidR="0064402B">
        <w:t xml:space="preserve">n </w:t>
      </w:r>
    </w:p>
    <w:p w:rsidR="0064402B" w:rsidRPr="006E4D38" w:rsidRDefault="006E4D38" w:rsidP="006E4D38">
      <w:pPr>
        <w:jc w:val="both"/>
        <w:rPr>
          <w:specVanish/>
        </w:rPr>
      </w:pPr>
      <w:r>
        <w:t>Projektforum og styregruppen orienteres, når det endelige beslutningsgrundlag foreligger.</w:t>
      </w:r>
    </w:p>
    <w:p w:rsidR="00CE06A5" w:rsidRPr="00C509F6" w:rsidRDefault="0064402B" w:rsidP="00C509F6">
      <w:r>
        <w:t xml:space="preserve"> </w:t>
      </w:r>
    </w:p>
    <w:sectPr w:rsidR="00CE06A5" w:rsidRPr="00C509F6" w:rsidSect="001B73F2">
      <w:headerReference w:type="default" r:id="rId9"/>
      <w:headerReference w:type="first" r:id="rId10"/>
      <w:endnotePr>
        <w:numFmt w:val="decimal"/>
      </w:endnotePr>
      <w:pgSz w:w="11907" w:h="16840" w:code="9"/>
      <w:pgMar w:top="2319" w:right="2835" w:bottom="567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90" w:rsidRDefault="00ED1590">
      <w:r>
        <w:separator/>
      </w:r>
    </w:p>
  </w:endnote>
  <w:endnote w:type="continuationSeparator" w:id="0">
    <w:p w:rsidR="00ED1590" w:rsidRDefault="00ED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90" w:rsidRDefault="00ED1590">
      <w:r>
        <w:separator/>
      </w:r>
    </w:p>
  </w:footnote>
  <w:footnote w:type="continuationSeparator" w:id="0">
    <w:p w:rsidR="00ED1590" w:rsidRDefault="00ED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FLD_Page"/>
    <w:r w:rsidRPr="00433F79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1B3F03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 w:rsidR="00275697"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1B3F03">
      <w:rPr>
        <w:rStyle w:val="Sidetal"/>
        <w:noProof/>
      </w:rPr>
      <w:t>2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C6" w:rsidRDefault="004950C6" w:rsidP="004950C6">
    <w:pPr>
      <w:pStyle w:val="Sidehoved"/>
    </w:pPr>
  </w:p>
  <w:p w:rsidR="00107B13" w:rsidRPr="004950C6" w:rsidRDefault="00107B13" w:rsidP="004950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099370DF"/>
    <w:multiLevelType w:val="hybridMultilevel"/>
    <w:tmpl w:val="2F3C5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D7729"/>
    <w:multiLevelType w:val="hybridMultilevel"/>
    <w:tmpl w:val="57EC5104"/>
    <w:lvl w:ilvl="0" w:tplc="2D6017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4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989793A"/>
    <w:multiLevelType w:val="hybridMultilevel"/>
    <w:tmpl w:val="8F149CF8"/>
    <w:lvl w:ilvl="0" w:tplc="A15EFC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8">
    <w:nsid w:val="5DDE4F0A"/>
    <w:multiLevelType w:val="hybridMultilevel"/>
    <w:tmpl w:val="551ED534"/>
    <w:lvl w:ilvl="0" w:tplc="4A24C6E8">
      <w:start w:val="2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0">
    <w:nsid w:val="71A342F1"/>
    <w:multiLevelType w:val="hybridMultilevel"/>
    <w:tmpl w:val="7A162538"/>
    <w:lvl w:ilvl="0" w:tplc="4992EE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2">
    <w:nsid w:val="79422774"/>
    <w:multiLevelType w:val="hybridMultilevel"/>
    <w:tmpl w:val="A3DE2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005E6"/>
    <w:multiLevelType w:val="hybridMultilevel"/>
    <w:tmpl w:val="13A2779E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8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1"/>
  </w:num>
  <w:num w:numId="17">
    <w:abstractNumId w:val="19"/>
  </w:num>
  <w:num w:numId="18">
    <w:abstractNumId w:val="8"/>
  </w:num>
  <w:num w:numId="19">
    <w:abstractNumId w:val="17"/>
  </w:num>
  <w:num w:numId="20">
    <w:abstractNumId w:val="13"/>
  </w:num>
  <w:num w:numId="21">
    <w:abstractNumId w:val="9"/>
  </w:num>
  <w:num w:numId="22">
    <w:abstractNumId w:val="22"/>
  </w:num>
  <w:num w:numId="23">
    <w:abstractNumId w:val="20"/>
  </w:num>
  <w:num w:numId="24">
    <w:abstractNumId w:val="10"/>
  </w:num>
  <w:num w:numId="25">
    <w:abstractNumId w:val="18"/>
  </w:num>
  <w:num w:numId="26">
    <w:abstractNumId w:val="23"/>
  </w:num>
  <w:num w:numId="27">
    <w:abstractNumId w:val="11"/>
  </w:num>
  <w:num w:numId="2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4"/>
    <w:rsid w:val="0000322C"/>
    <w:rsid w:val="000035B8"/>
    <w:rsid w:val="00017AB4"/>
    <w:rsid w:val="00022F36"/>
    <w:rsid w:val="000250D6"/>
    <w:rsid w:val="00025355"/>
    <w:rsid w:val="000421D4"/>
    <w:rsid w:val="00051A09"/>
    <w:rsid w:val="00053112"/>
    <w:rsid w:val="00066058"/>
    <w:rsid w:val="000769DC"/>
    <w:rsid w:val="00093B6A"/>
    <w:rsid w:val="000945CA"/>
    <w:rsid w:val="00096AB2"/>
    <w:rsid w:val="000A49E7"/>
    <w:rsid w:val="000B0DAA"/>
    <w:rsid w:val="000B75AA"/>
    <w:rsid w:val="000C1646"/>
    <w:rsid w:val="000C1933"/>
    <w:rsid w:val="000D18D7"/>
    <w:rsid w:val="000D6E63"/>
    <w:rsid w:val="000D795B"/>
    <w:rsid w:val="000E1D2D"/>
    <w:rsid w:val="000F15FA"/>
    <w:rsid w:val="000F7B8F"/>
    <w:rsid w:val="00101552"/>
    <w:rsid w:val="00107B13"/>
    <w:rsid w:val="001105C6"/>
    <w:rsid w:val="00112004"/>
    <w:rsid w:val="0012489C"/>
    <w:rsid w:val="00125EF6"/>
    <w:rsid w:val="00136765"/>
    <w:rsid w:val="001369E3"/>
    <w:rsid w:val="0014387D"/>
    <w:rsid w:val="00144F29"/>
    <w:rsid w:val="0015280F"/>
    <w:rsid w:val="00153477"/>
    <w:rsid w:val="00153566"/>
    <w:rsid w:val="00161CC7"/>
    <w:rsid w:val="001642D9"/>
    <w:rsid w:val="00186F7F"/>
    <w:rsid w:val="0019217D"/>
    <w:rsid w:val="00192812"/>
    <w:rsid w:val="00193806"/>
    <w:rsid w:val="001B007C"/>
    <w:rsid w:val="001B237A"/>
    <w:rsid w:val="001B3F03"/>
    <w:rsid w:val="001B73F2"/>
    <w:rsid w:val="001C081F"/>
    <w:rsid w:val="001C4B5D"/>
    <w:rsid w:val="001D68A6"/>
    <w:rsid w:val="001E6101"/>
    <w:rsid w:val="001F4299"/>
    <w:rsid w:val="00201494"/>
    <w:rsid w:val="00211AB6"/>
    <w:rsid w:val="00211E53"/>
    <w:rsid w:val="00216BE3"/>
    <w:rsid w:val="00216D0E"/>
    <w:rsid w:val="002171DE"/>
    <w:rsid w:val="00217E5B"/>
    <w:rsid w:val="00227FFC"/>
    <w:rsid w:val="00232007"/>
    <w:rsid w:val="00234EF4"/>
    <w:rsid w:val="0024222B"/>
    <w:rsid w:val="0024430C"/>
    <w:rsid w:val="0024740B"/>
    <w:rsid w:val="002672F6"/>
    <w:rsid w:val="00270BA3"/>
    <w:rsid w:val="00275697"/>
    <w:rsid w:val="00276846"/>
    <w:rsid w:val="00277442"/>
    <w:rsid w:val="0028680F"/>
    <w:rsid w:val="0029047D"/>
    <w:rsid w:val="002971B9"/>
    <w:rsid w:val="00297E3C"/>
    <w:rsid w:val="002A2BF7"/>
    <w:rsid w:val="002E326D"/>
    <w:rsid w:val="002F2D9E"/>
    <w:rsid w:val="002F5B9A"/>
    <w:rsid w:val="00303F59"/>
    <w:rsid w:val="00314529"/>
    <w:rsid w:val="00315E1C"/>
    <w:rsid w:val="003333C2"/>
    <w:rsid w:val="00343EAB"/>
    <w:rsid w:val="00350F46"/>
    <w:rsid w:val="003604A0"/>
    <w:rsid w:val="00376894"/>
    <w:rsid w:val="003A2487"/>
    <w:rsid w:val="003A4BFC"/>
    <w:rsid w:val="003A7C5E"/>
    <w:rsid w:val="003D2DD7"/>
    <w:rsid w:val="003D64BC"/>
    <w:rsid w:val="003D6BF6"/>
    <w:rsid w:val="003E6170"/>
    <w:rsid w:val="00406A77"/>
    <w:rsid w:val="0040700B"/>
    <w:rsid w:val="00417DE8"/>
    <w:rsid w:val="00420C65"/>
    <w:rsid w:val="0043074C"/>
    <w:rsid w:val="004357F5"/>
    <w:rsid w:val="004452DC"/>
    <w:rsid w:val="0045008B"/>
    <w:rsid w:val="00483C3B"/>
    <w:rsid w:val="0048688D"/>
    <w:rsid w:val="00493EAD"/>
    <w:rsid w:val="00494AF9"/>
    <w:rsid w:val="004950C6"/>
    <w:rsid w:val="004B34D4"/>
    <w:rsid w:val="004C3BD5"/>
    <w:rsid w:val="004C43F7"/>
    <w:rsid w:val="004D5CDC"/>
    <w:rsid w:val="004E05D4"/>
    <w:rsid w:val="005001B3"/>
    <w:rsid w:val="0050438F"/>
    <w:rsid w:val="00504494"/>
    <w:rsid w:val="0050453A"/>
    <w:rsid w:val="00524E87"/>
    <w:rsid w:val="00545F55"/>
    <w:rsid w:val="00553194"/>
    <w:rsid w:val="00555FE5"/>
    <w:rsid w:val="0056295B"/>
    <w:rsid w:val="00564020"/>
    <w:rsid w:val="00564900"/>
    <w:rsid w:val="00570BB3"/>
    <w:rsid w:val="00576C37"/>
    <w:rsid w:val="005802EE"/>
    <w:rsid w:val="00582233"/>
    <w:rsid w:val="00584378"/>
    <w:rsid w:val="005A0090"/>
    <w:rsid w:val="005B5A82"/>
    <w:rsid w:val="005C32DE"/>
    <w:rsid w:val="005E3E22"/>
    <w:rsid w:val="005E6CB9"/>
    <w:rsid w:val="00606A7D"/>
    <w:rsid w:val="00620DCC"/>
    <w:rsid w:val="00626B35"/>
    <w:rsid w:val="00632DA5"/>
    <w:rsid w:val="0064402B"/>
    <w:rsid w:val="0064467E"/>
    <w:rsid w:val="00654B71"/>
    <w:rsid w:val="00681576"/>
    <w:rsid w:val="00690C8C"/>
    <w:rsid w:val="006971C5"/>
    <w:rsid w:val="006A3AA4"/>
    <w:rsid w:val="006B2AC8"/>
    <w:rsid w:val="006B3B8E"/>
    <w:rsid w:val="006B573F"/>
    <w:rsid w:val="006D3248"/>
    <w:rsid w:val="006D5EC7"/>
    <w:rsid w:val="006D7BAD"/>
    <w:rsid w:val="006E4D38"/>
    <w:rsid w:val="006E60C1"/>
    <w:rsid w:val="006E694D"/>
    <w:rsid w:val="006F0510"/>
    <w:rsid w:val="00702A50"/>
    <w:rsid w:val="00705CA7"/>
    <w:rsid w:val="00711522"/>
    <w:rsid w:val="00722C5A"/>
    <w:rsid w:val="007240BF"/>
    <w:rsid w:val="007317FB"/>
    <w:rsid w:val="00736658"/>
    <w:rsid w:val="00741DC5"/>
    <w:rsid w:val="00751A9F"/>
    <w:rsid w:val="007558AC"/>
    <w:rsid w:val="007729A1"/>
    <w:rsid w:val="00772A30"/>
    <w:rsid w:val="00780605"/>
    <w:rsid w:val="00794A97"/>
    <w:rsid w:val="007955B4"/>
    <w:rsid w:val="007B1A31"/>
    <w:rsid w:val="007B1E75"/>
    <w:rsid w:val="007B73FC"/>
    <w:rsid w:val="007C0A94"/>
    <w:rsid w:val="007C2199"/>
    <w:rsid w:val="007C3256"/>
    <w:rsid w:val="007F0827"/>
    <w:rsid w:val="007F382F"/>
    <w:rsid w:val="00810F06"/>
    <w:rsid w:val="00812F86"/>
    <w:rsid w:val="008208BC"/>
    <w:rsid w:val="00832E2F"/>
    <w:rsid w:val="00841F21"/>
    <w:rsid w:val="00850EB5"/>
    <w:rsid w:val="008511A5"/>
    <w:rsid w:val="0085337D"/>
    <w:rsid w:val="0085744B"/>
    <w:rsid w:val="008632C9"/>
    <w:rsid w:val="00863559"/>
    <w:rsid w:val="008745C8"/>
    <w:rsid w:val="00874D6B"/>
    <w:rsid w:val="008A0687"/>
    <w:rsid w:val="008B3B52"/>
    <w:rsid w:val="008C22E6"/>
    <w:rsid w:val="008D0573"/>
    <w:rsid w:val="008D1A60"/>
    <w:rsid w:val="008D21AE"/>
    <w:rsid w:val="008D5495"/>
    <w:rsid w:val="008D7659"/>
    <w:rsid w:val="008D7E07"/>
    <w:rsid w:val="008E00DA"/>
    <w:rsid w:val="008E10CF"/>
    <w:rsid w:val="008F0FE1"/>
    <w:rsid w:val="008F456F"/>
    <w:rsid w:val="009118C8"/>
    <w:rsid w:val="00921099"/>
    <w:rsid w:val="0092392F"/>
    <w:rsid w:val="00930E78"/>
    <w:rsid w:val="009335E1"/>
    <w:rsid w:val="009508BA"/>
    <w:rsid w:val="00961369"/>
    <w:rsid w:val="00971AA9"/>
    <w:rsid w:val="00974293"/>
    <w:rsid w:val="00980EAF"/>
    <w:rsid w:val="0098420F"/>
    <w:rsid w:val="009859A7"/>
    <w:rsid w:val="00985C7E"/>
    <w:rsid w:val="009A06B6"/>
    <w:rsid w:val="009A06D8"/>
    <w:rsid w:val="009A167D"/>
    <w:rsid w:val="009B1328"/>
    <w:rsid w:val="009B7C02"/>
    <w:rsid w:val="009C28EF"/>
    <w:rsid w:val="009C388B"/>
    <w:rsid w:val="009C3A4A"/>
    <w:rsid w:val="009C6009"/>
    <w:rsid w:val="009D3340"/>
    <w:rsid w:val="009E377C"/>
    <w:rsid w:val="009F27A2"/>
    <w:rsid w:val="009F3067"/>
    <w:rsid w:val="00A059FC"/>
    <w:rsid w:val="00A24BB9"/>
    <w:rsid w:val="00A26F50"/>
    <w:rsid w:val="00A30CBD"/>
    <w:rsid w:val="00A3379E"/>
    <w:rsid w:val="00A42BEC"/>
    <w:rsid w:val="00A461AC"/>
    <w:rsid w:val="00A575C5"/>
    <w:rsid w:val="00A61FE4"/>
    <w:rsid w:val="00A65A51"/>
    <w:rsid w:val="00A82C53"/>
    <w:rsid w:val="00AB47BB"/>
    <w:rsid w:val="00AC6FF2"/>
    <w:rsid w:val="00AC7E9B"/>
    <w:rsid w:val="00AD49B3"/>
    <w:rsid w:val="00AE3BEA"/>
    <w:rsid w:val="00B0618D"/>
    <w:rsid w:val="00B07D9A"/>
    <w:rsid w:val="00B17861"/>
    <w:rsid w:val="00B20710"/>
    <w:rsid w:val="00B30C69"/>
    <w:rsid w:val="00B37BFC"/>
    <w:rsid w:val="00B46696"/>
    <w:rsid w:val="00B51927"/>
    <w:rsid w:val="00B62AED"/>
    <w:rsid w:val="00B63A20"/>
    <w:rsid w:val="00B72585"/>
    <w:rsid w:val="00B7351E"/>
    <w:rsid w:val="00B77F52"/>
    <w:rsid w:val="00B8541D"/>
    <w:rsid w:val="00B85B51"/>
    <w:rsid w:val="00B91E7D"/>
    <w:rsid w:val="00B93D4F"/>
    <w:rsid w:val="00BA2C8D"/>
    <w:rsid w:val="00BA56DF"/>
    <w:rsid w:val="00BB1363"/>
    <w:rsid w:val="00BC3C7C"/>
    <w:rsid w:val="00BD0257"/>
    <w:rsid w:val="00BD26CC"/>
    <w:rsid w:val="00BE2891"/>
    <w:rsid w:val="00BE4879"/>
    <w:rsid w:val="00BE7A2C"/>
    <w:rsid w:val="00BE7FBE"/>
    <w:rsid w:val="00C23625"/>
    <w:rsid w:val="00C31655"/>
    <w:rsid w:val="00C346EB"/>
    <w:rsid w:val="00C44DE3"/>
    <w:rsid w:val="00C509F6"/>
    <w:rsid w:val="00C654F4"/>
    <w:rsid w:val="00C6591D"/>
    <w:rsid w:val="00C769F5"/>
    <w:rsid w:val="00C84B5C"/>
    <w:rsid w:val="00C928F6"/>
    <w:rsid w:val="00C962BB"/>
    <w:rsid w:val="00CA0509"/>
    <w:rsid w:val="00CA0EAB"/>
    <w:rsid w:val="00CA1B31"/>
    <w:rsid w:val="00CB2E97"/>
    <w:rsid w:val="00CB4EC4"/>
    <w:rsid w:val="00CB548C"/>
    <w:rsid w:val="00CC05CC"/>
    <w:rsid w:val="00CD41B0"/>
    <w:rsid w:val="00CE06A5"/>
    <w:rsid w:val="00CE3F8A"/>
    <w:rsid w:val="00CE4775"/>
    <w:rsid w:val="00CF18B3"/>
    <w:rsid w:val="00CF1C87"/>
    <w:rsid w:val="00CF1F34"/>
    <w:rsid w:val="00CF270F"/>
    <w:rsid w:val="00CF367C"/>
    <w:rsid w:val="00D27834"/>
    <w:rsid w:val="00D3791D"/>
    <w:rsid w:val="00D416A3"/>
    <w:rsid w:val="00D4698E"/>
    <w:rsid w:val="00D51486"/>
    <w:rsid w:val="00D522CD"/>
    <w:rsid w:val="00D6694D"/>
    <w:rsid w:val="00D80F5B"/>
    <w:rsid w:val="00D84A3E"/>
    <w:rsid w:val="00D87099"/>
    <w:rsid w:val="00D931F0"/>
    <w:rsid w:val="00D933A8"/>
    <w:rsid w:val="00D93E22"/>
    <w:rsid w:val="00DA0C54"/>
    <w:rsid w:val="00DA7968"/>
    <w:rsid w:val="00DC0CCF"/>
    <w:rsid w:val="00DC0D55"/>
    <w:rsid w:val="00DC3E1B"/>
    <w:rsid w:val="00DD0A98"/>
    <w:rsid w:val="00DD43A5"/>
    <w:rsid w:val="00DD545E"/>
    <w:rsid w:val="00DE4D97"/>
    <w:rsid w:val="00DE6A38"/>
    <w:rsid w:val="00DE7B08"/>
    <w:rsid w:val="00DF123C"/>
    <w:rsid w:val="00E005BF"/>
    <w:rsid w:val="00E04ABF"/>
    <w:rsid w:val="00E11A86"/>
    <w:rsid w:val="00E14B72"/>
    <w:rsid w:val="00E21E64"/>
    <w:rsid w:val="00E33090"/>
    <w:rsid w:val="00E45817"/>
    <w:rsid w:val="00E559C6"/>
    <w:rsid w:val="00E57C26"/>
    <w:rsid w:val="00E630B1"/>
    <w:rsid w:val="00E674DE"/>
    <w:rsid w:val="00E82F54"/>
    <w:rsid w:val="00E932E7"/>
    <w:rsid w:val="00E9513F"/>
    <w:rsid w:val="00E9593A"/>
    <w:rsid w:val="00EA5579"/>
    <w:rsid w:val="00EB6620"/>
    <w:rsid w:val="00ED1590"/>
    <w:rsid w:val="00ED59B0"/>
    <w:rsid w:val="00EE1C0D"/>
    <w:rsid w:val="00EE6B61"/>
    <w:rsid w:val="00EF1556"/>
    <w:rsid w:val="00EF36FB"/>
    <w:rsid w:val="00F12DC3"/>
    <w:rsid w:val="00F1746F"/>
    <w:rsid w:val="00F17F2E"/>
    <w:rsid w:val="00F3309D"/>
    <w:rsid w:val="00F33D23"/>
    <w:rsid w:val="00F41723"/>
    <w:rsid w:val="00F67E15"/>
    <w:rsid w:val="00F82D3E"/>
    <w:rsid w:val="00F94E5E"/>
    <w:rsid w:val="00F966C1"/>
    <w:rsid w:val="00F96741"/>
    <w:rsid w:val="00FA0087"/>
    <w:rsid w:val="00FA2375"/>
    <w:rsid w:val="00FA78CE"/>
    <w:rsid w:val="00FA7A96"/>
    <w:rsid w:val="00FB045F"/>
    <w:rsid w:val="00FB099C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  <w:style w:type="character" w:customStyle="1" w:styleId="apple-tab-span">
    <w:name w:val="apple-tab-span"/>
    <w:basedOn w:val="Standardskrifttypeiafsnit"/>
    <w:rsid w:val="00C5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  <w:style w:type="character" w:customStyle="1" w:styleId="apple-tab-span">
    <w:name w:val="apple-tab-span"/>
    <w:basedOn w:val="Standardskrifttypeiafsnit"/>
    <w:rsid w:val="00C5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093\AppData\Local\cBrain\F2\.tmp\3d9ec632-ac89-417f-b8c7-44029332e1e9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FDBA-3DB1-4938-8E25-39CF6079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3d9ec632-ac89-417f-b8c7-44029332e1e9.dotx</Template>
  <TotalTime>3</TotalTime>
  <Pages>2</Pages>
  <Words>482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</vt:lpstr>
      <vt:lpstr>Cover</vt:lpstr>
    </vt:vector>
  </TitlesOfParts>
  <Company>Finansministeriet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Lis Dreier Schäfer</dc:creator>
  <cp:lastModifiedBy>Louise Nordskov</cp:lastModifiedBy>
  <cp:revision>3</cp:revision>
  <cp:lastPrinted>2015-12-01T09:47:00Z</cp:lastPrinted>
  <dcterms:created xsi:type="dcterms:W3CDTF">2015-12-01T10:16:00Z</dcterms:created>
  <dcterms:modified xsi:type="dcterms:W3CDTF">2015-12-01T13:19:00Z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