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49BF" w14:textId="77777777" w:rsidR="009A3781" w:rsidRPr="00967A43" w:rsidRDefault="009A3781" w:rsidP="00267ED0">
      <w:pPr>
        <w:pStyle w:val="Brdtekst"/>
      </w:pPr>
      <w:bookmarkStart w:id="0" w:name="_Ref482418243"/>
    </w:p>
    <w:p w14:paraId="3986FAB4" w14:textId="77777777" w:rsidR="00663949" w:rsidRPr="00967A43" w:rsidRDefault="00663949" w:rsidP="00267ED0">
      <w:pPr>
        <w:pStyle w:val="Brdtekst"/>
      </w:pPr>
    </w:p>
    <w:p w14:paraId="0A4CAED3" w14:textId="77777777" w:rsidR="00663949" w:rsidRPr="00967A43" w:rsidRDefault="00663949" w:rsidP="00267ED0">
      <w:pPr>
        <w:pStyle w:val="Brdtekst"/>
      </w:pPr>
    </w:p>
    <w:p w14:paraId="3ADB898D" w14:textId="77777777" w:rsidR="00663949" w:rsidRPr="00967A43" w:rsidRDefault="00663949" w:rsidP="00267ED0">
      <w:pPr>
        <w:pStyle w:val="Brdtekst"/>
      </w:pPr>
    </w:p>
    <w:p w14:paraId="1338C935" w14:textId="77777777" w:rsidR="009839B0" w:rsidRPr="00967A43" w:rsidRDefault="009839B0" w:rsidP="00267ED0">
      <w:pPr>
        <w:pStyle w:val="Brdtekst"/>
      </w:pPr>
    </w:p>
    <w:p w14:paraId="048BA7B6" w14:textId="429CA693" w:rsidR="00F530AF" w:rsidRPr="00967A43" w:rsidRDefault="00F530AF" w:rsidP="00D438C2">
      <w:pPr>
        <w:pStyle w:val="Brdtekst"/>
      </w:pPr>
    </w:p>
    <w:p w14:paraId="7CADA018" w14:textId="77777777" w:rsidR="00F530AF" w:rsidRPr="00967A43" w:rsidRDefault="00F530AF" w:rsidP="00D438C2">
      <w:pPr>
        <w:pStyle w:val="Brdtekst"/>
      </w:pPr>
    </w:p>
    <w:p w14:paraId="2BE3B4A7" w14:textId="47B537EC" w:rsidR="00C5546E" w:rsidRPr="00967A43" w:rsidRDefault="00C5546E" w:rsidP="00104568">
      <w:pPr>
        <w:pStyle w:val="Brdtekst"/>
      </w:pPr>
    </w:p>
    <w:p w14:paraId="59962EED" w14:textId="54B80244" w:rsidR="003A0904" w:rsidRDefault="00206305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"Kvalitetssikring af DLS leverancer" \* FirstCap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Kvalitetssikring af DLS leverancer</w:t>
      </w:r>
      <w:r>
        <w:rPr>
          <w:sz w:val="40"/>
          <w:szCs w:val="40"/>
        </w:rPr>
        <w:fldChar w:fldCharType="end"/>
      </w:r>
    </w:p>
    <w:p w14:paraId="323BCE6F" w14:textId="0FB6A262" w:rsidR="00206305" w:rsidRDefault="005524CA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Afrapportering </w:t>
      </w:r>
      <w:r w:rsidR="00BD677D">
        <w:rPr>
          <w:sz w:val="40"/>
          <w:szCs w:val="40"/>
        </w:rPr>
        <w:t>27</w:t>
      </w:r>
      <w:r w:rsidR="00855668">
        <w:rPr>
          <w:sz w:val="40"/>
          <w:szCs w:val="40"/>
        </w:rPr>
        <w:t xml:space="preserve">. </w:t>
      </w:r>
      <w:r w:rsidR="00305D67">
        <w:rPr>
          <w:sz w:val="40"/>
          <w:szCs w:val="40"/>
        </w:rPr>
        <w:t>november</w:t>
      </w:r>
      <w:r w:rsidR="00855668">
        <w:rPr>
          <w:sz w:val="40"/>
          <w:szCs w:val="40"/>
        </w:rPr>
        <w:t xml:space="preserve"> 2015</w:t>
      </w:r>
    </w:p>
    <w:p w14:paraId="0FCCE5F3" w14:textId="2C890EA2" w:rsidR="00434941" w:rsidRPr="001F04A4" w:rsidRDefault="00EC4815" w:rsidP="00206305">
      <w:pPr>
        <w:pStyle w:val="Brdtekst"/>
        <w:rPr>
          <w:sz w:val="40"/>
          <w:szCs w:val="40"/>
        </w:rPr>
      </w:pPr>
      <w:r w:rsidRPr="001F04A4">
        <w:rPr>
          <w:sz w:val="40"/>
          <w:szCs w:val="40"/>
        </w:rPr>
        <w:t>Bilag A</w:t>
      </w:r>
      <w:r w:rsidR="00724A99" w:rsidRPr="001F04A4">
        <w:rPr>
          <w:sz w:val="40"/>
          <w:szCs w:val="40"/>
        </w:rPr>
        <w:t>2</w:t>
      </w:r>
      <w:r w:rsidR="00434941" w:rsidRPr="001F04A4">
        <w:rPr>
          <w:sz w:val="40"/>
          <w:szCs w:val="40"/>
        </w:rPr>
        <w:t xml:space="preserve">: </w:t>
      </w:r>
      <w:r w:rsidR="00724A99" w:rsidRPr="001F04A4">
        <w:rPr>
          <w:sz w:val="40"/>
          <w:szCs w:val="40"/>
        </w:rPr>
        <w:t>DLS input/ou</w:t>
      </w:r>
      <w:r w:rsidR="00305D67" w:rsidRPr="001F04A4">
        <w:rPr>
          <w:sz w:val="40"/>
          <w:szCs w:val="40"/>
        </w:rPr>
        <w:t>t</w:t>
      </w:r>
      <w:r w:rsidR="00724A99" w:rsidRPr="001F04A4">
        <w:rPr>
          <w:sz w:val="40"/>
          <w:szCs w:val="40"/>
        </w:rPr>
        <w:t>put parametre</w:t>
      </w:r>
    </w:p>
    <w:p w14:paraId="352B306F" w14:textId="77777777" w:rsidR="00EF7920" w:rsidRPr="001F04A4" w:rsidRDefault="00EF7920" w:rsidP="00EF7920">
      <w:pPr>
        <w:pStyle w:val="Brdtekst"/>
      </w:pPr>
    </w:p>
    <w:p w14:paraId="54EDE7D1" w14:textId="77777777" w:rsidR="00EF7920" w:rsidRPr="001F04A4" w:rsidRDefault="00EF7920" w:rsidP="00EF7920">
      <w:pPr>
        <w:pStyle w:val="Brdtekst"/>
      </w:pPr>
    </w:p>
    <w:p w14:paraId="45E3206E" w14:textId="77777777" w:rsidR="00EF7920" w:rsidRPr="001F04A4" w:rsidRDefault="00EF7920" w:rsidP="00EF7920">
      <w:pPr>
        <w:pStyle w:val="Brdtekst"/>
      </w:pPr>
    </w:p>
    <w:p w14:paraId="1CAFDB68" w14:textId="77777777" w:rsidR="00D13DF9" w:rsidRPr="001F04A4" w:rsidRDefault="00D13DF9" w:rsidP="00EF7920">
      <w:pPr>
        <w:pStyle w:val="Brdtekst"/>
      </w:pPr>
    </w:p>
    <w:p w14:paraId="2180E658" w14:textId="77777777" w:rsidR="00D13DF9" w:rsidRPr="001F04A4" w:rsidRDefault="00D13DF9" w:rsidP="00EF7920">
      <w:pPr>
        <w:pStyle w:val="Brdtekst"/>
      </w:pPr>
    </w:p>
    <w:p w14:paraId="6915EB02" w14:textId="77777777" w:rsidR="00D13DF9" w:rsidRPr="001F04A4" w:rsidRDefault="00D13DF9" w:rsidP="00EF7920">
      <w:pPr>
        <w:pStyle w:val="Brdtekst"/>
      </w:pPr>
    </w:p>
    <w:p w14:paraId="08E593F5" w14:textId="77777777" w:rsidR="00D13DF9" w:rsidRPr="001F04A4" w:rsidRDefault="00D13DF9" w:rsidP="00EF7920">
      <w:pPr>
        <w:pStyle w:val="Brdtekst"/>
      </w:pPr>
    </w:p>
    <w:p w14:paraId="6A69C484" w14:textId="77777777" w:rsidR="00D13DF9" w:rsidRPr="001F04A4" w:rsidRDefault="00D13DF9" w:rsidP="00EF7920">
      <w:pPr>
        <w:pStyle w:val="Brdtekst"/>
      </w:pPr>
    </w:p>
    <w:p w14:paraId="76A4E3BA" w14:textId="77777777" w:rsidR="00D13DF9" w:rsidRPr="001F04A4" w:rsidRDefault="00D13DF9" w:rsidP="00EF7920">
      <w:pPr>
        <w:pStyle w:val="Brdtekst"/>
      </w:pPr>
    </w:p>
    <w:p w14:paraId="2EC1465D" w14:textId="77777777" w:rsidR="00D13DF9" w:rsidRPr="001F04A4" w:rsidRDefault="00D13DF9" w:rsidP="00EF7920">
      <w:pPr>
        <w:pStyle w:val="Brdtekst"/>
      </w:pPr>
    </w:p>
    <w:p w14:paraId="0E2F4648" w14:textId="77777777" w:rsidR="00D13DF9" w:rsidRPr="001F04A4" w:rsidRDefault="00D13DF9" w:rsidP="00EF7920">
      <w:pPr>
        <w:pStyle w:val="Brdtekst"/>
      </w:pPr>
    </w:p>
    <w:p w14:paraId="46A80110" w14:textId="77777777" w:rsidR="00D13DF9" w:rsidRPr="001F04A4" w:rsidRDefault="00D13DF9" w:rsidP="00EF7920">
      <w:pPr>
        <w:pStyle w:val="Brdtekst"/>
      </w:pPr>
    </w:p>
    <w:p w14:paraId="363D928A" w14:textId="77777777" w:rsidR="00D13DF9" w:rsidRPr="001F04A4" w:rsidRDefault="00D13DF9" w:rsidP="00EF7920">
      <w:pPr>
        <w:pStyle w:val="Brdtekst"/>
      </w:pPr>
    </w:p>
    <w:p w14:paraId="732B75CC" w14:textId="77777777" w:rsidR="00D13DF9" w:rsidRPr="001F04A4" w:rsidRDefault="00D13DF9" w:rsidP="00EF7920">
      <w:pPr>
        <w:pStyle w:val="Brdtekst"/>
      </w:pPr>
    </w:p>
    <w:p w14:paraId="3C2A77A4" w14:textId="77777777" w:rsidR="00D13DF9" w:rsidRPr="001F04A4" w:rsidRDefault="00D13DF9" w:rsidP="00EF7920">
      <w:pPr>
        <w:pStyle w:val="Brdtekst"/>
      </w:pPr>
    </w:p>
    <w:p w14:paraId="355FFE31" w14:textId="3D7D61AC" w:rsidR="00EF7920" w:rsidRPr="001F04A4" w:rsidRDefault="00EF7920" w:rsidP="00EF7920">
      <w:pPr>
        <w:pStyle w:val="Brdtekst"/>
      </w:pPr>
    </w:p>
    <w:p w14:paraId="7D445E63" w14:textId="77777777" w:rsidR="00EF7920" w:rsidRPr="001F04A4" w:rsidRDefault="00EF7920" w:rsidP="00F87B4D">
      <w:pPr>
        <w:pStyle w:val="Brdtekst"/>
      </w:pPr>
    </w:p>
    <w:p w14:paraId="42E5E683" w14:textId="77777777" w:rsidR="00EF7920" w:rsidRPr="001F04A4" w:rsidRDefault="00EF7920" w:rsidP="00F87B4D">
      <w:pPr>
        <w:pStyle w:val="Brdtekst"/>
      </w:pPr>
    </w:p>
    <w:p w14:paraId="08C914D2" w14:textId="45EA4AD5" w:rsidR="007050C9" w:rsidRPr="00A25207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25207">
        <w:t xml:space="preserve">Version: </w:t>
      </w:r>
      <w:bookmarkEnd w:id="1"/>
      <w:bookmarkEnd w:id="2"/>
      <w:bookmarkEnd w:id="3"/>
      <w:r w:rsidR="00475722">
        <w:t>1.</w:t>
      </w:r>
      <w:r w:rsidR="001F04A4">
        <w:t>2</w:t>
      </w:r>
    </w:p>
    <w:p w14:paraId="25307EFA" w14:textId="70902342" w:rsidR="007050C9" w:rsidRPr="00967A43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967A43">
        <w:t xml:space="preserve">Status: </w:t>
      </w:r>
      <w:r w:rsidR="00475722">
        <w:t>Udkast</w:t>
      </w:r>
    </w:p>
    <w:p w14:paraId="5084099F" w14:textId="62FF7AA5" w:rsidR="007050C9" w:rsidRPr="00967A43" w:rsidRDefault="007050C9" w:rsidP="007050C9">
      <w:pPr>
        <w:pStyle w:val="Brdtekst"/>
      </w:pPr>
      <w:r w:rsidRPr="00967A43">
        <w:t>Oprettet:</w:t>
      </w:r>
      <w:bookmarkEnd w:id="4"/>
      <w:bookmarkEnd w:id="5"/>
      <w:bookmarkEnd w:id="6"/>
      <w:r w:rsidR="00DC5744" w:rsidRPr="00967A43">
        <w:t xml:space="preserve"> </w:t>
      </w:r>
      <w:r w:rsidR="00C30143">
        <w:t>1</w:t>
      </w:r>
      <w:r w:rsidR="00230551">
        <w:t>5</w:t>
      </w:r>
      <w:r w:rsidR="005524CA">
        <w:t>-10</w:t>
      </w:r>
      <w:r w:rsidR="00D13DF9" w:rsidRPr="00967A43">
        <w:t>-2015</w:t>
      </w:r>
    </w:p>
    <w:p w14:paraId="4F45C2CE" w14:textId="77777777" w:rsidR="00E1557F" w:rsidRDefault="00C251C5" w:rsidP="008B6D7A">
      <w:pPr>
        <w:pStyle w:val="TitelOverskrift2"/>
        <w:rPr>
          <w:noProof/>
        </w:rPr>
      </w:pPr>
      <w:r w:rsidRPr="00967A43">
        <w:lastRenderedPageBreak/>
        <w:t>Indhold</w:t>
      </w:r>
      <w:r w:rsidR="0067657C" w:rsidRPr="00967A43">
        <w:t>s</w:t>
      </w:r>
      <w:r w:rsidRPr="00967A43">
        <w:t>fortegnelse</w:t>
      </w:r>
      <w:bookmarkEnd w:id="0"/>
      <w:r w:rsidR="008B6D7A">
        <w:rPr>
          <w:sz w:val="22"/>
          <w:lang w:eastAsia="en-US"/>
        </w:rPr>
        <w:fldChar w:fldCharType="begin"/>
      </w:r>
      <w:r w:rsidR="008B6D7A">
        <w:rPr>
          <w:sz w:val="22"/>
          <w:lang w:eastAsia="en-US"/>
        </w:rPr>
        <w:instrText xml:space="preserve"> TOC \o "1-3" </w:instrText>
      </w:r>
      <w:r w:rsidR="008B6D7A">
        <w:rPr>
          <w:sz w:val="22"/>
          <w:lang w:eastAsia="en-US"/>
        </w:rPr>
        <w:fldChar w:fldCharType="separate"/>
      </w:r>
    </w:p>
    <w:p w14:paraId="424F35BF" w14:textId="77777777" w:rsidR="00E1557F" w:rsidRDefault="00E1557F">
      <w:pPr>
        <w:pStyle w:val="Indholdsfortegnelse1"/>
        <w:tabs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Indledning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_Toc436224919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CDC337" w14:textId="77777777" w:rsidR="00E1557F" w:rsidRDefault="00E1557F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>
        <w:rPr>
          <w:noProof/>
        </w:rPr>
        <w:t>Dokumentets indhold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_Toc436224920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C70539" w14:textId="77777777" w:rsidR="00E1557F" w:rsidRDefault="00E1557F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>
        <w:rPr>
          <w:noProof/>
        </w:rPr>
        <w:t>Kvalitetsparametre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_Toc436224921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920394A" w14:textId="77777777" w:rsidR="00E1557F" w:rsidRDefault="00E1557F">
      <w:pPr>
        <w:pStyle w:val="Indholdsfortegnelse3"/>
        <w:tabs>
          <w:tab w:val="left" w:pos="1200"/>
          <w:tab w:val="righ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1.2.1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Klassifikation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_Toc436224922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442C711" w14:textId="77777777" w:rsidR="00E1557F" w:rsidRDefault="00E1557F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>
        <w:rPr>
          <w:noProof/>
        </w:rPr>
        <w:t>Observationer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_Toc436224923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DBA254" w14:textId="77777777" w:rsidR="00E1557F" w:rsidRDefault="00E1557F">
      <w:pPr>
        <w:pStyle w:val="Indholdsfortegnelse3"/>
        <w:tabs>
          <w:tab w:val="left" w:pos="1200"/>
          <w:tab w:val="righ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1.3.1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Overblik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_Toc436224924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EF5179" w14:textId="77777777" w:rsidR="00E1557F" w:rsidRDefault="00E1557F">
      <w:pPr>
        <w:pStyle w:val="Indholdsfortegnelse3"/>
        <w:tabs>
          <w:tab w:val="left" w:pos="1200"/>
          <w:tab w:val="righ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1.3.2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Observationer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_Toc436224925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9E2C2A8" w14:textId="3EC68942" w:rsidR="005B7AD0" w:rsidRPr="00967A43" w:rsidRDefault="008B6D7A" w:rsidP="008B6D7A">
      <w:pPr>
        <w:pStyle w:val="TitelOverskrift2"/>
        <w:rPr>
          <w:bCs/>
          <w:caps/>
          <w:sz w:val="24"/>
        </w:rPr>
      </w:pPr>
      <w:r>
        <w:rPr>
          <w:sz w:val="22"/>
          <w:lang w:eastAsia="en-US"/>
        </w:rPr>
        <w:fldChar w:fldCharType="end"/>
      </w:r>
    </w:p>
    <w:p w14:paraId="61C328B1" w14:textId="2A6E9628" w:rsidR="005D6246" w:rsidRDefault="00434941" w:rsidP="00091B7E">
      <w:pPr>
        <w:pStyle w:val="Overskrift1"/>
        <w:spacing w:after="240"/>
      </w:pPr>
      <w:bookmarkStart w:id="7" w:name="_Toc436224919"/>
      <w:r>
        <w:lastRenderedPageBreak/>
        <w:t>Indledning</w:t>
      </w:r>
      <w:bookmarkEnd w:id="7"/>
    </w:p>
    <w:p w14:paraId="0F4C2F8D" w14:textId="7F7AE9E9" w:rsidR="00457825" w:rsidRDefault="00434941" w:rsidP="005D6246">
      <w:pPr>
        <w:pStyle w:val="Overskrift2"/>
      </w:pPr>
      <w:bookmarkStart w:id="8" w:name="_Toc436224920"/>
      <w:r>
        <w:t>Dokumentets indhold</w:t>
      </w:r>
      <w:bookmarkEnd w:id="8"/>
    </w:p>
    <w:p w14:paraId="2AA652F5" w14:textId="2482A0D9" w:rsidR="00787C15" w:rsidRDefault="00787C15" w:rsidP="00457825">
      <w:r>
        <w:t xml:space="preserve">Dette bilag dokumenterer resultatet af kvalitetssikringen af </w:t>
      </w:r>
      <w:r w:rsidR="00724A99">
        <w:t xml:space="preserve">DLS input - og output </w:t>
      </w:r>
      <w:proofErr w:type="gramStart"/>
      <w:r w:rsidR="00724A99">
        <w:t xml:space="preserve">parametre </w:t>
      </w:r>
      <w:r>
        <w:t xml:space="preserve"> i</w:t>
      </w:r>
      <w:proofErr w:type="gramEnd"/>
      <w:r>
        <w:t xml:space="preserve"> relation til </w:t>
      </w:r>
      <w:r w:rsidR="00724A99">
        <w:t xml:space="preserve">sammenhæng med datamodel, historik og udgangspunktet: de </w:t>
      </w:r>
      <w:r>
        <w:t>forretningsmæssige specifikationer.</w:t>
      </w:r>
    </w:p>
    <w:p w14:paraId="1D3240FD" w14:textId="617C3454" w:rsidR="00000AEB" w:rsidRDefault="00434941" w:rsidP="005D6246">
      <w:pPr>
        <w:pStyle w:val="Overskrift2"/>
      </w:pPr>
      <w:bookmarkStart w:id="9" w:name="_Toc436224921"/>
      <w:r>
        <w:t>Kvalitetsparametre</w:t>
      </w:r>
      <w:bookmarkEnd w:id="9"/>
    </w:p>
    <w:p w14:paraId="20511654" w14:textId="6FBDF568" w:rsidR="009546E9" w:rsidRDefault="00787C15" w:rsidP="007F33CE">
      <w:pPr>
        <w:spacing w:before="120"/>
      </w:pPr>
      <w:r>
        <w:t xml:space="preserve">Alle </w:t>
      </w:r>
      <w:r w:rsidR="00724A99">
        <w:t>fremsendte udstillingsservices</w:t>
      </w:r>
      <w:r>
        <w:t xml:space="preserve"> er blevet evalueret efter nedenstående </w:t>
      </w:r>
      <w:r w:rsidR="00724A99">
        <w:t>list af kriterier.</w:t>
      </w:r>
    </w:p>
    <w:p w14:paraId="5C45DFC1" w14:textId="77777777" w:rsidR="009546E9" w:rsidRDefault="009546E9" w:rsidP="007F33CE">
      <w:pPr>
        <w:spacing w:before="120"/>
      </w:pP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787C15" w:rsidRPr="009546E9" w14:paraId="08C623C8" w14:textId="77777777" w:rsidTr="0095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4B5338E" w14:textId="77777777" w:rsidR="00787C15" w:rsidRPr="009546E9" w:rsidRDefault="00787C15" w:rsidP="009546E9">
            <w:r w:rsidRPr="009546E9">
              <w:t>Kontrol</w:t>
            </w:r>
          </w:p>
        </w:tc>
        <w:tc>
          <w:tcPr>
            <w:tcW w:w="4320" w:type="dxa"/>
          </w:tcPr>
          <w:p w14:paraId="36878A01" w14:textId="77777777" w:rsidR="00787C15" w:rsidRPr="009546E9" w:rsidRDefault="00787C15" w:rsidP="009546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787C15" w:rsidRPr="009546E9" w14:paraId="2A1C5BDC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EBB6D37" w14:textId="7019FCA0" w:rsidR="00724A99" w:rsidRDefault="00724A99" w:rsidP="00724A99">
            <w:r>
              <w:t>Sammenhæng mellem input attributter</w:t>
            </w:r>
          </w:p>
          <w:p w14:paraId="345753D9" w14:textId="2C70322E" w:rsidR="00787C15" w:rsidRPr="009546E9" w:rsidRDefault="00724A99" w:rsidP="00724A99">
            <w:r>
              <w:t>forretning-DLS</w:t>
            </w:r>
          </w:p>
        </w:tc>
        <w:tc>
          <w:tcPr>
            <w:tcW w:w="4320" w:type="dxa"/>
          </w:tcPr>
          <w:p w14:paraId="654884D2" w14:textId="11B330D0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C15" w:rsidRPr="009546E9" w14:paraId="552A3D0C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9E0AB4F" w14:textId="45D9BDD9" w:rsidR="00724A99" w:rsidRDefault="00724A99" w:rsidP="00724A99">
            <w:r>
              <w:t>Sammenhæng mellem output attributter</w:t>
            </w:r>
          </w:p>
          <w:p w14:paraId="1CFCCC28" w14:textId="3B18EEC9" w:rsidR="00787C15" w:rsidRPr="009546E9" w:rsidRDefault="00724A99" w:rsidP="00724A99">
            <w:r>
              <w:t>forretning-DLS</w:t>
            </w:r>
          </w:p>
        </w:tc>
        <w:tc>
          <w:tcPr>
            <w:tcW w:w="4320" w:type="dxa"/>
          </w:tcPr>
          <w:p w14:paraId="2930EE14" w14:textId="24E3745C" w:rsidR="00787C15" w:rsidRPr="009546E9" w:rsidRDefault="00787C15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3CC563E5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5579CB9" w14:textId="635D2598" w:rsidR="00787C15" w:rsidRPr="009546E9" w:rsidRDefault="00724A99" w:rsidP="009546E9">
            <w:r>
              <w:t>Sammenhæng mellem input – og output attributter og datamodel</w:t>
            </w:r>
          </w:p>
        </w:tc>
        <w:tc>
          <w:tcPr>
            <w:tcW w:w="4320" w:type="dxa"/>
          </w:tcPr>
          <w:p w14:paraId="0D241850" w14:textId="14F6A9CD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6E9" w:rsidRPr="009546E9" w14:paraId="0AE132CC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E4C2E40" w14:textId="07783102" w:rsidR="009546E9" w:rsidRPr="009546E9" w:rsidRDefault="00724A99" w:rsidP="009546E9">
            <w:r>
              <w:t>Historik</w:t>
            </w:r>
          </w:p>
        </w:tc>
        <w:tc>
          <w:tcPr>
            <w:tcW w:w="4320" w:type="dxa"/>
          </w:tcPr>
          <w:p w14:paraId="1B96FFD4" w14:textId="77777777" w:rsidR="009546E9" w:rsidRPr="009546E9" w:rsidRDefault="009546E9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692800D0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074CFA6" w14:textId="321BB1A3" w:rsidR="00787C15" w:rsidRPr="009546E9" w:rsidRDefault="00724A99" w:rsidP="009546E9">
            <w:r>
              <w:t>Sikkerhed</w:t>
            </w:r>
          </w:p>
        </w:tc>
        <w:tc>
          <w:tcPr>
            <w:tcW w:w="4320" w:type="dxa"/>
          </w:tcPr>
          <w:p w14:paraId="6A375E42" w14:textId="1EAF91BE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C15" w:rsidRPr="009546E9" w14:paraId="1B903528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EB4088D" w14:textId="4426EC40" w:rsidR="00787C15" w:rsidRPr="009546E9" w:rsidRDefault="00724A99" w:rsidP="009546E9">
            <w:r>
              <w:t>Fuldstændighed. Findes der udstillingsmodel til at objekter i datamodellen</w:t>
            </w:r>
          </w:p>
        </w:tc>
        <w:tc>
          <w:tcPr>
            <w:tcW w:w="4320" w:type="dxa"/>
          </w:tcPr>
          <w:p w14:paraId="1BB8CCA9" w14:textId="5076FBAA" w:rsidR="00787C15" w:rsidRPr="009546E9" w:rsidRDefault="00787C15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FFB90E" w14:textId="43D5A7A1" w:rsidR="00923439" w:rsidRDefault="00411C66" w:rsidP="006A0180">
      <w:pPr>
        <w:pStyle w:val="Overskrift3"/>
      </w:pPr>
      <w:bookmarkStart w:id="10" w:name="_Toc436224922"/>
      <w:r>
        <w:t>Klassifikation</w:t>
      </w:r>
      <w:bookmarkEnd w:id="10"/>
    </w:p>
    <w:p w14:paraId="7AA286A4" w14:textId="5BDF982D" w:rsidR="00411C66" w:rsidRDefault="00411C66" w:rsidP="00411C66">
      <w:r>
        <w:t>For hver observation er der tilføjet klassifikation af det enkelte emne</w:t>
      </w:r>
      <w:r w:rsidR="00B60611">
        <w:t>:</w:t>
      </w:r>
    </w:p>
    <w:p w14:paraId="5A467411" w14:textId="757709B7" w:rsidR="00B60611" w:rsidRDefault="00B60611" w:rsidP="00B60611">
      <w:pPr>
        <w:pStyle w:val="Listeafsnit"/>
        <w:numPr>
          <w:ilvl w:val="0"/>
          <w:numId w:val="15"/>
        </w:numPr>
      </w:pPr>
      <w:proofErr w:type="spellStart"/>
      <w:r>
        <w:t>Highest</w:t>
      </w:r>
      <w:proofErr w:type="spellEnd"/>
    </w:p>
    <w:p w14:paraId="5AE3EFE5" w14:textId="4CAE7019" w:rsidR="00B60611" w:rsidRDefault="00B60611" w:rsidP="00B60611">
      <w:pPr>
        <w:pStyle w:val="Listeafsnit"/>
        <w:numPr>
          <w:ilvl w:val="0"/>
          <w:numId w:val="15"/>
        </w:numPr>
      </w:pPr>
      <w:r>
        <w:t>High</w:t>
      </w:r>
    </w:p>
    <w:p w14:paraId="72BCB667" w14:textId="75B508A9" w:rsidR="00B60611" w:rsidRDefault="00B60611" w:rsidP="00B60611">
      <w:pPr>
        <w:pStyle w:val="Listeafsnit"/>
        <w:numPr>
          <w:ilvl w:val="0"/>
          <w:numId w:val="15"/>
        </w:numPr>
      </w:pPr>
      <w:proofErr w:type="spellStart"/>
      <w:r>
        <w:t>Middle</w:t>
      </w:r>
      <w:proofErr w:type="spellEnd"/>
    </w:p>
    <w:p w14:paraId="5B0F5176" w14:textId="30F1BF67" w:rsidR="00B60611" w:rsidRDefault="00B60611" w:rsidP="00B60611">
      <w:pPr>
        <w:pStyle w:val="Listeafsnit"/>
        <w:numPr>
          <w:ilvl w:val="0"/>
          <w:numId w:val="15"/>
        </w:numPr>
      </w:pPr>
      <w:r>
        <w:t>Low</w:t>
      </w:r>
    </w:p>
    <w:p w14:paraId="3D1A31B5" w14:textId="4548934E" w:rsidR="00B60611" w:rsidRDefault="00B60611" w:rsidP="00B60611">
      <w:pPr>
        <w:pStyle w:val="Listeafsnit"/>
        <w:numPr>
          <w:ilvl w:val="0"/>
          <w:numId w:val="15"/>
        </w:numPr>
      </w:pPr>
      <w:proofErr w:type="spellStart"/>
      <w:r>
        <w:t>Lowest</w:t>
      </w:r>
      <w:proofErr w:type="spellEnd"/>
    </w:p>
    <w:p w14:paraId="2CD7F419" w14:textId="73BC38B9" w:rsidR="00230551" w:rsidRDefault="00230551" w:rsidP="00230551">
      <w:pPr>
        <w:pStyle w:val="Overskrift2"/>
      </w:pPr>
      <w:bookmarkStart w:id="11" w:name="_Toc436224923"/>
      <w:r>
        <w:t>Observationer</w:t>
      </w:r>
      <w:bookmarkEnd w:id="11"/>
    </w:p>
    <w:p w14:paraId="56ADF04E" w14:textId="29D57132" w:rsidR="00411C66" w:rsidRDefault="00002A94" w:rsidP="00B60611">
      <w:pPr>
        <w:pStyle w:val="Overskrift3"/>
      </w:pPr>
      <w:bookmarkStart w:id="12" w:name="_Toc436224924"/>
      <w:r>
        <w:t>Overblik</w:t>
      </w:r>
      <w:bookmarkEnd w:id="12"/>
      <w:r>
        <w:t xml:space="preserve"> </w:t>
      </w:r>
    </w:p>
    <w:p w14:paraId="0288FC20" w14:textId="5E381DA0" w:rsidR="00002A94" w:rsidRDefault="00002A94" w:rsidP="00002A94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002A94" w14:paraId="55E73898" w14:textId="77777777" w:rsidTr="004D52CA">
        <w:tc>
          <w:tcPr>
            <w:tcW w:w="4322" w:type="dxa"/>
            <w:shd w:val="clear" w:color="auto" w:fill="F2F2F2" w:themeFill="background1" w:themeFillShade="F2"/>
          </w:tcPr>
          <w:p w14:paraId="707AC745" w14:textId="2272FE88" w:rsidR="00002A94" w:rsidRDefault="00002A94" w:rsidP="00002A94">
            <w:pPr>
              <w:rPr>
                <w:noProof/>
              </w:rPr>
            </w:pPr>
            <w:r>
              <w:rPr>
                <w:noProof/>
              </w:rPr>
              <w:t>Observationer fordelt på registre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313B959B" w14:textId="77777777" w:rsidR="00002A94" w:rsidRDefault="00002A94" w:rsidP="00002A94">
            <w:pPr>
              <w:rPr>
                <w:noProof/>
              </w:rPr>
            </w:pPr>
          </w:p>
        </w:tc>
      </w:tr>
      <w:tr w:rsidR="00002A94" w14:paraId="6FAD1629" w14:textId="77777777" w:rsidTr="00A36D0D">
        <w:tc>
          <w:tcPr>
            <w:tcW w:w="4322" w:type="dxa"/>
          </w:tcPr>
          <w:p w14:paraId="7A267AE9" w14:textId="792B644D" w:rsidR="00002A94" w:rsidRDefault="00002A94" w:rsidP="00002A94">
            <w:pPr>
              <w:rPr>
                <w:noProof/>
              </w:rPr>
            </w:pPr>
            <w:r>
              <w:rPr>
                <w:noProof/>
              </w:rPr>
              <w:t>14. oktober 2015</w:t>
            </w:r>
          </w:p>
        </w:tc>
        <w:tc>
          <w:tcPr>
            <w:tcW w:w="4323" w:type="dxa"/>
          </w:tcPr>
          <w:p w14:paraId="3146440B" w14:textId="4B49EE2C" w:rsidR="00002A94" w:rsidRDefault="00002A94" w:rsidP="001F04A4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1F04A4">
              <w:rPr>
                <w:noProof/>
              </w:rPr>
              <w:t>7</w:t>
            </w:r>
            <w:r>
              <w:rPr>
                <w:noProof/>
              </w:rPr>
              <w:t>. november 2015</w:t>
            </w:r>
          </w:p>
        </w:tc>
      </w:tr>
      <w:tr w:rsidR="00002A94" w14:paraId="4A9CBB9E" w14:textId="77777777" w:rsidTr="00A36D0D">
        <w:tc>
          <w:tcPr>
            <w:tcW w:w="4322" w:type="dxa"/>
          </w:tcPr>
          <w:p w14:paraId="00396546" w14:textId="5E6B67E6" w:rsidR="00002A94" w:rsidRDefault="00002A94" w:rsidP="00002A94">
            <w:r>
              <w:rPr>
                <w:noProof/>
              </w:rPr>
              <w:lastRenderedPageBreak/>
              <w:drawing>
                <wp:inline distT="0" distB="0" distL="0" distR="0" wp14:anchorId="597DD33F" wp14:editId="411FAFB2">
                  <wp:extent cx="2067059" cy="3272899"/>
                  <wp:effectExtent l="0" t="0" r="9525" b="381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89" cy="327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34EEDCE3" w14:textId="52A4BF91" w:rsidR="00002A94" w:rsidRDefault="00BD677D" w:rsidP="00002A94">
            <w:r>
              <w:rPr>
                <w:noProof/>
              </w:rPr>
              <w:drawing>
                <wp:inline distT="0" distB="0" distL="0" distR="0" wp14:anchorId="1555F02D" wp14:editId="1BE6054F">
                  <wp:extent cx="2401910" cy="3283258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891" cy="328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80900" w14:textId="77777777" w:rsidR="00002A94" w:rsidRPr="00002A94" w:rsidRDefault="00002A94" w:rsidP="00002A94"/>
    <w:p w14:paraId="4C67B520" w14:textId="125E6D39" w:rsidR="00002A94" w:rsidRDefault="00002A94" w:rsidP="00002A94">
      <w:pPr>
        <w:keepNext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002A94" w14:paraId="7253F275" w14:textId="77777777" w:rsidTr="004D52CA">
        <w:tc>
          <w:tcPr>
            <w:tcW w:w="4322" w:type="dxa"/>
            <w:shd w:val="clear" w:color="auto" w:fill="F2F2F2" w:themeFill="background1" w:themeFillShade="F2"/>
          </w:tcPr>
          <w:p w14:paraId="4FB57A01" w14:textId="651F560F" w:rsidR="00002A94" w:rsidRDefault="00002A94" w:rsidP="00002A94">
            <w:pPr>
              <w:keepNext/>
              <w:rPr>
                <w:noProof/>
              </w:rPr>
            </w:pPr>
            <w:r>
              <w:rPr>
                <w:noProof/>
              </w:rPr>
              <w:t>Prio</w:t>
            </w:r>
            <w:r w:rsidR="00A36D0D">
              <w:rPr>
                <w:noProof/>
              </w:rPr>
              <w:t>ri</w:t>
            </w:r>
            <w:r>
              <w:rPr>
                <w:noProof/>
              </w:rPr>
              <w:t>tering af observationer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00164B50" w14:textId="77777777" w:rsidR="00002A94" w:rsidRDefault="00002A94" w:rsidP="00002A94">
            <w:pPr>
              <w:keepNext/>
              <w:rPr>
                <w:noProof/>
              </w:rPr>
            </w:pPr>
          </w:p>
        </w:tc>
      </w:tr>
      <w:tr w:rsidR="00002A94" w14:paraId="5D92D3ED" w14:textId="77777777" w:rsidTr="00A36D0D">
        <w:tc>
          <w:tcPr>
            <w:tcW w:w="4322" w:type="dxa"/>
          </w:tcPr>
          <w:p w14:paraId="7C96134C" w14:textId="6D8DF264" w:rsidR="00002A94" w:rsidRDefault="00002A94" w:rsidP="00002A94">
            <w:pPr>
              <w:keepNext/>
            </w:pPr>
            <w:r>
              <w:rPr>
                <w:noProof/>
              </w:rPr>
              <w:t>14. oktober 2015</w:t>
            </w:r>
          </w:p>
        </w:tc>
        <w:tc>
          <w:tcPr>
            <w:tcW w:w="4323" w:type="dxa"/>
          </w:tcPr>
          <w:p w14:paraId="246F5168" w14:textId="198D66C4" w:rsidR="00002A94" w:rsidRDefault="00002A94" w:rsidP="001F04A4">
            <w:pPr>
              <w:keepNext/>
            </w:pPr>
            <w:r>
              <w:rPr>
                <w:noProof/>
              </w:rPr>
              <w:t>2</w:t>
            </w:r>
            <w:r w:rsidR="001F04A4">
              <w:rPr>
                <w:noProof/>
              </w:rPr>
              <w:t>7</w:t>
            </w:r>
            <w:r>
              <w:rPr>
                <w:noProof/>
              </w:rPr>
              <w:t>. november 2015</w:t>
            </w:r>
          </w:p>
        </w:tc>
      </w:tr>
      <w:tr w:rsidR="00002A94" w14:paraId="32E06B30" w14:textId="77777777" w:rsidTr="00A36D0D">
        <w:tc>
          <w:tcPr>
            <w:tcW w:w="4322" w:type="dxa"/>
          </w:tcPr>
          <w:p w14:paraId="64D9206F" w14:textId="1AC69EA5" w:rsidR="00002A94" w:rsidRDefault="00002A94" w:rsidP="00002A94">
            <w:pPr>
              <w:keepNext/>
            </w:pPr>
            <w:r>
              <w:rPr>
                <w:noProof/>
              </w:rPr>
              <w:drawing>
                <wp:inline distT="0" distB="0" distL="0" distR="0" wp14:anchorId="50C0D13E" wp14:editId="1028254C">
                  <wp:extent cx="2009104" cy="3141011"/>
                  <wp:effectExtent l="0" t="0" r="0" b="254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05" cy="314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78BE2D65" w14:textId="7C7670A4" w:rsidR="00002A94" w:rsidRDefault="00BD677D" w:rsidP="00002A94">
            <w:pPr>
              <w:keepNext/>
            </w:pPr>
            <w:r>
              <w:rPr>
                <w:noProof/>
              </w:rPr>
              <w:drawing>
                <wp:inline distT="0" distB="0" distL="0" distR="0" wp14:anchorId="66CC2E93" wp14:editId="46949BC7">
                  <wp:extent cx="1889095" cy="250494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58" cy="250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3" w:name="_GoBack"/>
            <w:bookmarkEnd w:id="13"/>
          </w:p>
        </w:tc>
      </w:tr>
    </w:tbl>
    <w:p w14:paraId="519D5E51" w14:textId="7B920BB4" w:rsidR="001E2A69" w:rsidRDefault="00230551" w:rsidP="00230551">
      <w:pPr>
        <w:pStyle w:val="Overskrift3"/>
      </w:pPr>
      <w:bookmarkStart w:id="14" w:name="_Toc436224925"/>
      <w:r>
        <w:t>Observationer</w:t>
      </w:r>
      <w:bookmarkEnd w:id="14"/>
    </w:p>
    <w:p w14:paraId="60BFFD21" w14:textId="19ECD62A" w:rsidR="00230551" w:rsidRDefault="00A36D0D" w:rsidP="00230551">
      <w:r>
        <w:t>Den følgende tabel</w:t>
      </w:r>
      <w:r w:rsidR="00230551">
        <w:t xml:space="preserve"> lister </w:t>
      </w:r>
      <w:r>
        <w:t>resterende</w:t>
      </w:r>
      <w:r w:rsidR="00230551">
        <w:t xml:space="preserve"> observationer</w:t>
      </w:r>
    </w:p>
    <w:p w14:paraId="405ED319" w14:textId="77777777" w:rsidR="00230551" w:rsidRPr="00230551" w:rsidRDefault="00230551" w:rsidP="00230551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664"/>
        <w:gridCol w:w="2477"/>
        <w:gridCol w:w="604"/>
        <w:gridCol w:w="731"/>
        <w:gridCol w:w="3383"/>
      </w:tblGrid>
      <w:tr w:rsidR="00230551" w:rsidRPr="00A36D0D" w14:paraId="62FE22B5" w14:textId="77777777" w:rsidTr="00230551">
        <w:trPr>
          <w:trHeight w:val="300"/>
          <w:tblHeader/>
        </w:trPr>
        <w:tc>
          <w:tcPr>
            <w:tcW w:w="862" w:type="dxa"/>
            <w:shd w:val="clear" w:color="auto" w:fill="D9D9D9" w:themeFill="background1" w:themeFillShade="D9"/>
            <w:hideMark/>
          </w:tcPr>
          <w:p w14:paraId="07D4FAA1" w14:textId="77777777" w:rsidR="00230551" w:rsidRPr="00A36D0D" w:rsidRDefault="00230551" w:rsidP="00230551">
            <w:pPr>
              <w:rPr>
                <w:b/>
                <w:bCs/>
                <w:sz w:val="16"/>
              </w:rPr>
            </w:pPr>
            <w:r w:rsidRPr="00A36D0D">
              <w:rPr>
                <w:b/>
                <w:bCs/>
                <w:sz w:val="16"/>
              </w:rPr>
              <w:t>Comp</w:t>
            </w:r>
            <w:r w:rsidRPr="00A36D0D">
              <w:rPr>
                <w:b/>
                <w:bCs/>
                <w:sz w:val="16"/>
              </w:rPr>
              <w:t>o</w:t>
            </w:r>
            <w:r w:rsidRPr="00A36D0D">
              <w:rPr>
                <w:b/>
                <w:bCs/>
                <w:sz w:val="16"/>
              </w:rPr>
              <w:t>nent/s</w:t>
            </w:r>
          </w:p>
        </w:tc>
        <w:tc>
          <w:tcPr>
            <w:tcW w:w="664" w:type="dxa"/>
            <w:shd w:val="clear" w:color="auto" w:fill="D9D9D9" w:themeFill="background1" w:themeFillShade="D9"/>
            <w:hideMark/>
          </w:tcPr>
          <w:p w14:paraId="109FA0CC" w14:textId="77777777" w:rsidR="00230551" w:rsidRPr="00A36D0D" w:rsidRDefault="00230551" w:rsidP="00230551">
            <w:pPr>
              <w:rPr>
                <w:b/>
                <w:bCs/>
                <w:sz w:val="16"/>
              </w:rPr>
            </w:pPr>
            <w:proofErr w:type="spellStart"/>
            <w:r w:rsidRPr="00A36D0D">
              <w:rPr>
                <w:b/>
                <w:bCs/>
                <w:sz w:val="16"/>
              </w:rPr>
              <w:t>Key</w:t>
            </w:r>
            <w:proofErr w:type="spellEnd"/>
          </w:p>
        </w:tc>
        <w:tc>
          <w:tcPr>
            <w:tcW w:w="2477" w:type="dxa"/>
            <w:shd w:val="clear" w:color="auto" w:fill="D9D9D9" w:themeFill="background1" w:themeFillShade="D9"/>
            <w:hideMark/>
          </w:tcPr>
          <w:p w14:paraId="56E86F53" w14:textId="77777777" w:rsidR="00230551" w:rsidRPr="00A36D0D" w:rsidRDefault="00230551" w:rsidP="00230551">
            <w:pPr>
              <w:rPr>
                <w:b/>
                <w:bCs/>
                <w:sz w:val="16"/>
              </w:rPr>
            </w:pPr>
            <w:r w:rsidRPr="00A36D0D">
              <w:rPr>
                <w:b/>
                <w:bCs/>
                <w:sz w:val="16"/>
              </w:rPr>
              <w:t>Summary</w:t>
            </w:r>
          </w:p>
        </w:tc>
        <w:tc>
          <w:tcPr>
            <w:tcW w:w="604" w:type="dxa"/>
            <w:shd w:val="clear" w:color="auto" w:fill="D9D9D9" w:themeFill="background1" w:themeFillShade="D9"/>
            <w:hideMark/>
          </w:tcPr>
          <w:p w14:paraId="2E03AC5A" w14:textId="77777777" w:rsidR="00230551" w:rsidRPr="00A36D0D" w:rsidRDefault="00230551" w:rsidP="00230551">
            <w:pPr>
              <w:rPr>
                <w:b/>
                <w:bCs/>
                <w:sz w:val="16"/>
              </w:rPr>
            </w:pPr>
            <w:proofErr w:type="spellStart"/>
            <w:r w:rsidRPr="00A36D0D">
              <w:rPr>
                <w:b/>
                <w:bCs/>
                <w:sz w:val="16"/>
              </w:rPr>
              <w:t>Pri</w:t>
            </w:r>
            <w:r w:rsidRPr="00A36D0D">
              <w:rPr>
                <w:b/>
                <w:bCs/>
                <w:sz w:val="16"/>
              </w:rPr>
              <w:t>o</w:t>
            </w:r>
            <w:r w:rsidRPr="00A36D0D">
              <w:rPr>
                <w:b/>
                <w:bCs/>
                <w:sz w:val="16"/>
              </w:rPr>
              <w:t>rity</w:t>
            </w:r>
            <w:proofErr w:type="spellEnd"/>
          </w:p>
        </w:tc>
        <w:tc>
          <w:tcPr>
            <w:tcW w:w="731" w:type="dxa"/>
            <w:shd w:val="clear" w:color="auto" w:fill="D9D9D9" w:themeFill="background1" w:themeFillShade="D9"/>
            <w:hideMark/>
          </w:tcPr>
          <w:p w14:paraId="077721E5" w14:textId="77777777" w:rsidR="00230551" w:rsidRPr="00A36D0D" w:rsidRDefault="00230551" w:rsidP="00230551">
            <w:pPr>
              <w:rPr>
                <w:b/>
                <w:bCs/>
                <w:sz w:val="16"/>
              </w:rPr>
            </w:pPr>
            <w:r w:rsidRPr="00A36D0D">
              <w:rPr>
                <w:b/>
                <w:bCs/>
                <w:sz w:val="16"/>
              </w:rPr>
              <w:t>Resol</w:t>
            </w:r>
            <w:r w:rsidRPr="00A36D0D">
              <w:rPr>
                <w:b/>
                <w:bCs/>
                <w:sz w:val="16"/>
              </w:rPr>
              <w:t>u</w:t>
            </w:r>
            <w:r w:rsidRPr="00A36D0D">
              <w:rPr>
                <w:b/>
                <w:bCs/>
                <w:sz w:val="16"/>
              </w:rPr>
              <w:t>tion</w:t>
            </w:r>
          </w:p>
        </w:tc>
        <w:tc>
          <w:tcPr>
            <w:tcW w:w="3383" w:type="dxa"/>
            <w:shd w:val="clear" w:color="auto" w:fill="D9D9D9" w:themeFill="background1" w:themeFillShade="D9"/>
            <w:hideMark/>
          </w:tcPr>
          <w:p w14:paraId="005BF622" w14:textId="77777777" w:rsidR="00230551" w:rsidRPr="00A36D0D" w:rsidRDefault="00230551" w:rsidP="00230551">
            <w:pPr>
              <w:rPr>
                <w:b/>
                <w:bCs/>
                <w:sz w:val="16"/>
              </w:rPr>
            </w:pPr>
            <w:proofErr w:type="spellStart"/>
            <w:r w:rsidRPr="00A36D0D">
              <w:rPr>
                <w:b/>
                <w:bCs/>
                <w:sz w:val="16"/>
              </w:rPr>
              <w:t>Description</w:t>
            </w:r>
            <w:proofErr w:type="spellEnd"/>
          </w:p>
        </w:tc>
      </w:tr>
      <w:tr w:rsidR="004D52CA" w:rsidRPr="00A36D0D" w14:paraId="0D0EE2AE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384F7696" w14:textId="5E29DAF9" w:rsidR="004D52CA" w:rsidRPr="004D52CA" w:rsidRDefault="004D52CA" w:rsidP="00230551">
            <w:pPr>
              <w:rPr>
                <w:b/>
                <w:bCs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lastRenderedPageBreak/>
              <w:t>BBR</w:t>
            </w:r>
          </w:p>
        </w:tc>
        <w:tc>
          <w:tcPr>
            <w:tcW w:w="664" w:type="dxa"/>
            <w:shd w:val="clear" w:color="auto" w:fill="auto"/>
          </w:tcPr>
          <w:p w14:paraId="5B852B23" w14:textId="06C26691" w:rsidR="004D52CA" w:rsidRPr="004D52CA" w:rsidRDefault="00816DAE" w:rsidP="00230551">
            <w:pPr>
              <w:rPr>
                <w:b/>
                <w:bCs/>
                <w:sz w:val="18"/>
              </w:rPr>
            </w:pPr>
            <w:hyperlink r:id="rId13" w:history="1">
              <w:r w:rsidR="004D52CA" w:rsidRPr="004D52CA">
                <w:rPr>
                  <w:color w:val="0000FF"/>
                  <w:sz w:val="18"/>
                  <w:u w:val="single"/>
                </w:rPr>
                <w:t>DLS-63</w:t>
              </w:r>
            </w:hyperlink>
          </w:p>
        </w:tc>
        <w:tc>
          <w:tcPr>
            <w:tcW w:w="2477" w:type="dxa"/>
            <w:shd w:val="clear" w:color="auto" w:fill="auto"/>
          </w:tcPr>
          <w:p w14:paraId="1ED4C4F8" w14:textId="6AE56F90" w:rsidR="004D52CA" w:rsidRPr="004D52CA" w:rsidRDefault="004D52CA" w:rsidP="00230551">
            <w:pPr>
              <w:rPr>
                <w:b/>
                <w:bCs/>
                <w:sz w:val="18"/>
              </w:rPr>
            </w:pP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KodeListeHent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og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Udtræ</w:t>
            </w:r>
            <w:r w:rsidRPr="00DF437B">
              <w:rPr>
                <w:rFonts w:ascii="Arial" w:hAnsi="Arial" w:cs="Arial"/>
                <w:color w:val="000000"/>
                <w:sz w:val="18"/>
              </w:rPr>
              <w:t>k</w:t>
            </w:r>
            <w:r w:rsidRPr="00DF437B">
              <w:rPr>
                <w:rFonts w:ascii="Arial" w:hAnsi="Arial" w:cs="Arial"/>
                <w:color w:val="000000"/>
                <w:sz w:val="18"/>
              </w:rPr>
              <w:t>Hent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mangler</w:t>
            </w:r>
          </w:p>
        </w:tc>
        <w:tc>
          <w:tcPr>
            <w:tcW w:w="604" w:type="dxa"/>
            <w:shd w:val="clear" w:color="auto" w:fill="auto"/>
          </w:tcPr>
          <w:p w14:paraId="63951D1B" w14:textId="7EF5CB90" w:rsidR="004D52CA" w:rsidRPr="004D52CA" w:rsidRDefault="004D52CA" w:rsidP="00230551">
            <w:pPr>
              <w:rPr>
                <w:b/>
                <w:bCs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Low</w:t>
            </w:r>
          </w:p>
        </w:tc>
        <w:tc>
          <w:tcPr>
            <w:tcW w:w="731" w:type="dxa"/>
            <w:shd w:val="clear" w:color="auto" w:fill="auto"/>
          </w:tcPr>
          <w:p w14:paraId="6A8A8BCB" w14:textId="368F54DD" w:rsidR="004D52CA" w:rsidRPr="004D52CA" w:rsidRDefault="004D52CA" w:rsidP="00230551">
            <w:pPr>
              <w:rPr>
                <w:b/>
                <w:bCs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6021D5AB" w14:textId="33B77E60" w:rsidR="004D52CA" w:rsidRPr="004D52CA" w:rsidRDefault="004D52CA" w:rsidP="00230551">
            <w:pPr>
              <w:rPr>
                <w:b/>
                <w:bCs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DLS mangler de to services ”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KodeL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steHent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>” og ”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UdtrækHent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>”, men da disse næppe er på ”kritisk vej” er dette af mindre betydning.</w:t>
            </w:r>
          </w:p>
        </w:tc>
      </w:tr>
      <w:tr w:rsidR="004D52CA" w:rsidRPr="00A36D0D" w14:paraId="57A82BE5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2D6984D7" w14:textId="2177E56B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DAGI</w:t>
            </w:r>
          </w:p>
        </w:tc>
        <w:tc>
          <w:tcPr>
            <w:tcW w:w="664" w:type="dxa"/>
            <w:shd w:val="clear" w:color="auto" w:fill="auto"/>
          </w:tcPr>
          <w:p w14:paraId="4419F071" w14:textId="0FA90AB9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14" w:history="1">
              <w:r w:rsidR="004D52CA" w:rsidRPr="004D52CA">
                <w:rPr>
                  <w:color w:val="0000FF"/>
                  <w:sz w:val="18"/>
                  <w:u w:val="single"/>
                </w:rPr>
                <w:t>DLS-51</w:t>
              </w:r>
            </w:hyperlink>
          </w:p>
        </w:tc>
        <w:tc>
          <w:tcPr>
            <w:tcW w:w="2477" w:type="dxa"/>
            <w:shd w:val="clear" w:color="auto" w:fill="auto"/>
          </w:tcPr>
          <w:p w14:paraId="3229EBB4" w14:textId="630D0E4E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ADRaUFeatureHusnu</w:t>
            </w: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merHent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mismatch mellem DLS og beskrivelse</w:t>
            </w:r>
          </w:p>
        </w:tc>
        <w:tc>
          <w:tcPr>
            <w:tcW w:w="604" w:type="dxa"/>
            <w:shd w:val="clear" w:color="auto" w:fill="auto"/>
          </w:tcPr>
          <w:p w14:paraId="0D442B44" w14:textId="06EAC1E6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0B3C7F23" w14:textId="771D35D2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2AE6145E" w14:textId="36A6AC01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ADRaUFeatureHusnummerHent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mi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s</w:t>
            </w:r>
            <w:r w:rsidRPr="00DF437B">
              <w:rPr>
                <w:rFonts w:ascii="Arial" w:hAnsi="Arial" w:cs="Arial"/>
                <w:color w:val="000000"/>
                <w:sz w:val="18"/>
              </w:rPr>
              <w:t xml:space="preserve">match mellem DLS og beskrivelse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DLS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husnummer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byBygning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byTekniskAnlæg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byGrund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byNavngivenVej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byAdresse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byPostnummerinddeling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byAfstemningsområde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bySupplerendeBynavn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bySogneinddeling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byKommuneinddeling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</w:t>
            </w: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byMenighedsrådsafstemningsområde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husnummer/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byJordstykke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Forretningsbeskrivelsen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Beskrivelse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Adgangspunkt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Vejpunkt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Bygning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Jordstykke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BestemtFastEjendom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Bygning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Teknisk Anlæg</w:t>
            </w:r>
          </w:p>
        </w:tc>
      </w:tr>
      <w:tr w:rsidR="004D52CA" w:rsidRPr="00A36D0D" w14:paraId="0202E16D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2BD7E80A" w14:textId="33217FCD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DAR</w:t>
            </w:r>
          </w:p>
        </w:tc>
        <w:tc>
          <w:tcPr>
            <w:tcW w:w="664" w:type="dxa"/>
            <w:shd w:val="clear" w:color="auto" w:fill="auto"/>
          </w:tcPr>
          <w:p w14:paraId="14ED8B72" w14:textId="2730A25B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15" w:history="1">
              <w:r w:rsidR="004D52CA" w:rsidRPr="004D52CA">
                <w:rPr>
                  <w:color w:val="0000FF"/>
                  <w:sz w:val="18"/>
                  <w:u w:val="single"/>
                </w:rPr>
                <w:t>DLS-49</w:t>
              </w:r>
            </w:hyperlink>
          </w:p>
        </w:tc>
        <w:tc>
          <w:tcPr>
            <w:tcW w:w="2477" w:type="dxa"/>
            <w:shd w:val="clear" w:color="auto" w:fill="auto"/>
          </w:tcPr>
          <w:p w14:paraId="780B56A6" w14:textId="0FD15075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ADRaUFeatureHusnu</w:t>
            </w: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merHent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14:paraId="66080E05" w14:textId="6C085259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5E0ECF6C" w14:textId="164C02DE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In Pr</w:t>
            </w:r>
            <w:r w:rsidRPr="00DF437B">
              <w:rPr>
                <w:rFonts w:ascii="Arial" w:hAnsi="Arial" w:cs="Arial"/>
                <w:color w:val="000000"/>
                <w:sz w:val="18"/>
              </w:rPr>
              <w:t>o</w:t>
            </w:r>
            <w:r w:rsidRPr="00DF437B">
              <w:rPr>
                <w:rFonts w:ascii="Arial" w:hAnsi="Arial" w:cs="Arial"/>
                <w:color w:val="000000"/>
                <w:sz w:val="18"/>
              </w:rPr>
              <w:t>gress</w:t>
            </w:r>
          </w:p>
        </w:tc>
        <w:tc>
          <w:tcPr>
            <w:tcW w:w="3383" w:type="dxa"/>
            <w:shd w:val="clear" w:color="auto" w:fill="auto"/>
          </w:tcPr>
          <w:p w14:paraId="79385ADE" w14:textId="7D16ACBA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Det var ikke muligt at finde obligator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 xml:space="preserve">ske input parametre: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Adgangspunkt UUID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Vejpunkt UUID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Bygning UUID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Jordstykke UUID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BestemtFastEjendom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UUID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* Bygning UUID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* Teknisk anlæg UUID</w:t>
            </w:r>
          </w:p>
        </w:tc>
      </w:tr>
      <w:tr w:rsidR="004D52CA" w:rsidRPr="00A36D0D" w14:paraId="0E8C2710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01E9B00E" w14:textId="69ED509B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DAR</w:t>
            </w:r>
          </w:p>
        </w:tc>
        <w:tc>
          <w:tcPr>
            <w:tcW w:w="664" w:type="dxa"/>
            <w:shd w:val="clear" w:color="auto" w:fill="auto"/>
          </w:tcPr>
          <w:p w14:paraId="7D13C014" w14:textId="503A3FDF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16" w:history="1">
              <w:r w:rsidR="004D52CA" w:rsidRPr="004D52CA">
                <w:rPr>
                  <w:color w:val="0000FF"/>
                  <w:sz w:val="18"/>
                  <w:u w:val="single"/>
                </w:rPr>
                <w:t>DLS-31</w:t>
              </w:r>
            </w:hyperlink>
          </w:p>
        </w:tc>
        <w:tc>
          <w:tcPr>
            <w:tcW w:w="2477" w:type="dxa"/>
            <w:shd w:val="clear" w:color="auto" w:fill="auto"/>
          </w:tcPr>
          <w:p w14:paraId="79BCCBE8" w14:textId="65B127A0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ADRaU_Hent_reserveret_vejnavn_mangler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14:paraId="5AE771CD" w14:textId="584A0841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7C059C50" w14:textId="2B2B8B5E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7E4A96E7" w14:textId="408E6240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 xml:space="preserve">DAR mangler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ADRaU_Hent_reserveret_vejnavn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i DLS</w:t>
            </w:r>
          </w:p>
        </w:tc>
      </w:tr>
      <w:tr w:rsidR="004D52CA" w:rsidRPr="00A36D0D" w14:paraId="251F68B2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180ECA8D" w14:textId="315C0792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DAR</w:t>
            </w:r>
          </w:p>
        </w:tc>
        <w:tc>
          <w:tcPr>
            <w:tcW w:w="664" w:type="dxa"/>
            <w:shd w:val="clear" w:color="auto" w:fill="auto"/>
          </w:tcPr>
          <w:p w14:paraId="0A7D52A6" w14:textId="329B291B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17" w:history="1">
              <w:r w:rsidR="004D52CA" w:rsidRPr="004D52CA">
                <w:rPr>
                  <w:color w:val="0000FF"/>
                  <w:sz w:val="18"/>
                  <w:u w:val="single"/>
                </w:rPr>
                <w:t>DLS-47</w:t>
              </w:r>
            </w:hyperlink>
          </w:p>
        </w:tc>
        <w:tc>
          <w:tcPr>
            <w:tcW w:w="2477" w:type="dxa"/>
            <w:shd w:val="clear" w:color="auto" w:fill="auto"/>
          </w:tcPr>
          <w:p w14:paraId="04D87277" w14:textId="0584CC13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"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persistering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>" af visse nø</w:t>
            </w:r>
            <w:r w:rsidRPr="00DF437B">
              <w:rPr>
                <w:rFonts w:ascii="Arial" w:hAnsi="Arial" w:cs="Arial"/>
                <w:color w:val="000000"/>
                <w:sz w:val="18"/>
              </w:rPr>
              <w:t>g</w:t>
            </w:r>
            <w:r w:rsidRPr="00DF437B">
              <w:rPr>
                <w:rFonts w:ascii="Arial" w:hAnsi="Arial" w:cs="Arial"/>
                <w:color w:val="000000"/>
                <w:sz w:val="18"/>
              </w:rPr>
              <w:t>le-attributter</w:t>
            </w:r>
          </w:p>
        </w:tc>
        <w:tc>
          <w:tcPr>
            <w:tcW w:w="604" w:type="dxa"/>
            <w:shd w:val="clear" w:color="auto" w:fill="auto"/>
          </w:tcPr>
          <w:p w14:paraId="7EABEFA1" w14:textId="5295B185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Low</w:t>
            </w:r>
          </w:p>
        </w:tc>
        <w:tc>
          <w:tcPr>
            <w:tcW w:w="731" w:type="dxa"/>
            <w:shd w:val="clear" w:color="auto" w:fill="auto"/>
          </w:tcPr>
          <w:p w14:paraId="251500BB" w14:textId="53C81322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31C9C88C" w14:textId="3D92D4B2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 xml:space="preserve">Det handler om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DAR's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"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persistering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>" af visse nøgle-attributter fra DAGI, matri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k</w:t>
            </w:r>
            <w:r w:rsidRPr="00DF437B">
              <w:rPr>
                <w:rFonts w:ascii="Arial" w:hAnsi="Arial" w:cs="Arial"/>
                <w:color w:val="000000"/>
                <w:sz w:val="18"/>
              </w:rPr>
              <w:t>len og BBR, fx. sognekode, sognenavn, matrikelnummer, BFE-nummer mv. Det vil så vidt jeg ved ikke påvirke udsti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l</w:t>
            </w:r>
            <w:r w:rsidRPr="00DF437B">
              <w:rPr>
                <w:rFonts w:ascii="Arial" w:hAnsi="Arial" w:cs="Arial"/>
                <w:color w:val="000000"/>
                <w:sz w:val="18"/>
              </w:rPr>
              <w:t xml:space="preserve">lingsmodellen, men der skal nok tilføjes i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DLS'en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</w:tr>
      <w:tr w:rsidR="004D52CA" w:rsidRPr="00A36D0D" w14:paraId="2FA315D3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62DB1BC1" w14:textId="44F6863B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DAR</w:t>
            </w:r>
          </w:p>
        </w:tc>
        <w:tc>
          <w:tcPr>
            <w:tcW w:w="664" w:type="dxa"/>
            <w:shd w:val="clear" w:color="auto" w:fill="auto"/>
          </w:tcPr>
          <w:p w14:paraId="0AC4A909" w14:textId="40886FE8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18" w:history="1">
              <w:r w:rsidR="004D52CA" w:rsidRPr="004D52CA">
                <w:rPr>
                  <w:color w:val="0000FF"/>
                  <w:sz w:val="18"/>
                  <w:u w:val="single"/>
                </w:rPr>
                <w:t>DLS-74</w:t>
              </w:r>
            </w:hyperlink>
          </w:p>
        </w:tc>
        <w:tc>
          <w:tcPr>
            <w:tcW w:w="2477" w:type="dxa"/>
            <w:shd w:val="clear" w:color="auto" w:fill="auto"/>
          </w:tcPr>
          <w:p w14:paraId="359583A7" w14:textId="4D39F564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 xml:space="preserve">Default værdi for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VirkningTil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og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RegistreringTil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er NOW()</w:t>
            </w:r>
          </w:p>
        </w:tc>
        <w:tc>
          <w:tcPr>
            <w:tcW w:w="604" w:type="dxa"/>
            <w:shd w:val="clear" w:color="auto" w:fill="auto"/>
          </w:tcPr>
          <w:p w14:paraId="43E87F26" w14:textId="4387DC90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4962BAB5" w14:textId="4E2554FB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6BA18CCA" w14:textId="093A04C4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 xml:space="preserve">Default værdierne for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VirkningTil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Vir</w:t>
            </w:r>
            <w:r w:rsidRPr="00DF437B">
              <w:rPr>
                <w:rFonts w:ascii="Arial" w:hAnsi="Arial" w:cs="Arial"/>
                <w:color w:val="000000"/>
                <w:sz w:val="18"/>
              </w:rPr>
              <w:t>k</w:t>
            </w:r>
            <w:r w:rsidRPr="00DF437B">
              <w:rPr>
                <w:rFonts w:ascii="Arial" w:hAnsi="Arial" w:cs="Arial"/>
                <w:color w:val="000000"/>
                <w:sz w:val="18"/>
              </w:rPr>
              <w:t>ningFra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RegistreringTil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og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Registr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ringFra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er sat til NOW(). Det betyder man ikke vil få </w:t>
            </w:r>
            <w:proofErr w:type="gramStart"/>
            <w:r w:rsidRPr="00DF437B">
              <w:rPr>
                <w:rFonts w:ascii="Arial" w:hAnsi="Arial" w:cs="Arial"/>
                <w:color w:val="000000"/>
                <w:sz w:val="18"/>
              </w:rPr>
              <w:t>nogle</w:t>
            </w:r>
            <w:proofErr w:type="gram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resultat, hvis man underlader historik parametrene.</w:t>
            </w:r>
          </w:p>
        </w:tc>
      </w:tr>
      <w:tr w:rsidR="004D52CA" w:rsidRPr="00A36D0D" w14:paraId="49D84654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100B9A57" w14:textId="4E5232A5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MU</w:t>
            </w:r>
          </w:p>
        </w:tc>
        <w:tc>
          <w:tcPr>
            <w:tcW w:w="664" w:type="dxa"/>
            <w:shd w:val="clear" w:color="auto" w:fill="auto"/>
          </w:tcPr>
          <w:p w14:paraId="282CA591" w14:textId="426DCDF7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19" w:history="1">
              <w:r w:rsidR="004D52CA" w:rsidRPr="004D52CA">
                <w:rPr>
                  <w:color w:val="0000FF"/>
                  <w:sz w:val="18"/>
                  <w:u w:val="single"/>
                </w:rPr>
                <w:t>DLS-68</w:t>
              </w:r>
            </w:hyperlink>
          </w:p>
        </w:tc>
        <w:tc>
          <w:tcPr>
            <w:tcW w:w="2477" w:type="dxa"/>
            <w:shd w:val="clear" w:color="auto" w:fill="auto"/>
          </w:tcPr>
          <w:p w14:paraId="53D87AB9" w14:textId="09835766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Navngivningen af objektt</w:t>
            </w:r>
            <w:r w:rsidRPr="00DF437B">
              <w:rPr>
                <w:rFonts w:ascii="Arial" w:hAnsi="Arial" w:cs="Arial"/>
                <w:color w:val="000000"/>
                <w:sz w:val="18"/>
              </w:rPr>
              <w:t>y</w:t>
            </w:r>
            <w:r w:rsidRPr="00DF437B">
              <w:rPr>
                <w:rFonts w:ascii="Arial" w:hAnsi="Arial" w:cs="Arial"/>
                <w:color w:val="000000"/>
                <w:sz w:val="18"/>
              </w:rPr>
              <w:t>perne</w:t>
            </w:r>
          </w:p>
        </w:tc>
        <w:tc>
          <w:tcPr>
            <w:tcW w:w="604" w:type="dxa"/>
            <w:shd w:val="clear" w:color="auto" w:fill="auto"/>
          </w:tcPr>
          <w:p w14:paraId="32E8FD40" w14:textId="0EBC8F4B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Low</w:t>
            </w:r>
          </w:p>
        </w:tc>
        <w:tc>
          <w:tcPr>
            <w:tcW w:w="731" w:type="dxa"/>
            <w:shd w:val="clear" w:color="auto" w:fill="auto"/>
          </w:tcPr>
          <w:p w14:paraId="2F484543" w14:textId="72D1DC4D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0295D9FC" w14:textId="77FD6EAE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 xml:space="preserve">Navngivningen af objekttyperne skal være korrekt og enslydende: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Sagsk</w:t>
            </w:r>
            <w:r w:rsidRPr="00DF437B">
              <w:rPr>
                <w:rFonts w:ascii="Arial" w:hAnsi="Arial" w:cs="Arial"/>
                <w:color w:val="000000"/>
                <w:sz w:val="18"/>
              </w:rPr>
              <w:t>a</w:t>
            </w:r>
            <w:r w:rsidRPr="00DF437B">
              <w:rPr>
                <w:rFonts w:ascii="Arial" w:hAnsi="Arial" w:cs="Arial"/>
                <w:color w:val="000000"/>
                <w:sz w:val="18"/>
              </w:rPr>
              <w:t>tegori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eller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MatrikulaerSag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>. Det dok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</w:t>
            </w:r>
            <w:r w:rsidRPr="00DF437B">
              <w:rPr>
                <w:rFonts w:ascii="Arial" w:hAnsi="Arial" w:cs="Arial"/>
                <w:color w:val="000000"/>
                <w:sz w:val="18"/>
              </w:rPr>
              <w:t>ment, der er forkert, skal rettes.</w:t>
            </w:r>
          </w:p>
        </w:tc>
      </w:tr>
      <w:tr w:rsidR="004D52CA" w:rsidRPr="00A36D0D" w14:paraId="34AA1BC7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4C903540" w14:textId="508BFB07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lastRenderedPageBreak/>
              <w:t>MU</w:t>
            </w:r>
          </w:p>
        </w:tc>
        <w:tc>
          <w:tcPr>
            <w:tcW w:w="664" w:type="dxa"/>
            <w:shd w:val="clear" w:color="auto" w:fill="auto"/>
          </w:tcPr>
          <w:p w14:paraId="5357A427" w14:textId="252A1216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20" w:history="1">
              <w:r w:rsidR="004D52CA" w:rsidRPr="004D52CA">
                <w:rPr>
                  <w:color w:val="0000FF"/>
                  <w:sz w:val="18"/>
                  <w:u w:val="single"/>
                </w:rPr>
                <w:t>DLS-67</w:t>
              </w:r>
            </w:hyperlink>
          </w:p>
        </w:tc>
        <w:tc>
          <w:tcPr>
            <w:tcW w:w="2477" w:type="dxa"/>
            <w:shd w:val="clear" w:color="auto" w:fill="auto"/>
          </w:tcPr>
          <w:p w14:paraId="64414614" w14:textId="5A04A7F6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 xml:space="preserve">Feltlisten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MatrikelKommune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fra Matriklen</w:t>
            </w:r>
          </w:p>
        </w:tc>
        <w:tc>
          <w:tcPr>
            <w:tcW w:w="604" w:type="dxa"/>
            <w:shd w:val="clear" w:color="auto" w:fill="auto"/>
          </w:tcPr>
          <w:p w14:paraId="372A6C45" w14:textId="7FAC7DA0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71886855" w14:textId="175C6D98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191779D8" w14:textId="4FE52D78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 xml:space="preserve">”Der er i feltlisten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MatrikelKommune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fra Matriklen. Det er uklart om der kan angives felter fra andre udstillingsm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o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deller.”, dette gør det usikkert om feltl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 xml:space="preserve">sten, der ikke er defineret, er lig de objekthandlinger, der er defineret i den forretningsmæssige beskrivelse: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• Associeringsrolleadresse ændret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•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AdresseManueltAngivet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ændret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• Associeringsrollekommuneinddeling ændret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• </w:t>
            </w:r>
            <w:proofErr w:type="spellStart"/>
            <w:r w:rsidRPr="00DF437B">
              <w:rPr>
                <w:rFonts w:ascii="Arial" w:hAnsi="Arial" w:cs="Arial"/>
                <w:color w:val="000000"/>
                <w:sz w:val="18"/>
              </w:rPr>
              <w:t>KommuneManueltAngivet</w:t>
            </w:r>
            <w:proofErr w:type="spellEnd"/>
            <w:r w:rsidRPr="00DF437B">
              <w:rPr>
                <w:rFonts w:ascii="Arial" w:hAnsi="Arial" w:cs="Arial"/>
                <w:color w:val="000000"/>
                <w:sz w:val="18"/>
              </w:rPr>
              <w:t xml:space="preserve"> ændret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 xml:space="preserve">Udfaldsrummet for ”feltliste” skal tilføjes DLS. </w:t>
            </w:r>
            <w:r w:rsidRPr="00DF437B">
              <w:rPr>
                <w:rFonts w:ascii="Arial" w:hAnsi="Arial" w:cs="Arial"/>
                <w:color w:val="000000"/>
                <w:sz w:val="18"/>
              </w:rPr>
              <w:br/>
              <w:t>”Objekthandling” i DLS og den forre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t</w:t>
            </w:r>
            <w:r w:rsidRPr="00DF437B">
              <w:rPr>
                <w:rFonts w:ascii="Arial" w:hAnsi="Arial" w:cs="Arial"/>
                <w:color w:val="000000"/>
                <w:sz w:val="18"/>
              </w:rPr>
              <w:t xml:space="preserve">ningsmæssige beskrivelse skal være enslydende. </w:t>
            </w:r>
          </w:p>
        </w:tc>
      </w:tr>
      <w:tr w:rsidR="004D52CA" w:rsidRPr="00A36D0D" w14:paraId="45516766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71F08C72" w14:textId="260E38DA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MU</w:t>
            </w:r>
          </w:p>
        </w:tc>
        <w:tc>
          <w:tcPr>
            <w:tcW w:w="664" w:type="dxa"/>
            <w:shd w:val="clear" w:color="auto" w:fill="auto"/>
          </w:tcPr>
          <w:p w14:paraId="3448D9CA" w14:textId="0AA7B806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21" w:history="1">
              <w:r w:rsidR="004D52CA" w:rsidRPr="004D52CA">
                <w:rPr>
                  <w:color w:val="0000FF"/>
                  <w:sz w:val="18"/>
                  <w:u w:val="single"/>
                </w:rPr>
                <w:t>DLS-69</w:t>
              </w:r>
            </w:hyperlink>
          </w:p>
        </w:tc>
        <w:tc>
          <w:tcPr>
            <w:tcW w:w="2477" w:type="dxa"/>
            <w:shd w:val="clear" w:color="auto" w:fill="auto"/>
          </w:tcPr>
          <w:p w14:paraId="69D7F545" w14:textId="5F4B73D4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Udfaldsrummet for ”feltliste” skal angives i DLS</w:t>
            </w:r>
          </w:p>
        </w:tc>
        <w:tc>
          <w:tcPr>
            <w:tcW w:w="604" w:type="dxa"/>
            <w:shd w:val="clear" w:color="auto" w:fill="auto"/>
          </w:tcPr>
          <w:p w14:paraId="1CE93E92" w14:textId="6CA767F3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3B122D19" w14:textId="6D4BD09B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4358EB8D" w14:textId="108EC9C4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Udfaldsrummet for ”feltliste” skal ang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ves i DLS, eventuelt som reference til forretningsbeskrivelsen. Forretningsb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skrivelsen og DLS skal være enslyde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n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de.</w:t>
            </w:r>
          </w:p>
        </w:tc>
      </w:tr>
      <w:tr w:rsidR="004D52CA" w:rsidRPr="00A36D0D" w14:paraId="2F6166E1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0E3F39B3" w14:textId="50DF16A1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MU</w:t>
            </w:r>
          </w:p>
        </w:tc>
        <w:tc>
          <w:tcPr>
            <w:tcW w:w="664" w:type="dxa"/>
            <w:shd w:val="clear" w:color="auto" w:fill="auto"/>
          </w:tcPr>
          <w:p w14:paraId="2A954B2A" w14:textId="197401B2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22" w:history="1">
              <w:r w:rsidR="004D52CA" w:rsidRPr="004D52CA">
                <w:rPr>
                  <w:color w:val="0000FF"/>
                  <w:sz w:val="18"/>
                  <w:u w:val="single"/>
                </w:rPr>
                <w:t>DLS-70</w:t>
              </w:r>
            </w:hyperlink>
          </w:p>
        </w:tc>
        <w:tc>
          <w:tcPr>
            <w:tcW w:w="2477" w:type="dxa"/>
            <w:shd w:val="clear" w:color="auto" w:fill="auto"/>
          </w:tcPr>
          <w:p w14:paraId="3C715A82" w14:textId="1271D006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Yderligere data i hændelser</w:t>
            </w:r>
          </w:p>
        </w:tc>
        <w:tc>
          <w:tcPr>
            <w:tcW w:w="604" w:type="dxa"/>
            <w:shd w:val="clear" w:color="auto" w:fill="auto"/>
          </w:tcPr>
          <w:p w14:paraId="63A9F54E" w14:textId="33463F29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0A34A780" w14:textId="28F1DE97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210A9E23" w14:textId="61F50066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Ifølge den forretningsmæssige beskr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velse, skal der medsendes yderligere data med hændelser. Dette er ikke afspejlet i DLS, hverken som relaterede objekter eller beskeddata. Den korrekte fortolkning skal afspejles i begge 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o</w:t>
            </w:r>
            <w:r w:rsidRPr="00DF437B">
              <w:rPr>
                <w:rFonts w:ascii="Arial" w:hAnsi="Arial" w:cs="Arial"/>
                <w:color w:val="000000"/>
                <w:sz w:val="18"/>
              </w:rPr>
              <w:t>kumenter.</w:t>
            </w:r>
          </w:p>
        </w:tc>
      </w:tr>
      <w:tr w:rsidR="004D52CA" w:rsidRPr="00A36D0D" w14:paraId="5BED6E56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4308DDD6" w14:textId="0F1D3614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MU</w:t>
            </w:r>
          </w:p>
        </w:tc>
        <w:tc>
          <w:tcPr>
            <w:tcW w:w="664" w:type="dxa"/>
            <w:shd w:val="clear" w:color="auto" w:fill="auto"/>
          </w:tcPr>
          <w:p w14:paraId="463345E4" w14:textId="6EB05BC1" w:rsidR="004D52CA" w:rsidRPr="004D52CA" w:rsidRDefault="00816DAE" w:rsidP="00230551">
            <w:pPr>
              <w:rPr>
                <w:color w:val="0000FF"/>
                <w:sz w:val="18"/>
                <w:u w:val="single"/>
              </w:rPr>
            </w:pPr>
            <w:hyperlink r:id="rId23" w:history="1">
              <w:r w:rsidR="004D52CA" w:rsidRPr="004D52CA">
                <w:rPr>
                  <w:color w:val="0000FF"/>
                  <w:sz w:val="18"/>
                  <w:u w:val="single"/>
                </w:rPr>
                <w:t>DLS-72</w:t>
              </w:r>
            </w:hyperlink>
          </w:p>
        </w:tc>
        <w:tc>
          <w:tcPr>
            <w:tcW w:w="2477" w:type="dxa"/>
            <w:shd w:val="clear" w:color="auto" w:fill="auto"/>
          </w:tcPr>
          <w:p w14:paraId="380D0BED" w14:textId="7EBCE7AE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Der mangler et udfaldsrum for ”forretningshændelse”</w:t>
            </w:r>
          </w:p>
        </w:tc>
        <w:tc>
          <w:tcPr>
            <w:tcW w:w="604" w:type="dxa"/>
            <w:shd w:val="clear" w:color="auto" w:fill="auto"/>
          </w:tcPr>
          <w:p w14:paraId="678F639A" w14:textId="3011060F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02ED095A" w14:textId="18222D11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5A8C8594" w14:textId="7227A0D1" w:rsidR="004D52CA" w:rsidRPr="004D52CA" w:rsidRDefault="004D52CA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Der mangler et udfaldsrum for ”forre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t</w:t>
            </w:r>
            <w:r w:rsidRPr="00DF437B">
              <w:rPr>
                <w:rFonts w:ascii="Arial" w:hAnsi="Arial" w:cs="Arial"/>
                <w:color w:val="000000"/>
                <w:sz w:val="18"/>
              </w:rPr>
              <w:t>ningshændelse” i den forretningsmæ</w:t>
            </w:r>
            <w:r w:rsidRPr="00DF437B">
              <w:rPr>
                <w:rFonts w:ascii="Arial" w:hAnsi="Arial" w:cs="Arial"/>
                <w:color w:val="000000"/>
                <w:sz w:val="18"/>
              </w:rPr>
              <w:t>s</w:t>
            </w:r>
            <w:r w:rsidRPr="00DF437B">
              <w:rPr>
                <w:rFonts w:ascii="Arial" w:hAnsi="Arial" w:cs="Arial"/>
                <w:color w:val="000000"/>
                <w:sz w:val="18"/>
              </w:rPr>
              <w:t>sige beskrivelse, dette skal tilføjes, således at ”objekthandling” er ensl</w:t>
            </w:r>
            <w:r w:rsidRPr="00DF437B">
              <w:rPr>
                <w:rFonts w:ascii="Arial" w:hAnsi="Arial" w:cs="Arial"/>
                <w:color w:val="000000"/>
                <w:sz w:val="18"/>
              </w:rPr>
              <w:t>y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dende beskrevet i både DLS og den forretningsmæssige beskrivelse.</w:t>
            </w:r>
          </w:p>
        </w:tc>
      </w:tr>
      <w:tr w:rsidR="001F04A4" w:rsidRPr="00A36D0D" w14:paraId="222AA10E" w14:textId="77777777" w:rsidTr="00A36D0D">
        <w:trPr>
          <w:trHeight w:val="300"/>
          <w:tblHeader/>
        </w:trPr>
        <w:tc>
          <w:tcPr>
            <w:tcW w:w="862" w:type="dxa"/>
            <w:shd w:val="clear" w:color="auto" w:fill="auto"/>
          </w:tcPr>
          <w:p w14:paraId="4D264946" w14:textId="67C92D20" w:rsidR="001F04A4" w:rsidRPr="00DF437B" w:rsidRDefault="001F04A4" w:rsidP="0023055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DAR</w:t>
            </w:r>
          </w:p>
        </w:tc>
        <w:tc>
          <w:tcPr>
            <w:tcW w:w="664" w:type="dxa"/>
            <w:shd w:val="clear" w:color="auto" w:fill="auto"/>
          </w:tcPr>
          <w:p w14:paraId="50D5E1BD" w14:textId="2BD50D9A" w:rsidR="001F04A4" w:rsidRPr="001F04A4" w:rsidRDefault="001F04A4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1F04A4">
              <w:rPr>
                <w:color w:val="0000FF"/>
                <w:sz w:val="18"/>
                <w:u w:val="single"/>
              </w:rPr>
              <w:t>DLS-74</w:t>
            </w:r>
          </w:p>
        </w:tc>
        <w:tc>
          <w:tcPr>
            <w:tcW w:w="2477" w:type="dxa"/>
            <w:shd w:val="clear" w:color="auto" w:fill="auto"/>
          </w:tcPr>
          <w:p w14:paraId="3841EB4C" w14:textId="026F74E3" w:rsidR="001F04A4" w:rsidRPr="00DF437B" w:rsidRDefault="001F04A4" w:rsidP="0023055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Udstillingstjenester: </w:t>
            </w:r>
            <w:r w:rsidRPr="001F04A4">
              <w:rPr>
                <w:rFonts w:ascii="Arial" w:hAnsi="Arial" w:cs="Arial"/>
                <w:color w:val="000000"/>
                <w:sz w:val="18"/>
              </w:rPr>
              <w:t xml:space="preserve">Default værdi for </w:t>
            </w:r>
            <w:proofErr w:type="spellStart"/>
            <w:r w:rsidRPr="001F04A4">
              <w:rPr>
                <w:rFonts w:ascii="Arial" w:hAnsi="Arial" w:cs="Arial"/>
                <w:color w:val="000000"/>
                <w:sz w:val="18"/>
              </w:rPr>
              <w:t>VirkningTil</w:t>
            </w:r>
            <w:proofErr w:type="spellEnd"/>
            <w:r w:rsidRPr="001F04A4">
              <w:rPr>
                <w:rFonts w:ascii="Arial" w:hAnsi="Arial" w:cs="Arial"/>
                <w:color w:val="000000"/>
                <w:sz w:val="18"/>
              </w:rPr>
              <w:t xml:space="preserve"> og </w:t>
            </w:r>
            <w:proofErr w:type="spellStart"/>
            <w:r w:rsidRPr="001F04A4">
              <w:rPr>
                <w:rFonts w:ascii="Arial" w:hAnsi="Arial" w:cs="Arial"/>
                <w:color w:val="000000"/>
                <w:sz w:val="18"/>
              </w:rPr>
              <w:t>RegistreringTil</w:t>
            </w:r>
            <w:proofErr w:type="spellEnd"/>
            <w:r w:rsidRPr="001F04A4">
              <w:rPr>
                <w:rFonts w:ascii="Arial" w:hAnsi="Arial" w:cs="Arial"/>
                <w:color w:val="000000"/>
                <w:sz w:val="18"/>
              </w:rPr>
              <w:t xml:space="preserve"> er NOW()</w:t>
            </w:r>
          </w:p>
        </w:tc>
        <w:tc>
          <w:tcPr>
            <w:tcW w:w="604" w:type="dxa"/>
            <w:shd w:val="clear" w:color="auto" w:fill="auto"/>
          </w:tcPr>
          <w:p w14:paraId="53ECA211" w14:textId="28934810" w:rsidR="001F04A4" w:rsidRPr="00DF437B" w:rsidRDefault="001F04A4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DF437B">
              <w:rPr>
                <w:rFonts w:ascii="Arial" w:hAnsi="Arial" w:cs="Arial"/>
                <w:color w:val="000000"/>
                <w:sz w:val="18"/>
              </w:rPr>
              <w:t>M</w:t>
            </w:r>
            <w:r w:rsidRPr="00DF437B">
              <w:rPr>
                <w:rFonts w:ascii="Arial" w:hAnsi="Arial" w:cs="Arial"/>
                <w:color w:val="000000"/>
                <w:sz w:val="18"/>
              </w:rPr>
              <w:t>e</w:t>
            </w:r>
            <w:r w:rsidRPr="00DF437B">
              <w:rPr>
                <w:rFonts w:ascii="Arial" w:hAnsi="Arial" w:cs="Arial"/>
                <w:color w:val="000000"/>
                <w:sz w:val="18"/>
              </w:rPr>
              <w:t>d</w:t>
            </w:r>
            <w:r w:rsidRPr="00DF437B">
              <w:rPr>
                <w:rFonts w:ascii="Arial" w:hAnsi="Arial" w:cs="Arial"/>
                <w:color w:val="000000"/>
                <w:sz w:val="18"/>
              </w:rPr>
              <w:t>i</w:t>
            </w:r>
            <w:r w:rsidRPr="00DF437B">
              <w:rPr>
                <w:rFonts w:ascii="Arial" w:hAnsi="Arial" w:cs="Arial"/>
                <w:color w:val="000000"/>
                <w:sz w:val="18"/>
              </w:rPr>
              <w:t>um</w:t>
            </w:r>
          </w:p>
        </w:tc>
        <w:tc>
          <w:tcPr>
            <w:tcW w:w="731" w:type="dxa"/>
            <w:shd w:val="clear" w:color="auto" w:fill="auto"/>
          </w:tcPr>
          <w:p w14:paraId="38124FC0" w14:textId="354054F5" w:rsidR="001F04A4" w:rsidRPr="00DF437B" w:rsidRDefault="001F04A4" w:rsidP="0023055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To Do</w:t>
            </w:r>
          </w:p>
        </w:tc>
        <w:tc>
          <w:tcPr>
            <w:tcW w:w="3383" w:type="dxa"/>
            <w:shd w:val="clear" w:color="auto" w:fill="auto"/>
          </w:tcPr>
          <w:p w14:paraId="318A4FF8" w14:textId="7D2E8F45" w:rsidR="001F04A4" w:rsidRPr="00DF437B" w:rsidRDefault="001F04A4" w:rsidP="00230551">
            <w:pPr>
              <w:rPr>
                <w:rFonts w:ascii="Arial" w:hAnsi="Arial" w:cs="Arial"/>
                <w:color w:val="000000"/>
                <w:sz w:val="18"/>
              </w:rPr>
            </w:pPr>
            <w:r w:rsidRPr="001F04A4">
              <w:rPr>
                <w:rFonts w:ascii="Arial" w:hAnsi="Arial" w:cs="Arial"/>
                <w:color w:val="000000"/>
                <w:sz w:val="18"/>
              </w:rPr>
              <w:t xml:space="preserve">Default værdierne for </w:t>
            </w:r>
            <w:proofErr w:type="spellStart"/>
            <w:r w:rsidRPr="001F04A4">
              <w:rPr>
                <w:rFonts w:ascii="Arial" w:hAnsi="Arial" w:cs="Arial"/>
                <w:color w:val="000000"/>
                <w:sz w:val="18"/>
              </w:rPr>
              <w:t>VirkningTil</w:t>
            </w:r>
            <w:proofErr w:type="spellEnd"/>
            <w:r w:rsidRPr="001F04A4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proofErr w:type="spellStart"/>
            <w:r w:rsidRPr="001F04A4">
              <w:rPr>
                <w:rFonts w:ascii="Arial" w:hAnsi="Arial" w:cs="Arial"/>
                <w:color w:val="000000"/>
                <w:sz w:val="18"/>
              </w:rPr>
              <w:t>Vir</w:t>
            </w:r>
            <w:r w:rsidRPr="001F04A4">
              <w:rPr>
                <w:rFonts w:ascii="Arial" w:hAnsi="Arial" w:cs="Arial"/>
                <w:color w:val="000000"/>
                <w:sz w:val="18"/>
              </w:rPr>
              <w:t>k</w:t>
            </w:r>
            <w:r w:rsidRPr="001F04A4">
              <w:rPr>
                <w:rFonts w:ascii="Arial" w:hAnsi="Arial" w:cs="Arial"/>
                <w:color w:val="000000"/>
                <w:sz w:val="18"/>
              </w:rPr>
              <w:t>ningFra</w:t>
            </w:r>
            <w:proofErr w:type="spellEnd"/>
            <w:r w:rsidRPr="001F04A4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proofErr w:type="spellStart"/>
            <w:r w:rsidRPr="001F04A4">
              <w:rPr>
                <w:rFonts w:ascii="Arial" w:hAnsi="Arial" w:cs="Arial"/>
                <w:color w:val="000000"/>
                <w:sz w:val="18"/>
              </w:rPr>
              <w:t>RegistreringTil</w:t>
            </w:r>
            <w:proofErr w:type="spellEnd"/>
            <w:r w:rsidRPr="001F04A4">
              <w:rPr>
                <w:rFonts w:ascii="Arial" w:hAnsi="Arial" w:cs="Arial"/>
                <w:color w:val="000000"/>
                <w:sz w:val="18"/>
              </w:rPr>
              <w:t xml:space="preserve"> og </w:t>
            </w:r>
            <w:proofErr w:type="spellStart"/>
            <w:r w:rsidRPr="001F04A4">
              <w:rPr>
                <w:rFonts w:ascii="Arial" w:hAnsi="Arial" w:cs="Arial"/>
                <w:color w:val="000000"/>
                <w:sz w:val="18"/>
              </w:rPr>
              <w:t>Registr</w:t>
            </w:r>
            <w:r w:rsidRPr="001F04A4">
              <w:rPr>
                <w:rFonts w:ascii="Arial" w:hAnsi="Arial" w:cs="Arial"/>
                <w:color w:val="000000"/>
                <w:sz w:val="18"/>
              </w:rPr>
              <w:t>e</w:t>
            </w:r>
            <w:r w:rsidRPr="001F04A4">
              <w:rPr>
                <w:rFonts w:ascii="Arial" w:hAnsi="Arial" w:cs="Arial"/>
                <w:color w:val="000000"/>
                <w:sz w:val="18"/>
              </w:rPr>
              <w:t>ringFra</w:t>
            </w:r>
            <w:proofErr w:type="spellEnd"/>
            <w:r w:rsidRPr="001F04A4">
              <w:rPr>
                <w:rFonts w:ascii="Arial" w:hAnsi="Arial" w:cs="Arial"/>
                <w:color w:val="000000"/>
                <w:sz w:val="18"/>
              </w:rPr>
              <w:t xml:space="preserve"> er sat til NOW(). Det betyder man ikke vil få </w:t>
            </w:r>
            <w:proofErr w:type="gramStart"/>
            <w:r w:rsidRPr="001F04A4">
              <w:rPr>
                <w:rFonts w:ascii="Arial" w:hAnsi="Arial" w:cs="Arial"/>
                <w:color w:val="000000"/>
                <w:sz w:val="18"/>
              </w:rPr>
              <w:t>nogle</w:t>
            </w:r>
            <w:proofErr w:type="gramEnd"/>
            <w:r w:rsidRPr="001F04A4">
              <w:rPr>
                <w:rFonts w:ascii="Arial" w:hAnsi="Arial" w:cs="Arial"/>
                <w:color w:val="000000"/>
                <w:sz w:val="18"/>
              </w:rPr>
              <w:t xml:space="preserve"> resultat, hvis man underlader historik parametrene.</w:t>
            </w:r>
          </w:p>
        </w:tc>
      </w:tr>
    </w:tbl>
    <w:p w14:paraId="51B78EA1" w14:textId="77777777" w:rsidR="001E2A69" w:rsidRPr="0074447D" w:rsidRDefault="001E2A69" w:rsidP="004D52CA"/>
    <w:sectPr w:rsidR="001E2A69" w:rsidRPr="0074447D" w:rsidSect="007B040A">
      <w:headerReference w:type="default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68E46" w14:textId="77777777" w:rsidR="00816DAE" w:rsidRDefault="00816DAE">
      <w:pPr>
        <w:pStyle w:val="Overskrift1"/>
      </w:pPr>
      <w:r>
        <w:t>References.</w:t>
      </w:r>
    </w:p>
  </w:endnote>
  <w:endnote w:type="continuationSeparator" w:id="0">
    <w:p w14:paraId="07EF6F61" w14:textId="77777777" w:rsidR="00816DAE" w:rsidRDefault="0081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A909" w14:textId="77777777" w:rsidR="00002A94" w:rsidRDefault="00002A94"/>
  <w:p w14:paraId="0284A97F" w14:textId="77777777" w:rsidR="00002A94" w:rsidRDefault="00002A94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002A94" w14:paraId="41C9B7AA" w14:textId="77777777" w:rsidTr="00206305">
      <w:tc>
        <w:tcPr>
          <w:tcW w:w="2881" w:type="dxa"/>
          <w:shd w:val="clear" w:color="auto" w:fill="auto"/>
        </w:tcPr>
        <w:p w14:paraId="36671DEA" w14:textId="77777777" w:rsidR="00002A94" w:rsidRDefault="00002A94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2CF37D5E" w14:textId="77777777" w:rsidR="00002A94" w:rsidRDefault="00002A94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BD677D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BD677D">
            <w:rPr>
              <w:rStyle w:val="Sidetal"/>
              <w:noProof/>
            </w:rPr>
            <w:t>6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297CD05" w14:textId="77777777" w:rsidR="00002A94" w:rsidRDefault="00002A94" w:rsidP="004E5375">
    <w:pPr>
      <w:pStyle w:val="Sidehoved"/>
      <w:jc w:val="right"/>
    </w:pPr>
  </w:p>
  <w:p w14:paraId="44A137F8" w14:textId="77777777" w:rsidR="00002A94" w:rsidRDefault="00002A94">
    <w:pPr>
      <w:pStyle w:val="Sidefod"/>
      <w:jc w:val="center"/>
    </w:pPr>
  </w:p>
  <w:p w14:paraId="77ED085F" w14:textId="77777777" w:rsidR="00002A94" w:rsidRDefault="00002A9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222"/>
      <w:gridCol w:w="315"/>
    </w:tblGrid>
    <w:tr w:rsidR="00002A94" w:rsidRPr="001F04A4" w14:paraId="6B7BB10B" w14:textId="77777777" w:rsidTr="00EC4815">
      <w:tc>
        <w:tcPr>
          <w:tcW w:w="8222" w:type="dxa"/>
          <w:shd w:val="clear" w:color="auto" w:fill="auto"/>
        </w:tcPr>
        <w:p w14:paraId="63EC994F" w14:textId="16C11385" w:rsidR="00002A94" w:rsidRPr="00724A99" w:rsidRDefault="00002A94" w:rsidP="00724A99">
          <w:pPr>
            <w:pStyle w:val="Sidefod"/>
            <w:rPr>
              <w:lang w:val="en-US"/>
            </w:rPr>
          </w:pPr>
          <w:proofErr w:type="spellStart"/>
          <w:r w:rsidRPr="00724A99">
            <w:rPr>
              <w:lang w:val="en-US"/>
            </w:rPr>
            <w:t>Fil</w:t>
          </w:r>
          <w:proofErr w:type="spellEnd"/>
          <w:r w:rsidRPr="00724A99">
            <w:rPr>
              <w:lang w:val="en-US"/>
            </w:rPr>
            <w:t xml:space="preserve">: </w:t>
          </w:r>
          <w:r>
            <w:fldChar w:fldCharType="begin"/>
          </w:r>
          <w:r w:rsidRPr="00724A99">
            <w:rPr>
              <w:lang w:val="en-US"/>
            </w:rPr>
            <w:instrText xml:space="preserve"> TITLE  "Bilag A2: DLS input/ouput parametre" </w:instrText>
          </w:r>
          <w:r>
            <w:fldChar w:fldCharType="separate"/>
          </w:r>
          <w:proofErr w:type="spellStart"/>
          <w:r w:rsidR="00444D73">
            <w:rPr>
              <w:lang w:val="en-US"/>
            </w:rPr>
            <w:t>Bilag</w:t>
          </w:r>
          <w:proofErr w:type="spellEnd"/>
          <w:r w:rsidR="00444D73">
            <w:rPr>
              <w:lang w:val="en-US"/>
            </w:rPr>
            <w:t xml:space="preserve"> A2: DLS input/</w:t>
          </w:r>
          <w:proofErr w:type="spellStart"/>
          <w:r w:rsidR="00444D73">
            <w:rPr>
              <w:lang w:val="en-US"/>
            </w:rPr>
            <w:t>ouput</w:t>
          </w:r>
          <w:proofErr w:type="spellEnd"/>
          <w:r w:rsidR="00444D73">
            <w:rPr>
              <w:lang w:val="en-US"/>
            </w:rPr>
            <w:t xml:space="preserve"> </w:t>
          </w:r>
          <w:proofErr w:type="spellStart"/>
          <w:r w:rsidR="00444D73">
            <w:rPr>
              <w:lang w:val="en-US"/>
            </w:rPr>
            <w:t>parametre</w:t>
          </w:r>
          <w:proofErr w:type="spellEnd"/>
          <w:r>
            <w:fldChar w:fldCharType="end"/>
          </w:r>
        </w:p>
      </w:tc>
      <w:tc>
        <w:tcPr>
          <w:tcW w:w="315" w:type="dxa"/>
          <w:tcBorders>
            <w:left w:val="nil"/>
          </w:tcBorders>
          <w:shd w:val="clear" w:color="auto" w:fill="auto"/>
        </w:tcPr>
        <w:p w14:paraId="06C26A7B" w14:textId="77777777" w:rsidR="00002A94" w:rsidRPr="00724A99" w:rsidRDefault="00002A94" w:rsidP="00022208">
          <w:pPr>
            <w:pStyle w:val="Sidehoved"/>
            <w:jc w:val="right"/>
            <w:rPr>
              <w:smallCaps/>
              <w:sz w:val="16"/>
              <w:szCs w:val="16"/>
              <w:lang w:val="en-US"/>
            </w:rPr>
          </w:pPr>
        </w:p>
      </w:tc>
    </w:tr>
  </w:tbl>
  <w:p w14:paraId="0343F454" w14:textId="77777777" w:rsidR="00002A94" w:rsidRPr="00724A99" w:rsidRDefault="00002A94">
    <w:pPr>
      <w:pStyle w:val="Sidefod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79F6F" w14:textId="77777777" w:rsidR="00816DAE" w:rsidRDefault="00816DAE">
      <w:r>
        <w:separator/>
      </w:r>
    </w:p>
  </w:footnote>
  <w:footnote w:type="continuationSeparator" w:id="0">
    <w:p w14:paraId="42FA4C7E" w14:textId="77777777" w:rsidR="00816DAE" w:rsidRDefault="00816DAE">
      <w:r>
        <w:continuationSeparator/>
      </w:r>
    </w:p>
  </w:footnote>
  <w:footnote w:type="continuationNotice" w:id="1">
    <w:p w14:paraId="3DA7CF62" w14:textId="77777777" w:rsidR="00816DAE" w:rsidRDefault="00816D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B416" w14:textId="6E7A99AB" w:rsidR="00002A94" w:rsidRDefault="00BD677D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Kvalitetssikring af DLS leverancer - Afrapportering 27. november 2015 - Bilag A2"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GD1/GD2 - Kvalitetssikring af DLS leverancer - Afrapportering 27. november 2015 - Bilag A2</w:t>
    </w:r>
    <w:r>
      <w:rPr>
        <w:kern w:val="28"/>
        <w:sz w:val="16"/>
      </w:rPr>
      <w:fldChar w:fldCharType="end"/>
    </w:r>
  </w:p>
  <w:p w14:paraId="2DA79153" w14:textId="77777777" w:rsidR="00002A94" w:rsidRPr="006171CF" w:rsidRDefault="00002A94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 w:rsidR="00444D73">
      <w:rPr>
        <w:sz w:val="16"/>
      </w:rPr>
      <w:t>Grunddataprogrammet under den Fællesoffentlig digitaliseringsstrategi 2011 - 2015</w:t>
    </w:r>
    <w:r w:rsidRPr="006171CF">
      <w:rPr>
        <w:sz w:val="16"/>
      </w:rPr>
      <w:fldChar w:fldCharType="end"/>
    </w:r>
  </w:p>
  <w:p w14:paraId="107EF51F" w14:textId="77777777" w:rsidR="00002A94" w:rsidRDefault="00002A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47C1" w14:textId="2EA33A53" w:rsidR="00002A94" w:rsidRDefault="00002A94" w:rsidP="00786F5A">
    <w:pPr>
      <w:pStyle w:val="Sidehoved"/>
      <w:tabs>
        <w:tab w:val="clear" w:pos="4819"/>
        <w:tab w:val="center" w:pos="4253"/>
      </w:tabs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5ACC74AB" wp14:editId="68A947FA">
          <wp:simplePos x="0" y="0"/>
          <wp:positionH relativeFrom="column">
            <wp:posOffset>635</wp:posOffset>
          </wp:positionH>
          <wp:positionV relativeFrom="paragraph">
            <wp:posOffset>-197790</wp:posOffset>
          </wp:positionV>
          <wp:extent cx="1281430" cy="827405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143F2598" wp14:editId="47013C12">
          <wp:simplePos x="0" y="0"/>
          <wp:positionH relativeFrom="column">
            <wp:posOffset>4919650</wp:posOffset>
          </wp:positionH>
          <wp:positionV relativeFrom="paragraph">
            <wp:posOffset>-198755</wp:posOffset>
          </wp:positionV>
          <wp:extent cx="960755" cy="874395"/>
          <wp:effectExtent l="0" t="0" r="0" b="1905"/>
          <wp:wrapNone/>
          <wp:docPr id="10" name="Billede 10" descr="GD2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GD2_Logo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B7C374" w14:textId="77777777" w:rsidR="00002A94" w:rsidRDefault="00002A94" w:rsidP="00786F5A">
    <w:pPr>
      <w:pStyle w:val="Sidehoved"/>
      <w:tabs>
        <w:tab w:val="clear" w:pos="4819"/>
        <w:tab w:val="center" w:pos="4253"/>
      </w:tabs>
    </w:pPr>
  </w:p>
  <w:p w14:paraId="30EDD51D" w14:textId="659B2979" w:rsidR="00002A94" w:rsidRDefault="00002A94" w:rsidP="00206305"/>
  <w:p w14:paraId="2F158F08" w14:textId="64C2DED3" w:rsidR="00002A94" w:rsidRDefault="00002A94" w:rsidP="0020630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D8E3A9" wp14:editId="2B518B6F">
              <wp:simplePos x="0" y="0"/>
              <wp:positionH relativeFrom="column">
                <wp:posOffset>4149090</wp:posOffset>
              </wp:positionH>
              <wp:positionV relativeFrom="paragraph">
                <wp:posOffset>126035</wp:posOffset>
              </wp:positionV>
              <wp:extent cx="1819275" cy="314325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5FAA1" w14:textId="77777777" w:rsidR="00002A94" w:rsidRPr="007A5515" w:rsidRDefault="00002A94" w:rsidP="0020630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Adresseprogrammet (GD2)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11" o:spid="_x0000_s1026" style="position:absolute;margin-left:326.7pt;margin-top:9.9pt;width:143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" filled="f" stroked="f" strokeweight="2pt">
              <v:textbox>
                <w:txbxContent>
                  <w:p w14:paraId="5C75FAA1" w14:textId="77777777" w:rsidR="00002A94" w:rsidRPr="007A5515" w:rsidRDefault="00002A94" w:rsidP="00206305">
                    <w:pPr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Adresseprogrammet (GD2)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C4379" wp14:editId="22EB4049">
              <wp:simplePos x="0" y="0"/>
              <wp:positionH relativeFrom="column">
                <wp:posOffset>-92075</wp:posOffset>
              </wp:positionH>
              <wp:positionV relativeFrom="paragraph">
                <wp:posOffset>136220</wp:posOffset>
              </wp:positionV>
              <wp:extent cx="2247900" cy="314325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CE79A" w14:textId="77777777" w:rsidR="00002A94" w:rsidRPr="007A5515" w:rsidRDefault="00002A94" w:rsidP="00206305">
                          <w:pPr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  <w:t>Ejendomsdataprogrammet (GD1)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9" o:spid="_x0000_s1027" style="position:absolute;margin-left:-7.25pt;margin-top:10.75pt;width:17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" filled="f" stroked="f" strokeweight="2pt">
              <v:textbox>
                <w:txbxContent>
                  <w:p w14:paraId="351CE79A" w14:textId="77777777" w:rsidR="00002A94" w:rsidRPr="007A5515" w:rsidRDefault="00002A94" w:rsidP="00206305">
                    <w:pPr>
                      <w:rPr>
                        <w:b/>
                        <w:color w:val="339966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39966"/>
                        <w:sz w:val="20"/>
                        <w:szCs w:val="20"/>
                      </w:rPr>
                      <w:t>Ejendomsdataprogrammet (GD1)</w:t>
                    </w:r>
                  </w:p>
                </w:txbxContent>
              </v:textbox>
            </v:rect>
          </w:pict>
        </mc:Fallback>
      </mc:AlternateContent>
    </w:r>
  </w:p>
  <w:p w14:paraId="691CE30C" w14:textId="77777777" w:rsidR="00002A94" w:rsidRDefault="00002A94" w:rsidP="00206305"/>
  <w:p w14:paraId="7FC8FBEF" w14:textId="77777777" w:rsidR="00002A94" w:rsidRPr="001D4A86" w:rsidRDefault="00002A94" w:rsidP="00786F5A">
    <w:pPr>
      <w:pStyle w:val="Sidehoved"/>
      <w:tabs>
        <w:tab w:val="clear" w:pos="4819"/>
        <w:tab w:val="center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4A56BC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F3561"/>
    <w:multiLevelType w:val="hybridMultilevel"/>
    <w:tmpl w:val="2766FC00"/>
    <w:lvl w:ilvl="0" w:tplc="F702A4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40B6"/>
    <w:multiLevelType w:val="hybridMultilevel"/>
    <w:tmpl w:val="7E9A4F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34C90"/>
    <w:multiLevelType w:val="hybridMultilevel"/>
    <w:tmpl w:val="F83230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1355776"/>
    <w:multiLevelType w:val="hybridMultilevel"/>
    <w:tmpl w:val="FE8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9">
    <w:nsid w:val="530A64EC"/>
    <w:multiLevelType w:val="multilevel"/>
    <w:tmpl w:val="D056EFDE"/>
    <w:lvl w:ilvl="0">
      <w:start w:val="1"/>
      <w:numFmt w:val="bullet"/>
      <w:pStyle w:val="indrykning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0"/>
        <w:effect w:val="none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3F229FB"/>
    <w:multiLevelType w:val="hybridMultilevel"/>
    <w:tmpl w:val="8F34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A153B"/>
    <w:multiLevelType w:val="hybridMultilevel"/>
    <w:tmpl w:val="646ABF32"/>
    <w:lvl w:ilvl="0" w:tplc="2228B1BE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58B45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C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A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8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6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A9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E4692"/>
    <w:multiLevelType w:val="hybridMultilevel"/>
    <w:tmpl w:val="0B3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4">
    <w:nsid w:val="6ECB36B1"/>
    <w:multiLevelType w:val="hybridMultilevel"/>
    <w:tmpl w:val="CBB2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8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D"/>
    <w:rsid w:val="00000999"/>
    <w:rsid w:val="00000AEB"/>
    <w:rsid w:val="000020EA"/>
    <w:rsid w:val="00002160"/>
    <w:rsid w:val="0000267E"/>
    <w:rsid w:val="00002A94"/>
    <w:rsid w:val="00003343"/>
    <w:rsid w:val="00003D45"/>
    <w:rsid w:val="00005005"/>
    <w:rsid w:val="00006916"/>
    <w:rsid w:val="0000718E"/>
    <w:rsid w:val="00010B27"/>
    <w:rsid w:val="000117BA"/>
    <w:rsid w:val="00013A41"/>
    <w:rsid w:val="00013B19"/>
    <w:rsid w:val="00014215"/>
    <w:rsid w:val="000151CD"/>
    <w:rsid w:val="000155AE"/>
    <w:rsid w:val="00016B61"/>
    <w:rsid w:val="00016D7E"/>
    <w:rsid w:val="00017079"/>
    <w:rsid w:val="000172FD"/>
    <w:rsid w:val="00017730"/>
    <w:rsid w:val="00020EF4"/>
    <w:rsid w:val="00021C6A"/>
    <w:rsid w:val="00021DB5"/>
    <w:rsid w:val="00022208"/>
    <w:rsid w:val="00022E81"/>
    <w:rsid w:val="00025438"/>
    <w:rsid w:val="00030533"/>
    <w:rsid w:val="000309D0"/>
    <w:rsid w:val="00030CD3"/>
    <w:rsid w:val="00032977"/>
    <w:rsid w:val="0003451B"/>
    <w:rsid w:val="00036170"/>
    <w:rsid w:val="000369B6"/>
    <w:rsid w:val="0003723E"/>
    <w:rsid w:val="0004277F"/>
    <w:rsid w:val="00042AA1"/>
    <w:rsid w:val="00043DA5"/>
    <w:rsid w:val="00044210"/>
    <w:rsid w:val="000458CB"/>
    <w:rsid w:val="00047879"/>
    <w:rsid w:val="00047DAF"/>
    <w:rsid w:val="00047E25"/>
    <w:rsid w:val="0005092A"/>
    <w:rsid w:val="0005174B"/>
    <w:rsid w:val="00052A5E"/>
    <w:rsid w:val="00053D70"/>
    <w:rsid w:val="000560A5"/>
    <w:rsid w:val="00056834"/>
    <w:rsid w:val="00056D68"/>
    <w:rsid w:val="00057844"/>
    <w:rsid w:val="00057ECA"/>
    <w:rsid w:val="000606F4"/>
    <w:rsid w:val="000611D2"/>
    <w:rsid w:val="000616AA"/>
    <w:rsid w:val="00061BB6"/>
    <w:rsid w:val="00061F1E"/>
    <w:rsid w:val="00062A1A"/>
    <w:rsid w:val="000660F2"/>
    <w:rsid w:val="00066551"/>
    <w:rsid w:val="00067469"/>
    <w:rsid w:val="0006796E"/>
    <w:rsid w:val="00070658"/>
    <w:rsid w:val="000717D3"/>
    <w:rsid w:val="000723D8"/>
    <w:rsid w:val="0007260D"/>
    <w:rsid w:val="00072C67"/>
    <w:rsid w:val="00073983"/>
    <w:rsid w:val="0007402E"/>
    <w:rsid w:val="000749AD"/>
    <w:rsid w:val="00076695"/>
    <w:rsid w:val="00076860"/>
    <w:rsid w:val="000809BC"/>
    <w:rsid w:val="000822B3"/>
    <w:rsid w:val="00082DAD"/>
    <w:rsid w:val="00083D6B"/>
    <w:rsid w:val="000858E0"/>
    <w:rsid w:val="0008626D"/>
    <w:rsid w:val="00086457"/>
    <w:rsid w:val="00086920"/>
    <w:rsid w:val="00086E1B"/>
    <w:rsid w:val="00090103"/>
    <w:rsid w:val="00091759"/>
    <w:rsid w:val="00091B7E"/>
    <w:rsid w:val="00094F66"/>
    <w:rsid w:val="000954C4"/>
    <w:rsid w:val="00095A39"/>
    <w:rsid w:val="00096617"/>
    <w:rsid w:val="00096D23"/>
    <w:rsid w:val="000978B1"/>
    <w:rsid w:val="00097919"/>
    <w:rsid w:val="00097AE2"/>
    <w:rsid w:val="00097DE7"/>
    <w:rsid w:val="000A00C3"/>
    <w:rsid w:val="000A113C"/>
    <w:rsid w:val="000A1547"/>
    <w:rsid w:val="000A19EE"/>
    <w:rsid w:val="000A5780"/>
    <w:rsid w:val="000A5951"/>
    <w:rsid w:val="000A5E7E"/>
    <w:rsid w:val="000A5EFD"/>
    <w:rsid w:val="000A6DF5"/>
    <w:rsid w:val="000A76A6"/>
    <w:rsid w:val="000A78EC"/>
    <w:rsid w:val="000B0F46"/>
    <w:rsid w:val="000B15F7"/>
    <w:rsid w:val="000B3A9C"/>
    <w:rsid w:val="000B3C1D"/>
    <w:rsid w:val="000B5078"/>
    <w:rsid w:val="000B7524"/>
    <w:rsid w:val="000C24C9"/>
    <w:rsid w:val="000C36F8"/>
    <w:rsid w:val="000C473E"/>
    <w:rsid w:val="000C5EB6"/>
    <w:rsid w:val="000C6065"/>
    <w:rsid w:val="000C6EA2"/>
    <w:rsid w:val="000D21E6"/>
    <w:rsid w:val="000D2CD9"/>
    <w:rsid w:val="000D37E0"/>
    <w:rsid w:val="000D53AA"/>
    <w:rsid w:val="000D6322"/>
    <w:rsid w:val="000D7CDF"/>
    <w:rsid w:val="000E136E"/>
    <w:rsid w:val="000E1602"/>
    <w:rsid w:val="000E25F8"/>
    <w:rsid w:val="000E2A9D"/>
    <w:rsid w:val="000E4344"/>
    <w:rsid w:val="000E4578"/>
    <w:rsid w:val="000E7013"/>
    <w:rsid w:val="000F0459"/>
    <w:rsid w:val="000F0784"/>
    <w:rsid w:val="000F0F39"/>
    <w:rsid w:val="000F1424"/>
    <w:rsid w:val="000F26DE"/>
    <w:rsid w:val="000F3E53"/>
    <w:rsid w:val="000F422B"/>
    <w:rsid w:val="000F772D"/>
    <w:rsid w:val="00100899"/>
    <w:rsid w:val="0010095B"/>
    <w:rsid w:val="00100D6B"/>
    <w:rsid w:val="001026E3"/>
    <w:rsid w:val="00102B70"/>
    <w:rsid w:val="00103EC6"/>
    <w:rsid w:val="0010403A"/>
    <w:rsid w:val="00104568"/>
    <w:rsid w:val="00104E22"/>
    <w:rsid w:val="00106589"/>
    <w:rsid w:val="0010694D"/>
    <w:rsid w:val="0010747A"/>
    <w:rsid w:val="001120B2"/>
    <w:rsid w:val="00112243"/>
    <w:rsid w:val="00113CFD"/>
    <w:rsid w:val="001154C3"/>
    <w:rsid w:val="001154D2"/>
    <w:rsid w:val="001160F1"/>
    <w:rsid w:val="0011620D"/>
    <w:rsid w:val="001162C3"/>
    <w:rsid w:val="00117EEE"/>
    <w:rsid w:val="00122645"/>
    <w:rsid w:val="001227DD"/>
    <w:rsid w:val="00122989"/>
    <w:rsid w:val="00122EBF"/>
    <w:rsid w:val="00130123"/>
    <w:rsid w:val="00131361"/>
    <w:rsid w:val="0013182E"/>
    <w:rsid w:val="00131CBA"/>
    <w:rsid w:val="001323E5"/>
    <w:rsid w:val="0013267C"/>
    <w:rsid w:val="001329D4"/>
    <w:rsid w:val="001339F5"/>
    <w:rsid w:val="00134613"/>
    <w:rsid w:val="001347FC"/>
    <w:rsid w:val="0013653B"/>
    <w:rsid w:val="00137A55"/>
    <w:rsid w:val="00140B7D"/>
    <w:rsid w:val="00141B06"/>
    <w:rsid w:val="00141CF6"/>
    <w:rsid w:val="00142042"/>
    <w:rsid w:val="0014252A"/>
    <w:rsid w:val="00144FD1"/>
    <w:rsid w:val="0014540A"/>
    <w:rsid w:val="001454BD"/>
    <w:rsid w:val="00145FF0"/>
    <w:rsid w:val="0014604D"/>
    <w:rsid w:val="00146906"/>
    <w:rsid w:val="00152251"/>
    <w:rsid w:val="001533FF"/>
    <w:rsid w:val="00153C0C"/>
    <w:rsid w:val="00154D49"/>
    <w:rsid w:val="00155F91"/>
    <w:rsid w:val="00160122"/>
    <w:rsid w:val="0016021D"/>
    <w:rsid w:val="00160714"/>
    <w:rsid w:val="001616B7"/>
    <w:rsid w:val="0016263A"/>
    <w:rsid w:val="00162851"/>
    <w:rsid w:val="001632DC"/>
    <w:rsid w:val="00163824"/>
    <w:rsid w:val="00163D1A"/>
    <w:rsid w:val="001644CD"/>
    <w:rsid w:val="00165EE2"/>
    <w:rsid w:val="001663ED"/>
    <w:rsid w:val="001664CA"/>
    <w:rsid w:val="0016665E"/>
    <w:rsid w:val="00166DE2"/>
    <w:rsid w:val="00166F88"/>
    <w:rsid w:val="001674F5"/>
    <w:rsid w:val="001677A9"/>
    <w:rsid w:val="0017037C"/>
    <w:rsid w:val="0017096B"/>
    <w:rsid w:val="00170D27"/>
    <w:rsid w:val="0017126A"/>
    <w:rsid w:val="00172298"/>
    <w:rsid w:val="00174661"/>
    <w:rsid w:val="0017574A"/>
    <w:rsid w:val="00175EDD"/>
    <w:rsid w:val="00175FAF"/>
    <w:rsid w:val="0017629B"/>
    <w:rsid w:val="00176BE1"/>
    <w:rsid w:val="0017740D"/>
    <w:rsid w:val="0017783F"/>
    <w:rsid w:val="00180BF7"/>
    <w:rsid w:val="001830C2"/>
    <w:rsid w:val="00183898"/>
    <w:rsid w:val="00183D0D"/>
    <w:rsid w:val="00183E8A"/>
    <w:rsid w:val="00183EAE"/>
    <w:rsid w:val="00187AC0"/>
    <w:rsid w:val="00190401"/>
    <w:rsid w:val="00190E0E"/>
    <w:rsid w:val="001933B4"/>
    <w:rsid w:val="00194EF5"/>
    <w:rsid w:val="001968B3"/>
    <w:rsid w:val="00196A8C"/>
    <w:rsid w:val="00197118"/>
    <w:rsid w:val="00197718"/>
    <w:rsid w:val="00197D89"/>
    <w:rsid w:val="001A0171"/>
    <w:rsid w:val="001A24F4"/>
    <w:rsid w:val="001A2634"/>
    <w:rsid w:val="001A31B1"/>
    <w:rsid w:val="001A383A"/>
    <w:rsid w:val="001A5762"/>
    <w:rsid w:val="001A6CA4"/>
    <w:rsid w:val="001A74E7"/>
    <w:rsid w:val="001B1D75"/>
    <w:rsid w:val="001B2DCF"/>
    <w:rsid w:val="001B3525"/>
    <w:rsid w:val="001B5A3F"/>
    <w:rsid w:val="001B6711"/>
    <w:rsid w:val="001C064F"/>
    <w:rsid w:val="001C114A"/>
    <w:rsid w:val="001C1E9C"/>
    <w:rsid w:val="001C28F3"/>
    <w:rsid w:val="001C40E8"/>
    <w:rsid w:val="001C4D52"/>
    <w:rsid w:val="001C6D35"/>
    <w:rsid w:val="001D0511"/>
    <w:rsid w:val="001D165F"/>
    <w:rsid w:val="001D1D11"/>
    <w:rsid w:val="001D1FF0"/>
    <w:rsid w:val="001D334C"/>
    <w:rsid w:val="001D3718"/>
    <w:rsid w:val="001D48AD"/>
    <w:rsid w:val="001D4A86"/>
    <w:rsid w:val="001D4E71"/>
    <w:rsid w:val="001D6A7A"/>
    <w:rsid w:val="001D7F30"/>
    <w:rsid w:val="001E0F45"/>
    <w:rsid w:val="001E23B7"/>
    <w:rsid w:val="001E2534"/>
    <w:rsid w:val="001E2A69"/>
    <w:rsid w:val="001E311F"/>
    <w:rsid w:val="001E3712"/>
    <w:rsid w:val="001E3AAF"/>
    <w:rsid w:val="001E419A"/>
    <w:rsid w:val="001E4732"/>
    <w:rsid w:val="001E5F2A"/>
    <w:rsid w:val="001E71F6"/>
    <w:rsid w:val="001E7CA1"/>
    <w:rsid w:val="001F018C"/>
    <w:rsid w:val="001F04A4"/>
    <w:rsid w:val="001F1965"/>
    <w:rsid w:val="001F3210"/>
    <w:rsid w:val="001F3EC7"/>
    <w:rsid w:val="001F5F24"/>
    <w:rsid w:val="00201140"/>
    <w:rsid w:val="00201636"/>
    <w:rsid w:val="00205F48"/>
    <w:rsid w:val="00206305"/>
    <w:rsid w:val="00206B48"/>
    <w:rsid w:val="00206CA4"/>
    <w:rsid w:val="00207BCC"/>
    <w:rsid w:val="00212447"/>
    <w:rsid w:val="00212476"/>
    <w:rsid w:val="0021252B"/>
    <w:rsid w:val="00213744"/>
    <w:rsid w:val="00213F54"/>
    <w:rsid w:val="002144DF"/>
    <w:rsid w:val="002144EB"/>
    <w:rsid w:val="002148C1"/>
    <w:rsid w:val="002205EB"/>
    <w:rsid w:val="00220D51"/>
    <w:rsid w:val="002213AB"/>
    <w:rsid w:val="00222B47"/>
    <w:rsid w:val="00224534"/>
    <w:rsid w:val="002261C8"/>
    <w:rsid w:val="00226F43"/>
    <w:rsid w:val="00227E24"/>
    <w:rsid w:val="00230551"/>
    <w:rsid w:val="00230637"/>
    <w:rsid w:val="00231548"/>
    <w:rsid w:val="00231622"/>
    <w:rsid w:val="00231F6A"/>
    <w:rsid w:val="00233400"/>
    <w:rsid w:val="002339F2"/>
    <w:rsid w:val="00235102"/>
    <w:rsid w:val="00235160"/>
    <w:rsid w:val="002356E4"/>
    <w:rsid w:val="00235F92"/>
    <w:rsid w:val="00237996"/>
    <w:rsid w:val="00237F9C"/>
    <w:rsid w:val="00240756"/>
    <w:rsid w:val="002410AD"/>
    <w:rsid w:val="002411FD"/>
    <w:rsid w:val="0024145F"/>
    <w:rsid w:val="002417FC"/>
    <w:rsid w:val="00241B29"/>
    <w:rsid w:val="00243844"/>
    <w:rsid w:val="002448AF"/>
    <w:rsid w:val="00244F85"/>
    <w:rsid w:val="00245A72"/>
    <w:rsid w:val="002506B3"/>
    <w:rsid w:val="00250700"/>
    <w:rsid w:val="00252534"/>
    <w:rsid w:val="00252584"/>
    <w:rsid w:val="00253479"/>
    <w:rsid w:val="00255C25"/>
    <w:rsid w:val="00260023"/>
    <w:rsid w:val="00260F2B"/>
    <w:rsid w:val="002636CA"/>
    <w:rsid w:val="002643E4"/>
    <w:rsid w:val="00266C0B"/>
    <w:rsid w:val="00266EF3"/>
    <w:rsid w:val="00267286"/>
    <w:rsid w:val="00267931"/>
    <w:rsid w:val="00267D40"/>
    <w:rsid w:val="00267ED0"/>
    <w:rsid w:val="00272AA6"/>
    <w:rsid w:val="00272C96"/>
    <w:rsid w:val="00274403"/>
    <w:rsid w:val="002745BA"/>
    <w:rsid w:val="00275773"/>
    <w:rsid w:val="002759C9"/>
    <w:rsid w:val="00275D8A"/>
    <w:rsid w:val="00280FB6"/>
    <w:rsid w:val="00281BA4"/>
    <w:rsid w:val="00281E8D"/>
    <w:rsid w:val="0028292A"/>
    <w:rsid w:val="00282B58"/>
    <w:rsid w:val="0028488E"/>
    <w:rsid w:val="00285836"/>
    <w:rsid w:val="00287C48"/>
    <w:rsid w:val="00290435"/>
    <w:rsid w:val="002911E3"/>
    <w:rsid w:val="002913F6"/>
    <w:rsid w:val="002920F7"/>
    <w:rsid w:val="00292585"/>
    <w:rsid w:val="002940DD"/>
    <w:rsid w:val="0029419D"/>
    <w:rsid w:val="00294AC8"/>
    <w:rsid w:val="00295710"/>
    <w:rsid w:val="00295B86"/>
    <w:rsid w:val="00295D60"/>
    <w:rsid w:val="00296B87"/>
    <w:rsid w:val="002A2C30"/>
    <w:rsid w:val="002A57B2"/>
    <w:rsid w:val="002A5C16"/>
    <w:rsid w:val="002A5D11"/>
    <w:rsid w:val="002B0351"/>
    <w:rsid w:val="002B10B3"/>
    <w:rsid w:val="002B19C0"/>
    <w:rsid w:val="002B1AD2"/>
    <w:rsid w:val="002B1C95"/>
    <w:rsid w:val="002B242A"/>
    <w:rsid w:val="002B27C2"/>
    <w:rsid w:val="002B285E"/>
    <w:rsid w:val="002B4154"/>
    <w:rsid w:val="002B4B6B"/>
    <w:rsid w:val="002B63EF"/>
    <w:rsid w:val="002B79AF"/>
    <w:rsid w:val="002B7B8F"/>
    <w:rsid w:val="002C0442"/>
    <w:rsid w:val="002C0E8B"/>
    <w:rsid w:val="002C1F06"/>
    <w:rsid w:val="002C46B2"/>
    <w:rsid w:val="002C5650"/>
    <w:rsid w:val="002C58F8"/>
    <w:rsid w:val="002C5C94"/>
    <w:rsid w:val="002C5E73"/>
    <w:rsid w:val="002C6029"/>
    <w:rsid w:val="002C7CD3"/>
    <w:rsid w:val="002D14DC"/>
    <w:rsid w:val="002D1876"/>
    <w:rsid w:val="002D1B30"/>
    <w:rsid w:val="002D2A99"/>
    <w:rsid w:val="002D5631"/>
    <w:rsid w:val="002D6B4C"/>
    <w:rsid w:val="002D7B62"/>
    <w:rsid w:val="002E0BB8"/>
    <w:rsid w:val="002E1317"/>
    <w:rsid w:val="002E5EB7"/>
    <w:rsid w:val="002E67A5"/>
    <w:rsid w:val="002E73BF"/>
    <w:rsid w:val="002E73DE"/>
    <w:rsid w:val="002E781B"/>
    <w:rsid w:val="002E7CF1"/>
    <w:rsid w:val="002F09A1"/>
    <w:rsid w:val="002F0C9A"/>
    <w:rsid w:val="002F1318"/>
    <w:rsid w:val="002F276C"/>
    <w:rsid w:val="002F3327"/>
    <w:rsid w:val="002F58AB"/>
    <w:rsid w:val="002F59D5"/>
    <w:rsid w:val="002F63CF"/>
    <w:rsid w:val="002F707A"/>
    <w:rsid w:val="002F7216"/>
    <w:rsid w:val="002F7F8B"/>
    <w:rsid w:val="00303C4D"/>
    <w:rsid w:val="00304AAB"/>
    <w:rsid w:val="00305678"/>
    <w:rsid w:val="00305AF7"/>
    <w:rsid w:val="00305C97"/>
    <w:rsid w:val="00305D67"/>
    <w:rsid w:val="00306783"/>
    <w:rsid w:val="00310530"/>
    <w:rsid w:val="0031363A"/>
    <w:rsid w:val="003144F0"/>
    <w:rsid w:val="00315E73"/>
    <w:rsid w:val="00317325"/>
    <w:rsid w:val="00317823"/>
    <w:rsid w:val="00317E66"/>
    <w:rsid w:val="00321194"/>
    <w:rsid w:val="00321AA9"/>
    <w:rsid w:val="00321AB3"/>
    <w:rsid w:val="00322B49"/>
    <w:rsid w:val="00323A40"/>
    <w:rsid w:val="00325E1A"/>
    <w:rsid w:val="0032694A"/>
    <w:rsid w:val="00327937"/>
    <w:rsid w:val="0032798A"/>
    <w:rsid w:val="003313CF"/>
    <w:rsid w:val="0033177F"/>
    <w:rsid w:val="00331B58"/>
    <w:rsid w:val="0033202D"/>
    <w:rsid w:val="00332B3E"/>
    <w:rsid w:val="00332CB8"/>
    <w:rsid w:val="00333280"/>
    <w:rsid w:val="00333323"/>
    <w:rsid w:val="00333750"/>
    <w:rsid w:val="00334738"/>
    <w:rsid w:val="00335BBE"/>
    <w:rsid w:val="00336553"/>
    <w:rsid w:val="0033699C"/>
    <w:rsid w:val="00337210"/>
    <w:rsid w:val="003375B5"/>
    <w:rsid w:val="00340751"/>
    <w:rsid w:val="003412C0"/>
    <w:rsid w:val="00341511"/>
    <w:rsid w:val="00341F0C"/>
    <w:rsid w:val="00343112"/>
    <w:rsid w:val="00343AE2"/>
    <w:rsid w:val="0034443B"/>
    <w:rsid w:val="00345A75"/>
    <w:rsid w:val="00346AF2"/>
    <w:rsid w:val="00347DE6"/>
    <w:rsid w:val="00351F3F"/>
    <w:rsid w:val="00353A2F"/>
    <w:rsid w:val="003547BA"/>
    <w:rsid w:val="00354F78"/>
    <w:rsid w:val="00356755"/>
    <w:rsid w:val="00356D45"/>
    <w:rsid w:val="003570A5"/>
    <w:rsid w:val="00357AB6"/>
    <w:rsid w:val="00357AFE"/>
    <w:rsid w:val="00361595"/>
    <w:rsid w:val="00363270"/>
    <w:rsid w:val="00363545"/>
    <w:rsid w:val="0036377D"/>
    <w:rsid w:val="003638BF"/>
    <w:rsid w:val="00363AB0"/>
    <w:rsid w:val="00363F97"/>
    <w:rsid w:val="0036579A"/>
    <w:rsid w:val="00365B6B"/>
    <w:rsid w:val="00367A60"/>
    <w:rsid w:val="00367ACF"/>
    <w:rsid w:val="00370FEC"/>
    <w:rsid w:val="003722CF"/>
    <w:rsid w:val="003728AF"/>
    <w:rsid w:val="00372D64"/>
    <w:rsid w:val="003746FD"/>
    <w:rsid w:val="00374730"/>
    <w:rsid w:val="00375C4B"/>
    <w:rsid w:val="003762F2"/>
    <w:rsid w:val="00376CD9"/>
    <w:rsid w:val="003774F7"/>
    <w:rsid w:val="00380151"/>
    <w:rsid w:val="00380246"/>
    <w:rsid w:val="0038076C"/>
    <w:rsid w:val="00381A91"/>
    <w:rsid w:val="00382210"/>
    <w:rsid w:val="00382B04"/>
    <w:rsid w:val="00384109"/>
    <w:rsid w:val="003849B0"/>
    <w:rsid w:val="00384CB4"/>
    <w:rsid w:val="00384E4F"/>
    <w:rsid w:val="0038548C"/>
    <w:rsid w:val="00385A01"/>
    <w:rsid w:val="00386E8B"/>
    <w:rsid w:val="0038719B"/>
    <w:rsid w:val="00390BF6"/>
    <w:rsid w:val="00390D54"/>
    <w:rsid w:val="00392888"/>
    <w:rsid w:val="0039534E"/>
    <w:rsid w:val="0039593C"/>
    <w:rsid w:val="0039666D"/>
    <w:rsid w:val="00396B34"/>
    <w:rsid w:val="003A0904"/>
    <w:rsid w:val="003A0B16"/>
    <w:rsid w:val="003A346B"/>
    <w:rsid w:val="003A376F"/>
    <w:rsid w:val="003A49BA"/>
    <w:rsid w:val="003A5580"/>
    <w:rsid w:val="003A5ACA"/>
    <w:rsid w:val="003A6BF4"/>
    <w:rsid w:val="003A7E6A"/>
    <w:rsid w:val="003B03C5"/>
    <w:rsid w:val="003B17DC"/>
    <w:rsid w:val="003B46A1"/>
    <w:rsid w:val="003B4ADB"/>
    <w:rsid w:val="003B4CE2"/>
    <w:rsid w:val="003B4D72"/>
    <w:rsid w:val="003B543C"/>
    <w:rsid w:val="003B5D3E"/>
    <w:rsid w:val="003B5EFF"/>
    <w:rsid w:val="003B76FE"/>
    <w:rsid w:val="003B7E89"/>
    <w:rsid w:val="003C0B1B"/>
    <w:rsid w:val="003C472E"/>
    <w:rsid w:val="003C481D"/>
    <w:rsid w:val="003C4F1C"/>
    <w:rsid w:val="003C5737"/>
    <w:rsid w:val="003C5C69"/>
    <w:rsid w:val="003D11F9"/>
    <w:rsid w:val="003D311F"/>
    <w:rsid w:val="003D3E9F"/>
    <w:rsid w:val="003D44AE"/>
    <w:rsid w:val="003E0026"/>
    <w:rsid w:val="003E02C6"/>
    <w:rsid w:val="003E03FD"/>
    <w:rsid w:val="003E136C"/>
    <w:rsid w:val="003E184A"/>
    <w:rsid w:val="003E1ADD"/>
    <w:rsid w:val="003E293B"/>
    <w:rsid w:val="003E2FD2"/>
    <w:rsid w:val="003E3ACD"/>
    <w:rsid w:val="003E4CE1"/>
    <w:rsid w:val="003E7077"/>
    <w:rsid w:val="003E72CE"/>
    <w:rsid w:val="003F0924"/>
    <w:rsid w:val="003F0E7B"/>
    <w:rsid w:val="003F16BE"/>
    <w:rsid w:val="003F27F1"/>
    <w:rsid w:val="003F3519"/>
    <w:rsid w:val="003F399E"/>
    <w:rsid w:val="003F3DFB"/>
    <w:rsid w:val="00400EA2"/>
    <w:rsid w:val="00402112"/>
    <w:rsid w:val="00405CCA"/>
    <w:rsid w:val="0041042C"/>
    <w:rsid w:val="00411C66"/>
    <w:rsid w:val="00411E7F"/>
    <w:rsid w:val="0041260C"/>
    <w:rsid w:val="00412A4B"/>
    <w:rsid w:val="0041360F"/>
    <w:rsid w:val="00414C3B"/>
    <w:rsid w:val="004150B2"/>
    <w:rsid w:val="0041601E"/>
    <w:rsid w:val="00416404"/>
    <w:rsid w:val="00416AD8"/>
    <w:rsid w:val="00417AC3"/>
    <w:rsid w:val="004203D3"/>
    <w:rsid w:val="00420D20"/>
    <w:rsid w:val="004212EA"/>
    <w:rsid w:val="0042141D"/>
    <w:rsid w:val="0042310A"/>
    <w:rsid w:val="0042377D"/>
    <w:rsid w:val="004252A9"/>
    <w:rsid w:val="00425D28"/>
    <w:rsid w:val="00426151"/>
    <w:rsid w:val="00426E08"/>
    <w:rsid w:val="00430469"/>
    <w:rsid w:val="00430610"/>
    <w:rsid w:val="00430A14"/>
    <w:rsid w:val="00430CFB"/>
    <w:rsid w:val="0043157C"/>
    <w:rsid w:val="00431909"/>
    <w:rsid w:val="00434941"/>
    <w:rsid w:val="004349F6"/>
    <w:rsid w:val="00435AED"/>
    <w:rsid w:val="0043770B"/>
    <w:rsid w:val="00442E6B"/>
    <w:rsid w:val="004432A5"/>
    <w:rsid w:val="00443B06"/>
    <w:rsid w:val="00444072"/>
    <w:rsid w:val="00444510"/>
    <w:rsid w:val="00444D73"/>
    <w:rsid w:val="00445724"/>
    <w:rsid w:val="00450061"/>
    <w:rsid w:val="00450E62"/>
    <w:rsid w:val="00450ED0"/>
    <w:rsid w:val="004514DB"/>
    <w:rsid w:val="0045392C"/>
    <w:rsid w:val="00453DBE"/>
    <w:rsid w:val="0045440D"/>
    <w:rsid w:val="004545EB"/>
    <w:rsid w:val="0045596C"/>
    <w:rsid w:val="00455D35"/>
    <w:rsid w:val="004561A3"/>
    <w:rsid w:val="004568D9"/>
    <w:rsid w:val="00457364"/>
    <w:rsid w:val="00457825"/>
    <w:rsid w:val="004606CE"/>
    <w:rsid w:val="004608B0"/>
    <w:rsid w:val="004609D5"/>
    <w:rsid w:val="00462187"/>
    <w:rsid w:val="00462F12"/>
    <w:rsid w:val="0046387D"/>
    <w:rsid w:val="00463D42"/>
    <w:rsid w:val="00465DF8"/>
    <w:rsid w:val="00466EBD"/>
    <w:rsid w:val="004670A6"/>
    <w:rsid w:val="00471AA8"/>
    <w:rsid w:val="0047387D"/>
    <w:rsid w:val="00473C79"/>
    <w:rsid w:val="00474B67"/>
    <w:rsid w:val="00475722"/>
    <w:rsid w:val="0047648F"/>
    <w:rsid w:val="0048196E"/>
    <w:rsid w:val="00481CBA"/>
    <w:rsid w:val="00484383"/>
    <w:rsid w:val="00484A4C"/>
    <w:rsid w:val="00485E9C"/>
    <w:rsid w:val="00486A2A"/>
    <w:rsid w:val="00486DC4"/>
    <w:rsid w:val="004902EE"/>
    <w:rsid w:val="00490501"/>
    <w:rsid w:val="004907CF"/>
    <w:rsid w:val="0049135C"/>
    <w:rsid w:val="00491C2C"/>
    <w:rsid w:val="0049221B"/>
    <w:rsid w:val="00492FFD"/>
    <w:rsid w:val="00493155"/>
    <w:rsid w:val="00493599"/>
    <w:rsid w:val="00493E1E"/>
    <w:rsid w:val="004960B7"/>
    <w:rsid w:val="004974DA"/>
    <w:rsid w:val="004A0C26"/>
    <w:rsid w:val="004A1EB5"/>
    <w:rsid w:val="004A2282"/>
    <w:rsid w:val="004A61F6"/>
    <w:rsid w:val="004A623A"/>
    <w:rsid w:val="004B02B0"/>
    <w:rsid w:val="004B0A6D"/>
    <w:rsid w:val="004B3208"/>
    <w:rsid w:val="004B3A07"/>
    <w:rsid w:val="004B3EF6"/>
    <w:rsid w:val="004B5A95"/>
    <w:rsid w:val="004B647B"/>
    <w:rsid w:val="004B7957"/>
    <w:rsid w:val="004C2CD2"/>
    <w:rsid w:val="004C3295"/>
    <w:rsid w:val="004C411B"/>
    <w:rsid w:val="004C5302"/>
    <w:rsid w:val="004C7A00"/>
    <w:rsid w:val="004D0565"/>
    <w:rsid w:val="004D09C1"/>
    <w:rsid w:val="004D1160"/>
    <w:rsid w:val="004D3DCF"/>
    <w:rsid w:val="004D4453"/>
    <w:rsid w:val="004D50BD"/>
    <w:rsid w:val="004D52CA"/>
    <w:rsid w:val="004D5B80"/>
    <w:rsid w:val="004D7484"/>
    <w:rsid w:val="004E00B0"/>
    <w:rsid w:val="004E1B78"/>
    <w:rsid w:val="004E1EF7"/>
    <w:rsid w:val="004E243B"/>
    <w:rsid w:val="004E33DB"/>
    <w:rsid w:val="004E38B0"/>
    <w:rsid w:val="004E3B63"/>
    <w:rsid w:val="004E41B1"/>
    <w:rsid w:val="004E5375"/>
    <w:rsid w:val="004E760E"/>
    <w:rsid w:val="004E7D07"/>
    <w:rsid w:val="004F074C"/>
    <w:rsid w:val="004F1826"/>
    <w:rsid w:val="004F2554"/>
    <w:rsid w:val="004F5434"/>
    <w:rsid w:val="004F55B1"/>
    <w:rsid w:val="004F5940"/>
    <w:rsid w:val="004F5B5C"/>
    <w:rsid w:val="004F65DD"/>
    <w:rsid w:val="004F736B"/>
    <w:rsid w:val="004F7E41"/>
    <w:rsid w:val="00500D04"/>
    <w:rsid w:val="00501166"/>
    <w:rsid w:val="00502D07"/>
    <w:rsid w:val="00503213"/>
    <w:rsid w:val="005038C8"/>
    <w:rsid w:val="005058E8"/>
    <w:rsid w:val="005078C7"/>
    <w:rsid w:val="00510A96"/>
    <w:rsid w:val="00510ED3"/>
    <w:rsid w:val="00511B41"/>
    <w:rsid w:val="00513788"/>
    <w:rsid w:val="00520A00"/>
    <w:rsid w:val="00521C28"/>
    <w:rsid w:val="005230FB"/>
    <w:rsid w:val="005238DD"/>
    <w:rsid w:val="005239DC"/>
    <w:rsid w:val="00524063"/>
    <w:rsid w:val="00525EA1"/>
    <w:rsid w:val="00527274"/>
    <w:rsid w:val="00527516"/>
    <w:rsid w:val="005309BE"/>
    <w:rsid w:val="00530BE4"/>
    <w:rsid w:val="00533B6F"/>
    <w:rsid w:val="00534AF5"/>
    <w:rsid w:val="00534B4A"/>
    <w:rsid w:val="00535FD8"/>
    <w:rsid w:val="00536EFB"/>
    <w:rsid w:val="00540B13"/>
    <w:rsid w:val="00541775"/>
    <w:rsid w:val="00541878"/>
    <w:rsid w:val="00541FE0"/>
    <w:rsid w:val="005425BA"/>
    <w:rsid w:val="005434BE"/>
    <w:rsid w:val="00544990"/>
    <w:rsid w:val="00544BDD"/>
    <w:rsid w:val="0054540A"/>
    <w:rsid w:val="005455C5"/>
    <w:rsid w:val="005457B4"/>
    <w:rsid w:val="00546235"/>
    <w:rsid w:val="005469C1"/>
    <w:rsid w:val="00547593"/>
    <w:rsid w:val="00547925"/>
    <w:rsid w:val="00547CE3"/>
    <w:rsid w:val="00550C0A"/>
    <w:rsid w:val="00551F16"/>
    <w:rsid w:val="005524CA"/>
    <w:rsid w:val="005549E6"/>
    <w:rsid w:val="00557B38"/>
    <w:rsid w:val="00560BE8"/>
    <w:rsid w:val="0056172A"/>
    <w:rsid w:val="00562229"/>
    <w:rsid w:val="00562427"/>
    <w:rsid w:val="00562F7B"/>
    <w:rsid w:val="00566345"/>
    <w:rsid w:val="00567D67"/>
    <w:rsid w:val="0057015E"/>
    <w:rsid w:val="00570B56"/>
    <w:rsid w:val="00570E21"/>
    <w:rsid w:val="0057360B"/>
    <w:rsid w:val="0057407C"/>
    <w:rsid w:val="00574A04"/>
    <w:rsid w:val="00574DA8"/>
    <w:rsid w:val="00575356"/>
    <w:rsid w:val="00575569"/>
    <w:rsid w:val="005760D1"/>
    <w:rsid w:val="005773C5"/>
    <w:rsid w:val="005776C8"/>
    <w:rsid w:val="00577EE2"/>
    <w:rsid w:val="00580462"/>
    <w:rsid w:val="005804AB"/>
    <w:rsid w:val="005816C8"/>
    <w:rsid w:val="00582372"/>
    <w:rsid w:val="00583084"/>
    <w:rsid w:val="00585088"/>
    <w:rsid w:val="005857D2"/>
    <w:rsid w:val="005864DD"/>
    <w:rsid w:val="00586775"/>
    <w:rsid w:val="00587F95"/>
    <w:rsid w:val="005906DE"/>
    <w:rsid w:val="00591640"/>
    <w:rsid w:val="00591706"/>
    <w:rsid w:val="00591913"/>
    <w:rsid w:val="00591A67"/>
    <w:rsid w:val="00592776"/>
    <w:rsid w:val="00592CAA"/>
    <w:rsid w:val="00594CB1"/>
    <w:rsid w:val="00595778"/>
    <w:rsid w:val="005A0697"/>
    <w:rsid w:val="005A0DAB"/>
    <w:rsid w:val="005A7670"/>
    <w:rsid w:val="005A76DF"/>
    <w:rsid w:val="005B05B4"/>
    <w:rsid w:val="005B0BF4"/>
    <w:rsid w:val="005B2B3D"/>
    <w:rsid w:val="005B3827"/>
    <w:rsid w:val="005B5212"/>
    <w:rsid w:val="005B59BE"/>
    <w:rsid w:val="005B6070"/>
    <w:rsid w:val="005B6A3E"/>
    <w:rsid w:val="005B7AD0"/>
    <w:rsid w:val="005C108A"/>
    <w:rsid w:val="005C1B8F"/>
    <w:rsid w:val="005C426C"/>
    <w:rsid w:val="005C4C0D"/>
    <w:rsid w:val="005C68E4"/>
    <w:rsid w:val="005D053D"/>
    <w:rsid w:val="005D1A74"/>
    <w:rsid w:val="005D242A"/>
    <w:rsid w:val="005D4CD1"/>
    <w:rsid w:val="005D6246"/>
    <w:rsid w:val="005D6A09"/>
    <w:rsid w:val="005D6FA6"/>
    <w:rsid w:val="005E01AC"/>
    <w:rsid w:val="005E06E4"/>
    <w:rsid w:val="005E0BD4"/>
    <w:rsid w:val="005E1050"/>
    <w:rsid w:val="005E30D3"/>
    <w:rsid w:val="005E4B88"/>
    <w:rsid w:val="005E68B5"/>
    <w:rsid w:val="005E6901"/>
    <w:rsid w:val="005E7326"/>
    <w:rsid w:val="005F0585"/>
    <w:rsid w:val="005F0734"/>
    <w:rsid w:val="005F1492"/>
    <w:rsid w:val="005F1F35"/>
    <w:rsid w:val="005F24A1"/>
    <w:rsid w:val="005F2AE3"/>
    <w:rsid w:val="005F415B"/>
    <w:rsid w:val="005F45F2"/>
    <w:rsid w:val="005F64B6"/>
    <w:rsid w:val="005F7281"/>
    <w:rsid w:val="005F7C10"/>
    <w:rsid w:val="00602F6F"/>
    <w:rsid w:val="006045E3"/>
    <w:rsid w:val="00604C1E"/>
    <w:rsid w:val="00606318"/>
    <w:rsid w:val="00607213"/>
    <w:rsid w:val="0061060E"/>
    <w:rsid w:val="00610F7A"/>
    <w:rsid w:val="0061126B"/>
    <w:rsid w:val="00611308"/>
    <w:rsid w:val="00612AD5"/>
    <w:rsid w:val="006139D1"/>
    <w:rsid w:val="006139EB"/>
    <w:rsid w:val="006145E1"/>
    <w:rsid w:val="00615F55"/>
    <w:rsid w:val="006164F5"/>
    <w:rsid w:val="006171CF"/>
    <w:rsid w:val="0061725E"/>
    <w:rsid w:val="00617CD9"/>
    <w:rsid w:val="006206EA"/>
    <w:rsid w:val="006218AA"/>
    <w:rsid w:val="006229A5"/>
    <w:rsid w:val="00622C17"/>
    <w:rsid w:val="00622F28"/>
    <w:rsid w:val="00623860"/>
    <w:rsid w:val="00623909"/>
    <w:rsid w:val="00624704"/>
    <w:rsid w:val="006255F6"/>
    <w:rsid w:val="006261C8"/>
    <w:rsid w:val="00627488"/>
    <w:rsid w:val="00630683"/>
    <w:rsid w:val="00630D5B"/>
    <w:rsid w:val="00632661"/>
    <w:rsid w:val="00632924"/>
    <w:rsid w:val="00632A76"/>
    <w:rsid w:val="00632CDB"/>
    <w:rsid w:val="00635385"/>
    <w:rsid w:val="00636741"/>
    <w:rsid w:val="00636A2F"/>
    <w:rsid w:val="006408A3"/>
    <w:rsid w:val="00641365"/>
    <w:rsid w:val="0064187B"/>
    <w:rsid w:val="00641FF7"/>
    <w:rsid w:val="00642847"/>
    <w:rsid w:val="00643046"/>
    <w:rsid w:val="0064343A"/>
    <w:rsid w:val="00646676"/>
    <w:rsid w:val="0064723E"/>
    <w:rsid w:val="00647644"/>
    <w:rsid w:val="006513FB"/>
    <w:rsid w:val="00651C45"/>
    <w:rsid w:val="006522DB"/>
    <w:rsid w:val="00662881"/>
    <w:rsid w:val="00663448"/>
    <w:rsid w:val="0066382A"/>
    <w:rsid w:val="00663949"/>
    <w:rsid w:val="00663D7E"/>
    <w:rsid w:val="00666ABC"/>
    <w:rsid w:val="00670E03"/>
    <w:rsid w:val="00671D91"/>
    <w:rsid w:val="00671E6C"/>
    <w:rsid w:val="00672B06"/>
    <w:rsid w:val="00674CEF"/>
    <w:rsid w:val="00675670"/>
    <w:rsid w:val="00675D25"/>
    <w:rsid w:val="0067657C"/>
    <w:rsid w:val="00681693"/>
    <w:rsid w:val="006824AA"/>
    <w:rsid w:val="00682FF2"/>
    <w:rsid w:val="00683EDF"/>
    <w:rsid w:val="006848D0"/>
    <w:rsid w:val="0068530B"/>
    <w:rsid w:val="00686068"/>
    <w:rsid w:val="00687AC0"/>
    <w:rsid w:val="006922DF"/>
    <w:rsid w:val="00692CD6"/>
    <w:rsid w:val="00694F30"/>
    <w:rsid w:val="00695868"/>
    <w:rsid w:val="00695E6F"/>
    <w:rsid w:val="00697468"/>
    <w:rsid w:val="00697D8D"/>
    <w:rsid w:val="006A0180"/>
    <w:rsid w:val="006A021B"/>
    <w:rsid w:val="006A0FB8"/>
    <w:rsid w:val="006A1DD1"/>
    <w:rsid w:val="006A2AE4"/>
    <w:rsid w:val="006A2B13"/>
    <w:rsid w:val="006A2B25"/>
    <w:rsid w:val="006A2CE4"/>
    <w:rsid w:val="006A7E19"/>
    <w:rsid w:val="006B1141"/>
    <w:rsid w:val="006B11DA"/>
    <w:rsid w:val="006B3382"/>
    <w:rsid w:val="006B36E1"/>
    <w:rsid w:val="006B4526"/>
    <w:rsid w:val="006B5046"/>
    <w:rsid w:val="006B5B49"/>
    <w:rsid w:val="006C11D1"/>
    <w:rsid w:val="006C1449"/>
    <w:rsid w:val="006C286D"/>
    <w:rsid w:val="006C35DE"/>
    <w:rsid w:val="006C41FD"/>
    <w:rsid w:val="006C66FB"/>
    <w:rsid w:val="006D093E"/>
    <w:rsid w:val="006D10BD"/>
    <w:rsid w:val="006D24AC"/>
    <w:rsid w:val="006D2894"/>
    <w:rsid w:val="006D35C0"/>
    <w:rsid w:val="006D4922"/>
    <w:rsid w:val="006D586A"/>
    <w:rsid w:val="006D5ECC"/>
    <w:rsid w:val="006D71B1"/>
    <w:rsid w:val="006D7D3B"/>
    <w:rsid w:val="006E0028"/>
    <w:rsid w:val="006E015D"/>
    <w:rsid w:val="006E28DA"/>
    <w:rsid w:val="006E2977"/>
    <w:rsid w:val="006E3747"/>
    <w:rsid w:val="006E5412"/>
    <w:rsid w:val="006E58FF"/>
    <w:rsid w:val="006E69D3"/>
    <w:rsid w:val="006E6D76"/>
    <w:rsid w:val="006E7744"/>
    <w:rsid w:val="006F10D3"/>
    <w:rsid w:val="006F247C"/>
    <w:rsid w:val="006F2651"/>
    <w:rsid w:val="006F4EBA"/>
    <w:rsid w:val="006F5D2F"/>
    <w:rsid w:val="006F7AB8"/>
    <w:rsid w:val="007000C0"/>
    <w:rsid w:val="00700B9A"/>
    <w:rsid w:val="0070189E"/>
    <w:rsid w:val="0070381E"/>
    <w:rsid w:val="0070382F"/>
    <w:rsid w:val="007050C9"/>
    <w:rsid w:val="00705C4D"/>
    <w:rsid w:val="00706427"/>
    <w:rsid w:val="0070647F"/>
    <w:rsid w:val="007068B1"/>
    <w:rsid w:val="00710A08"/>
    <w:rsid w:val="00711018"/>
    <w:rsid w:val="00711571"/>
    <w:rsid w:val="00711B3C"/>
    <w:rsid w:val="00711E42"/>
    <w:rsid w:val="00713E48"/>
    <w:rsid w:val="0071579C"/>
    <w:rsid w:val="00717453"/>
    <w:rsid w:val="00722BC1"/>
    <w:rsid w:val="00723179"/>
    <w:rsid w:val="007238FC"/>
    <w:rsid w:val="0072482A"/>
    <w:rsid w:val="00724A99"/>
    <w:rsid w:val="007256EA"/>
    <w:rsid w:val="00725B5B"/>
    <w:rsid w:val="00726A53"/>
    <w:rsid w:val="0072702F"/>
    <w:rsid w:val="0072722B"/>
    <w:rsid w:val="00730D94"/>
    <w:rsid w:val="00732551"/>
    <w:rsid w:val="00733AE1"/>
    <w:rsid w:val="00733C7B"/>
    <w:rsid w:val="0073528F"/>
    <w:rsid w:val="00740579"/>
    <w:rsid w:val="00740C76"/>
    <w:rsid w:val="00742739"/>
    <w:rsid w:val="0074447D"/>
    <w:rsid w:val="00745D88"/>
    <w:rsid w:val="00750A12"/>
    <w:rsid w:val="00750E6E"/>
    <w:rsid w:val="0075338C"/>
    <w:rsid w:val="0075521E"/>
    <w:rsid w:val="007556A7"/>
    <w:rsid w:val="00756FB4"/>
    <w:rsid w:val="00757704"/>
    <w:rsid w:val="00757850"/>
    <w:rsid w:val="007633F8"/>
    <w:rsid w:val="007636CD"/>
    <w:rsid w:val="007643F5"/>
    <w:rsid w:val="007660E9"/>
    <w:rsid w:val="00766578"/>
    <w:rsid w:val="00766F5E"/>
    <w:rsid w:val="007674E9"/>
    <w:rsid w:val="00770B9D"/>
    <w:rsid w:val="00770E38"/>
    <w:rsid w:val="00771DD9"/>
    <w:rsid w:val="00772A40"/>
    <w:rsid w:val="0077348C"/>
    <w:rsid w:val="00773511"/>
    <w:rsid w:val="00773622"/>
    <w:rsid w:val="0077381F"/>
    <w:rsid w:val="007746A1"/>
    <w:rsid w:val="007757B0"/>
    <w:rsid w:val="0077624C"/>
    <w:rsid w:val="007768BF"/>
    <w:rsid w:val="00776BC9"/>
    <w:rsid w:val="00777100"/>
    <w:rsid w:val="00777252"/>
    <w:rsid w:val="00780E22"/>
    <w:rsid w:val="00785786"/>
    <w:rsid w:val="00785A97"/>
    <w:rsid w:val="00786F5A"/>
    <w:rsid w:val="00787C15"/>
    <w:rsid w:val="00787CA0"/>
    <w:rsid w:val="007913AB"/>
    <w:rsid w:val="00791417"/>
    <w:rsid w:val="00793411"/>
    <w:rsid w:val="00795180"/>
    <w:rsid w:val="0079533D"/>
    <w:rsid w:val="00797756"/>
    <w:rsid w:val="007A0028"/>
    <w:rsid w:val="007A06C9"/>
    <w:rsid w:val="007A0EEC"/>
    <w:rsid w:val="007A129D"/>
    <w:rsid w:val="007A1898"/>
    <w:rsid w:val="007A32AD"/>
    <w:rsid w:val="007A38BA"/>
    <w:rsid w:val="007A40D0"/>
    <w:rsid w:val="007A52FC"/>
    <w:rsid w:val="007A5859"/>
    <w:rsid w:val="007A69B3"/>
    <w:rsid w:val="007B040A"/>
    <w:rsid w:val="007B29AF"/>
    <w:rsid w:val="007B301A"/>
    <w:rsid w:val="007B3AD0"/>
    <w:rsid w:val="007B4796"/>
    <w:rsid w:val="007B489A"/>
    <w:rsid w:val="007B6600"/>
    <w:rsid w:val="007C0328"/>
    <w:rsid w:val="007C1AA9"/>
    <w:rsid w:val="007C2494"/>
    <w:rsid w:val="007C2924"/>
    <w:rsid w:val="007C2A7A"/>
    <w:rsid w:val="007C3A84"/>
    <w:rsid w:val="007C3DE9"/>
    <w:rsid w:val="007C3F54"/>
    <w:rsid w:val="007C4154"/>
    <w:rsid w:val="007C46BF"/>
    <w:rsid w:val="007C7D7C"/>
    <w:rsid w:val="007D1295"/>
    <w:rsid w:val="007D14D2"/>
    <w:rsid w:val="007D17B1"/>
    <w:rsid w:val="007D2771"/>
    <w:rsid w:val="007D2871"/>
    <w:rsid w:val="007D3892"/>
    <w:rsid w:val="007D3D1E"/>
    <w:rsid w:val="007D3ED8"/>
    <w:rsid w:val="007D4184"/>
    <w:rsid w:val="007D4517"/>
    <w:rsid w:val="007D504F"/>
    <w:rsid w:val="007D591D"/>
    <w:rsid w:val="007D5C5F"/>
    <w:rsid w:val="007D7277"/>
    <w:rsid w:val="007D72C1"/>
    <w:rsid w:val="007D74E1"/>
    <w:rsid w:val="007E0035"/>
    <w:rsid w:val="007E0D72"/>
    <w:rsid w:val="007E1B41"/>
    <w:rsid w:val="007E3409"/>
    <w:rsid w:val="007E3615"/>
    <w:rsid w:val="007E4685"/>
    <w:rsid w:val="007E6FCF"/>
    <w:rsid w:val="007E7CEB"/>
    <w:rsid w:val="007E7EE2"/>
    <w:rsid w:val="007E7FF6"/>
    <w:rsid w:val="007F00D7"/>
    <w:rsid w:val="007F0786"/>
    <w:rsid w:val="007F28CC"/>
    <w:rsid w:val="007F33CE"/>
    <w:rsid w:val="007F378F"/>
    <w:rsid w:val="007F3D42"/>
    <w:rsid w:val="007F546C"/>
    <w:rsid w:val="007F68D8"/>
    <w:rsid w:val="007F6C7E"/>
    <w:rsid w:val="007F7B7C"/>
    <w:rsid w:val="00800292"/>
    <w:rsid w:val="00801427"/>
    <w:rsid w:val="008018C8"/>
    <w:rsid w:val="008020AD"/>
    <w:rsid w:val="008043A3"/>
    <w:rsid w:val="008047B8"/>
    <w:rsid w:val="00806630"/>
    <w:rsid w:val="008101B3"/>
    <w:rsid w:val="008114B4"/>
    <w:rsid w:val="00812C1B"/>
    <w:rsid w:val="008150C6"/>
    <w:rsid w:val="008152C2"/>
    <w:rsid w:val="00815BAF"/>
    <w:rsid w:val="0081691C"/>
    <w:rsid w:val="00816DAE"/>
    <w:rsid w:val="008172D6"/>
    <w:rsid w:val="0082191A"/>
    <w:rsid w:val="00821CFF"/>
    <w:rsid w:val="00821E84"/>
    <w:rsid w:val="00823158"/>
    <w:rsid w:val="00823683"/>
    <w:rsid w:val="00824DBB"/>
    <w:rsid w:val="0083002B"/>
    <w:rsid w:val="008319B0"/>
    <w:rsid w:val="0083263A"/>
    <w:rsid w:val="00832896"/>
    <w:rsid w:val="008338FA"/>
    <w:rsid w:val="008340CF"/>
    <w:rsid w:val="008341FF"/>
    <w:rsid w:val="00834387"/>
    <w:rsid w:val="008379D8"/>
    <w:rsid w:val="00840738"/>
    <w:rsid w:val="00840B51"/>
    <w:rsid w:val="00840E6A"/>
    <w:rsid w:val="0084132E"/>
    <w:rsid w:val="0084226F"/>
    <w:rsid w:val="00843C38"/>
    <w:rsid w:val="00844534"/>
    <w:rsid w:val="00844C4A"/>
    <w:rsid w:val="00845478"/>
    <w:rsid w:val="008455EE"/>
    <w:rsid w:val="008502B2"/>
    <w:rsid w:val="00851FC2"/>
    <w:rsid w:val="008520F7"/>
    <w:rsid w:val="008525ED"/>
    <w:rsid w:val="0085260E"/>
    <w:rsid w:val="00852761"/>
    <w:rsid w:val="008530BF"/>
    <w:rsid w:val="00853372"/>
    <w:rsid w:val="00855294"/>
    <w:rsid w:val="00855668"/>
    <w:rsid w:val="00857BC4"/>
    <w:rsid w:val="00861F5C"/>
    <w:rsid w:val="008629DE"/>
    <w:rsid w:val="00862FD7"/>
    <w:rsid w:val="00864301"/>
    <w:rsid w:val="00865A71"/>
    <w:rsid w:val="00867E99"/>
    <w:rsid w:val="008716CD"/>
    <w:rsid w:val="0087180C"/>
    <w:rsid w:val="0087183A"/>
    <w:rsid w:val="008724AF"/>
    <w:rsid w:val="00873537"/>
    <w:rsid w:val="00873E28"/>
    <w:rsid w:val="00873E8C"/>
    <w:rsid w:val="00874F8C"/>
    <w:rsid w:val="00877C63"/>
    <w:rsid w:val="00877D16"/>
    <w:rsid w:val="0088017E"/>
    <w:rsid w:val="008802F0"/>
    <w:rsid w:val="00882820"/>
    <w:rsid w:val="00884BDA"/>
    <w:rsid w:val="0088693D"/>
    <w:rsid w:val="00887F71"/>
    <w:rsid w:val="00890567"/>
    <w:rsid w:val="00890870"/>
    <w:rsid w:val="00891E46"/>
    <w:rsid w:val="00891E8F"/>
    <w:rsid w:val="008927B0"/>
    <w:rsid w:val="00892CC5"/>
    <w:rsid w:val="00892DD7"/>
    <w:rsid w:val="008937EE"/>
    <w:rsid w:val="00894AEF"/>
    <w:rsid w:val="0089565B"/>
    <w:rsid w:val="00895B07"/>
    <w:rsid w:val="00895EE2"/>
    <w:rsid w:val="00896A47"/>
    <w:rsid w:val="008971BA"/>
    <w:rsid w:val="008A0C8C"/>
    <w:rsid w:val="008A0CEB"/>
    <w:rsid w:val="008A1AC4"/>
    <w:rsid w:val="008A2328"/>
    <w:rsid w:val="008A29AE"/>
    <w:rsid w:val="008A2DA5"/>
    <w:rsid w:val="008A410B"/>
    <w:rsid w:val="008A454F"/>
    <w:rsid w:val="008A4CA6"/>
    <w:rsid w:val="008A64D7"/>
    <w:rsid w:val="008A7218"/>
    <w:rsid w:val="008B0A16"/>
    <w:rsid w:val="008B0A7E"/>
    <w:rsid w:val="008B0F08"/>
    <w:rsid w:val="008B32BB"/>
    <w:rsid w:val="008B3B4C"/>
    <w:rsid w:val="008B46F1"/>
    <w:rsid w:val="008B6D7A"/>
    <w:rsid w:val="008B6E13"/>
    <w:rsid w:val="008B77EA"/>
    <w:rsid w:val="008B7CD9"/>
    <w:rsid w:val="008C206A"/>
    <w:rsid w:val="008C41E3"/>
    <w:rsid w:val="008C42DE"/>
    <w:rsid w:val="008C4D55"/>
    <w:rsid w:val="008C5C03"/>
    <w:rsid w:val="008C7695"/>
    <w:rsid w:val="008C7A78"/>
    <w:rsid w:val="008D09F6"/>
    <w:rsid w:val="008D14BB"/>
    <w:rsid w:val="008D3218"/>
    <w:rsid w:val="008D3CF0"/>
    <w:rsid w:val="008D4642"/>
    <w:rsid w:val="008D4E31"/>
    <w:rsid w:val="008D5488"/>
    <w:rsid w:val="008D5501"/>
    <w:rsid w:val="008D6218"/>
    <w:rsid w:val="008D7A4D"/>
    <w:rsid w:val="008D7CAA"/>
    <w:rsid w:val="008E0A40"/>
    <w:rsid w:val="008E1557"/>
    <w:rsid w:val="008E16FE"/>
    <w:rsid w:val="008E2E63"/>
    <w:rsid w:val="008E3347"/>
    <w:rsid w:val="008E36B0"/>
    <w:rsid w:val="008E3BBF"/>
    <w:rsid w:val="008E5951"/>
    <w:rsid w:val="008E62C4"/>
    <w:rsid w:val="008E67C9"/>
    <w:rsid w:val="008E79D9"/>
    <w:rsid w:val="008F0C38"/>
    <w:rsid w:val="008F2856"/>
    <w:rsid w:val="008F290C"/>
    <w:rsid w:val="008F336F"/>
    <w:rsid w:val="008F6DE6"/>
    <w:rsid w:val="008F6E35"/>
    <w:rsid w:val="00900F68"/>
    <w:rsid w:val="00902FD0"/>
    <w:rsid w:val="00904BA8"/>
    <w:rsid w:val="009060A4"/>
    <w:rsid w:val="00907825"/>
    <w:rsid w:val="00907A7F"/>
    <w:rsid w:val="00907DF3"/>
    <w:rsid w:val="0091029C"/>
    <w:rsid w:val="0091082E"/>
    <w:rsid w:val="00912043"/>
    <w:rsid w:val="009134A8"/>
    <w:rsid w:val="0091360D"/>
    <w:rsid w:val="00914234"/>
    <w:rsid w:val="00914C1B"/>
    <w:rsid w:val="00914CF0"/>
    <w:rsid w:val="009150A8"/>
    <w:rsid w:val="009150D1"/>
    <w:rsid w:val="009151D8"/>
    <w:rsid w:val="00915E01"/>
    <w:rsid w:val="00917855"/>
    <w:rsid w:val="009202DE"/>
    <w:rsid w:val="00923439"/>
    <w:rsid w:val="0092354E"/>
    <w:rsid w:val="00923630"/>
    <w:rsid w:val="00923664"/>
    <w:rsid w:val="009246C4"/>
    <w:rsid w:val="009254F2"/>
    <w:rsid w:val="009259D2"/>
    <w:rsid w:val="00925AE2"/>
    <w:rsid w:val="00925BDC"/>
    <w:rsid w:val="009271FE"/>
    <w:rsid w:val="00927A61"/>
    <w:rsid w:val="009306A5"/>
    <w:rsid w:val="009312D5"/>
    <w:rsid w:val="00931645"/>
    <w:rsid w:val="00931B8C"/>
    <w:rsid w:val="00931D76"/>
    <w:rsid w:val="0093244D"/>
    <w:rsid w:val="009333F8"/>
    <w:rsid w:val="0093679A"/>
    <w:rsid w:val="009374F9"/>
    <w:rsid w:val="00940906"/>
    <w:rsid w:val="00941D95"/>
    <w:rsid w:val="00941EBB"/>
    <w:rsid w:val="009428CC"/>
    <w:rsid w:val="00942CB0"/>
    <w:rsid w:val="009444CD"/>
    <w:rsid w:val="0094492D"/>
    <w:rsid w:val="00944E4F"/>
    <w:rsid w:val="00944FCB"/>
    <w:rsid w:val="00945A3D"/>
    <w:rsid w:val="00945FE9"/>
    <w:rsid w:val="00947548"/>
    <w:rsid w:val="0095078E"/>
    <w:rsid w:val="00950AF8"/>
    <w:rsid w:val="00950E34"/>
    <w:rsid w:val="0095165D"/>
    <w:rsid w:val="00951A71"/>
    <w:rsid w:val="00953B43"/>
    <w:rsid w:val="009546E9"/>
    <w:rsid w:val="00954F2C"/>
    <w:rsid w:val="009551FF"/>
    <w:rsid w:val="009606DD"/>
    <w:rsid w:val="00960737"/>
    <w:rsid w:val="00960DF8"/>
    <w:rsid w:val="00961961"/>
    <w:rsid w:val="009626BC"/>
    <w:rsid w:val="00964018"/>
    <w:rsid w:val="009651D4"/>
    <w:rsid w:val="00966288"/>
    <w:rsid w:val="00966943"/>
    <w:rsid w:val="00966D3A"/>
    <w:rsid w:val="0096737D"/>
    <w:rsid w:val="00967551"/>
    <w:rsid w:val="00967A43"/>
    <w:rsid w:val="00967E28"/>
    <w:rsid w:val="0097069C"/>
    <w:rsid w:val="0097152B"/>
    <w:rsid w:val="00972B6B"/>
    <w:rsid w:val="0097365B"/>
    <w:rsid w:val="009738FD"/>
    <w:rsid w:val="00974179"/>
    <w:rsid w:val="00974EF2"/>
    <w:rsid w:val="00975734"/>
    <w:rsid w:val="00975AA9"/>
    <w:rsid w:val="00980B47"/>
    <w:rsid w:val="00982B14"/>
    <w:rsid w:val="009839B0"/>
    <w:rsid w:val="00983D08"/>
    <w:rsid w:val="00984B03"/>
    <w:rsid w:val="00984F27"/>
    <w:rsid w:val="0098540B"/>
    <w:rsid w:val="009854A4"/>
    <w:rsid w:val="00985FA9"/>
    <w:rsid w:val="009873A3"/>
    <w:rsid w:val="009912F3"/>
    <w:rsid w:val="00991B4E"/>
    <w:rsid w:val="00993316"/>
    <w:rsid w:val="009939DF"/>
    <w:rsid w:val="009939F6"/>
    <w:rsid w:val="00994F28"/>
    <w:rsid w:val="009A130E"/>
    <w:rsid w:val="009A3781"/>
    <w:rsid w:val="009A4855"/>
    <w:rsid w:val="009A63B2"/>
    <w:rsid w:val="009A7C60"/>
    <w:rsid w:val="009B29EE"/>
    <w:rsid w:val="009B5F36"/>
    <w:rsid w:val="009B6B2D"/>
    <w:rsid w:val="009B7033"/>
    <w:rsid w:val="009B71EF"/>
    <w:rsid w:val="009B78FC"/>
    <w:rsid w:val="009B7BA9"/>
    <w:rsid w:val="009B7BFD"/>
    <w:rsid w:val="009C189F"/>
    <w:rsid w:val="009C378A"/>
    <w:rsid w:val="009C5715"/>
    <w:rsid w:val="009C578E"/>
    <w:rsid w:val="009C5FA6"/>
    <w:rsid w:val="009C67C8"/>
    <w:rsid w:val="009C76F9"/>
    <w:rsid w:val="009C7899"/>
    <w:rsid w:val="009C7981"/>
    <w:rsid w:val="009D0BA7"/>
    <w:rsid w:val="009D1451"/>
    <w:rsid w:val="009D24BC"/>
    <w:rsid w:val="009D2BC2"/>
    <w:rsid w:val="009D32C9"/>
    <w:rsid w:val="009D356E"/>
    <w:rsid w:val="009D5E85"/>
    <w:rsid w:val="009D629A"/>
    <w:rsid w:val="009D6325"/>
    <w:rsid w:val="009D7C80"/>
    <w:rsid w:val="009E002B"/>
    <w:rsid w:val="009E1857"/>
    <w:rsid w:val="009E2349"/>
    <w:rsid w:val="009E26DF"/>
    <w:rsid w:val="009E2B93"/>
    <w:rsid w:val="009E6442"/>
    <w:rsid w:val="009E68BD"/>
    <w:rsid w:val="009F0474"/>
    <w:rsid w:val="009F06F9"/>
    <w:rsid w:val="009F1C9D"/>
    <w:rsid w:val="009F5928"/>
    <w:rsid w:val="00A00A76"/>
    <w:rsid w:val="00A02401"/>
    <w:rsid w:val="00A03715"/>
    <w:rsid w:val="00A03FC6"/>
    <w:rsid w:val="00A04FA7"/>
    <w:rsid w:val="00A0610C"/>
    <w:rsid w:val="00A07B85"/>
    <w:rsid w:val="00A1031A"/>
    <w:rsid w:val="00A1090D"/>
    <w:rsid w:val="00A10FC7"/>
    <w:rsid w:val="00A12439"/>
    <w:rsid w:val="00A127FB"/>
    <w:rsid w:val="00A15E62"/>
    <w:rsid w:val="00A17806"/>
    <w:rsid w:val="00A17A36"/>
    <w:rsid w:val="00A17A6B"/>
    <w:rsid w:val="00A216A4"/>
    <w:rsid w:val="00A21C8A"/>
    <w:rsid w:val="00A245D3"/>
    <w:rsid w:val="00A24CA2"/>
    <w:rsid w:val="00A25207"/>
    <w:rsid w:val="00A252AA"/>
    <w:rsid w:val="00A26155"/>
    <w:rsid w:val="00A2759A"/>
    <w:rsid w:val="00A27D0B"/>
    <w:rsid w:val="00A30032"/>
    <w:rsid w:val="00A328F8"/>
    <w:rsid w:val="00A34CF5"/>
    <w:rsid w:val="00A355FF"/>
    <w:rsid w:val="00A36D0D"/>
    <w:rsid w:val="00A36F45"/>
    <w:rsid w:val="00A4043C"/>
    <w:rsid w:val="00A40BB3"/>
    <w:rsid w:val="00A40F52"/>
    <w:rsid w:val="00A42135"/>
    <w:rsid w:val="00A423E8"/>
    <w:rsid w:val="00A4248C"/>
    <w:rsid w:val="00A42B23"/>
    <w:rsid w:val="00A43036"/>
    <w:rsid w:val="00A43517"/>
    <w:rsid w:val="00A4354E"/>
    <w:rsid w:val="00A43604"/>
    <w:rsid w:val="00A456EA"/>
    <w:rsid w:val="00A4679F"/>
    <w:rsid w:val="00A50B72"/>
    <w:rsid w:val="00A524A4"/>
    <w:rsid w:val="00A57812"/>
    <w:rsid w:val="00A578A4"/>
    <w:rsid w:val="00A6305A"/>
    <w:rsid w:val="00A65819"/>
    <w:rsid w:val="00A65BBA"/>
    <w:rsid w:val="00A65F7A"/>
    <w:rsid w:val="00A66E8B"/>
    <w:rsid w:val="00A67A80"/>
    <w:rsid w:val="00A71782"/>
    <w:rsid w:val="00A71976"/>
    <w:rsid w:val="00A72D1F"/>
    <w:rsid w:val="00A743AF"/>
    <w:rsid w:val="00A75BD0"/>
    <w:rsid w:val="00A76FBC"/>
    <w:rsid w:val="00A8313A"/>
    <w:rsid w:val="00A839F9"/>
    <w:rsid w:val="00A8743A"/>
    <w:rsid w:val="00A8763A"/>
    <w:rsid w:val="00A87735"/>
    <w:rsid w:val="00A90CC4"/>
    <w:rsid w:val="00A910D7"/>
    <w:rsid w:val="00A91F9C"/>
    <w:rsid w:val="00A9229E"/>
    <w:rsid w:val="00A9471C"/>
    <w:rsid w:val="00A960DB"/>
    <w:rsid w:val="00A967C6"/>
    <w:rsid w:val="00AA0AED"/>
    <w:rsid w:val="00AA0E51"/>
    <w:rsid w:val="00AA2655"/>
    <w:rsid w:val="00AA2D1D"/>
    <w:rsid w:val="00AA30FC"/>
    <w:rsid w:val="00AA52C3"/>
    <w:rsid w:val="00AA5751"/>
    <w:rsid w:val="00AA577A"/>
    <w:rsid w:val="00AA6578"/>
    <w:rsid w:val="00AB01B2"/>
    <w:rsid w:val="00AB1306"/>
    <w:rsid w:val="00AB1DB7"/>
    <w:rsid w:val="00AB2110"/>
    <w:rsid w:val="00AB221B"/>
    <w:rsid w:val="00AB4EE0"/>
    <w:rsid w:val="00AB52B7"/>
    <w:rsid w:val="00AB55F8"/>
    <w:rsid w:val="00AB5911"/>
    <w:rsid w:val="00AB5F06"/>
    <w:rsid w:val="00AB715C"/>
    <w:rsid w:val="00AB7CA6"/>
    <w:rsid w:val="00AB7E1E"/>
    <w:rsid w:val="00AC0DCF"/>
    <w:rsid w:val="00AC2023"/>
    <w:rsid w:val="00AC364B"/>
    <w:rsid w:val="00AC3969"/>
    <w:rsid w:val="00AC3A55"/>
    <w:rsid w:val="00AC3BD7"/>
    <w:rsid w:val="00AC3D09"/>
    <w:rsid w:val="00AC4B1D"/>
    <w:rsid w:val="00AC5579"/>
    <w:rsid w:val="00AC5909"/>
    <w:rsid w:val="00AC5FCB"/>
    <w:rsid w:val="00AC6AC4"/>
    <w:rsid w:val="00AC7384"/>
    <w:rsid w:val="00AD17E3"/>
    <w:rsid w:val="00AD25E6"/>
    <w:rsid w:val="00AD4D62"/>
    <w:rsid w:val="00AD6E7D"/>
    <w:rsid w:val="00AD7605"/>
    <w:rsid w:val="00AD7B62"/>
    <w:rsid w:val="00AE0349"/>
    <w:rsid w:val="00AE0CA8"/>
    <w:rsid w:val="00AE1728"/>
    <w:rsid w:val="00AE2639"/>
    <w:rsid w:val="00AE307A"/>
    <w:rsid w:val="00AE3A9F"/>
    <w:rsid w:val="00AE66D6"/>
    <w:rsid w:val="00AE6F39"/>
    <w:rsid w:val="00AE6F6A"/>
    <w:rsid w:val="00AF5A6E"/>
    <w:rsid w:val="00AF5A7C"/>
    <w:rsid w:val="00AF64F7"/>
    <w:rsid w:val="00AF67AD"/>
    <w:rsid w:val="00AF6FCE"/>
    <w:rsid w:val="00AF7D77"/>
    <w:rsid w:val="00B01E1F"/>
    <w:rsid w:val="00B03980"/>
    <w:rsid w:val="00B07D5C"/>
    <w:rsid w:val="00B10799"/>
    <w:rsid w:val="00B11AF7"/>
    <w:rsid w:val="00B1279D"/>
    <w:rsid w:val="00B127BF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DD7"/>
    <w:rsid w:val="00B3193E"/>
    <w:rsid w:val="00B31D84"/>
    <w:rsid w:val="00B31DE8"/>
    <w:rsid w:val="00B347B1"/>
    <w:rsid w:val="00B36BBE"/>
    <w:rsid w:val="00B40B37"/>
    <w:rsid w:val="00B4118E"/>
    <w:rsid w:val="00B42539"/>
    <w:rsid w:val="00B42645"/>
    <w:rsid w:val="00B42991"/>
    <w:rsid w:val="00B43522"/>
    <w:rsid w:val="00B43CB4"/>
    <w:rsid w:val="00B43F7E"/>
    <w:rsid w:val="00B44861"/>
    <w:rsid w:val="00B508A3"/>
    <w:rsid w:val="00B515A6"/>
    <w:rsid w:val="00B516AC"/>
    <w:rsid w:val="00B5226E"/>
    <w:rsid w:val="00B52732"/>
    <w:rsid w:val="00B530EC"/>
    <w:rsid w:val="00B5384C"/>
    <w:rsid w:val="00B540AF"/>
    <w:rsid w:val="00B54C6A"/>
    <w:rsid w:val="00B54D89"/>
    <w:rsid w:val="00B54FE5"/>
    <w:rsid w:val="00B556BB"/>
    <w:rsid w:val="00B60611"/>
    <w:rsid w:val="00B609FE"/>
    <w:rsid w:val="00B62A33"/>
    <w:rsid w:val="00B640E2"/>
    <w:rsid w:val="00B649AB"/>
    <w:rsid w:val="00B64B19"/>
    <w:rsid w:val="00B652C1"/>
    <w:rsid w:val="00B70457"/>
    <w:rsid w:val="00B72B3C"/>
    <w:rsid w:val="00B738C9"/>
    <w:rsid w:val="00B76473"/>
    <w:rsid w:val="00B764CA"/>
    <w:rsid w:val="00B8062A"/>
    <w:rsid w:val="00B80F2E"/>
    <w:rsid w:val="00B82530"/>
    <w:rsid w:val="00B83343"/>
    <w:rsid w:val="00B84752"/>
    <w:rsid w:val="00B84B65"/>
    <w:rsid w:val="00B84CF5"/>
    <w:rsid w:val="00B84E44"/>
    <w:rsid w:val="00B87B0B"/>
    <w:rsid w:val="00B87DA3"/>
    <w:rsid w:val="00B92220"/>
    <w:rsid w:val="00B929ED"/>
    <w:rsid w:val="00B930ED"/>
    <w:rsid w:val="00B94322"/>
    <w:rsid w:val="00B95F4E"/>
    <w:rsid w:val="00B96313"/>
    <w:rsid w:val="00B96BA3"/>
    <w:rsid w:val="00B96F92"/>
    <w:rsid w:val="00B97264"/>
    <w:rsid w:val="00BA0571"/>
    <w:rsid w:val="00BA0CF5"/>
    <w:rsid w:val="00BA221D"/>
    <w:rsid w:val="00BA2EDC"/>
    <w:rsid w:val="00BA7D27"/>
    <w:rsid w:val="00BB22A5"/>
    <w:rsid w:val="00BB33C3"/>
    <w:rsid w:val="00BB3F5C"/>
    <w:rsid w:val="00BB46FF"/>
    <w:rsid w:val="00BB5CB9"/>
    <w:rsid w:val="00BB5D9B"/>
    <w:rsid w:val="00BB653E"/>
    <w:rsid w:val="00BB6836"/>
    <w:rsid w:val="00BB7F3A"/>
    <w:rsid w:val="00BC15BB"/>
    <w:rsid w:val="00BC22FA"/>
    <w:rsid w:val="00BC236B"/>
    <w:rsid w:val="00BC2974"/>
    <w:rsid w:val="00BC3BEB"/>
    <w:rsid w:val="00BC3C0F"/>
    <w:rsid w:val="00BC4B7D"/>
    <w:rsid w:val="00BC72F4"/>
    <w:rsid w:val="00BC7AAA"/>
    <w:rsid w:val="00BD01A8"/>
    <w:rsid w:val="00BD0ACC"/>
    <w:rsid w:val="00BD0ED9"/>
    <w:rsid w:val="00BD2511"/>
    <w:rsid w:val="00BD57D4"/>
    <w:rsid w:val="00BD677D"/>
    <w:rsid w:val="00BD67DD"/>
    <w:rsid w:val="00BD7640"/>
    <w:rsid w:val="00BD7C6B"/>
    <w:rsid w:val="00BE1508"/>
    <w:rsid w:val="00BE20B2"/>
    <w:rsid w:val="00BE3159"/>
    <w:rsid w:val="00BE423E"/>
    <w:rsid w:val="00BE50BA"/>
    <w:rsid w:val="00BE55FA"/>
    <w:rsid w:val="00BE5BA7"/>
    <w:rsid w:val="00BF114B"/>
    <w:rsid w:val="00BF2375"/>
    <w:rsid w:val="00BF3758"/>
    <w:rsid w:val="00BF3930"/>
    <w:rsid w:val="00BF3C27"/>
    <w:rsid w:val="00BF51CD"/>
    <w:rsid w:val="00BF5362"/>
    <w:rsid w:val="00BF5960"/>
    <w:rsid w:val="00BF6285"/>
    <w:rsid w:val="00BF7DED"/>
    <w:rsid w:val="00BF7E9A"/>
    <w:rsid w:val="00BF7EB5"/>
    <w:rsid w:val="00C009E6"/>
    <w:rsid w:val="00C00FD5"/>
    <w:rsid w:val="00C01F01"/>
    <w:rsid w:val="00C03AC6"/>
    <w:rsid w:val="00C03F66"/>
    <w:rsid w:val="00C0422B"/>
    <w:rsid w:val="00C04E17"/>
    <w:rsid w:val="00C050F6"/>
    <w:rsid w:val="00C05C8E"/>
    <w:rsid w:val="00C065F3"/>
    <w:rsid w:val="00C06DF0"/>
    <w:rsid w:val="00C112CB"/>
    <w:rsid w:val="00C11CC4"/>
    <w:rsid w:val="00C125AB"/>
    <w:rsid w:val="00C16061"/>
    <w:rsid w:val="00C16269"/>
    <w:rsid w:val="00C17153"/>
    <w:rsid w:val="00C17239"/>
    <w:rsid w:val="00C20813"/>
    <w:rsid w:val="00C2339D"/>
    <w:rsid w:val="00C251C5"/>
    <w:rsid w:val="00C25BA0"/>
    <w:rsid w:val="00C25C6C"/>
    <w:rsid w:val="00C25CB3"/>
    <w:rsid w:val="00C267DA"/>
    <w:rsid w:val="00C26F92"/>
    <w:rsid w:val="00C270F3"/>
    <w:rsid w:val="00C27275"/>
    <w:rsid w:val="00C30143"/>
    <w:rsid w:val="00C30ECC"/>
    <w:rsid w:val="00C33090"/>
    <w:rsid w:val="00C33376"/>
    <w:rsid w:val="00C346C8"/>
    <w:rsid w:val="00C35E16"/>
    <w:rsid w:val="00C35FA9"/>
    <w:rsid w:val="00C366D5"/>
    <w:rsid w:val="00C40A31"/>
    <w:rsid w:val="00C4246B"/>
    <w:rsid w:val="00C42CF5"/>
    <w:rsid w:val="00C43677"/>
    <w:rsid w:val="00C44F5C"/>
    <w:rsid w:val="00C465A2"/>
    <w:rsid w:val="00C4720F"/>
    <w:rsid w:val="00C472C1"/>
    <w:rsid w:val="00C504E1"/>
    <w:rsid w:val="00C5060A"/>
    <w:rsid w:val="00C50E0C"/>
    <w:rsid w:val="00C52E29"/>
    <w:rsid w:val="00C539F2"/>
    <w:rsid w:val="00C53DFF"/>
    <w:rsid w:val="00C543AC"/>
    <w:rsid w:val="00C54632"/>
    <w:rsid w:val="00C54A58"/>
    <w:rsid w:val="00C5527E"/>
    <w:rsid w:val="00C55409"/>
    <w:rsid w:val="00C5546E"/>
    <w:rsid w:val="00C56731"/>
    <w:rsid w:val="00C579E6"/>
    <w:rsid w:val="00C61740"/>
    <w:rsid w:val="00C61B63"/>
    <w:rsid w:val="00C61B77"/>
    <w:rsid w:val="00C61F47"/>
    <w:rsid w:val="00C63488"/>
    <w:rsid w:val="00C642AB"/>
    <w:rsid w:val="00C64529"/>
    <w:rsid w:val="00C666C5"/>
    <w:rsid w:val="00C7031C"/>
    <w:rsid w:val="00C70AA3"/>
    <w:rsid w:val="00C70FDE"/>
    <w:rsid w:val="00C7251D"/>
    <w:rsid w:val="00C73B8C"/>
    <w:rsid w:val="00C74501"/>
    <w:rsid w:val="00C74792"/>
    <w:rsid w:val="00C7493D"/>
    <w:rsid w:val="00C75058"/>
    <w:rsid w:val="00C752BF"/>
    <w:rsid w:val="00C75E9F"/>
    <w:rsid w:val="00C7631B"/>
    <w:rsid w:val="00C7641B"/>
    <w:rsid w:val="00C77377"/>
    <w:rsid w:val="00C77C9B"/>
    <w:rsid w:val="00C80852"/>
    <w:rsid w:val="00C80B10"/>
    <w:rsid w:val="00C81C4D"/>
    <w:rsid w:val="00C82A01"/>
    <w:rsid w:val="00C83525"/>
    <w:rsid w:val="00C84A17"/>
    <w:rsid w:val="00C84BAC"/>
    <w:rsid w:val="00C84ED0"/>
    <w:rsid w:val="00C85622"/>
    <w:rsid w:val="00C86F06"/>
    <w:rsid w:val="00C90429"/>
    <w:rsid w:val="00C908CD"/>
    <w:rsid w:val="00C92D20"/>
    <w:rsid w:val="00C933AB"/>
    <w:rsid w:val="00C936F8"/>
    <w:rsid w:val="00C93CEF"/>
    <w:rsid w:val="00C95126"/>
    <w:rsid w:val="00C95392"/>
    <w:rsid w:val="00C9595A"/>
    <w:rsid w:val="00C96E5E"/>
    <w:rsid w:val="00C97A22"/>
    <w:rsid w:val="00CA29C8"/>
    <w:rsid w:val="00CA2DE3"/>
    <w:rsid w:val="00CA327B"/>
    <w:rsid w:val="00CA4FA7"/>
    <w:rsid w:val="00CA614A"/>
    <w:rsid w:val="00CA6BD7"/>
    <w:rsid w:val="00CB145F"/>
    <w:rsid w:val="00CB22A5"/>
    <w:rsid w:val="00CB25E4"/>
    <w:rsid w:val="00CB339E"/>
    <w:rsid w:val="00CB3DE3"/>
    <w:rsid w:val="00CB44DA"/>
    <w:rsid w:val="00CB4607"/>
    <w:rsid w:val="00CB4681"/>
    <w:rsid w:val="00CB5A98"/>
    <w:rsid w:val="00CB6B26"/>
    <w:rsid w:val="00CB71C0"/>
    <w:rsid w:val="00CC14F0"/>
    <w:rsid w:val="00CC27B4"/>
    <w:rsid w:val="00CC395A"/>
    <w:rsid w:val="00CC584C"/>
    <w:rsid w:val="00CD112F"/>
    <w:rsid w:val="00CD53F4"/>
    <w:rsid w:val="00CD5D17"/>
    <w:rsid w:val="00CD713E"/>
    <w:rsid w:val="00CE1463"/>
    <w:rsid w:val="00CE1710"/>
    <w:rsid w:val="00CE1A0B"/>
    <w:rsid w:val="00CE1F75"/>
    <w:rsid w:val="00CE28DD"/>
    <w:rsid w:val="00CE4488"/>
    <w:rsid w:val="00CE4E9A"/>
    <w:rsid w:val="00CE5EDF"/>
    <w:rsid w:val="00CE647D"/>
    <w:rsid w:val="00CE669E"/>
    <w:rsid w:val="00CE78B0"/>
    <w:rsid w:val="00CF0007"/>
    <w:rsid w:val="00CF0048"/>
    <w:rsid w:val="00CF0DA6"/>
    <w:rsid w:val="00CF127D"/>
    <w:rsid w:val="00CF1E56"/>
    <w:rsid w:val="00CF28C3"/>
    <w:rsid w:val="00CF2F06"/>
    <w:rsid w:val="00CF7CD7"/>
    <w:rsid w:val="00CF7E03"/>
    <w:rsid w:val="00D00D33"/>
    <w:rsid w:val="00D025DF"/>
    <w:rsid w:val="00D03A1D"/>
    <w:rsid w:val="00D04422"/>
    <w:rsid w:val="00D052E6"/>
    <w:rsid w:val="00D05B03"/>
    <w:rsid w:val="00D065F6"/>
    <w:rsid w:val="00D0683E"/>
    <w:rsid w:val="00D069F4"/>
    <w:rsid w:val="00D0731A"/>
    <w:rsid w:val="00D07DD3"/>
    <w:rsid w:val="00D11B6F"/>
    <w:rsid w:val="00D11BAB"/>
    <w:rsid w:val="00D132A6"/>
    <w:rsid w:val="00D13DF9"/>
    <w:rsid w:val="00D142DA"/>
    <w:rsid w:val="00D157BA"/>
    <w:rsid w:val="00D16223"/>
    <w:rsid w:val="00D17CBF"/>
    <w:rsid w:val="00D209E0"/>
    <w:rsid w:val="00D20B67"/>
    <w:rsid w:val="00D2162A"/>
    <w:rsid w:val="00D227A2"/>
    <w:rsid w:val="00D22DB2"/>
    <w:rsid w:val="00D23024"/>
    <w:rsid w:val="00D23AC3"/>
    <w:rsid w:val="00D23D7B"/>
    <w:rsid w:val="00D244BE"/>
    <w:rsid w:val="00D24A90"/>
    <w:rsid w:val="00D25D00"/>
    <w:rsid w:val="00D26234"/>
    <w:rsid w:val="00D26E7F"/>
    <w:rsid w:val="00D27D6C"/>
    <w:rsid w:val="00D33695"/>
    <w:rsid w:val="00D33F53"/>
    <w:rsid w:val="00D407B4"/>
    <w:rsid w:val="00D40DD6"/>
    <w:rsid w:val="00D41BCD"/>
    <w:rsid w:val="00D41C7F"/>
    <w:rsid w:val="00D41D34"/>
    <w:rsid w:val="00D41D40"/>
    <w:rsid w:val="00D42163"/>
    <w:rsid w:val="00D4344E"/>
    <w:rsid w:val="00D438C2"/>
    <w:rsid w:val="00D4431A"/>
    <w:rsid w:val="00D447CC"/>
    <w:rsid w:val="00D456F2"/>
    <w:rsid w:val="00D47B54"/>
    <w:rsid w:val="00D501EF"/>
    <w:rsid w:val="00D5232B"/>
    <w:rsid w:val="00D525BC"/>
    <w:rsid w:val="00D53948"/>
    <w:rsid w:val="00D55268"/>
    <w:rsid w:val="00D600F1"/>
    <w:rsid w:val="00D60C07"/>
    <w:rsid w:val="00D618C9"/>
    <w:rsid w:val="00D61BEC"/>
    <w:rsid w:val="00D64844"/>
    <w:rsid w:val="00D65A26"/>
    <w:rsid w:val="00D67678"/>
    <w:rsid w:val="00D70CC7"/>
    <w:rsid w:val="00D7198F"/>
    <w:rsid w:val="00D72A35"/>
    <w:rsid w:val="00D72FC5"/>
    <w:rsid w:val="00D73E4E"/>
    <w:rsid w:val="00D74ADF"/>
    <w:rsid w:val="00D76B00"/>
    <w:rsid w:val="00D76D9B"/>
    <w:rsid w:val="00D76EBF"/>
    <w:rsid w:val="00D77DDC"/>
    <w:rsid w:val="00D80045"/>
    <w:rsid w:val="00D8122C"/>
    <w:rsid w:val="00D82791"/>
    <w:rsid w:val="00D827C9"/>
    <w:rsid w:val="00D83A75"/>
    <w:rsid w:val="00D8639B"/>
    <w:rsid w:val="00D8782C"/>
    <w:rsid w:val="00D87CB9"/>
    <w:rsid w:val="00D90213"/>
    <w:rsid w:val="00D914D7"/>
    <w:rsid w:val="00D91FE7"/>
    <w:rsid w:val="00D94ED7"/>
    <w:rsid w:val="00D9577C"/>
    <w:rsid w:val="00D96D46"/>
    <w:rsid w:val="00DA1678"/>
    <w:rsid w:val="00DA1717"/>
    <w:rsid w:val="00DA1B2D"/>
    <w:rsid w:val="00DA1ECE"/>
    <w:rsid w:val="00DA2774"/>
    <w:rsid w:val="00DA27B9"/>
    <w:rsid w:val="00DA3763"/>
    <w:rsid w:val="00DA4E53"/>
    <w:rsid w:val="00DA61B2"/>
    <w:rsid w:val="00DA7286"/>
    <w:rsid w:val="00DA7616"/>
    <w:rsid w:val="00DA7680"/>
    <w:rsid w:val="00DB04F5"/>
    <w:rsid w:val="00DB0E52"/>
    <w:rsid w:val="00DB0F96"/>
    <w:rsid w:val="00DB18E8"/>
    <w:rsid w:val="00DB2726"/>
    <w:rsid w:val="00DB315F"/>
    <w:rsid w:val="00DB3333"/>
    <w:rsid w:val="00DB3837"/>
    <w:rsid w:val="00DB3E19"/>
    <w:rsid w:val="00DB4377"/>
    <w:rsid w:val="00DB46CF"/>
    <w:rsid w:val="00DB4983"/>
    <w:rsid w:val="00DB549E"/>
    <w:rsid w:val="00DC117A"/>
    <w:rsid w:val="00DC1B5B"/>
    <w:rsid w:val="00DC2406"/>
    <w:rsid w:val="00DC4CB7"/>
    <w:rsid w:val="00DC5337"/>
    <w:rsid w:val="00DC5744"/>
    <w:rsid w:val="00DC7215"/>
    <w:rsid w:val="00DD2722"/>
    <w:rsid w:val="00DD475E"/>
    <w:rsid w:val="00DD6C9C"/>
    <w:rsid w:val="00DD7978"/>
    <w:rsid w:val="00DE2F6C"/>
    <w:rsid w:val="00DE52B5"/>
    <w:rsid w:val="00DE71FE"/>
    <w:rsid w:val="00DF0D2B"/>
    <w:rsid w:val="00DF289D"/>
    <w:rsid w:val="00DF2C90"/>
    <w:rsid w:val="00DF2D10"/>
    <w:rsid w:val="00DF460F"/>
    <w:rsid w:val="00DF4AFE"/>
    <w:rsid w:val="00DF7769"/>
    <w:rsid w:val="00E00685"/>
    <w:rsid w:val="00E0123B"/>
    <w:rsid w:val="00E01996"/>
    <w:rsid w:val="00E02C2B"/>
    <w:rsid w:val="00E03DEF"/>
    <w:rsid w:val="00E03E1B"/>
    <w:rsid w:val="00E04A5D"/>
    <w:rsid w:val="00E052F9"/>
    <w:rsid w:val="00E059E5"/>
    <w:rsid w:val="00E05F4C"/>
    <w:rsid w:val="00E060B4"/>
    <w:rsid w:val="00E06277"/>
    <w:rsid w:val="00E07929"/>
    <w:rsid w:val="00E0798A"/>
    <w:rsid w:val="00E11831"/>
    <w:rsid w:val="00E120DF"/>
    <w:rsid w:val="00E12918"/>
    <w:rsid w:val="00E12B25"/>
    <w:rsid w:val="00E14111"/>
    <w:rsid w:val="00E14214"/>
    <w:rsid w:val="00E1530E"/>
    <w:rsid w:val="00E1557F"/>
    <w:rsid w:val="00E15761"/>
    <w:rsid w:val="00E165F9"/>
    <w:rsid w:val="00E16CEE"/>
    <w:rsid w:val="00E2085B"/>
    <w:rsid w:val="00E20A0A"/>
    <w:rsid w:val="00E229BD"/>
    <w:rsid w:val="00E23763"/>
    <w:rsid w:val="00E25288"/>
    <w:rsid w:val="00E2605E"/>
    <w:rsid w:val="00E270CF"/>
    <w:rsid w:val="00E31889"/>
    <w:rsid w:val="00E31961"/>
    <w:rsid w:val="00E31CB7"/>
    <w:rsid w:val="00E33019"/>
    <w:rsid w:val="00E3372F"/>
    <w:rsid w:val="00E342DD"/>
    <w:rsid w:val="00E3457A"/>
    <w:rsid w:val="00E34FCB"/>
    <w:rsid w:val="00E35026"/>
    <w:rsid w:val="00E35B05"/>
    <w:rsid w:val="00E35FF6"/>
    <w:rsid w:val="00E36F85"/>
    <w:rsid w:val="00E37A35"/>
    <w:rsid w:val="00E37AA0"/>
    <w:rsid w:val="00E41773"/>
    <w:rsid w:val="00E41868"/>
    <w:rsid w:val="00E422AD"/>
    <w:rsid w:val="00E42C59"/>
    <w:rsid w:val="00E43237"/>
    <w:rsid w:val="00E43D08"/>
    <w:rsid w:val="00E43E63"/>
    <w:rsid w:val="00E4422E"/>
    <w:rsid w:val="00E4692F"/>
    <w:rsid w:val="00E51C11"/>
    <w:rsid w:val="00E51FFC"/>
    <w:rsid w:val="00E53029"/>
    <w:rsid w:val="00E53C0C"/>
    <w:rsid w:val="00E565F9"/>
    <w:rsid w:val="00E56938"/>
    <w:rsid w:val="00E56EC6"/>
    <w:rsid w:val="00E57426"/>
    <w:rsid w:val="00E609C8"/>
    <w:rsid w:val="00E6509B"/>
    <w:rsid w:val="00E65984"/>
    <w:rsid w:val="00E66336"/>
    <w:rsid w:val="00E72FCD"/>
    <w:rsid w:val="00E73129"/>
    <w:rsid w:val="00E76394"/>
    <w:rsid w:val="00E76439"/>
    <w:rsid w:val="00E77593"/>
    <w:rsid w:val="00E802EC"/>
    <w:rsid w:val="00E809F6"/>
    <w:rsid w:val="00E80D2A"/>
    <w:rsid w:val="00E82453"/>
    <w:rsid w:val="00E835CC"/>
    <w:rsid w:val="00E83EEF"/>
    <w:rsid w:val="00E865C3"/>
    <w:rsid w:val="00E90B3D"/>
    <w:rsid w:val="00E940B5"/>
    <w:rsid w:val="00E9431C"/>
    <w:rsid w:val="00E949FB"/>
    <w:rsid w:val="00E94E2A"/>
    <w:rsid w:val="00E95149"/>
    <w:rsid w:val="00E95363"/>
    <w:rsid w:val="00E96909"/>
    <w:rsid w:val="00E96A7D"/>
    <w:rsid w:val="00E96AB2"/>
    <w:rsid w:val="00E96E8E"/>
    <w:rsid w:val="00E97144"/>
    <w:rsid w:val="00E97CF2"/>
    <w:rsid w:val="00EA002A"/>
    <w:rsid w:val="00EA041A"/>
    <w:rsid w:val="00EA0963"/>
    <w:rsid w:val="00EA0EA5"/>
    <w:rsid w:val="00EA16C0"/>
    <w:rsid w:val="00EA214F"/>
    <w:rsid w:val="00EA3C87"/>
    <w:rsid w:val="00EA46B2"/>
    <w:rsid w:val="00EA4F84"/>
    <w:rsid w:val="00EA6527"/>
    <w:rsid w:val="00EB0BEB"/>
    <w:rsid w:val="00EB1348"/>
    <w:rsid w:val="00EB1E0A"/>
    <w:rsid w:val="00EB26A2"/>
    <w:rsid w:val="00EB286C"/>
    <w:rsid w:val="00EB3DEF"/>
    <w:rsid w:val="00EB48BE"/>
    <w:rsid w:val="00EC046D"/>
    <w:rsid w:val="00EC085E"/>
    <w:rsid w:val="00EC1102"/>
    <w:rsid w:val="00EC1DC3"/>
    <w:rsid w:val="00EC250D"/>
    <w:rsid w:val="00EC2F38"/>
    <w:rsid w:val="00EC30BF"/>
    <w:rsid w:val="00EC3E46"/>
    <w:rsid w:val="00EC3E4E"/>
    <w:rsid w:val="00EC40F1"/>
    <w:rsid w:val="00EC42AC"/>
    <w:rsid w:val="00EC45DA"/>
    <w:rsid w:val="00EC4815"/>
    <w:rsid w:val="00EC5B58"/>
    <w:rsid w:val="00EC7B39"/>
    <w:rsid w:val="00ED14A8"/>
    <w:rsid w:val="00ED1B96"/>
    <w:rsid w:val="00ED2216"/>
    <w:rsid w:val="00ED2C7E"/>
    <w:rsid w:val="00ED4991"/>
    <w:rsid w:val="00ED4E25"/>
    <w:rsid w:val="00ED6F60"/>
    <w:rsid w:val="00ED78E9"/>
    <w:rsid w:val="00ED7C3C"/>
    <w:rsid w:val="00EE0E8F"/>
    <w:rsid w:val="00EE492A"/>
    <w:rsid w:val="00EE4DAF"/>
    <w:rsid w:val="00EE5DDA"/>
    <w:rsid w:val="00EE788B"/>
    <w:rsid w:val="00EF0844"/>
    <w:rsid w:val="00EF1702"/>
    <w:rsid w:val="00EF2113"/>
    <w:rsid w:val="00EF27F4"/>
    <w:rsid w:val="00EF60FC"/>
    <w:rsid w:val="00EF6B21"/>
    <w:rsid w:val="00EF7920"/>
    <w:rsid w:val="00F0066D"/>
    <w:rsid w:val="00F015DE"/>
    <w:rsid w:val="00F0189F"/>
    <w:rsid w:val="00F027B5"/>
    <w:rsid w:val="00F031BC"/>
    <w:rsid w:val="00F03329"/>
    <w:rsid w:val="00F05AAF"/>
    <w:rsid w:val="00F06185"/>
    <w:rsid w:val="00F06FD9"/>
    <w:rsid w:val="00F101E1"/>
    <w:rsid w:val="00F11613"/>
    <w:rsid w:val="00F117E0"/>
    <w:rsid w:val="00F12356"/>
    <w:rsid w:val="00F128B5"/>
    <w:rsid w:val="00F12AC9"/>
    <w:rsid w:val="00F13267"/>
    <w:rsid w:val="00F16469"/>
    <w:rsid w:val="00F17794"/>
    <w:rsid w:val="00F179FC"/>
    <w:rsid w:val="00F2027C"/>
    <w:rsid w:val="00F209AA"/>
    <w:rsid w:val="00F2118B"/>
    <w:rsid w:val="00F216A2"/>
    <w:rsid w:val="00F21AE3"/>
    <w:rsid w:val="00F21CC6"/>
    <w:rsid w:val="00F22A48"/>
    <w:rsid w:val="00F244B2"/>
    <w:rsid w:val="00F249E2"/>
    <w:rsid w:val="00F24ECA"/>
    <w:rsid w:val="00F25BD0"/>
    <w:rsid w:val="00F27650"/>
    <w:rsid w:val="00F27FF0"/>
    <w:rsid w:val="00F30942"/>
    <w:rsid w:val="00F30F22"/>
    <w:rsid w:val="00F31125"/>
    <w:rsid w:val="00F32267"/>
    <w:rsid w:val="00F323C8"/>
    <w:rsid w:val="00F325A2"/>
    <w:rsid w:val="00F32D59"/>
    <w:rsid w:val="00F3390A"/>
    <w:rsid w:val="00F33EDF"/>
    <w:rsid w:val="00F34F4C"/>
    <w:rsid w:val="00F36A0F"/>
    <w:rsid w:val="00F36D18"/>
    <w:rsid w:val="00F40C49"/>
    <w:rsid w:val="00F41A30"/>
    <w:rsid w:val="00F42068"/>
    <w:rsid w:val="00F420E2"/>
    <w:rsid w:val="00F4491A"/>
    <w:rsid w:val="00F44B44"/>
    <w:rsid w:val="00F44FAA"/>
    <w:rsid w:val="00F452FC"/>
    <w:rsid w:val="00F46661"/>
    <w:rsid w:val="00F471FB"/>
    <w:rsid w:val="00F476BD"/>
    <w:rsid w:val="00F50DE3"/>
    <w:rsid w:val="00F5175F"/>
    <w:rsid w:val="00F51BAF"/>
    <w:rsid w:val="00F530AF"/>
    <w:rsid w:val="00F54506"/>
    <w:rsid w:val="00F54863"/>
    <w:rsid w:val="00F56F72"/>
    <w:rsid w:val="00F57F25"/>
    <w:rsid w:val="00F60A20"/>
    <w:rsid w:val="00F60AC6"/>
    <w:rsid w:val="00F62DBC"/>
    <w:rsid w:val="00F64B25"/>
    <w:rsid w:val="00F656B8"/>
    <w:rsid w:val="00F668E2"/>
    <w:rsid w:val="00F706DC"/>
    <w:rsid w:val="00F75BA2"/>
    <w:rsid w:val="00F75E56"/>
    <w:rsid w:val="00F76007"/>
    <w:rsid w:val="00F76ACB"/>
    <w:rsid w:val="00F779B6"/>
    <w:rsid w:val="00F833B8"/>
    <w:rsid w:val="00F85689"/>
    <w:rsid w:val="00F8583F"/>
    <w:rsid w:val="00F8637F"/>
    <w:rsid w:val="00F86E5D"/>
    <w:rsid w:val="00F87B4D"/>
    <w:rsid w:val="00F91F8B"/>
    <w:rsid w:val="00F92E6D"/>
    <w:rsid w:val="00F933FB"/>
    <w:rsid w:val="00F93492"/>
    <w:rsid w:val="00F940CB"/>
    <w:rsid w:val="00F950CE"/>
    <w:rsid w:val="00F9542E"/>
    <w:rsid w:val="00F95E2F"/>
    <w:rsid w:val="00F97FEB"/>
    <w:rsid w:val="00FA2065"/>
    <w:rsid w:val="00FA363D"/>
    <w:rsid w:val="00FA6842"/>
    <w:rsid w:val="00FA6AE6"/>
    <w:rsid w:val="00FB0188"/>
    <w:rsid w:val="00FB2333"/>
    <w:rsid w:val="00FB5A66"/>
    <w:rsid w:val="00FB5B50"/>
    <w:rsid w:val="00FB6279"/>
    <w:rsid w:val="00FB6F12"/>
    <w:rsid w:val="00FB70B4"/>
    <w:rsid w:val="00FB76EA"/>
    <w:rsid w:val="00FC14FB"/>
    <w:rsid w:val="00FC1D26"/>
    <w:rsid w:val="00FC213D"/>
    <w:rsid w:val="00FC2AA5"/>
    <w:rsid w:val="00FC4490"/>
    <w:rsid w:val="00FC4610"/>
    <w:rsid w:val="00FC5AB3"/>
    <w:rsid w:val="00FC5EE2"/>
    <w:rsid w:val="00FC6133"/>
    <w:rsid w:val="00FC6144"/>
    <w:rsid w:val="00FC6667"/>
    <w:rsid w:val="00FC76F6"/>
    <w:rsid w:val="00FC7EB4"/>
    <w:rsid w:val="00FD2399"/>
    <w:rsid w:val="00FD2B33"/>
    <w:rsid w:val="00FD2C45"/>
    <w:rsid w:val="00FD3555"/>
    <w:rsid w:val="00FD3D38"/>
    <w:rsid w:val="00FD436F"/>
    <w:rsid w:val="00FD4A4E"/>
    <w:rsid w:val="00FD6410"/>
    <w:rsid w:val="00FD7E16"/>
    <w:rsid w:val="00FE1CDA"/>
    <w:rsid w:val="00FE2619"/>
    <w:rsid w:val="00FE2D06"/>
    <w:rsid w:val="00FE381A"/>
    <w:rsid w:val="00FE54A9"/>
    <w:rsid w:val="00FE554B"/>
    <w:rsid w:val="00FE5D88"/>
    <w:rsid w:val="00FE6EC9"/>
    <w:rsid w:val="00FE7AFA"/>
    <w:rsid w:val="00FF0B0F"/>
    <w:rsid w:val="00FF0CED"/>
    <w:rsid w:val="00FF308B"/>
    <w:rsid w:val="00FF3434"/>
    <w:rsid w:val="00FF38BB"/>
    <w:rsid w:val="00FF5907"/>
    <w:rsid w:val="00FF636C"/>
    <w:rsid w:val="00FF63A8"/>
    <w:rsid w:val="00FF66B1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64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E9"/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E01996"/>
    <w:pPr>
      <w:numPr>
        <w:ilvl w:val="2"/>
      </w:numPr>
      <w:ind w:left="794"/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E01996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E9"/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E01996"/>
    <w:pPr>
      <w:numPr>
        <w:ilvl w:val="2"/>
      </w:numPr>
      <w:ind w:left="794"/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E01996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unddata1grunddata2.atlassian.net/browse/DLS-63" TargetMode="External"/><Relationship Id="rId18" Type="http://schemas.openxmlformats.org/officeDocument/2006/relationships/hyperlink" Target="https://grunddata1grunddata2.atlassian.net/browse/DLS-7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grunddata1grunddata2.atlassian.net/browse/DLS-6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grunddata1grunddata2.atlassian.net/browse/DLS-4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runddata1grunddata2.atlassian.net/browse/DLS-31" TargetMode="External"/><Relationship Id="rId20" Type="http://schemas.openxmlformats.org/officeDocument/2006/relationships/hyperlink" Target="https://grunddata1grunddata2.atlassian.net/browse/DLS-6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grunddata1grunddata2.atlassian.net/browse/DLS-49" TargetMode="External"/><Relationship Id="rId23" Type="http://schemas.openxmlformats.org/officeDocument/2006/relationships/hyperlink" Target="https://grunddata1grunddata2.atlassian.net/browse/DLS-7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grunddata1grunddata2.atlassian.net/browse/DLS-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runddata1grunddata2.atlassian.net/browse/DLS-51" TargetMode="External"/><Relationship Id="rId22" Type="http://schemas.openxmlformats.org/officeDocument/2006/relationships/hyperlink" Target="https://grunddata1grunddata2.atlassian.net/browse/DLS-70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F911-344B-4259-A7D9-BD414F81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A2: DLS input/ouput parametre</vt:lpstr>
    </vt:vector>
  </TitlesOfParts>
  <Company>GST</Company>
  <LinksUpToDate>false</LinksUpToDate>
  <CharactersWithSpaces>6198</CharactersWithSpaces>
  <SharedDoc>false</SharedDoc>
  <HyperlinkBase/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Kvalitetssikring af DLS leverancer - Afrapportering 27. november 2015 - Bilag A2</dc:title>
  <dc:subject>Grunddataprogrammet under den Fællesoffentlig digitaliseringsstrategi 2011 - 2015</dc:subject>
  <dc:creator>rasmus.petersen@s-d.dk</dc:creator>
  <cp:keywords/>
  <cp:lastModifiedBy>Michael Michaelsen</cp:lastModifiedBy>
  <cp:revision>3</cp:revision>
  <cp:lastPrinted>2015-11-23T10:19:00Z</cp:lastPrinted>
  <dcterms:created xsi:type="dcterms:W3CDTF">2015-11-27T12:37:00Z</dcterms:created>
  <dcterms:modified xsi:type="dcterms:W3CDTF">2015-11-27T12:40:00Z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