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23" w:rsidRPr="006E6734" w:rsidRDefault="00F32923" w:rsidP="00D51085">
      <w:pPr>
        <w:pStyle w:val="BodyText"/>
      </w:pPr>
      <w:bookmarkStart w:id="0" w:name="_Ref482418243"/>
    </w:p>
    <w:p w:rsidR="00F32923" w:rsidRPr="006E6734" w:rsidRDefault="00F32923" w:rsidP="00D51085">
      <w:pPr>
        <w:pStyle w:val="BodyText"/>
      </w:pPr>
    </w:p>
    <w:p w:rsidR="00F32923" w:rsidRPr="0069072F" w:rsidRDefault="00F32923" w:rsidP="002771E7">
      <w:pPr>
        <w:pStyle w:val="BodyText"/>
        <w:rPr>
          <w:b/>
          <w:bCs/>
          <w:sz w:val="24"/>
          <w:szCs w:val="24"/>
        </w:rPr>
      </w:pPr>
      <w:r w:rsidRPr="0069072F">
        <w:rPr>
          <w:b/>
          <w:bCs/>
          <w:sz w:val="24"/>
          <w:szCs w:val="24"/>
        </w:rPr>
        <w:t>Grunddataprogrammet under den</w:t>
      </w:r>
    </w:p>
    <w:p w:rsidR="00F32923" w:rsidRPr="0069072F" w:rsidRDefault="00F32923" w:rsidP="002771E7">
      <w:pPr>
        <w:pStyle w:val="BodyText"/>
        <w:rPr>
          <w:b/>
          <w:bCs/>
          <w:sz w:val="24"/>
          <w:szCs w:val="24"/>
        </w:rPr>
      </w:pPr>
      <w:r w:rsidRPr="0069072F">
        <w:rPr>
          <w:b/>
          <w:bCs/>
          <w:sz w:val="24"/>
          <w:szCs w:val="24"/>
        </w:rPr>
        <w:t xml:space="preserve">Fællesoffentlige Digitaliseringsstrategi 2012 </w:t>
      </w:r>
      <w:r w:rsidRPr="0069072F">
        <w:rPr>
          <w:b/>
          <w:bCs/>
          <w:sz w:val="24"/>
          <w:szCs w:val="24"/>
        </w:rPr>
        <w:softHyphen/>
        <w:t>– 2015</w:t>
      </w:r>
    </w:p>
    <w:p w:rsidR="00F32923" w:rsidRPr="0069072F" w:rsidRDefault="00F32923" w:rsidP="002771E7">
      <w:pPr>
        <w:pStyle w:val="BodyText"/>
      </w:pPr>
    </w:p>
    <w:p w:rsidR="00F32923" w:rsidRPr="00A07C59" w:rsidRDefault="00F32923" w:rsidP="002771E7">
      <w:pPr>
        <w:pStyle w:val="Header"/>
        <w:jc w:val="left"/>
        <w:rPr>
          <w:kern w:val="28"/>
          <w:sz w:val="32"/>
          <w:szCs w:val="32"/>
        </w:rPr>
      </w:pPr>
      <w:r w:rsidRPr="00A07C59">
        <w:rPr>
          <w:kern w:val="28"/>
          <w:sz w:val="32"/>
          <w:szCs w:val="32"/>
        </w:rPr>
        <w:t xml:space="preserve">Delprogram 2: </w:t>
      </w:r>
      <w:fldSimple w:instr=" SUBJECT   \* MERGEFORMAT ">
        <w:r>
          <w:rPr>
            <w:kern w:val="28"/>
            <w:sz w:val="32"/>
            <w:szCs w:val="32"/>
          </w:rPr>
          <w:t>Effektivt genbrug af grunddata om adresser, administrative inddelinger og stednavne</w:t>
        </w:r>
      </w:fldSimple>
    </w:p>
    <w:p w:rsidR="00F32923" w:rsidRPr="0069072F" w:rsidRDefault="00F32923" w:rsidP="002771E7">
      <w:pPr>
        <w:pStyle w:val="Header"/>
        <w:jc w:val="left"/>
        <w:rPr>
          <w:kern w:val="28"/>
          <w:sz w:val="32"/>
          <w:szCs w:val="32"/>
        </w:rPr>
      </w:pPr>
    </w:p>
    <w:p w:rsidR="00F32923" w:rsidRPr="0069072F" w:rsidRDefault="00F32923" w:rsidP="002771E7">
      <w:pPr>
        <w:pStyle w:val="Header"/>
        <w:jc w:val="left"/>
        <w:rPr>
          <w:kern w:val="28"/>
          <w:sz w:val="32"/>
          <w:szCs w:val="32"/>
        </w:rPr>
      </w:pPr>
    </w:p>
    <w:p w:rsidR="00F32923" w:rsidRPr="0069072F" w:rsidRDefault="00F32923" w:rsidP="002771E7">
      <w:pPr>
        <w:pStyle w:val="Header"/>
        <w:jc w:val="left"/>
        <w:rPr>
          <w:kern w:val="28"/>
          <w:sz w:val="32"/>
          <w:szCs w:val="32"/>
        </w:rPr>
      </w:pPr>
    </w:p>
    <w:p w:rsidR="00F32923" w:rsidRPr="0069072F" w:rsidRDefault="00F32923" w:rsidP="002771E7">
      <w:pPr>
        <w:pStyle w:val="Header"/>
        <w:jc w:val="left"/>
        <w:rPr>
          <w:kern w:val="28"/>
          <w:sz w:val="32"/>
          <w:szCs w:val="32"/>
        </w:rPr>
      </w:pPr>
      <w:r>
        <w:rPr>
          <w:kern w:val="28"/>
          <w:sz w:val="32"/>
          <w:szCs w:val="32"/>
        </w:rPr>
        <w:t>Implementeringsplan</w:t>
      </w:r>
    </w:p>
    <w:p w:rsidR="00F32923" w:rsidRPr="0069072F" w:rsidRDefault="00F32923" w:rsidP="002771E7">
      <w:pPr>
        <w:pStyle w:val="BodyText"/>
      </w:pPr>
      <w:r>
        <w:rPr>
          <w:kern w:val="28"/>
          <w:sz w:val="48"/>
          <w:szCs w:val="48"/>
          <w:lang w:eastAsia="da-DK"/>
        </w:rPr>
        <w:t>Bilag A - Arbejdspakkebeskrivelser</w:t>
      </w:r>
      <w:r w:rsidRPr="0069072F">
        <w:br/>
      </w:r>
    </w:p>
    <w:p w:rsidR="00F32923" w:rsidRPr="0069072F" w:rsidRDefault="00F32923" w:rsidP="002771E7">
      <w:pPr>
        <w:pStyle w:val="BodyText"/>
      </w:pPr>
    </w:p>
    <w:p w:rsidR="00F32923" w:rsidRPr="0069072F" w:rsidRDefault="00F32923" w:rsidP="002771E7">
      <w:pPr>
        <w:pStyle w:val="BodyText"/>
      </w:pPr>
    </w:p>
    <w:p w:rsidR="00F32923" w:rsidRPr="0069072F" w:rsidRDefault="00F32923" w:rsidP="002771E7">
      <w:pPr>
        <w:pStyle w:val="BodyText"/>
      </w:pPr>
    </w:p>
    <w:p w:rsidR="00F32923" w:rsidRPr="0069072F" w:rsidRDefault="00F32923" w:rsidP="002771E7">
      <w:pPr>
        <w:pStyle w:val="BodyText"/>
      </w:pPr>
    </w:p>
    <w:p w:rsidR="00F32923" w:rsidRPr="0069072F" w:rsidRDefault="00F32923" w:rsidP="002771E7">
      <w:pPr>
        <w:pStyle w:val="BodyText"/>
      </w:pPr>
      <w:r w:rsidRPr="0069072F">
        <w:t xml:space="preserve">MBBL-REF: </w:t>
      </w:r>
      <w:r w:rsidRPr="0069072F">
        <w:rPr>
          <w:kern w:val="28"/>
        </w:rPr>
        <w:t>2012-3566</w:t>
      </w:r>
    </w:p>
    <w:p w:rsidR="00F32923" w:rsidRPr="0069072F" w:rsidRDefault="00F32923" w:rsidP="002771E7">
      <w:pPr>
        <w:pStyle w:val="BodyText"/>
      </w:pPr>
    </w:p>
    <w:p w:rsidR="00F32923" w:rsidRPr="0069072F" w:rsidRDefault="00F32923" w:rsidP="002771E7">
      <w:pPr>
        <w:pStyle w:val="BodyText"/>
      </w:pPr>
    </w:p>
    <w:p w:rsidR="00F32923" w:rsidRPr="0069072F" w:rsidRDefault="00F32923" w:rsidP="002771E7">
      <w:pPr>
        <w:pStyle w:val="BodyText"/>
      </w:pPr>
    </w:p>
    <w:p w:rsidR="00F32923" w:rsidRPr="0069072F" w:rsidRDefault="00F32923" w:rsidP="002771E7">
      <w:pPr>
        <w:pStyle w:val="BodyText"/>
      </w:pPr>
    </w:p>
    <w:p w:rsidR="00F32923" w:rsidRPr="0069072F" w:rsidRDefault="00F32923" w:rsidP="002771E7">
      <w:pPr>
        <w:pStyle w:val="BodyText"/>
      </w:pPr>
    </w:p>
    <w:p w:rsidR="00F32923" w:rsidRPr="0069072F" w:rsidRDefault="00F32923" w:rsidP="002771E7">
      <w:pPr>
        <w:pStyle w:val="BodyText"/>
      </w:pPr>
    </w:p>
    <w:p w:rsidR="00F32923" w:rsidRPr="0069072F" w:rsidRDefault="00F32923" w:rsidP="002771E7">
      <w:pPr>
        <w:pStyle w:val="BodyText"/>
      </w:pPr>
      <w:bookmarkStart w:id="1" w:name="_Toc60202579"/>
      <w:bookmarkStart w:id="2" w:name="_Toc60202701"/>
      <w:bookmarkStart w:id="3" w:name="_Toc60203162"/>
      <w:r w:rsidRPr="0069072F">
        <w:t xml:space="preserve">Version: </w:t>
      </w:r>
      <w:bookmarkEnd w:id="1"/>
      <w:bookmarkEnd w:id="2"/>
      <w:bookmarkEnd w:id="3"/>
      <w:r w:rsidRPr="0069072F">
        <w:t>0.</w:t>
      </w:r>
      <w:r>
        <w:t>9a</w:t>
      </w:r>
    </w:p>
    <w:p w:rsidR="00F32923" w:rsidRPr="0069072F" w:rsidRDefault="00F32923" w:rsidP="002771E7">
      <w:pPr>
        <w:pStyle w:val="BodyText"/>
      </w:pPr>
      <w:bookmarkStart w:id="4" w:name="_Toc60202580"/>
      <w:bookmarkStart w:id="5" w:name="_Toc60202702"/>
      <w:bookmarkStart w:id="6" w:name="_Toc60203163"/>
      <w:r w:rsidRPr="0069072F">
        <w:t xml:space="preserve">Status: </w:t>
      </w:r>
      <w:r>
        <w:rPr>
          <w:b/>
          <w:bCs/>
        </w:rPr>
        <w:t>Klargjort til styregruppen</w:t>
      </w:r>
    </w:p>
    <w:bookmarkEnd w:id="4"/>
    <w:bookmarkEnd w:id="5"/>
    <w:bookmarkEnd w:id="6"/>
    <w:p w:rsidR="00F32923" w:rsidRPr="0069072F" w:rsidRDefault="00F32923" w:rsidP="002771E7">
      <w:pPr>
        <w:pStyle w:val="BodyText"/>
      </w:pPr>
      <w:r>
        <w:t>Dato: 18. april 2013</w:t>
      </w:r>
    </w:p>
    <w:p w:rsidR="00F32923" w:rsidRPr="006E6734" w:rsidRDefault="00F32923" w:rsidP="00D51085">
      <w:pPr>
        <w:jc w:val="left"/>
      </w:pPr>
      <w:r>
        <w:br w:type="page"/>
      </w:r>
    </w:p>
    <w:p w:rsidR="00F32923" w:rsidRPr="006E6734" w:rsidRDefault="00F32923" w:rsidP="00D51085">
      <w:pPr>
        <w:pStyle w:val="TitelOverskrift2"/>
        <w:rPr>
          <w:lang w:val="da-DK"/>
        </w:rPr>
      </w:pPr>
      <w:r w:rsidRPr="006E6734">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1"/>
        <w:gridCol w:w="1246"/>
        <w:gridCol w:w="5103"/>
        <w:gridCol w:w="1275"/>
      </w:tblGrid>
      <w:tr w:rsidR="00F32923" w:rsidRPr="006E6734">
        <w:tc>
          <w:tcPr>
            <w:tcW w:w="881" w:type="dxa"/>
            <w:shd w:val="clear" w:color="auto" w:fill="CCFFFF"/>
            <w:tcMar>
              <w:top w:w="57" w:type="dxa"/>
              <w:left w:w="85" w:type="dxa"/>
              <w:bottom w:w="57" w:type="dxa"/>
              <w:right w:w="85" w:type="dxa"/>
            </w:tcMar>
            <w:vAlign w:val="center"/>
          </w:tcPr>
          <w:p w:rsidR="00F32923" w:rsidRPr="006E6734" w:rsidRDefault="00F32923" w:rsidP="00D51085">
            <w:pPr>
              <w:pStyle w:val="BrdtekstTabel"/>
            </w:pPr>
            <w:r w:rsidRPr="006E6734">
              <w:t>Version</w:t>
            </w:r>
          </w:p>
        </w:tc>
        <w:tc>
          <w:tcPr>
            <w:tcW w:w="1246" w:type="dxa"/>
            <w:shd w:val="clear" w:color="auto" w:fill="CCFFFF"/>
            <w:tcMar>
              <w:top w:w="57" w:type="dxa"/>
              <w:left w:w="85" w:type="dxa"/>
              <w:bottom w:w="57" w:type="dxa"/>
              <w:right w:w="85" w:type="dxa"/>
            </w:tcMar>
            <w:vAlign w:val="center"/>
          </w:tcPr>
          <w:p w:rsidR="00F32923" w:rsidRPr="006E6734" w:rsidRDefault="00F32923" w:rsidP="00D51085">
            <w:pPr>
              <w:pStyle w:val="BrdtekstTabel"/>
            </w:pPr>
            <w:r w:rsidRPr="006E6734">
              <w:t>Dato</w:t>
            </w:r>
          </w:p>
        </w:tc>
        <w:tc>
          <w:tcPr>
            <w:tcW w:w="5103" w:type="dxa"/>
            <w:shd w:val="clear" w:color="auto" w:fill="CCFFFF"/>
            <w:tcMar>
              <w:top w:w="57" w:type="dxa"/>
              <w:left w:w="85" w:type="dxa"/>
              <w:bottom w:w="57" w:type="dxa"/>
              <w:right w:w="85" w:type="dxa"/>
            </w:tcMar>
            <w:vAlign w:val="center"/>
          </w:tcPr>
          <w:p w:rsidR="00F32923" w:rsidRPr="006E6734" w:rsidRDefault="00F32923" w:rsidP="00D51085">
            <w:pPr>
              <w:pStyle w:val="BrdtekstTabel"/>
            </w:pPr>
            <w:r w:rsidRPr="006E6734">
              <w:t>Beskrivelse</w:t>
            </w:r>
          </w:p>
        </w:tc>
        <w:tc>
          <w:tcPr>
            <w:tcW w:w="1275" w:type="dxa"/>
            <w:shd w:val="clear" w:color="auto" w:fill="CCFFFF"/>
            <w:tcMar>
              <w:top w:w="57" w:type="dxa"/>
              <w:left w:w="85" w:type="dxa"/>
              <w:bottom w:w="57" w:type="dxa"/>
              <w:right w:w="85" w:type="dxa"/>
            </w:tcMar>
            <w:vAlign w:val="center"/>
          </w:tcPr>
          <w:p w:rsidR="00F32923" w:rsidRPr="006E6734" w:rsidRDefault="00F32923" w:rsidP="00D51085">
            <w:pPr>
              <w:pStyle w:val="BrdtekstTabel"/>
            </w:pPr>
            <w:r w:rsidRPr="006E6734">
              <w:t>Initialer</w:t>
            </w:r>
          </w:p>
        </w:tc>
      </w:tr>
      <w:tr w:rsidR="00F32923" w:rsidRPr="006E6734">
        <w:tc>
          <w:tcPr>
            <w:tcW w:w="881" w:type="dxa"/>
            <w:tcMar>
              <w:top w:w="57" w:type="dxa"/>
              <w:left w:w="85" w:type="dxa"/>
              <w:bottom w:w="57" w:type="dxa"/>
              <w:right w:w="85" w:type="dxa"/>
            </w:tcMar>
          </w:tcPr>
          <w:p w:rsidR="00F32923" w:rsidRPr="006E6734" w:rsidRDefault="00F32923" w:rsidP="00D51085">
            <w:pPr>
              <w:pStyle w:val="BrdtekstTabel"/>
            </w:pPr>
            <w:r>
              <w:t>0.1</w:t>
            </w:r>
          </w:p>
        </w:tc>
        <w:tc>
          <w:tcPr>
            <w:tcW w:w="1246" w:type="dxa"/>
            <w:tcMar>
              <w:top w:w="57" w:type="dxa"/>
              <w:left w:w="85" w:type="dxa"/>
              <w:bottom w:w="57" w:type="dxa"/>
              <w:right w:w="85" w:type="dxa"/>
            </w:tcMar>
          </w:tcPr>
          <w:p w:rsidR="00F32923" w:rsidRPr="006E6734" w:rsidRDefault="00F32923" w:rsidP="00D51085">
            <w:pPr>
              <w:pStyle w:val="BrdtekstTabel"/>
            </w:pPr>
          </w:p>
        </w:tc>
        <w:tc>
          <w:tcPr>
            <w:tcW w:w="5103" w:type="dxa"/>
            <w:tcMar>
              <w:top w:w="57" w:type="dxa"/>
              <w:left w:w="85" w:type="dxa"/>
              <w:bottom w:w="57" w:type="dxa"/>
              <w:right w:w="85" w:type="dxa"/>
            </w:tcMar>
          </w:tcPr>
          <w:p w:rsidR="00F32923" w:rsidRPr="006E6734" w:rsidRDefault="00F32923" w:rsidP="00D51085">
            <w:pPr>
              <w:pStyle w:val="BrdtekstTabel"/>
            </w:pPr>
            <w:r>
              <w:t>Skabelon</w:t>
            </w:r>
          </w:p>
        </w:tc>
        <w:tc>
          <w:tcPr>
            <w:tcW w:w="1275" w:type="dxa"/>
            <w:tcMar>
              <w:top w:w="57" w:type="dxa"/>
              <w:left w:w="85" w:type="dxa"/>
              <w:bottom w:w="57" w:type="dxa"/>
              <w:right w:w="85" w:type="dxa"/>
            </w:tcMar>
          </w:tcPr>
          <w:p w:rsidR="00F32923" w:rsidRPr="006E6734" w:rsidRDefault="00F32923" w:rsidP="00D51085">
            <w:pPr>
              <w:pStyle w:val="BrdtekstTabel"/>
            </w:pPr>
            <w:r>
              <w:t>S&amp;D-KH</w:t>
            </w:r>
          </w:p>
        </w:tc>
      </w:tr>
      <w:tr w:rsidR="00F32923" w:rsidRPr="006E6734">
        <w:tc>
          <w:tcPr>
            <w:tcW w:w="881" w:type="dxa"/>
            <w:tcMar>
              <w:top w:w="57" w:type="dxa"/>
              <w:left w:w="85" w:type="dxa"/>
              <w:bottom w:w="57" w:type="dxa"/>
              <w:right w:w="85" w:type="dxa"/>
            </w:tcMar>
          </w:tcPr>
          <w:p w:rsidR="00F32923" w:rsidRDefault="00F32923" w:rsidP="00D51085">
            <w:pPr>
              <w:pStyle w:val="BrdtekstTabel"/>
            </w:pPr>
            <w:r>
              <w:t>0.2</w:t>
            </w:r>
          </w:p>
        </w:tc>
        <w:tc>
          <w:tcPr>
            <w:tcW w:w="1246" w:type="dxa"/>
            <w:tcMar>
              <w:top w:w="57" w:type="dxa"/>
              <w:left w:w="85" w:type="dxa"/>
              <w:bottom w:w="57" w:type="dxa"/>
              <w:right w:w="85" w:type="dxa"/>
            </w:tcMar>
          </w:tcPr>
          <w:p w:rsidR="00F32923" w:rsidRPr="006E6734" w:rsidRDefault="00F32923" w:rsidP="00D51085">
            <w:pPr>
              <w:pStyle w:val="BrdtekstTabel"/>
            </w:pPr>
          </w:p>
        </w:tc>
        <w:tc>
          <w:tcPr>
            <w:tcW w:w="5103" w:type="dxa"/>
            <w:tcMar>
              <w:top w:w="57" w:type="dxa"/>
              <w:left w:w="85" w:type="dxa"/>
              <w:bottom w:w="57" w:type="dxa"/>
              <w:right w:w="85" w:type="dxa"/>
            </w:tcMar>
          </w:tcPr>
          <w:p w:rsidR="00F32923" w:rsidRDefault="00F32923" w:rsidP="00D51085">
            <w:pPr>
              <w:pStyle w:val="BrdtekstTabel"/>
            </w:pPr>
            <w:r>
              <w:t>GST arbejdspakker til første workshop</w:t>
            </w:r>
          </w:p>
        </w:tc>
        <w:tc>
          <w:tcPr>
            <w:tcW w:w="1275" w:type="dxa"/>
            <w:tcMar>
              <w:top w:w="57" w:type="dxa"/>
              <w:left w:w="85" w:type="dxa"/>
              <w:bottom w:w="57" w:type="dxa"/>
              <w:right w:w="85" w:type="dxa"/>
            </w:tcMar>
          </w:tcPr>
          <w:p w:rsidR="00F32923" w:rsidRPr="006E6734" w:rsidRDefault="00F32923" w:rsidP="00D51085">
            <w:pPr>
              <w:pStyle w:val="BrdtekstTabel"/>
            </w:pPr>
            <w:r>
              <w:t>S&amp;D-KH</w:t>
            </w:r>
          </w:p>
        </w:tc>
      </w:tr>
      <w:tr w:rsidR="00F32923" w:rsidRPr="006E6734">
        <w:tc>
          <w:tcPr>
            <w:tcW w:w="881" w:type="dxa"/>
            <w:tcMar>
              <w:top w:w="57" w:type="dxa"/>
              <w:left w:w="85" w:type="dxa"/>
              <w:bottom w:w="57" w:type="dxa"/>
              <w:right w:w="85" w:type="dxa"/>
            </w:tcMar>
          </w:tcPr>
          <w:p w:rsidR="00F32923" w:rsidRDefault="00F32923" w:rsidP="00D51085">
            <w:pPr>
              <w:pStyle w:val="BrdtekstTabel"/>
            </w:pPr>
            <w:r>
              <w:t>0.3</w:t>
            </w:r>
          </w:p>
        </w:tc>
        <w:tc>
          <w:tcPr>
            <w:tcW w:w="1246" w:type="dxa"/>
            <w:tcMar>
              <w:top w:w="57" w:type="dxa"/>
              <w:left w:w="85" w:type="dxa"/>
              <w:bottom w:w="57" w:type="dxa"/>
              <w:right w:w="85" w:type="dxa"/>
            </w:tcMar>
          </w:tcPr>
          <w:p w:rsidR="00F32923" w:rsidRPr="006E6734" w:rsidRDefault="00F32923" w:rsidP="00D51085">
            <w:pPr>
              <w:pStyle w:val="BrdtekstTabel"/>
            </w:pPr>
          </w:p>
        </w:tc>
        <w:tc>
          <w:tcPr>
            <w:tcW w:w="5103" w:type="dxa"/>
            <w:tcMar>
              <w:top w:w="57" w:type="dxa"/>
              <w:left w:w="85" w:type="dxa"/>
              <w:bottom w:w="57" w:type="dxa"/>
              <w:right w:w="85" w:type="dxa"/>
            </w:tcMar>
          </w:tcPr>
          <w:p w:rsidR="00F32923" w:rsidRDefault="00F32923" w:rsidP="00D51085">
            <w:pPr>
              <w:pStyle w:val="BrdtekstTabel"/>
            </w:pPr>
            <w:r>
              <w:t>Samling af alle bidrag før påske + nummerering ud fra produkterne</w:t>
            </w:r>
          </w:p>
        </w:tc>
        <w:tc>
          <w:tcPr>
            <w:tcW w:w="1275" w:type="dxa"/>
            <w:tcMar>
              <w:top w:w="57" w:type="dxa"/>
              <w:left w:w="85" w:type="dxa"/>
              <w:bottom w:w="57" w:type="dxa"/>
              <w:right w:w="85" w:type="dxa"/>
            </w:tcMar>
          </w:tcPr>
          <w:p w:rsidR="00F32923" w:rsidRPr="006E6734" w:rsidRDefault="00F32923" w:rsidP="00D51085">
            <w:pPr>
              <w:pStyle w:val="BrdtekstTabel"/>
            </w:pPr>
            <w:r>
              <w:t>S&amp;D-PH</w:t>
            </w:r>
          </w:p>
        </w:tc>
      </w:tr>
      <w:tr w:rsidR="00F32923" w:rsidRPr="006E6734">
        <w:tc>
          <w:tcPr>
            <w:tcW w:w="881" w:type="dxa"/>
            <w:tcMar>
              <w:top w:w="57" w:type="dxa"/>
              <w:left w:w="85" w:type="dxa"/>
              <w:bottom w:w="57" w:type="dxa"/>
              <w:right w:w="85" w:type="dxa"/>
            </w:tcMar>
          </w:tcPr>
          <w:p w:rsidR="00F32923" w:rsidRDefault="00F32923" w:rsidP="00D51085">
            <w:pPr>
              <w:pStyle w:val="BrdtekstTabel"/>
            </w:pPr>
            <w:r>
              <w:t>0.8</w:t>
            </w:r>
          </w:p>
        </w:tc>
        <w:tc>
          <w:tcPr>
            <w:tcW w:w="1246" w:type="dxa"/>
            <w:tcMar>
              <w:top w:w="57" w:type="dxa"/>
              <w:left w:w="85" w:type="dxa"/>
              <w:bottom w:w="57" w:type="dxa"/>
              <w:right w:w="85" w:type="dxa"/>
            </w:tcMar>
          </w:tcPr>
          <w:p w:rsidR="00F32923" w:rsidRPr="006E6734" w:rsidRDefault="00F32923" w:rsidP="00D51085">
            <w:pPr>
              <w:pStyle w:val="BrdtekstTabel"/>
            </w:pPr>
            <w:r>
              <w:t>14-04-13</w:t>
            </w:r>
          </w:p>
        </w:tc>
        <w:tc>
          <w:tcPr>
            <w:tcW w:w="5103" w:type="dxa"/>
            <w:tcMar>
              <w:top w:w="57" w:type="dxa"/>
              <w:left w:w="85" w:type="dxa"/>
              <w:bottom w:w="57" w:type="dxa"/>
              <w:right w:w="85" w:type="dxa"/>
            </w:tcMar>
          </w:tcPr>
          <w:p w:rsidR="00F32923" w:rsidRDefault="00F32923" w:rsidP="00D51085">
            <w:pPr>
              <w:pStyle w:val="BrdtekstTabel"/>
            </w:pPr>
            <w:r>
              <w:t>Opdateringer flettet ind fra</w:t>
            </w:r>
          </w:p>
          <w:p w:rsidR="00F32923" w:rsidRDefault="00F32923" w:rsidP="004F32A7">
            <w:pPr>
              <w:pStyle w:val="BrdtekstTabel"/>
            </w:pPr>
            <w:r>
              <w:t xml:space="preserve">Else Marie </w:t>
            </w:r>
            <w:r w:rsidRPr="003F55BE">
              <w:t>09-04-2013</w:t>
            </w:r>
            <w:r>
              <w:t xml:space="preserve"> vedr. supplerende adresser </w:t>
            </w:r>
          </w:p>
          <w:p w:rsidR="00F32923" w:rsidRDefault="00F32923" w:rsidP="004F32A7">
            <w:pPr>
              <w:pStyle w:val="BrdtekstTabel"/>
            </w:pPr>
            <w:r>
              <w:t xml:space="preserve">Finn </w:t>
            </w:r>
            <w:r w:rsidRPr="003F55BE">
              <w:t>09-04-2013</w:t>
            </w:r>
            <w:r>
              <w:t xml:space="preserve"> vedr. AWS 4 og 5</w:t>
            </w:r>
          </w:p>
          <w:p w:rsidR="00F32923" w:rsidRDefault="00F32923" w:rsidP="004F32A7">
            <w:pPr>
              <w:pStyle w:val="BrdtekstTabel"/>
            </w:pPr>
            <w:r>
              <w:t>Morten Winkler/Jens Bo 10-04-2013 kun vedr. 26.1,26.2,51.1</w:t>
            </w:r>
          </w:p>
          <w:p w:rsidR="00F32923" w:rsidRDefault="00F32923" w:rsidP="004F32A7">
            <w:pPr>
              <w:pStyle w:val="BrdtekstTabel"/>
            </w:pPr>
            <w:r>
              <w:t>Morten Lind 10-04-2013 klippet fra  indsendt dokument</w:t>
            </w:r>
          </w:p>
          <w:p w:rsidR="00F32923" w:rsidRDefault="00F32923" w:rsidP="004F32A7">
            <w:pPr>
              <w:pStyle w:val="BrdtekstTabel"/>
            </w:pPr>
            <w:r>
              <w:t>Lone 10-04-2013 erstattet beskrivelserne</w:t>
            </w:r>
          </w:p>
        </w:tc>
        <w:tc>
          <w:tcPr>
            <w:tcW w:w="1275" w:type="dxa"/>
            <w:tcMar>
              <w:top w:w="57" w:type="dxa"/>
              <w:left w:w="85" w:type="dxa"/>
              <w:bottom w:w="57" w:type="dxa"/>
              <w:right w:w="85" w:type="dxa"/>
            </w:tcMar>
          </w:tcPr>
          <w:p w:rsidR="00F32923" w:rsidRDefault="00F32923" w:rsidP="00D51085">
            <w:pPr>
              <w:pStyle w:val="BrdtekstTabel"/>
            </w:pPr>
            <w:r>
              <w:t>S&amp;D-PH</w:t>
            </w:r>
          </w:p>
        </w:tc>
      </w:tr>
      <w:tr w:rsidR="00F32923" w:rsidRPr="006E6734">
        <w:tc>
          <w:tcPr>
            <w:tcW w:w="881" w:type="dxa"/>
            <w:tcMar>
              <w:top w:w="57" w:type="dxa"/>
              <w:left w:w="85" w:type="dxa"/>
              <w:bottom w:w="57" w:type="dxa"/>
              <w:right w:w="85" w:type="dxa"/>
            </w:tcMar>
          </w:tcPr>
          <w:p w:rsidR="00F32923" w:rsidRDefault="00F32923" w:rsidP="00D51085">
            <w:pPr>
              <w:pStyle w:val="BrdtekstTabel"/>
            </w:pPr>
            <w:r>
              <w:t>0.9</w:t>
            </w:r>
          </w:p>
        </w:tc>
        <w:tc>
          <w:tcPr>
            <w:tcW w:w="1246" w:type="dxa"/>
            <w:tcMar>
              <w:top w:w="57" w:type="dxa"/>
              <w:left w:w="85" w:type="dxa"/>
              <w:bottom w:w="57" w:type="dxa"/>
              <w:right w:w="85" w:type="dxa"/>
            </w:tcMar>
          </w:tcPr>
          <w:p w:rsidR="00F32923" w:rsidRDefault="00F32923" w:rsidP="00820FDA">
            <w:pPr>
              <w:pStyle w:val="BrdtekstTabel"/>
            </w:pPr>
            <w:r>
              <w:t>17-04-13</w:t>
            </w:r>
          </w:p>
        </w:tc>
        <w:tc>
          <w:tcPr>
            <w:tcW w:w="5103" w:type="dxa"/>
            <w:tcMar>
              <w:top w:w="57" w:type="dxa"/>
              <w:left w:w="85" w:type="dxa"/>
              <w:bottom w:w="57" w:type="dxa"/>
              <w:right w:w="85" w:type="dxa"/>
            </w:tcMar>
          </w:tcPr>
          <w:p w:rsidR="00F32923" w:rsidRDefault="00F32923" w:rsidP="00F02715">
            <w:pPr>
              <w:pStyle w:val="BrdtekstTabel"/>
            </w:pPr>
            <w:r>
              <w:t>Klargjort til styregruppen baseret på den afsluttende workshop, aftalte ændringer og indsendte ændringer 16/4 og 17/4.</w:t>
            </w:r>
            <w:r>
              <w:br/>
              <w:t xml:space="preserve">Konsekvensrettelser så arbejdspakkerne tydeligere viser hvor der foregår fx udvikling. </w:t>
            </w:r>
          </w:p>
        </w:tc>
        <w:tc>
          <w:tcPr>
            <w:tcW w:w="1275" w:type="dxa"/>
            <w:tcMar>
              <w:top w:w="57" w:type="dxa"/>
              <w:left w:w="85" w:type="dxa"/>
              <w:bottom w:w="57" w:type="dxa"/>
              <w:right w:w="85" w:type="dxa"/>
            </w:tcMar>
          </w:tcPr>
          <w:p w:rsidR="00F32923" w:rsidRDefault="00F32923" w:rsidP="00D51085">
            <w:pPr>
              <w:pStyle w:val="BrdtekstTabel"/>
            </w:pPr>
            <w:r>
              <w:t>S&amp;D-PH</w:t>
            </w:r>
          </w:p>
        </w:tc>
      </w:tr>
      <w:tr w:rsidR="00F32923" w:rsidRPr="006E6734">
        <w:tc>
          <w:tcPr>
            <w:tcW w:w="881" w:type="dxa"/>
            <w:tcMar>
              <w:top w:w="57" w:type="dxa"/>
              <w:left w:w="85" w:type="dxa"/>
              <w:bottom w:w="57" w:type="dxa"/>
              <w:right w:w="85" w:type="dxa"/>
            </w:tcMar>
          </w:tcPr>
          <w:p w:rsidR="00F32923" w:rsidRDefault="00F32923" w:rsidP="006838D1">
            <w:pPr>
              <w:pStyle w:val="BrdtekstTabel"/>
            </w:pPr>
            <w:r>
              <w:t>0.9a</w:t>
            </w:r>
          </w:p>
        </w:tc>
        <w:tc>
          <w:tcPr>
            <w:tcW w:w="1246" w:type="dxa"/>
            <w:tcMar>
              <w:top w:w="57" w:type="dxa"/>
              <w:left w:w="85" w:type="dxa"/>
              <w:bottom w:w="57" w:type="dxa"/>
              <w:right w:w="85" w:type="dxa"/>
            </w:tcMar>
          </w:tcPr>
          <w:p w:rsidR="00F32923" w:rsidRDefault="00F32923" w:rsidP="006838D1">
            <w:pPr>
              <w:pStyle w:val="BrdtekstTabel"/>
            </w:pPr>
            <w:r>
              <w:t>18-04-2013</w:t>
            </w:r>
          </w:p>
        </w:tc>
        <w:tc>
          <w:tcPr>
            <w:tcW w:w="5103" w:type="dxa"/>
            <w:tcMar>
              <w:top w:w="57" w:type="dxa"/>
              <w:left w:w="85" w:type="dxa"/>
              <w:bottom w:w="57" w:type="dxa"/>
              <w:right w:w="85" w:type="dxa"/>
            </w:tcMar>
          </w:tcPr>
          <w:p w:rsidR="00F32923" w:rsidRDefault="00F32923" w:rsidP="006838D1">
            <w:pPr>
              <w:pStyle w:val="BrdtekstTabel"/>
            </w:pPr>
            <w:r>
              <w:t>Enkelte redaktionelle rettelser, klargøring til styre</w:t>
            </w:r>
            <w:r>
              <w:softHyphen/>
              <w:t>gruppe</w:t>
            </w:r>
          </w:p>
        </w:tc>
        <w:tc>
          <w:tcPr>
            <w:tcW w:w="1275" w:type="dxa"/>
            <w:tcMar>
              <w:top w:w="57" w:type="dxa"/>
              <w:left w:w="85" w:type="dxa"/>
              <w:bottom w:w="57" w:type="dxa"/>
              <w:right w:w="85" w:type="dxa"/>
            </w:tcMar>
          </w:tcPr>
          <w:p w:rsidR="00F32923" w:rsidRDefault="00F32923" w:rsidP="006838D1">
            <w:pPr>
              <w:pStyle w:val="BrdtekstTabel"/>
            </w:pPr>
            <w:r>
              <w:t>MBBL-MLI</w:t>
            </w:r>
          </w:p>
        </w:tc>
      </w:tr>
    </w:tbl>
    <w:p w:rsidR="00F32923" w:rsidRPr="006E6734" w:rsidRDefault="00F32923" w:rsidP="00D51085">
      <w:pPr>
        <w:pStyle w:val="TitelOverskrift2"/>
        <w:rPr>
          <w:lang w:val="da-DK"/>
        </w:rPr>
      </w:pPr>
    </w:p>
    <w:p w:rsidR="00F32923" w:rsidRPr="006E6734" w:rsidRDefault="00F32923" w:rsidP="00D51085">
      <w:pPr>
        <w:jc w:val="left"/>
        <w:rPr>
          <w:rFonts w:ascii="Cambria" w:hAnsi="Cambria" w:cs="Cambria"/>
          <w:b/>
          <w:bCs/>
          <w:sz w:val="32"/>
          <w:szCs w:val="32"/>
        </w:rPr>
      </w:pPr>
      <w:r w:rsidRPr="006E6734">
        <w:br w:type="page"/>
      </w:r>
    </w:p>
    <w:p w:rsidR="00F32923" w:rsidRPr="006E6734" w:rsidRDefault="00F32923" w:rsidP="00D51085">
      <w:pPr>
        <w:pStyle w:val="TitelOverskrift2"/>
        <w:rPr>
          <w:lang w:val="da-DK"/>
        </w:rPr>
      </w:pPr>
      <w:r w:rsidRPr="006E6734">
        <w:rPr>
          <w:lang w:val="da-DK"/>
        </w:rPr>
        <w:t>Indholdsfortegnelse</w:t>
      </w:r>
    </w:p>
    <w:bookmarkStart w:id="7" w:name="_Toc55190626"/>
    <w:bookmarkEnd w:id="0"/>
    <w:p w:rsidR="00F32923" w:rsidRDefault="00F32923">
      <w:pPr>
        <w:pStyle w:val="TOC1"/>
        <w:tabs>
          <w:tab w:val="right" w:leader="dot" w:pos="8495"/>
        </w:tabs>
        <w:rPr>
          <w:rFonts w:ascii="Times New Roman" w:eastAsia="MS Mincho" w:hAnsi="Times New Roman"/>
          <w:b w:val="0"/>
          <w:bCs w:val="0"/>
          <w:caps w:val="0"/>
          <w:noProof/>
          <w:lang w:eastAsia="ja-JP"/>
        </w:rPr>
      </w:pPr>
      <w:r w:rsidRPr="006E6734">
        <w:fldChar w:fldCharType="begin"/>
      </w:r>
      <w:r w:rsidRPr="006E6734">
        <w:instrText xml:space="preserve"> TOC \o "1-3" \h \z \u </w:instrText>
      </w:r>
      <w:r w:rsidRPr="006E6734">
        <w:fldChar w:fldCharType="separate"/>
      </w:r>
      <w:hyperlink w:anchor="_Toc354095782" w:history="1">
        <w:r w:rsidRPr="00F5720C">
          <w:rPr>
            <w:rStyle w:val="Hyperlink"/>
            <w:noProof/>
          </w:rPr>
          <w:t>1.</w:t>
        </w:r>
        <w:r>
          <w:rPr>
            <w:rFonts w:ascii="Times New Roman" w:eastAsia="MS Mincho" w:hAnsi="Times New Roman"/>
            <w:b w:val="0"/>
            <w:bCs w:val="0"/>
            <w:caps w:val="0"/>
            <w:noProof/>
            <w:lang w:eastAsia="ja-JP"/>
          </w:rPr>
          <w:tab/>
        </w:r>
        <w:r w:rsidRPr="00F5720C">
          <w:rPr>
            <w:rStyle w:val="Hyperlink"/>
            <w:noProof/>
          </w:rPr>
          <w:t>Indledning</w:t>
        </w:r>
        <w:r>
          <w:rPr>
            <w:noProof/>
            <w:webHidden/>
          </w:rPr>
          <w:tab/>
        </w:r>
        <w:r>
          <w:rPr>
            <w:noProof/>
            <w:webHidden/>
          </w:rPr>
          <w:fldChar w:fldCharType="begin"/>
        </w:r>
        <w:r>
          <w:rPr>
            <w:noProof/>
            <w:webHidden/>
          </w:rPr>
          <w:instrText xml:space="preserve"> PAGEREF _Toc354095782 \h </w:instrText>
        </w:r>
        <w:r>
          <w:rPr>
            <w:noProof/>
          </w:rPr>
        </w:r>
        <w:r>
          <w:rPr>
            <w:noProof/>
            <w:webHidden/>
          </w:rPr>
          <w:fldChar w:fldCharType="separate"/>
        </w:r>
        <w:r>
          <w:rPr>
            <w:noProof/>
            <w:webHidden/>
          </w:rPr>
          <w:t>7</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783" w:history="1">
        <w:r w:rsidRPr="00F5720C">
          <w:rPr>
            <w:rStyle w:val="Hyperlink"/>
            <w:noProof/>
          </w:rPr>
          <w:t>1.1</w:t>
        </w:r>
        <w:r>
          <w:rPr>
            <w:rFonts w:ascii="Times New Roman" w:eastAsia="MS Mincho" w:hAnsi="Times New Roman"/>
            <w:b w:val="0"/>
            <w:bCs w:val="0"/>
            <w:smallCaps w:val="0"/>
            <w:noProof/>
            <w:sz w:val="24"/>
            <w:szCs w:val="24"/>
            <w:lang w:eastAsia="ja-JP"/>
          </w:rPr>
          <w:tab/>
        </w:r>
        <w:r w:rsidRPr="00F5720C">
          <w:rPr>
            <w:rStyle w:val="Hyperlink"/>
            <w:noProof/>
          </w:rPr>
          <w:t>Produktbaseret planlægning</w:t>
        </w:r>
        <w:r>
          <w:rPr>
            <w:noProof/>
            <w:webHidden/>
          </w:rPr>
          <w:tab/>
        </w:r>
        <w:r>
          <w:rPr>
            <w:noProof/>
            <w:webHidden/>
          </w:rPr>
          <w:fldChar w:fldCharType="begin"/>
        </w:r>
        <w:r>
          <w:rPr>
            <w:noProof/>
            <w:webHidden/>
          </w:rPr>
          <w:instrText xml:space="preserve"> PAGEREF _Toc354095783 \h </w:instrText>
        </w:r>
        <w:r>
          <w:rPr>
            <w:noProof/>
          </w:rPr>
        </w:r>
        <w:r>
          <w:rPr>
            <w:noProof/>
            <w:webHidden/>
          </w:rPr>
          <w:fldChar w:fldCharType="separate"/>
        </w:r>
        <w:r>
          <w:rPr>
            <w:noProof/>
            <w:webHidden/>
          </w:rPr>
          <w:t>7</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784" w:history="1">
        <w:r w:rsidRPr="00F5720C">
          <w:rPr>
            <w:rStyle w:val="Hyperlink"/>
            <w:noProof/>
          </w:rPr>
          <w:t>1.2</w:t>
        </w:r>
        <w:r>
          <w:rPr>
            <w:rFonts w:ascii="Times New Roman" w:eastAsia="MS Mincho" w:hAnsi="Times New Roman"/>
            <w:b w:val="0"/>
            <w:bCs w:val="0"/>
            <w:smallCaps w:val="0"/>
            <w:noProof/>
            <w:sz w:val="24"/>
            <w:szCs w:val="24"/>
            <w:lang w:eastAsia="ja-JP"/>
          </w:rPr>
          <w:tab/>
        </w:r>
        <w:r w:rsidRPr="00F5720C">
          <w:rPr>
            <w:rStyle w:val="Hyperlink"/>
            <w:noProof/>
          </w:rPr>
          <w:t>Metode</w:t>
        </w:r>
        <w:r>
          <w:rPr>
            <w:noProof/>
            <w:webHidden/>
          </w:rPr>
          <w:tab/>
        </w:r>
        <w:r>
          <w:rPr>
            <w:noProof/>
            <w:webHidden/>
          </w:rPr>
          <w:fldChar w:fldCharType="begin"/>
        </w:r>
        <w:r>
          <w:rPr>
            <w:noProof/>
            <w:webHidden/>
          </w:rPr>
          <w:instrText xml:space="preserve"> PAGEREF _Toc354095784 \h </w:instrText>
        </w:r>
        <w:r>
          <w:rPr>
            <w:noProof/>
          </w:rPr>
        </w:r>
        <w:r>
          <w:rPr>
            <w:noProof/>
            <w:webHidden/>
          </w:rPr>
          <w:fldChar w:fldCharType="separate"/>
        </w:r>
        <w:r>
          <w:rPr>
            <w:noProof/>
            <w:webHidden/>
          </w:rPr>
          <w:t>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85" w:history="1">
        <w:r w:rsidRPr="00F5720C">
          <w:rPr>
            <w:rStyle w:val="Hyperlink"/>
            <w:noProof/>
          </w:rPr>
          <w:t>1.2.1</w:t>
        </w:r>
        <w:r>
          <w:rPr>
            <w:rFonts w:ascii="Times New Roman" w:eastAsia="MS Mincho" w:hAnsi="Times New Roman"/>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_Toc354095785 \h </w:instrText>
        </w:r>
        <w:r>
          <w:rPr>
            <w:noProof/>
          </w:rPr>
        </w:r>
        <w:r>
          <w:rPr>
            <w:noProof/>
            <w:webHidden/>
          </w:rPr>
          <w:fldChar w:fldCharType="separate"/>
        </w:r>
        <w:r>
          <w:rPr>
            <w:noProof/>
            <w:webHidden/>
          </w:rPr>
          <w:t>7</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786" w:history="1">
        <w:r w:rsidRPr="00F5720C">
          <w:rPr>
            <w:rStyle w:val="Hyperlink"/>
            <w:noProof/>
          </w:rPr>
          <w:t>1.3</w:t>
        </w:r>
        <w:r>
          <w:rPr>
            <w:rFonts w:ascii="Times New Roman" w:eastAsia="MS Mincho" w:hAnsi="Times New Roman"/>
            <w:b w:val="0"/>
            <w:bCs w:val="0"/>
            <w:smallCaps w:val="0"/>
            <w:noProof/>
            <w:sz w:val="24"/>
            <w:szCs w:val="24"/>
            <w:lang w:eastAsia="ja-JP"/>
          </w:rPr>
          <w:tab/>
        </w:r>
        <w:r w:rsidRPr="00F5720C">
          <w:rPr>
            <w:rStyle w:val="Hyperlink"/>
            <w:noProof/>
          </w:rPr>
          <w:t>Proces</w:t>
        </w:r>
        <w:r>
          <w:rPr>
            <w:noProof/>
            <w:webHidden/>
          </w:rPr>
          <w:tab/>
        </w:r>
        <w:r>
          <w:rPr>
            <w:noProof/>
            <w:webHidden/>
          </w:rPr>
          <w:fldChar w:fldCharType="begin"/>
        </w:r>
        <w:r>
          <w:rPr>
            <w:noProof/>
            <w:webHidden/>
          </w:rPr>
          <w:instrText xml:space="preserve"> PAGEREF _Toc354095786 \h </w:instrText>
        </w:r>
        <w:r>
          <w:rPr>
            <w:noProof/>
          </w:rPr>
        </w:r>
        <w:r>
          <w:rPr>
            <w:noProof/>
            <w:webHidden/>
          </w:rPr>
          <w:fldChar w:fldCharType="separate"/>
        </w:r>
        <w:r>
          <w:rPr>
            <w:noProof/>
            <w:webHidden/>
          </w:rPr>
          <w:t>8</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787" w:history="1">
        <w:r w:rsidRPr="00F5720C">
          <w:rPr>
            <w:rStyle w:val="Hyperlink"/>
            <w:noProof/>
          </w:rPr>
          <w:t>1.4</w:t>
        </w:r>
        <w:r>
          <w:rPr>
            <w:rFonts w:ascii="Times New Roman" w:eastAsia="MS Mincho" w:hAnsi="Times New Roman"/>
            <w:b w:val="0"/>
            <w:bCs w:val="0"/>
            <w:smallCaps w:val="0"/>
            <w:noProof/>
            <w:sz w:val="24"/>
            <w:szCs w:val="24"/>
            <w:lang w:eastAsia="ja-JP"/>
          </w:rPr>
          <w:tab/>
        </w:r>
        <w:r w:rsidRPr="00F5720C">
          <w:rPr>
            <w:rStyle w:val="Hyperlink"/>
            <w:noProof/>
          </w:rPr>
          <w:t>Læsevejledning</w:t>
        </w:r>
        <w:r>
          <w:rPr>
            <w:noProof/>
            <w:webHidden/>
          </w:rPr>
          <w:tab/>
        </w:r>
        <w:r>
          <w:rPr>
            <w:noProof/>
            <w:webHidden/>
          </w:rPr>
          <w:fldChar w:fldCharType="begin"/>
        </w:r>
        <w:r>
          <w:rPr>
            <w:noProof/>
            <w:webHidden/>
          </w:rPr>
          <w:instrText xml:space="preserve"> PAGEREF _Toc354095787 \h </w:instrText>
        </w:r>
        <w:r>
          <w:rPr>
            <w:noProof/>
          </w:rPr>
        </w:r>
        <w:r>
          <w:rPr>
            <w:noProof/>
            <w:webHidden/>
          </w:rPr>
          <w:fldChar w:fldCharType="separate"/>
        </w:r>
        <w:r>
          <w:rPr>
            <w:noProof/>
            <w:webHidden/>
          </w:rPr>
          <w:t>8</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788" w:history="1">
        <w:r w:rsidRPr="00F5720C">
          <w:rPr>
            <w:rStyle w:val="Hyperlink"/>
            <w:noProof/>
          </w:rPr>
          <w:t>2.</w:t>
        </w:r>
        <w:r>
          <w:rPr>
            <w:rFonts w:ascii="Times New Roman" w:eastAsia="MS Mincho" w:hAnsi="Times New Roman"/>
            <w:b w:val="0"/>
            <w:bCs w:val="0"/>
            <w:caps w:val="0"/>
            <w:noProof/>
            <w:lang w:eastAsia="ja-JP"/>
          </w:rPr>
          <w:tab/>
        </w:r>
        <w:r w:rsidRPr="00F5720C">
          <w:rPr>
            <w:rStyle w:val="Hyperlink"/>
            <w:noProof/>
          </w:rPr>
          <w:t>Arbejdspakker fra delprogrammet</w:t>
        </w:r>
        <w:r>
          <w:rPr>
            <w:noProof/>
            <w:webHidden/>
          </w:rPr>
          <w:tab/>
        </w:r>
        <w:r>
          <w:rPr>
            <w:noProof/>
            <w:webHidden/>
          </w:rPr>
          <w:fldChar w:fldCharType="begin"/>
        </w:r>
        <w:r>
          <w:rPr>
            <w:noProof/>
            <w:webHidden/>
          </w:rPr>
          <w:instrText xml:space="preserve"> PAGEREF _Toc354095788 \h </w:instrText>
        </w:r>
        <w:r>
          <w:rPr>
            <w:noProof/>
          </w:rPr>
        </w:r>
        <w:r>
          <w:rPr>
            <w:noProof/>
            <w:webHidden/>
          </w:rPr>
          <w:fldChar w:fldCharType="separate"/>
        </w:r>
        <w:r>
          <w:rPr>
            <w:noProof/>
            <w:webHidden/>
          </w:rPr>
          <w:t>9</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789" w:history="1">
        <w:r w:rsidRPr="00F5720C">
          <w:rPr>
            <w:rStyle w:val="Hyperlink"/>
            <w:noProof/>
          </w:rPr>
          <w:t>2.1</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_Toc354095789 \h </w:instrText>
        </w:r>
        <w:r>
          <w:rPr>
            <w:noProof/>
          </w:rPr>
        </w:r>
        <w:r>
          <w:rPr>
            <w:noProof/>
            <w:webHidden/>
          </w:rPr>
          <w:fldChar w:fldCharType="separate"/>
        </w:r>
        <w:r>
          <w:rPr>
            <w:noProof/>
            <w:webHidden/>
          </w:rPr>
          <w:t>9</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790" w:history="1">
        <w:r w:rsidRPr="00F5720C">
          <w:rPr>
            <w:rStyle w:val="Hyperlink"/>
            <w:noProof/>
          </w:rPr>
          <w:t>2.2</w:t>
        </w:r>
        <w:r>
          <w:rPr>
            <w:rFonts w:ascii="Times New Roman" w:eastAsia="MS Mincho" w:hAnsi="Times New Roman"/>
            <w:b w:val="0"/>
            <w:bCs w:val="0"/>
            <w:smallCaps w:val="0"/>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_Toc354095790 \h </w:instrText>
        </w:r>
        <w:r>
          <w:rPr>
            <w:noProof/>
          </w:rPr>
        </w:r>
        <w:r>
          <w:rPr>
            <w:noProof/>
            <w:webHidden/>
          </w:rPr>
          <w:fldChar w:fldCharType="separate"/>
        </w:r>
        <w:r>
          <w:rPr>
            <w:noProof/>
            <w:webHidden/>
          </w:rPr>
          <w:t>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1" w:history="1">
        <w:r w:rsidRPr="00F5720C">
          <w:rPr>
            <w:rStyle w:val="Hyperlink"/>
            <w:noProof/>
          </w:rPr>
          <w:t>2.2.1</w:t>
        </w:r>
        <w:r>
          <w:rPr>
            <w:rFonts w:ascii="Times New Roman" w:eastAsia="MS Mincho" w:hAnsi="Times New Roman"/>
            <w:noProof/>
            <w:sz w:val="24"/>
            <w:szCs w:val="24"/>
            <w:lang w:eastAsia="ja-JP"/>
          </w:rPr>
          <w:tab/>
        </w:r>
        <w:r w:rsidRPr="00F5720C">
          <w:rPr>
            <w:rStyle w:val="Hyperlink"/>
            <w:noProof/>
          </w:rPr>
          <w:t>Afklaring af GD2-projekters aflevering af geometri til FOT</w:t>
        </w:r>
        <w:r>
          <w:rPr>
            <w:noProof/>
            <w:webHidden/>
          </w:rPr>
          <w:tab/>
        </w:r>
        <w:r>
          <w:rPr>
            <w:noProof/>
            <w:webHidden/>
          </w:rPr>
          <w:fldChar w:fldCharType="begin"/>
        </w:r>
        <w:r>
          <w:rPr>
            <w:noProof/>
            <w:webHidden/>
          </w:rPr>
          <w:instrText xml:space="preserve"> PAGEREF _Toc354095791 \h </w:instrText>
        </w:r>
        <w:r>
          <w:rPr>
            <w:noProof/>
          </w:rPr>
        </w:r>
        <w:r>
          <w:rPr>
            <w:noProof/>
            <w:webHidden/>
          </w:rPr>
          <w:fldChar w:fldCharType="separate"/>
        </w:r>
        <w:r>
          <w:rPr>
            <w:noProof/>
            <w:webHidden/>
          </w:rPr>
          <w:t>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2" w:history="1">
        <w:r w:rsidRPr="00F5720C">
          <w:rPr>
            <w:rStyle w:val="Hyperlink"/>
            <w:noProof/>
          </w:rPr>
          <w:t>2.2.2</w:t>
        </w:r>
        <w:r>
          <w:rPr>
            <w:rFonts w:ascii="Times New Roman" w:eastAsia="MS Mincho" w:hAnsi="Times New Roman"/>
            <w:noProof/>
            <w:sz w:val="24"/>
            <w:szCs w:val="24"/>
            <w:lang w:eastAsia="ja-JP"/>
          </w:rPr>
          <w:tab/>
        </w:r>
        <w:r w:rsidRPr="00F5720C">
          <w:rPr>
            <w:rStyle w:val="Hyperlink"/>
            <w:noProof/>
          </w:rPr>
          <w:t>Afklar placering af bygningsnavne</w:t>
        </w:r>
        <w:r>
          <w:rPr>
            <w:noProof/>
            <w:webHidden/>
          </w:rPr>
          <w:tab/>
        </w:r>
        <w:r>
          <w:rPr>
            <w:noProof/>
            <w:webHidden/>
          </w:rPr>
          <w:fldChar w:fldCharType="begin"/>
        </w:r>
        <w:r>
          <w:rPr>
            <w:noProof/>
            <w:webHidden/>
          </w:rPr>
          <w:instrText xml:space="preserve"> PAGEREF _Toc354095792 \h </w:instrText>
        </w:r>
        <w:r>
          <w:rPr>
            <w:noProof/>
          </w:rPr>
        </w:r>
        <w:r>
          <w:rPr>
            <w:noProof/>
            <w:webHidden/>
          </w:rPr>
          <w:fldChar w:fldCharType="separate"/>
        </w:r>
        <w:r>
          <w:rPr>
            <w:noProof/>
            <w:webHidden/>
          </w:rPr>
          <w:t>10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3" w:history="1">
        <w:r w:rsidRPr="00F5720C">
          <w:rPr>
            <w:rStyle w:val="Hyperlink"/>
            <w:noProof/>
          </w:rPr>
          <w:t>2.2.3</w:t>
        </w:r>
        <w:r>
          <w:rPr>
            <w:rFonts w:ascii="Times New Roman" w:eastAsia="MS Mincho" w:hAnsi="Times New Roman"/>
            <w:noProof/>
            <w:sz w:val="24"/>
            <w:szCs w:val="24"/>
            <w:lang w:eastAsia="ja-JP"/>
          </w:rPr>
          <w:tab/>
        </w:r>
        <w:r w:rsidRPr="00F5720C">
          <w:rPr>
            <w:rStyle w:val="Hyperlink"/>
            <w:noProof/>
          </w:rPr>
          <w:t>Afklar løsning for gadepostnumre</w:t>
        </w:r>
        <w:r>
          <w:rPr>
            <w:noProof/>
            <w:webHidden/>
          </w:rPr>
          <w:tab/>
        </w:r>
        <w:r>
          <w:rPr>
            <w:noProof/>
            <w:webHidden/>
          </w:rPr>
          <w:fldChar w:fldCharType="begin"/>
        </w:r>
        <w:r>
          <w:rPr>
            <w:noProof/>
            <w:webHidden/>
          </w:rPr>
          <w:instrText xml:space="preserve"> PAGEREF _Toc354095793 \h </w:instrText>
        </w:r>
        <w:r>
          <w:rPr>
            <w:noProof/>
          </w:rPr>
        </w:r>
        <w:r>
          <w:rPr>
            <w:noProof/>
            <w:webHidden/>
          </w:rPr>
          <w:fldChar w:fldCharType="separate"/>
        </w:r>
        <w:r>
          <w:rPr>
            <w:noProof/>
            <w:webHidden/>
          </w:rPr>
          <w:t>10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4" w:history="1">
        <w:r w:rsidRPr="00F5720C">
          <w:rPr>
            <w:rStyle w:val="Hyperlink"/>
            <w:noProof/>
          </w:rPr>
          <w:t>2.2.4</w:t>
        </w:r>
        <w:r>
          <w:rPr>
            <w:rFonts w:ascii="Times New Roman" w:eastAsia="MS Mincho" w:hAnsi="Times New Roman"/>
            <w:noProof/>
            <w:sz w:val="24"/>
            <w:szCs w:val="24"/>
            <w:lang w:eastAsia="ja-JP"/>
          </w:rPr>
          <w:tab/>
        </w:r>
        <w:r w:rsidRPr="00F5720C">
          <w:rPr>
            <w:rStyle w:val="Hyperlink"/>
            <w:noProof/>
          </w:rPr>
          <w:t>Afklar løsning for Grønland</w:t>
        </w:r>
        <w:r>
          <w:rPr>
            <w:noProof/>
            <w:webHidden/>
          </w:rPr>
          <w:tab/>
        </w:r>
        <w:r>
          <w:rPr>
            <w:noProof/>
            <w:webHidden/>
          </w:rPr>
          <w:fldChar w:fldCharType="begin"/>
        </w:r>
        <w:r>
          <w:rPr>
            <w:noProof/>
            <w:webHidden/>
          </w:rPr>
          <w:instrText xml:space="preserve"> PAGEREF _Toc354095794 \h </w:instrText>
        </w:r>
        <w:r>
          <w:rPr>
            <w:noProof/>
          </w:rPr>
        </w:r>
        <w:r>
          <w:rPr>
            <w:noProof/>
            <w:webHidden/>
          </w:rPr>
          <w:fldChar w:fldCharType="separate"/>
        </w:r>
        <w:r>
          <w:rPr>
            <w:noProof/>
            <w:webHidden/>
          </w:rPr>
          <w:t>11</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5" w:history="1">
        <w:r w:rsidRPr="00F5720C">
          <w:rPr>
            <w:rStyle w:val="Hyperlink"/>
            <w:noProof/>
          </w:rPr>
          <w:t>2.2.5</w:t>
        </w:r>
        <w:r>
          <w:rPr>
            <w:rFonts w:ascii="Times New Roman" w:eastAsia="MS Mincho" w:hAnsi="Times New Roman"/>
            <w:noProof/>
            <w:sz w:val="24"/>
            <w:szCs w:val="24"/>
            <w:lang w:eastAsia="ja-JP"/>
          </w:rPr>
          <w:tab/>
        </w:r>
        <w:r w:rsidRPr="00F5720C">
          <w:rPr>
            <w:rStyle w:val="Hyperlink"/>
            <w:noProof/>
          </w:rPr>
          <w:t>Afklar løsning for historiske CPR Adr</w:t>
        </w:r>
        <w:r>
          <w:rPr>
            <w:noProof/>
            <w:webHidden/>
          </w:rPr>
          <w:tab/>
        </w:r>
        <w:r>
          <w:rPr>
            <w:noProof/>
            <w:webHidden/>
          </w:rPr>
          <w:fldChar w:fldCharType="begin"/>
        </w:r>
        <w:r>
          <w:rPr>
            <w:noProof/>
            <w:webHidden/>
          </w:rPr>
          <w:instrText xml:space="preserve"> PAGEREF _Toc354095795 \h </w:instrText>
        </w:r>
        <w:r>
          <w:rPr>
            <w:noProof/>
          </w:rPr>
        </w:r>
        <w:r>
          <w:rPr>
            <w:noProof/>
            <w:webHidden/>
          </w:rPr>
          <w:fldChar w:fldCharType="separate"/>
        </w:r>
        <w:r>
          <w:rPr>
            <w:noProof/>
            <w:webHidden/>
          </w:rPr>
          <w:t>11</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6" w:history="1">
        <w:r w:rsidRPr="00F5720C">
          <w:rPr>
            <w:rStyle w:val="Hyperlink"/>
            <w:noProof/>
          </w:rPr>
          <w:t>2.2.6</w:t>
        </w:r>
        <w:r>
          <w:rPr>
            <w:rFonts w:ascii="Times New Roman" w:eastAsia="MS Mincho" w:hAnsi="Times New Roman"/>
            <w:noProof/>
            <w:sz w:val="24"/>
            <w:szCs w:val="24"/>
            <w:lang w:eastAsia="ja-JP"/>
          </w:rPr>
          <w:tab/>
        </w:r>
        <w:r w:rsidRPr="00F5720C">
          <w:rPr>
            <w:rStyle w:val="Hyperlink"/>
            <w:noProof/>
          </w:rPr>
          <w:t>Retningslinjer for integration DAGI/Adr Reg/CPR</w:t>
        </w:r>
        <w:r>
          <w:rPr>
            <w:noProof/>
            <w:webHidden/>
          </w:rPr>
          <w:tab/>
        </w:r>
        <w:r>
          <w:rPr>
            <w:noProof/>
            <w:webHidden/>
          </w:rPr>
          <w:fldChar w:fldCharType="begin"/>
        </w:r>
        <w:r>
          <w:rPr>
            <w:noProof/>
            <w:webHidden/>
          </w:rPr>
          <w:instrText xml:space="preserve"> PAGEREF _Toc354095796 \h </w:instrText>
        </w:r>
        <w:r>
          <w:rPr>
            <w:noProof/>
          </w:rPr>
        </w:r>
        <w:r>
          <w:rPr>
            <w:noProof/>
            <w:webHidden/>
          </w:rPr>
          <w:fldChar w:fldCharType="separate"/>
        </w:r>
        <w:r>
          <w:rPr>
            <w:noProof/>
            <w:webHidden/>
          </w:rPr>
          <w:t>12</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7" w:history="1">
        <w:r w:rsidRPr="00F5720C">
          <w:rPr>
            <w:rStyle w:val="Hyperlink"/>
            <w:noProof/>
          </w:rPr>
          <w:t>2.2.7</w:t>
        </w:r>
        <w:r>
          <w:rPr>
            <w:rFonts w:ascii="Times New Roman" w:eastAsia="MS Mincho" w:hAnsi="Times New Roman"/>
            <w:noProof/>
            <w:sz w:val="24"/>
            <w:szCs w:val="24"/>
            <w:lang w:eastAsia="ja-JP"/>
          </w:rPr>
          <w:tab/>
        </w:r>
        <w:r w:rsidRPr="00F5720C">
          <w:rPr>
            <w:rStyle w:val="Hyperlink"/>
            <w:noProof/>
          </w:rPr>
          <w:t>Afklar løsning for stormodtagerpostnumre</w:t>
        </w:r>
        <w:r>
          <w:rPr>
            <w:noProof/>
            <w:webHidden/>
          </w:rPr>
          <w:tab/>
        </w:r>
        <w:r>
          <w:rPr>
            <w:noProof/>
            <w:webHidden/>
          </w:rPr>
          <w:fldChar w:fldCharType="begin"/>
        </w:r>
        <w:r>
          <w:rPr>
            <w:noProof/>
            <w:webHidden/>
          </w:rPr>
          <w:instrText xml:space="preserve"> PAGEREF _Toc354095797 \h </w:instrText>
        </w:r>
        <w:r>
          <w:rPr>
            <w:noProof/>
          </w:rPr>
        </w:r>
        <w:r>
          <w:rPr>
            <w:noProof/>
            <w:webHidden/>
          </w:rPr>
          <w:fldChar w:fldCharType="separate"/>
        </w:r>
        <w:r>
          <w:rPr>
            <w:noProof/>
            <w:webHidden/>
          </w:rPr>
          <w:t>12</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8" w:history="1">
        <w:r w:rsidRPr="00F5720C">
          <w:rPr>
            <w:rStyle w:val="Hyperlink"/>
            <w:noProof/>
          </w:rPr>
          <w:t>2.2.8</w:t>
        </w:r>
        <w:r>
          <w:rPr>
            <w:rFonts w:ascii="Times New Roman" w:eastAsia="MS Mincho" w:hAnsi="Times New Roman"/>
            <w:noProof/>
            <w:sz w:val="24"/>
            <w:szCs w:val="24"/>
            <w:lang w:eastAsia="ja-JP"/>
          </w:rPr>
          <w:tab/>
        </w:r>
        <w:r w:rsidRPr="00F5720C">
          <w:rPr>
            <w:rStyle w:val="Hyperlink"/>
            <w:noProof/>
          </w:rPr>
          <w:t>Målarkitektur</w:t>
        </w:r>
        <w:r>
          <w:rPr>
            <w:noProof/>
            <w:webHidden/>
          </w:rPr>
          <w:tab/>
        </w:r>
        <w:r>
          <w:rPr>
            <w:noProof/>
            <w:webHidden/>
          </w:rPr>
          <w:fldChar w:fldCharType="begin"/>
        </w:r>
        <w:r>
          <w:rPr>
            <w:noProof/>
            <w:webHidden/>
          </w:rPr>
          <w:instrText xml:space="preserve"> PAGEREF _Toc354095798 \h </w:instrText>
        </w:r>
        <w:r>
          <w:rPr>
            <w:noProof/>
          </w:rPr>
        </w:r>
        <w:r>
          <w:rPr>
            <w:noProof/>
            <w:webHidden/>
          </w:rPr>
          <w:fldChar w:fldCharType="separate"/>
        </w:r>
        <w:r>
          <w:rPr>
            <w:noProof/>
            <w:webHidden/>
          </w:rPr>
          <w:t>13</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799" w:history="1">
        <w:r w:rsidRPr="00F5720C">
          <w:rPr>
            <w:rStyle w:val="Hyperlink"/>
            <w:noProof/>
          </w:rPr>
          <w:t>2.2.9</w:t>
        </w:r>
        <w:r>
          <w:rPr>
            <w:rFonts w:ascii="Times New Roman" w:eastAsia="MS Mincho" w:hAnsi="Times New Roman"/>
            <w:noProof/>
            <w:sz w:val="24"/>
            <w:szCs w:val="24"/>
            <w:lang w:eastAsia="ja-JP"/>
          </w:rPr>
          <w:tab/>
        </w:r>
        <w:r w:rsidRPr="00F5720C">
          <w:rPr>
            <w:rStyle w:val="Hyperlink"/>
            <w:noProof/>
          </w:rPr>
          <w:t>Teststrategi</w:t>
        </w:r>
        <w:r>
          <w:rPr>
            <w:noProof/>
            <w:webHidden/>
          </w:rPr>
          <w:tab/>
        </w:r>
        <w:r>
          <w:rPr>
            <w:noProof/>
            <w:webHidden/>
          </w:rPr>
          <w:fldChar w:fldCharType="begin"/>
        </w:r>
        <w:r>
          <w:rPr>
            <w:noProof/>
            <w:webHidden/>
          </w:rPr>
          <w:instrText xml:space="preserve"> PAGEREF _Toc354095799 \h </w:instrText>
        </w:r>
        <w:r>
          <w:rPr>
            <w:noProof/>
          </w:rPr>
        </w:r>
        <w:r>
          <w:rPr>
            <w:noProof/>
            <w:webHidden/>
          </w:rPr>
          <w:fldChar w:fldCharType="separate"/>
        </w:r>
        <w:r>
          <w:rPr>
            <w:noProof/>
            <w:webHidden/>
          </w:rPr>
          <w:t>13</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00" w:history="1">
        <w:r w:rsidRPr="00F5720C">
          <w:rPr>
            <w:rStyle w:val="Hyperlink"/>
            <w:noProof/>
          </w:rPr>
          <w:t>2.2.10</w:t>
        </w:r>
        <w:r>
          <w:rPr>
            <w:rFonts w:ascii="Times New Roman" w:eastAsia="MS Mincho" w:hAnsi="Times New Roman"/>
            <w:noProof/>
            <w:sz w:val="24"/>
            <w:szCs w:val="24"/>
            <w:lang w:eastAsia="ja-JP"/>
          </w:rPr>
          <w:tab/>
        </w:r>
        <w:r w:rsidRPr="00F5720C">
          <w:rPr>
            <w:rStyle w:val="Hyperlink"/>
            <w:noProof/>
          </w:rPr>
          <w:t>Strategi for GD2 datavask</w:t>
        </w:r>
        <w:r>
          <w:rPr>
            <w:noProof/>
            <w:webHidden/>
          </w:rPr>
          <w:tab/>
        </w:r>
        <w:r>
          <w:rPr>
            <w:noProof/>
            <w:webHidden/>
          </w:rPr>
          <w:fldChar w:fldCharType="begin"/>
        </w:r>
        <w:r>
          <w:rPr>
            <w:noProof/>
            <w:webHidden/>
          </w:rPr>
          <w:instrText xml:space="preserve"> PAGEREF _Toc354095800 \h </w:instrText>
        </w:r>
        <w:r>
          <w:rPr>
            <w:noProof/>
          </w:rPr>
        </w:r>
        <w:r>
          <w:rPr>
            <w:noProof/>
            <w:webHidden/>
          </w:rPr>
          <w:fldChar w:fldCharType="separate"/>
        </w:r>
        <w:r>
          <w:rPr>
            <w:noProof/>
            <w:webHidden/>
          </w:rPr>
          <w:t>14</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01" w:history="1">
        <w:r w:rsidRPr="00F5720C">
          <w:rPr>
            <w:rStyle w:val="Hyperlink"/>
            <w:noProof/>
          </w:rPr>
          <w:t>2.2.11</w:t>
        </w:r>
        <w:r>
          <w:rPr>
            <w:rFonts w:ascii="Times New Roman" w:eastAsia="MS Mincho" w:hAnsi="Times New Roman"/>
            <w:noProof/>
            <w:sz w:val="24"/>
            <w:szCs w:val="24"/>
            <w:lang w:eastAsia="ja-JP"/>
          </w:rPr>
          <w:tab/>
        </w:r>
        <w:r w:rsidRPr="00F5720C">
          <w:rPr>
            <w:rStyle w:val="Hyperlink"/>
            <w:noProof/>
          </w:rPr>
          <w:t>Implementeringsplan</w:t>
        </w:r>
        <w:r>
          <w:rPr>
            <w:noProof/>
            <w:webHidden/>
          </w:rPr>
          <w:tab/>
        </w:r>
        <w:r>
          <w:rPr>
            <w:noProof/>
            <w:webHidden/>
          </w:rPr>
          <w:fldChar w:fldCharType="begin"/>
        </w:r>
        <w:r>
          <w:rPr>
            <w:noProof/>
            <w:webHidden/>
          </w:rPr>
          <w:instrText xml:space="preserve"> PAGEREF _Toc354095801 \h </w:instrText>
        </w:r>
        <w:r>
          <w:rPr>
            <w:noProof/>
          </w:rPr>
        </w:r>
        <w:r>
          <w:rPr>
            <w:noProof/>
            <w:webHidden/>
          </w:rPr>
          <w:fldChar w:fldCharType="separate"/>
        </w:r>
        <w:r>
          <w:rPr>
            <w:noProof/>
            <w:webHidden/>
          </w:rPr>
          <w:t>14</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802" w:history="1">
        <w:r w:rsidRPr="00F5720C">
          <w:rPr>
            <w:rStyle w:val="Hyperlink"/>
            <w:noProof/>
          </w:rPr>
          <w:t>3.</w:t>
        </w:r>
        <w:r>
          <w:rPr>
            <w:rFonts w:ascii="Times New Roman" w:eastAsia="MS Mincho" w:hAnsi="Times New Roman"/>
            <w:b w:val="0"/>
            <w:bCs w:val="0"/>
            <w:caps w:val="0"/>
            <w:noProof/>
            <w:lang w:eastAsia="ja-JP"/>
          </w:rPr>
          <w:tab/>
        </w:r>
        <w:r w:rsidRPr="00F5720C">
          <w:rPr>
            <w:rStyle w:val="Hyperlink"/>
            <w:noProof/>
          </w:rPr>
          <w:t>Arbejdspakker fra MBBL</w:t>
        </w:r>
        <w:r>
          <w:rPr>
            <w:noProof/>
            <w:webHidden/>
          </w:rPr>
          <w:tab/>
        </w:r>
        <w:r>
          <w:rPr>
            <w:noProof/>
            <w:webHidden/>
          </w:rPr>
          <w:fldChar w:fldCharType="begin"/>
        </w:r>
        <w:r>
          <w:rPr>
            <w:noProof/>
            <w:webHidden/>
          </w:rPr>
          <w:instrText xml:space="preserve"> PAGEREF _Toc354095802 \h </w:instrText>
        </w:r>
        <w:r>
          <w:rPr>
            <w:noProof/>
          </w:rPr>
        </w:r>
        <w:r>
          <w:rPr>
            <w:noProof/>
            <w:webHidden/>
          </w:rPr>
          <w:fldChar w:fldCharType="separate"/>
        </w:r>
        <w:r>
          <w:rPr>
            <w:noProof/>
            <w:webHidden/>
          </w:rPr>
          <w:t>16</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03" w:history="1">
        <w:r w:rsidRPr="00F5720C">
          <w:rPr>
            <w:rStyle w:val="Hyperlink"/>
            <w:noProof/>
          </w:rPr>
          <w:t>3.1</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_Toc354095803 \h </w:instrText>
        </w:r>
        <w:r>
          <w:rPr>
            <w:noProof/>
          </w:rPr>
        </w:r>
        <w:r>
          <w:rPr>
            <w:noProof/>
            <w:webHidden/>
          </w:rPr>
          <w:fldChar w:fldCharType="separate"/>
        </w:r>
        <w:r>
          <w:rPr>
            <w:noProof/>
            <w:webHidden/>
          </w:rPr>
          <w:t>16</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04" w:history="1">
        <w:r w:rsidRPr="00F5720C">
          <w:rPr>
            <w:rStyle w:val="Hyperlink"/>
            <w:noProof/>
          </w:rPr>
          <w:t>3.2</w:t>
        </w:r>
        <w:r>
          <w:rPr>
            <w:rFonts w:ascii="Times New Roman" w:eastAsia="MS Mincho" w:hAnsi="Times New Roman"/>
            <w:b w:val="0"/>
            <w:bCs w:val="0"/>
            <w:smallCaps w:val="0"/>
            <w:noProof/>
            <w:sz w:val="24"/>
            <w:szCs w:val="24"/>
            <w:lang w:eastAsia="ja-JP"/>
          </w:rPr>
          <w:tab/>
        </w:r>
        <w:r w:rsidRPr="00F5720C">
          <w:rPr>
            <w:rStyle w:val="Hyperlink"/>
            <w:noProof/>
          </w:rPr>
          <w:t>Arbejdspakkebeskrivelser (Adresseregister)</w:t>
        </w:r>
        <w:r>
          <w:rPr>
            <w:noProof/>
            <w:webHidden/>
          </w:rPr>
          <w:tab/>
        </w:r>
        <w:r>
          <w:rPr>
            <w:noProof/>
            <w:webHidden/>
          </w:rPr>
          <w:fldChar w:fldCharType="begin"/>
        </w:r>
        <w:r>
          <w:rPr>
            <w:noProof/>
            <w:webHidden/>
          </w:rPr>
          <w:instrText xml:space="preserve"> PAGEREF _Toc354095804 \h </w:instrText>
        </w:r>
        <w:r>
          <w:rPr>
            <w:noProof/>
          </w:rPr>
        </w:r>
        <w:r>
          <w:rPr>
            <w:noProof/>
            <w:webHidden/>
          </w:rPr>
          <w:fldChar w:fldCharType="separate"/>
        </w:r>
        <w:r>
          <w:rPr>
            <w:noProof/>
            <w:webHidden/>
          </w:rPr>
          <w:t>17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05" w:history="1">
        <w:r w:rsidRPr="00F5720C">
          <w:rPr>
            <w:rStyle w:val="Hyperlink"/>
            <w:noProof/>
          </w:rPr>
          <w:t>3.2.1</w:t>
        </w:r>
        <w:r>
          <w:rPr>
            <w:rFonts w:ascii="Times New Roman" w:eastAsia="MS Mincho" w:hAnsi="Times New Roman"/>
            <w:noProof/>
            <w:sz w:val="24"/>
            <w:szCs w:val="24"/>
            <w:lang w:eastAsia="ja-JP"/>
          </w:rPr>
          <w:tab/>
        </w:r>
        <w:r w:rsidRPr="00F5720C">
          <w:rPr>
            <w:rStyle w:val="Hyperlink"/>
            <w:noProof/>
          </w:rPr>
          <w:t>Tilpasning af adresseregler og vejledninger 1.0</w:t>
        </w:r>
        <w:r>
          <w:rPr>
            <w:noProof/>
            <w:webHidden/>
          </w:rPr>
          <w:tab/>
        </w:r>
        <w:r>
          <w:rPr>
            <w:noProof/>
            <w:webHidden/>
          </w:rPr>
          <w:fldChar w:fldCharType="begin"/>
        </w:r>
        <w:r>
          <w:rPr>
            <w:noProof/>
            <w:webHidden/>
          </w:rPr>
          <w:instrText xml:space="preserve"> PAGEREF _Toc354095805 \h </w:instrText>
        </w:r>
        <w:r>
          <w:rPr>
            <w:noProof/>
          </w:rPr>
        </w:r>
        <w:r>
          <w:rPr>
            <w:noProof/>
            <w:webHidden/>
          </w:rPr>
          <w:fldChar w:fldCharType="separate"/>
        </w:r>
        <w:r>
          <w:rPr>
            <w:noProof/>
            <w:webHidden/>
          </w:rPr>
          <w:t>17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06" w:history="1">
        <w:r w:rsidRPr="00F5720C">
          <w:rPr>
            <w:rStyle w:val="Hyperlink"/>
            <w:noProof/>
          </w:rPr>
          <w:t>3.2.2</w:t>
        </w:r>
        <w:r>
          <w:rPr>
            <w:rFonts w:ascii="Times New Roman" w:eastAsia="MS Mincho" w:hAnsi="Times New Roman"/>
            <w:noProof/>
            <w:sz w:val="24"/>
            <w:szCs w:val="24"/>
            <w:lang w:eastAsia="ja-JP"/>
          </w:rPr>
          <w:tab/>
        </w:r>
        <w:r w:rsidRPr="00F5720C">
          <w:rPr>
            <w:rStyle w:val="Hyperlink"/>
            <w:noProof/>
          </w:rPr>
          <w:t>Tilpasning af adresseregler og vejledninger 2.0</w:t>
        </w:r>
        <w:r>
          <w:rPr>
            <w:noProof/>
            <w:webHidden/>
          </w:rPr>
          <w:tab/>
        </w:r>
        <w:r>
          <w:rPr>
            <w:noProof/>
            <w:webHidden/>
          </w:rPr>
          <w:fldChar w:fldCharType="begin"/>
        </w:r>
        <w:r>
          <w:rPr>
            <w:noProof/>
            <w:webHidden/>
          </w:rPr>
          <w:instrText xml:space="preserve"> PAGEREF _Toc354095806 \h </w:instrText>
        </w:r>
        <w:r>
          <w:rPr>
            <w:noProof/>
          </w:rPr>
        </w:r>
        <w:r>
          <w:rPr>
            <w:noProof/>
            <w:webHidden/>
          </w:rPr>
          <w:fldChar w:fldCharType="separate"/>
        </w:r>
        <w:r>
          <w:rPr>
            <w:noProof/>
            <w:webHidden/>
          </w:rPr>
          <w:t>17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07" w:history="1">
        <w:r w:rsidRPr="00F5720C">
          <w:rPr>
            <w:rStyle w:val="Hyperlink"/>
            <w:noProof/>
          </w:rPr>
          <w:t>3.2.3</w:t>
        </w:r>
        <w:r>
          <w:rPr>
            <w:rFonts w:ascii="Times New Roman" w:eastAsia="MS Mincho" w:hAnsi="Times New Roman"/>
            <w:noProof/>
            <w:sz w:val="24"/>
            <w:szCs w:val="24"/>
            <w:lang w:eastAsia="ja-JP"/>
          </w:rPr>
          <w:tab/>
        </w:r>
        <w:r w:rsidRPr="00F5720C">
          <w:rPr>
            <w:rStyle w:val="Hyperlink"/>
            <w:noProof/>
          </w:rPr>
          <w:t>Udarbejdelse af udbudsmateriale for Adr Klient 1.0</w:t>
        </w:r>
        <w:r>
          <w:rPr>
            <w:noProof/>
            <w:webHidden/>
          </w:rPr>
          <w:tab/>
        </w:r>
        <w:r>
          <w:rPr>
            <w:noProof/>
            <w:webHidden/>
          </w:rPr>
          <w:fldChar w:fldCharType="begin"/>
        </w:r>
        <w:r>
          <w:rPr>
            <w:noProof/>
            <w:webHidden/>
          </w:rPr>
          <w:instrText xml:space="preserve"> PAGEREF _Toc354095807 \h </w:instrText>
        </w:r>
        <w:r>
          <w:rPr>
            <w:noProof/>
          </w:rPr>
        </w:r>
        <w:r>
          <w:rPr>
            <w:noProof/>
            <w:webHidden/>
          </w:rPr>
          <w:fldChar w:fldCharType="separate"/>
        </w:r>
        <w:r>
          <w:rPr>
            <w:noProof/>
            <w:webHidden/>
          </w:rPr>
          <w:t>18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08" w:history="1">
        <w:r w:rsidRPr="00F5720C">
          <w:rPr>
            <w:rStyle w:val="Hyperlink"/>
            <w:noProof/>
          </w:rPr>
          <w:t>3.2.4</w:t>
        </w:r>
        <w:r>
          <w:rPr>
            <w:rFonts w:ascii="Times New Roman" w:eastAsia="MS Mincho" w:hAnsi="Times New Roman"/>
            <w:noProof/>
            <w:sz w:val="24"/>
            <w:szCs w:val="24"/>
            <w:lang w:eastAsia="ja-JP"/>
          </w:rPr>
          <w:tab/>
        </w:r>
        <w:r w:rsidRPr="00F5720C">
          <w:rPr>
            <w:rStyle w:val="Hyperlink"/>
            <w:noProof/>
          </w:rPr>
          <w:t>Udarbejdelse af udbudsmateriale for Dialog Klient 1.0</w:t>
        </w:r>
        <w:r>
          <w:rPr>
            <w:noProof/>
            <w:webHidden/>
          </w:rPr>
          <w:tab/>
        </w:r>
        <w:r>
          <w:rPr>
            <w:noProof/>
            <w:webHidden/>
          </w:rPr>
          <w:fldChar w:fldCharType="begin"/>
        </w:r>
        <w:r>
          <w:rPr>
            <w:noProof/>
            <w:webHidden/>
          </w:rPr>
          <w:instrText xml:space="preserve"> PAGEREF _Toc354095808 \h </w:instrText>
        </w:r>
        <w:r>
          <w:rPr>
            <w:noProof/>
          </w:rPr>
        </w:r>
        <w:r>
          <w:rPr>
            <w:noProof/>
            <w:webHidden/>
          </w:rPr>
          <w:fldChar w:fldCharType="separate"/>
        </w:r>
        <w:r>
          <w:rPr>
            <w:noProof/>
            <w:webHidden/>
          </w:rPr>
          <w:t>19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09" w:history="1">
        <w:r w:rsidRPr="00F5720C">
          <w:rPr>
            <w:rStyle w:val="Hyperlink"/>
            <w:noProof/>
          </w:rPr>
          <w:t>3.2.5</w:t>
        </w:r>
        <w:r>
          <w:rPr>
            <w:rFonts w:ascii="Times New Roman" w:eastAsia="MS Mincho" w:hAnsi="Times New Roman"/>
            <w:noProof/>
            <w:sz w:val="24"/>
            <w:szCs w:val="24"/>
            <w:lang w:eastAsia="ja-JP"/>
          </w:rPr>
          <w:tab/>
        </w:r>
        <w:r w:rsidRPr="00F5720C">
          <w:rPr>
            <w:rStyle w:val="Hyperlink"/>
            <w:noProof/>
          </w:rPr>
          <w:t>Idriftsættelse af Adr. Klint 1.0</w:t>
        </w:r>
        <w:r>
          <w:rPr>
            <w:noProof/>
            <w:webHidden/>
          </w:rPr>
          <w:tab/>
        </w:r>
        <w:r>
          <w:rPr>
            <w:noProof/>
            <w:webHidden/>
          </w:rPr>
          <w:fldChar w:fldCharType="begin"/>
        </w:r>
        <w:r>
          <w:rPr>
            <w:noProof/>
            <w:webHidden/>
          </w:rPr>
          <w:instrText xml:space="preserve"> PAGEREF _Toc354095809 \h </w:instrText>
        </w:r>
        <w:r>
          <w:rPr>
            <w:noProof/>
          </w:rPr>
        </w:r>
        <w:r>
          <w:rPr>
            <w:noProof/>
            <w:webHidden/>
          </w:rPr>
          <w:fldChar w:fldCharType="separate"/>
        </w:r>
        <w:r>
          <w:rPr>
            <w:noProof/>
            <w:webHidden/>
          </w:rPr>
          <w:t>19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10" w:history="1">
        <w:r w:rsidRPr="00F5720C">
          <w:rPr>
            <w:rStyle w:val="Hyperlink"/>
            <w:noProof/>
          </w:rPr>
          <w:t>3.2.6</w:t>
        </w:r>
        <w:r>
          <w:rPr>
            <w:rFonts w:ascii="Times New Roman" w:eastAsia="MS Mincho" w:hAnsi="Times New Roman"/>
            <w:noProof/>
            <w:sz w:val="24"/>
            <w:szCs w:val="24"/>
            <w:lang w:eastAsia="ja-JP"/>
          </w:rPr>
          <w:tab/>
        </w:r>
        <w:r w:rsidRPr="00F5720C">
          <w:rPr>
            <w:rStyle w:val="Hyperlink"/>
            <w:noProof/>
          </w:rPr>
          <w:t>Idriftsættelse af Dialog Klient 1.0</w:t>
        </w:r>
        <w:r>
          <w:rPr>
            <w:noProof/>
            <w:webHidden/>
          </w:rPr>
          <w:tab/>
        </w:r>
        <w:r>
          <w:rPr>
            <w:noProof/>
            <w:webHidden/>
          </w:rPr>
          <w:fldChar w:fldCharType="begin"/>
        </w:r>
        <w:r>
          <w:rPr>
            <w:noProof/>
            <w:webHidden/>
          </w:rPr>
          <w:instrText xml:space="preserve"> PAGEREF _Toc354095810 \h </w:instrText>
        </w:r>
        <w:r>
          <w:rPr>
            <w:noProof/>
          </w:rPr>
        </w:r>
        <w:r>
          <w:rPr>
            <w:noProof/>
            <w:webHidden/>
          </w:rPr>
          <w:fldChar w:fldCharType="separate"/>
        </w:r>
        <w:r>
          <w:rPr>
            <w:noProof/>
            <w:webHidden/>
          </w:rPr>
          <w:t>20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11" w:history="1">
        <w:r w:rsidRPr="00F5720C">
          <w:rPr>
            <w:rStyle w:val="Hyperlink"/>
            <w:noProof/>
          </w:rPr>
          <w:t>3.2.7</w:t>
        </w:r>
        <w:r>
          <w:rPr>
            <w:rFonts w:ascii="Times New Roman" w:eastAsia="MS Mincho" w:hAnsi="Times New Roman"/>
            <w:noProof/>
            <w:sz w:val="24"/>
            <w:szCs w:val="24"/>
            <w:lang w:eastAsia="ja-JP"/>
          </w:rPr>
          <w:tab/>
        </w:r>
        <w:r w:rsidRPr="00F5720C">
          <w:rPr>
            <w:rStyle w:val="Hyperlink"/>
            <w:noProof/>
          </w:rPr>
          <w:t>Uddannelse i Adr. Klient 1.0</w:t>
        </w:r>
        <w:r>
          <w:rPr>
            <w:noProof/>
            <w:webHidden/>
          </w:rPr>
          <w:tab/>
        </w:r>
        <w:r>
          <w:rPr>
            <w:noProof/>
            <w:webHidden/>
          </w:rPr>
          <w:fldChar w:fldCharType="begin"/>
        </w:r>
        <w:r>
          <w:rPr>
            <w:noProof/>
            <w:webHidden/>
          </w:rPr>
          <w:instrText xml:space="preserve"> PAGEREF _Toc354095811 \h </w:instrText>
        </w:r>
        <w:r>
          <w:rPr>
            <w:noProof/>
          </w:rPr>
        </w:r>
        <w:r>
          <w:rPr>
            <w:noProof/>
            <w:webHidden/>
          </w:rPr>
          <w:fldChar w:fldCharType="separate"/>
        </w:r>
        <w:r>
          <w:rPr>
            <w:noProof/>
            <w:webHidden/>
          </w:rPr>
          <w:t>20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12" w:history="1">
        <w:r w:rsidRPr="00F5720C">
          <w:rPr>
            <w:rStyle w:val="Hyperlink"/>
            <w:noProof/>
          </w:rPr>
          <w:t>3.2.8</w:t>
        </w:r>
        <w:r>
          <w:rPr>
            <w:rFonts w:ascii="Times New Roman" w:eastAsia="MS Mincho" w:hAnsi="Times New Roman"/>
            <w:noProof/>
            <w:sz w:val="24"/>
            <w:szCs w:val="24"/>
            <w:lang w:eastAsia="ja-JP"/>
          </w:rPr>
          <w:tab/>
        </w:r>
        <w:r w:rsidRPr="00F5720C">
          <w:rPr>
            <w:rStyle w:val="Hyperlink"/>
            <w:noProof/>
          </w:rPr>
          <w:t>Etablering af løsningsarkitektur for Adr Reg og Klient 2.0</w:t>
        </w:r>
        <w:r>
          <w:rPr>
            <w:noProof/>
            <w:webHidden/>
          </w:rPr>
          <w:tab/>
        </w:r>
        <w:r>
          <w:rPr>
            <w:noProof/>
            <w:webHidden/>
          </w:rPr>
          <w:fldChar w:fldCharType="begin"/>
        </w:r>
        <w:r>
          <w:rPr>
            <w:noProof/>
            <w:webHidden/>
          </w:rPr>
          <w:instrText xml:space="preserve"> PAGEREF _Toc354095812 \h </w:instrText>
        </w:r>
        <w:r>
          <w:rPr>
            <w:noProof/>
          </w:rPr>
        </w:r>
        <w:r>
          <w:rPr>
            <w:noProof/>
            <w:webHidden/>
          </w:rPr>
          <w:fldChar w:fldCharType="separate"/>
        </w:r>
        <w:r>
          <w:rPr>
            <w:noProof/>
            <w:webHidden/>
          </w:rPr>
          <w:t>21</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13" w:history="1">
        <w:r w:rsidRPr="00F5720C">
          <w:rPr>
            <w:rStyle w:val="Hyperlink"/>
            <w:noProof/>
          </w:rPr>
          <w:t>3.2.9</w:t>
        </w:r>
        <w:r>
          <w:rPr>
            <w:rFonts w:ascii="Times New Roman" w:eastAsia="MS Mincho" w:hAnsi="Times New Roman"/>
            <w:noProof/>
            <w:sz w:val="24"/>
            <w:szCs w:val="24"/>
            <w:lang w:eastAsia="ja-JP"/>
          </w:rPr>
          <w:tab/>
        </w:r>
        <w:r w:rsidRPr="00F5720C">
          <w:rPr>
            <w:rStyle w:val="Hyperlink"/>
            <w:noProof/>
          </w:rPr>
          <w:t>Datavask 2 for adresser</w:t>
        </w:r>
        <w:r>
          <w:rPr>
            <w:noProof/>
            <w:webHidden/>
          </w:rPr>
          <w:tab/>
        </w:r>
        <w:r>
          <w:rPr>
            <w:noProof/>
            <w:webHidden/>
          </w:rPr>
          <w:fldChar w:fldCharType="begin"/>
        </w:r>
        <w:r>
          <w:rPr>
            <w:noProof/>
            <w:webHidden/>
          </w:rPr>
          <w:instrText xml:space="preserve"> PAGEREF _Toc354095813 \h </w:instrText>
        </w:r>
        <w:r>
          <w:rPr>
            <w:noProof/>
          </w:rPr>
        </w:r>
        <w:r>
          <w:rPr>
            <w:noProof/>
            <w:webHidden/>
          </w:rPr>
          <w:fldChar w:fldCharType="separate"/>
        </w:r>
        <w:r>
          <w:rPr>
            <w:noProof/>
            <w:webHidden/>
          </w:rPr>
          <w:t>21</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14" w:history="1">
        <w:r w:rsidRPr="00F5720C">
          <w:rPr>
            <w:rStyle w:val="Hyperlink"/>
            <w:noProof/>
          </w:rPr>
          <w:t>3.2.10</w:t>
        </w:r>
        <w:r>
          <w:rPr>
            <w:rFonts w:ascii="Times New Roman" w:eastAsia="MS Mincho" w:hAnsi="Times New Roman"/>
            <w:noProof/>
            <w:sz w:val="24"/>
            <w:szCs w:val="24"/>
            <w:lang w:eastAsia="ja-JP"/>
          </w:rPr>
          <w:tab/>
        </w:r>
        <w:r w:rsidRPr="00F5720C">
          <w:rPr>
            <w:rStyle w:val="Hyperlink"/>
            <w:noProof/>
          </w:rPr>
          <w:t>Udarbejdelse af udbudsmateriale for Adr Reg og Adr Klient 2.0</w:t>
        </w:r>
        <w:r>
          <w:rPr>
            <w:noProof/>
            <w:webHidden/>
          </w:rPr>
          <w:tab/>
        </w:r>
        <w:r>
          <w:rPr>
            <w:noProof/>
            <w:webHidden/>
          </w:rPr>
          <w:fldChar w:fldCharType="begin"/>
        </w:r>
        <w:r>
          <w:rPr>
            <w:noProof/>
            <w:webHidden/>
          </w:rPr>
          <w:instrText xml:space="preserve"> PAGEREF _Toc354095814 \h </w:instrText>
        </w:r>
        <w:r>
          <w:rPr>
            <w:noProof/>
          </w:rPr>
        </w:r>
        <w:r>
          <w:rPr>
            <w:noProof/>
            <w:webHidden/>
          </w:rPr>
          <w:fldChar w:fldCharType="separate"/>
        </w:r>
        <w:r>
          <w:rPr>
            <w:noProof/>
            <w:webHidden/>
          </w:rPr>
          <w:t>22</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15" w:history="1">
        <w:r w:rsidRPr="00F5720C">
          <w:rPr>
            <w:rStyle w:val="Hyperlink"/>
            <w:noProof/>
          </w:rPr>
          <w:t>3.2.11</w:t>
        </w:r>
        <w:r>
          <w:rPr>
            <w:rFonts w:ascii="Times New Roman" w:eastAsia="MS Mincho" w:hAnsi="Times New Roman"/>
            <w:noProof/>
            <w:sz w:val="24"/>
            <w:szCs w:val="24"/>
            <w:lang w:eastAsia="ja-JP"/>
          </w:rPr>
          <w:tab/>
        </w:r>
        <w:r w:rsidRPr="00F5720C">
          <w:rPr>
            <w:rStyle w:val="Hyperlink"/>
            <w:noProof/>
          </w:rPr>
          <w:t>Udarbejdelse af løsningsdesign for Adr Klient 2.0</w:t>
        </w:r>
        <w:r>
          <w:rPr>
            <w:noProof/>
            <w:webHidden/>
          </w:rPr>
          <w:tab/>
        </w:r>
        <w:r>
          <w:rPr>
            <w:noProof/>
            <w:webHidden/>
          </w:rPr>
          <w:fldChar w:fldCharType="begin"/>
        </w:r>
        <w:r>
          <w:rPr>
            <w:noProof/>
            <w:webHidden/>
          </w:rPr>
          <w:instrText xml:space="preserve"> PAGEREF _Toc354095815 \h </w:instrText>
        </w:r>
        <w:r>
          <w:rPr>
            <w:noProof/>
          </w:rPr>
        </w:r>
        <w:r>
          <w:rPr>
            <w:noProof/>
            <w:webHidden/>
          </w:rPr>
          <w:fldChar w:fldCharType="separate"/>
        </w:r>
        <w:r>
          <w:rPr>
            <w:noProof/>
            <w:webHidden/>
          </w:rPr>
          <w:t>22</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16" w:history="1">
        <w:r w:rsidRPr="00F5720C">
          <w:rPr>
            <w:rStyle w:val="Hyperlink"/>
            <w:noProof/>
          </w:rPr>
          <w:t>3.2.12</w:t>
        </w:r>
        <w:r>
          <w:rPr>
            <w:rFonts w:ascii="Times New Roman" w:eastAsia="MS Mincho" w:hAnsi="Times New Roman"/>
            <w:noProof/>
            <w:sz w:val="24"/>
            <w:szCs w:val="24"/>
            <w:lang w:eastAsia="ja-JP"/>
          </w:rPr>
          <w:tab/>
        </w:r>
        <w:r w:rsidRPr="00F5720C">
          <w:rPr>
            <w:rStyle w:val="Hyperlink"/>
            <w:noProof/>
          </w:rPr>
          <w:t>Udarbejdelse af løsningsdesign for Adr Reg</w:t>
        </w:r>
        <w:r>
          <w:rPr>
            <w:noProof/>
            <w:webHidden/>
          </w:rPr>
          <w:tab/>
        </w:r>
        <w:r>
          <w:rPr>
            <w:noProof/>
            <w:webHidden/>
          </w:rPr>
          <w:fldChar w:fldCharType="begin"/>
        </w:r>
        <w:r>
          <w:rPr>
            <w:noProof/>
            <w:webHidden/>
          </w:rPr>
          <w:instrText xml:space="preserve"> PAGEREF _Toc354095816 \h </w:instrText>
        </w:r>
        <w:r>
          <w:rPr>
            <w:noProof/>
          </w:rPr>
        </w:r>
        <w:r>
          <w:rPr>
            <w:noProof/>
            <w:webHidden/>
          </w:rPr>
          <w:fldChar w:fldCharType="separate"/>
        </w:r>
        <w:r>
          <w:rPr>
            <w:noProof/>
            <w:webHidden/>
          </w:rPr>
          <w:t>23</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17" w:history="1">
        <w:r w:rsidRPr="00F5720C">
          <w:rPr>
            <w:rStyle w:val="Hyperlink"/>
            <w:noProof/>
          </w:rPr>
          <w:t>3.2.13</w:t>
        </w:r>
        <w:r>
          <w:rPr>
            <w:rFonts w:ascii="Times New Roman" w:eastAsia="MS Mincho" w:hAnsi="Times New Roman"/>
            <w:noProof/>
            <w:sz w:val="24"/>
            <w:szCs w:val="24"/>
            <w:lang w:eastAsia="ja-JP"/>
          </w:rPr>
          <w:tab/>
        </w:r>
        <w:r w:rsidRPr="00F5720C">
          <w:rPr>
            <w:rStyle w:val="Hyperlink"/>
            <w:noProof/>
          </w:rPr>
          <w:t>Udvikling af en driftsklar Adr Klient 2.0</w:t>
        </w:r>
        <w:r>
          <w:rPr>
            <w:noProof/>
            <w:webHidden/>
          </w:rPr>
          <w:tab/>
        </w:r>
        <w:r>
          <w:rPr>
            <w:noProof/>
            <w:webHidden/>
          </w:rPr>
          <w:fldChar w:fldCharType="begin"/>
        </w:r>
        <w:r>
          <w:rPr>
            <w:noProof/>
            <w:webHidden/>
          </w:rPr>
          <w:instrText xml:space="preserve"> PAGEREF _Toc354095817 \h </w:instrText>
        </w:r>
        <w:r>
          <w:rPr>
            <w:noProof/>
          </w:rPr>
        </w:r>
        <w:r>
          <w:rPr>
            <w:noProof/>
            <w:webHidden/>
          </w:rPr>
          <w:fldChar w:fldCharType="separate"/>
        </w:r>
        <w:r>
          <w:rPr>
            <w:noProof/>
            <w:webHidden/>
          </w:rPr>
          <w:t>23</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18" w:history="1">
        <w:r w:rsidRPr="00F5720C">
          <w:rPr>
            <w:rStyle w:val="Hyperlink"/>
            <w:noProof/>
          </w:rPr>
          <w:t>3.2.14</w:t>
        </w:r>
        <w:r>
          <w:rPr>
            <w:rFonts w:ascii="Times New Roman" w:eastAsia="MS Mincho" w:hAnsi="Times New Roman"/>
            <w:noProof/>
            <w:sz w:val="24"/>
            <w:szCs w:val="24"/>
            <w:lang w:eastAsia="ja-JP"/>
          </w:rPr>
          <w:tab/>
        </w:r>
        <w:r w:rsidRPr="00F5720C">
          <w:rPr>
            <w:rStyle w:val="Hyperlink"/>
            <w:noProof/>
          </w:rPr>
          <w:t>Udvikling af en driftsklar Adr Reg</w:t>
        </w:r>
        <w:r>
          <w:rPr>
            <w:noProof/>
            <w:webHidden/>
          </w:rPr>
          <w:tab/>
        </w:r>
        <w:r>
          <w:rPr>
            <w:noProof/>
            <w:webHidden/>
          </w:rPr>
          <w:fldChar w:fldCharType="begin"/>
        </w:r>
        <w:r>
          <w:rPr>
            <w:noProof/>
            <w:webHidden/>
          </w:rPr>
          <w:instrText xml:space="preserve"> PAGEREF _Toc354095818 \h </w:instrText>
        </w:r>
        <w:r>
          <w:rPr>
            <w:noProof/>
          </w:rPr>
        </w:r>
        <w:r>
          <w:rPr>
            <w:noProof/>
            <w:webHidden/>
          </w:rPr>
          <w:fldChar w:fldCharType="separate"/>
        </w:r>
        <w:r>
          <w:rPr>
            <w:noProof/>
            <w:webHidden/>
          </w:rPr>
          <w:t>24</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19" w:history="1">
        <w:r w:rsidRPr="00F5720C">
          <w:rPr>
            <w:rStyle w:val="Hyperlink"/>
            <w:noProof/>
          </w:rPr>
          <w:t>3.2.15</w:t>
        </w:r>
        <w:r>
          <w:rPr>
            <w:rFonts w:ascii="Times New Roman" w:eastAsia="MS Mincho" w:hAnsi="Times New Roman"/>
            <w:noProof/>
            <w:sz w:val="24"/>
            <w:szCs w:val="24"/>
            <w:lang w:eastAsia="ja-JP"/>
          </w:rPr>
          <w:tab/>
        </w:r>
        <w:r w:rsidRPr="00F5720C">
          <w:rPr>
            <w:rStyle w:val="Hyperlink"/>
            <w:noProof/>
          </w:rPr>
          <w:t>Idriftsættelse af Adr Klient 2.0</w:t>
        </w:r>
        <w:r>
          <w:rPr>
            <w:noProof/>
            <w:webHidden/>
          </w:rPr>
          <w:tab/>
        </w:r>
        <w:r>
          <w:rPr>
            <w:noProof/>
            <w:webHidden/>
          </w:rPr>
          <w:fldChar w:fldCharType="begin"/>
        </w:r>
        <w:r>
          <w:rPr>
            <w:noProof/>
            <w:webHidden/>
          </w:rPr>
          <w:instrText xml:space="preserve"> PAGEREF _Toc354095819 \h </w:instrText>
        </w:r>
        <w:r>
          <w:rPr>
            <w:noProof/>
          </w:rPr>
        </w:r>
        <w:r>
          <w:rPr>
            <w:noProof/>
            <w:webHidden/>
          </w:rPr>
          <w:fldChar w:fldCharType="separate"/>
        </w:r>
        <w:r>
          <w:rPr>
            <w:noProof/>
            <w:webHidden/>
          </w:rPr>
          <w:t>24</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20" w:history="1">
        <w:r w:rsidRPr="00F5720C">
          <w:rPr>
            <w:rStyle w:val="Hyperlink"/>
            <w:noProof/>
          </w:rPr>
          <w:t>3.2.16</w:t>
        </w:r>
        <w:r>
          <w:rPr>
            <w:rFonts w:ascii="Times New Roman" w:eastAsia="MS Mincho" w:hAnsi="Times New Roman"/>
            <w:noProof/>
            <w:sz w:val="24"/>
            <w:szCs w:val="24"/>
            <w:lang w:eastAsia="ja-JP"/>
          </w:rPr>
          <w:tab/>
        </w:r>
        <w:r w:rsidRPr="00F5720C">
          <w:rPr>
            <w:rStyle w:val="Hyperlink"/>
            <w:noProof/>
          </w:rPr>
          <w:t>Idriftsættelse af Adr Reg</w:t>
        </w:r>
        <w:r>
          <w:rPr>
            <w:noProof/>
            <w:webHidden/>
          </w:rPr>
          <w:tab/>
        </w:r>
        <w:r>
          <w:rPr>
            <w:noProof/>
            <w:webHidden/>
          </w:rPr>
          <w:fldChar w:fldCharType="begin"/>
        </w:r>
        <w:r>
          <w:rPr>
            <w:noProof/>
            <w:webHidden/>
          </w:rPr>
          <w:instrText xml:space="preserve"> PAGEREF _Toc354095820 \h </w:instrText>
        </w:r>
        <w:r>
          <w:rPr>
            <w:noProof/>
          </w:rPr>
        </w:r>
        <w:r>
          <w:rPr>
            <w:noProof/>
            <w:webHidden/>
          </w:rPr>
          <w:fldChar w:fldCharType="separate"/>
        </w:r>
        <w:r>
          <w:rPr>
            <w:noProof/>
            <w:webHidden/>
          </w:rPr>
          <w:t>25</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21" w:history="1">
        <w:r w:rsidRPr="00F5720C">
          <w:rPr>
            <w:rStyle w:val="Hyperlink"/>
            <w:noProof/>
          </w:rPr>
          <w:t>3.2.17</w:t>
        </w:r>
        <w:r>
          <w:rPr>
            <w:rFonts w:ascii="Times New Roman" w:eastAsia="MS Mincho" w:hAnsi="Times New Roman"/>
            <w:noProof/>
            <w:sz w:val="24"/>
            <w:szCs w:val="24"/>
            <w:lang w:eastAsia="ja-JP"/>
          </w:rPr>
          <w:tab/>
        </w:r>
        <w:r w:rsidRPr="00F5720C">
          <w:rPr>
            <w:rStyle w:val="Hyperlink"/>
            <w:noProof/>
          </w:rPr>
          <w:t>Uddannelse i Adr Klient 2.0</w:t>
        </w:r>
        <w:r>
          <w:rPr>
            <w:noProof/>
            <w:webHidden/>
          </w:rPr>
          <w:tab/>
        </w:r>
        <w:r>
          <w:rPr>
            <w:noProof/>
            <w:webHidden/>
          </w:rPr>
          <w:fldChar w:fldCharType="begin"/>
        </w:r>
        <w:r>
          <w:rPr>
            <w:noProof/>
            <w:webHidden/>
          </w:rPr>
          <w:instrText xml:space="preserve"> PAGEREF _Toc354095821 \h </w:instrText>
        </w:r>
        <w:r>
          <w:rPr>
            <w:noProof/>
          </w:rPr>
        </w:r>
        <w:r>
          <w:rPr>
            <w:noProof/>
            <w:webHidden/>
          </w:rPr>
          <w:fldChar w:fldCharType="separate"/>
        </w:r>
        <w:r>
          <w:rPr>
            <w:noProof/>
            <w:webHidden/>
          </w:rPr>
          <w:t>25</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22" w:history="1">
        <w:r w:rsidRPr="00F5720C">
          <w:rPr>
            <w:rStyle w:val="Hyperlink"/>
            <w:noProof/>
          </w:rPr>
          <w:t>3.2.18</w:t>
        </w:r>
        <w:r>
          <w:rPr>
            <w:rFonts w:ascii="Times New Roman" w:eastAsia="MS Mincho" w:hAnsi="Times New Roman"/>
            <w:noProof/>
            <w:sz w:val="24"/>
            <w:szCs w:val="24"/>
            <w:lang w:eastAsia="ja-JP"/>
          </w:rPr>
          <w:tab/>
        </w:r>
        <w:r w:rsidRPr="00F5720C">
          <w:rPr>
            <w:rStyle w:val="Hyperlink"/>
            <w:noProof/>
          </w:rPr>
          <w:t>Oprydning efter idriftsættelse af BBR 2.0</w:t>
        </w:r>
        <w:r>
          <w:rPr>
            <w:noProof/>
            <w:webHidden/>
          </w:rPr>
          <w:tab/>
        </w:r>
        <w:r>
          <w:rPr>
            <w:noProof/>
            <w:webHidden/>
          </w:rPr>
          <w:fldChar w:fldCharType="begin"/>
        </w:r>
        <w:r>
          <w:rPr>
            <w:noProof/>
            <w:webHidden/>
          </w:rPr>
          <w:instrText xml:space="preserve"> PAGEREF _Toc354095822 \h </w:instrText>
        </w:r>
        <w:r>
          <w:rPr>
            <w:noProof/>
          </w:rPr>
        </w:r>
        <w:r>
          <w:rPr>
            <w:noProof/>
            <w:webHidden/>
          </w:rPr>
          <w:fldChar w:fldCharType="separate"/>
        </w:r>
        <w:r>
          <w:rPr>
            <w:noProof/>
            <w:webHidden/>
          </w:rPr>
          <w:t>25</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23" w:history="1">
        <w:r w:rsidRPr="00F5720C">
          <w:rPr>
            <w:rStyle w:val="Hyperlink"/>
            <w:noProof/>
          </w:rPr>
          <w:t>3.3</w:t>
        </w:r>
        <w:r>
          <w:rPr>
            <w:rFonts w:ascii="Times New Roman" w:eastAsia="MS Mincho" w:hAnsi="Times New Roman"/>
            <w:b w:val="0"/>
            <w:bCs w:val="0"/>
            <w:smallCaps w:val="0"/>
            <w:noProof/>
            <w:sz w:val="24"/>
            <w:szCs w:val="24"/>
            <w:lang w:eastAsia="ja-JP"/>
          </w:rPr>
          <w:tab/>
        </w:r>
        <w:r w:rsidRPr="00F5720C">
          <w:rPr>
            <w:rStyle w:val="Hyperlink"/>
            <w:noProof/>
          </w:rPr>
          <w:t>Arbejdspakkebeskrivelser (Supplerende adresser)</w:t>
        </w:r>
        <w:r>
          <w:rPr>
            <w:noProof/>
            <w:webHidden/>
          </w:rPr>
          <w:tab/>
        </w:r>
        <w:r>
          <w:rPr>
            <w:noProof/>
            <w:webHidden/>
          </w:rPr>
          <w:fldChar w:fldCharType="begin"/>
        </w:r>
        <w:r>
          <w:rPr>
            <w:noProof/>
            <w:webHidden/>
          </w:rPr>
          <w:instrText xml:space="preserve"> PAGEREF _Toc354095823 \h </w:instrText>
        </w:r>
        <w:r>
          <w:rPr>
            <w:noProof/>
          </w:rPr>
        </w:r>
        <w:r>
          <w:rPr>
            <w:noProof/>
            <w:webHidden/>
          </w:rPr>
          <w:fldChar w:fldCharType="separate"/>
        </w:r>
        <w:r>
          <w:rPr>
            <w:noProof/>
            <w:webHidden/>
          </w:rPr>
          <w:t>27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24" w:history="1">
        <w:r w:rsidRPr="00F5720C">
          <w:rPr>
            <w:rStyle w:val="Hyperlink"/>
            <w:noProof/>
          </w:rPr>
          <w:t>3.3.1</w:t>
        </w:r>
        <w:r>
          <w:rPr>
            <w:rFonts w:ascii="Times New Roman" w:eastAsia="MS Mincho" w:hAnsi="Times New Roman"/>
            <w:noProof/>
            <w:sz w:val="24"/>
            <w:szCs w:val="24"/>
            <w:lang w:eastAsia="ja-JP"/>
          </w:rPr>
          <w:tab/>
        </w:r>
        <w:r w:rsidRPr="00F5720C">
          <w:rPr>
            <w:rStyle w:val="Hyperlink"/>
            <w:noProof/>
          </w:rPr>
          <w:t>Etablere task-force og rammer</w:t>
        </w:r>
        <w:r>
          <w:rPr>
            <w:noProof/>
            <w:webHidden/>
          </w:rPr>
          <w:tab/>
        </w:r>
        <w:r>
          <w:rPr>
            <w:noProof/>
            <w:webHidden/>
          </w:rPr>
          <w:fldChar w:fldCharType="begin"/>
        </w:r>
        <w:r>
          <w:rPr>
            <w:noProof/>
            <w:webHidden/>
          </w:rPr>
          <w:instrText xml:space="preserve"> PAGEREF _Toc354095824 \h </w:instrText>
        </w:r>
        <w:r>
          <w:rPr>
            <w:noProof/>
          </w:rPr>
        </w:r>
        <w:r>
          <w:rPr>
            <w:noProof/>
            <w:webHidden/>
          </w:rPr>
          <w:fldChar w:fldCharType="separate"/>
        </w:r>
        <w:r>
          <w:rPr>
            <w:noProof/>
            <w:webHidden/>
          </w:rPr>
          <w:t>27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25" w:history="1">
        <w:r w:rsidRPr="00F5720C">
          <w:rPr>
            <w:rStyle w:val="Hyperlink"/>
            <w:noProof/>
          </w:rPr>
          <w:t>3.3.2</w:t>
        </w:r>
        <w:r>
          <w:rPr>
            <w:rFonts w:ascii="Times New Roman" w:eastAsia="MS Mincho" w:hAnsi="Times New Roman"/>
            <w:noProof/>
            <w:sz w:val="24"/>
            <w:szCs w:val="24"/>
            <w:lang w:eastAsia="ja-JP"/>
          </w:rPr>
          <w:tab/>
        </w:r>
        <w:r w:rsidRPr="00F5720C">
          <w:rPr>
            <w:rStyle w:val="Hyperlink"/>
            <w:noProof/>
          </w:rPr>
          <w:t>Analyse af områdetyper, proces, parter</w:t>
        </w:r>
        <w:r>
          <w:rPr>
            <w:noProof/>
            <w:webHidden/>
          </w:rPr>
          <w:tab/>
        </w:r>
        <w:r>
          <w:rPr>
            <w:noProof/>
            <w:webHidden/>
          </w:rPr>
          <w:fldChar w:fldCharType="begin"/>
        </w:r>
        <w:r>
          <w:rPr>
            <w:noProof/>
            <w:webHidden/>
          </w:rPr>
          <w:instrText xml:space="preserve"> PAGEREF _Toc354095825 \h </w:instrText>
        </w:r>
        <w:r>
          <w:rPr>
            <w:noProof/>
          </w:rPr>
        </w:r>
        <w:r>
          <w:rPr>
            <w:noProof/>
            <w:webHidden/>
          </w:rPr>
          <w:fldChar w:fldCharType="separate"/>
        </w:r>
        <w:r>
          <w:rPr>
            <w:noProof/>
            <w:webHidden/>
          </w:rPr>
          <w:t>27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26" w:history="1">
        <w:r w:rsidRPr="00F5720C">
          <w:rPr>
            <w:rStyle w:val="Hyperlink"/>
            <w:noProof/>
          </w:rPr>
          <w:t>3.3.3</w:t>
        </w:r>
        <w:r>
          <w:rPr>
            <w:rFonts w:ascii="Times New Roman" w:eastAsia="MS Mincho" w:hAnsi="Times New Roman"/>
            <w:noProof/>
            <w:sz w:val="24"/>
            <w:szCs w:val="24"/>
            <w:lang w:eastAsia="ja-JP"/>
          </w:rPr>
          <w:tab/>
        </w:r>
        <w:r w:rsidRPr="00F5720C">
          <w:rPr>
            <w:rStyle w:val="Hyperlink"/>
            <w:noProof/>
          </w:rPr>
          <w:t>Input til Dialog Klient</w:t>
        </w:r>
        <w:r>
          <w:rPr>
            <w:noProof/>
            <w:webHidden/>
          </w:rPr>
          <w:tab/>
        </w:r>
        <w:r>
          <w:rPr>
            <w:noProof/>
            <w:webHidden/>
          </w:rPr>
          <w:fldChar w:fldCharType="begin"/>
        </w:r>
        <w:r>
          <w:rPr>
            <w:noProof/>
            <w:webHidden/>
          </w:rPr>
          <w:instrText xml:space="preserve"> PAGEREF _Toc354095826 \h </w:instrText>
        </w:r>
        <w:r>
          <w:rPr>
            <w:noProof/>
          </w:rPr>
        </w:r>
        <w:r>
          <w:rPr>
            <w:noProof/>
            <w:webHidden/>
          </w:rPr>
          <w:fldChar w:fldCharType="separate"/>
        </w:r>
        <w:r>
          <w:rPr>
            <w:noProof/>
            <w:webHidden/>
          </w:rPr>
          <w:t>28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27" w:history="1">
        <w:r w:rsidRPr="00F5720C">
          <w:rPr>
            <w:rStyle w:val="Hyperlink"/>
            <w:noProof/>
          </w:rPr>
          <w:t>3.3.4</w:t>
        </w:r>
        <w:r>
          <w:rPr>
            <w:rFonts w:ascii="Times New Roman" w:eastAsia="MS Mincho" w:hAnsi="Times New Roman"/>
            <w:noProof/>
            <w:sz w:val="24"/>
            <w:szCs w:val="24"/>
            <w:lang w:eastAsia="ja-JP"/>
          </w:rPr>
          <w:tab/>
        </w:r>
        <w:r w:rsidRPr="00F5720C">
          <w:rPr>
            <w:rStyle w:val="Hyperlink"/>
            <w:noProof/>
          </w:rPr>
          <w:t>Pilotprojekt(er)</w:t>
        </w:r>
        <w:r>
          <w:rPr>
            <w:noProof/>
            <w:webHidden/>
          </w:rPr>
          <w:tab/>
        </w:r>
        <w:r>
          <w:rPr>
            <w:noProof/>
            <w:webHidden/>
          </w:rPr>
          <w:fldChar w:fldCharType="begin"/>
        </w:r>
        <w:r>
          <w:rPr>
            <w:noProof/>
            <w:webHidden/>
          </w:rPr>
          <w:instrText xml:space="preserve"> PAGEREF _Toc354095827 \h </w:instrText>
        </w:r>
        <w:r>
          <w:rPr>
            <w:noProof/>
          </w:rPr>
        </w:r>
        <w:r>
          <w:rPr>
            <w:noProof/>
            <w:webHidden/>
          </w:rPr>
          <w:fldChar w:fldCharType="separate"/>
        </w:r>
        <w:r>
          <w:rPr>
            <w:noProof/>
            <w:webHidden/>
          </w:rPr>
          <w:t>29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28" w:history="1">
        <w:r w:rsidRPr="00F5720C">
          <w:rPr>
            <w:rStyle w:val="Hyperlink"/>
            <w:noProof/>
          </w:rPr>
          <w:t>3.3.5</w:t>
        </w:r>
        <w:r>
          <w:rPr>
            <w:rFonts w:ascii="Times New Roman" w:eastAsia="MS Mincho" w:hAnsi="Times New Roman"/>
            <w:noProof/>
            <w:sz w:val="24"/>
            <w:szCs w:val="24"/>
            <w:lang w:eastAsia="ja-JP"/>
          </w:rPr>
          <w:tab/>
        </w:r>
        <w:r w:rsidRPr="00F5720C">
          <w:rPr>
            <w:rStyle w:val="Hyperlink"/>
            <w:noProof/>
          </w:rPr>
          <w:t>Regler og vejledning om supplerende adresser</w:t>
        </w:r>
        <w:r>
          <w:rPr>
            <w:noProof/>
            <w:webHidden/>
          </w:rPr>
          <w:tab/>
        </w:r>
        <w:r>
          <w:rPr>
            <w:noProof/>
            <w:webHidden/>
          </w:rPr>
          <w:fldChar w:fldCharType="begin"/>
        </w:r>
        <w:r>
          <w:rPr>
            <w:noProof/>
            <w:webHidden/>
          </w:rPr>
          <w:instrText xml:space="preserve"> PAGEREF _Toc354095828 \h </w:instrText>
        </w:r>
        <w:r>
          <w:rPr>
            <w:noProof/>
          </w:rPr>
        </w:r>
        <w:r>
          <w:rPr>
            <w:noProof/>
            <w:webHidden/>
          </w:rPr>
          <w:fldChar w:fldCharType="separate"/>
        </w:r>
        <w:r>
          <w:rPr>
            <w:noProof/>
            <w:webHidden/>
          </w:rPr>
          <w:t>29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29" w:history="1">
        <w:r w:rsidRPr="00F5720C">
          <w:rPr>
            <w:rStyle w:val="Hyperlink"/>
            <w:noProof/>
          </w:rPr>
          <w:t>3.3.6</w:t>
        </w:r>
        <w:r>
          <w:rPr>
            <w:rFonts w:ascii="Times New Roman" w:eastAsia="MS Mincho" w:hAnsi="Times New Roman"/>
            <w:noProof/>
            <w:sz w:val="24"/>
            <w:szCs w:val="24"/>
            <w:lang w:eastAsia="ja-JP"/>
          </w:rPr>
          <w:tab/>
        </w:r>
        <w:r w:rsidRPr="00F5720C">
          <w:rPr>
            <w:rStyle w:val="Hyperlink"/>
            <w:noProof/>
          </w:rPr>
          <w:t>Udpegning af supplerende adresser til personreg</w:t>
        </w:r>
        <w:r>
          <w:rPr>
            <w:noProof/>
            <w:webHidden/>
          </w:rPr>
          <w:tab/>
        </w:r>
        <w:r>
          <w:rPr>
            <w:noProof/>
            <w:webHidden/>
          </w:rPr>
          <w:fldChar w:fldCharType="begin"/>
        </w:r>
        <w:r>
          <w:rPr>
            <w:noProof/>
            <w:webHidden/>
          </w:rPr>
          <w:instrText xml:space="preserve"> PAGEREF _Toc354095829 \h </w:instrText>
        </w:r>
        <w:r>
          <w:rPr>
            <w:noProof/>
          </w:rPr>
        </w:r>
        <w:r>
          <w:rPr>
            <w:noProof/>
            <w:webHidden/>
          </w:rPr>
          <w:fldChar w:fldCharType="separate"/>
        </w:r>
        <w:r>
          <w:rPr>
            <w:noProof/>
            <w:webHidden/>
          </w:rPr>
          <w:t>30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30" w:history="1">
        <w:r w:rsidRPr="00F5720C">
          <w:rPr>
            <w:rStyle w:val="Hyperlink"/>
            <w:noProof/>
          </w:rPr>
          <w:t>3.3.7</w:t>
        </w:r>
        <w:r>
          <w:rPr>
            <w:rFonts w:ascii="Times New Roman" w:eastAsia="MS Mincho" w:hAnsi="Times New Roman"/>
            <w:noProof/>
            <w:sz w:val="24"/>
            <w:szCs w:val="24"/>
            <w:lang w:eastAsia="ja-JP"/>
          </w:rPr>
          <w:tab/>
        </w:r>
        <w:r w:rsidRPr="00F5720C">
          <w:rPr>
            <w:rStyle w:val="Hyperlink"/>
            <w:noProof/>
          </w:rPr>
          <w:t>Udpegning af supplerende adresser til erhvervsregistrering</w:t>
        </w:r>
        <w:r>
          <w:rPr>
            <w:noProof/>
            <w:webHidden/>
          </w:rPr>
          <w:tab/>
        </w:r>
        <w:r>
          <w:rPr>
            <w:noProof/>
            <w:webHidden/>
          </w:rPr>
          <w:fldChar w:fldCharType="begin"/>
        </w:r>
        <w:r>
          <w:rPr>
            <w:noProof/>
            <w:webHidden/>
          </w:rPr>
          <w:instrText xml:space="preserve"> PAGEREF _Toc354095830 \h </w:instrText>
        </w:r>
        <w:r>
          <w:rPr>
            <w:noProof/>
          </w:rPr>
        </w:r>
        <w:r>
          <w:rPr>
            <w:noProof/>
            <w:webHidden/>
          </w:rPr>
          <w:fldChar w:fldCharType="separate"/>
        </w:r>
        <w:r>
          <w:rPr>
            <w:noProof/>
            <w:webHidden/>
          </w:rPr>
          <w:t>30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31" w:history="1">
        <w:r w:rsidRPr="00F5720C">
          <w:rPr>
            <w:rStyle w:val="Hyperlink"/>
            <w:noProof/>
          </w:rPr>
          <w:t>3.3.8</w:t>
        </w:r>
        <w:r>
          <w:rPr>
            <w:rFonts w:ascii="Times New Roman" w:eastAsia="MS Mincho" w:hAnsi="Times New Roman"/>
            <w:noProof/>
            <w:sz w:val="24"/>
            <w:szCs w:val="24"/>
            <w:lang w:eastAsia="ja-JP"/>
          </w:rPr>
          <w:tab/>
        </w:r>
        <w:r w:rsidRPr="00F5720C">
          <w:rPr>
            <w:rStyle w:val="Hyperlink"/>
            <w:noProof/>
          </w:rPr>
          <w:t>Udpegning af supplerende adresser øvrige formål</w:t>
        </w:r>
        <w:r>
          <w:rPr>
            <w:noProof/>
            <w:webHidden/>
          </w:rPr>
          <w:tab/>
        </w:r>
        <w:r>
          <w:rPr>
            <w:noProof/>
            <w:webHidden/>
          </w:rPr>
          <w:fldChar w:fldCharType="begin"/>
        </w:r>
        <w:r>
          <w:rPr>
            <w:noProof/>
            <w:webHidden/>
          </w:rPr>
          <w:instrText xml:space="preserve"> PAGEREF _Toc354095831 \h </w:instrText>
        </w:r>
        <w:r>
          <w:rPr>
            <w:noProof/>
          </w:rPr>
        </w:r>
        <w:r>
          <w:rPr>
            <w:noProof/>
            <w:webHidden/>
          </w:rPr>
          <w:fldChar w:fldCharType="separate"/>
        </w:r>
        <w:r>
          <w:rPr>
            <w:noProof/>
            <w:webHidden/>
          </w:rPr>
          <w:t>31</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32" w:history="1">
        <w:r w:rsidRPr="00F5720C">
          <w:rPr>
            <w:rStyle w:val="Hyperlink"/>
            <w:noProof/>
          </w:rPr>
          <w:t>3.3.9</w:t>
        </w:r>
        <w:r>
          <w:rPr>
            <w:rFonts w:ascii="Times New Roman" w:eastAsia="MS Mincho" w:hAnsi="Times New Roman"/>
            <w:noProof/>
            <w:sz w:val="24"/>
            <w:szCs w:val="24"/>
            <w:lang w:eastAsia="ja-JP"/>
          </w:rPr>
          <w:tab/>
        </w:r>
        <w:r w:rsidRPr="00F5720C">
          <w:rPr>
            <w:rStyle w:val="Hyperlink"/>
            <w:noProof/>
          </w:rPr>
          <w:t>Udrulningsstrategi Supplerende adresser</w:t>
        </w:r>
        <w:r>
          <w:rPr>
            <w:noProof/>
            <w:webHidden/>
          </w:rPr>
          <w:tab/>
        </w:r>
        <w:r>
          <w:rPr>
            <w:noProof/>
            <w:webHidden/>
          </w:rPr>
          <w:fldChar w:fldCharType="begin"/>
        </w:r>
        <w:r>
          <w:rPr>
            <w:noProof/>
            <w:webHidden/>
          </w:rPr>
          <w:instrText xml:space="preserve"> PAGEREF _Toc354095832 \h </w:instrText>
        </w:r>
        <w:r>
          <w:rPr>
            <w:noProof/>
          </w:rPr>
        </w:r>
        <w:r>
          <w:rPr>
            <w:noProof/>
            <w:webHidden/>
          </w:rPr>
          <w:fldChar w:fldCharType="separate"/>
        </w:r>
        <w:r>
          <w:rPr>
            <w:noProof/>
            <w:webHidden/>
          </w:rPr>
          <w:t>32</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33" w:history="1">
        <w:r w:rsidRPr="00F5720C">
          <w:rPr>
            <w:rStyle w:val="Hyperlink"/>
            <w:noProof/>
          </w:rPr>
          <w:t>3.3.10</w:t>
        </w:r>
        <w:r>
          <w:rPr>
            <w:rFonts w:ascii="Times New Roman" w:eastAsia="MS Mincho" w:hAnsi="Times New Roman"/>
            <w:noProof/>
            <w:sz w:val="24"/>
            <w:szCs w:val="24"/>
            <w:lang w:eastAsia="ja-JP"/>
          </w:rPr>
          <w:tab/>
        </w:r>
        <w:r w:rsidRPr="00F5720C">
          <w:rPr>
            <w:rStyle w:val="Hyperlink"/>
            <w:noProof/>
          </w:rPr>
          <w:t>Fastsætte supplerende adresser til personreg</w:t>
        </w:r>
        <w:r>
          <w:rPr>
            <w:noProof/>
            <w:webHidden/>
          </w:rPr>
          <w:tab/>
        </w:r>
        <w:r>
          <w:rPr>
            <w:noProof/>
            <w:webHidden/>
          </w:rPr>
          <w:fldChar w:fldCharType="begin"/>
        </w:r>
        <w:r>
          <w:rPr>
            <w:noProof/>
            <w:webHidden/>
          </w:rPr>
          <w:instrText xml:space="preserve"> PAGEREF _Toc354095833 \h </w:instrText>
        </w:r>
        <w:r>
          <w:rPr>
            <w:noProof/>
          </w:rPr>
        </w:r>
        <w:r>
          <w:rPr>
            <w:noProof/>
            <w:webHidden/>
          </w:rPr>
          <w:fldChar w:fldCharType="separate"/>
        </w:r>
        <w:r>
          <w:rPr>
            <w:noProof/>
            <w:webHidden/>
          </w:rPr>
          <w:t>32</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34" w:history="1">
        <w:r w:rsidRPr="00F5720C">
          <w:rPr>
            <w:rStyle w:val="Hyperlink"/>
            <w:noProof/>
          </w:rPr>
          <w:t>3.3.11</w:t>
        </w:r>
        <w:r>
          <w:rPr>
            <w:rFonts w:ascii="Times New Roman" w:eastAsia="MS Mincho" w:hAnsi="Times New Roman"/>
            <w:noProof/>
            <w:sz w:val="24"/>
            <w:szCs w:val="24"/>
            <w:lang w:eastAsia="ja-JP"/>
          </w:rPr>
          <w:tab/>
        </w:r>
        <w:r w:rsidRPr="00F5720C">
          <w:rPr>
            <w:rStyle w:val="Hyperlink"/>
            <w:noProof/>
          </w:rPr>
          <w:t>Fastsætte supplerende adresser til erhvervsreg</w:t>
        </w:r>
        <w:r>
          <w:rPr>
            <w:noProof/>
            <w:webHidden/>
          </w:rPr>
          <w:tab/>
        </w:r>
        <w:r>
          <w:rPr>
            <w:noProof/>
            <w:webHidden/>
          </w:rPr>
          <w:fldChar w:fldCharType="begin"/>
        </w:r>
        <w:r>
          <w:rPr>
            <w:noProof/>
            <w:webHidden/>
          </w:rPr>
          <w:instrText xml:space="preserve"> PAGEREF _Toc354095834 \h </w:instrText>
        </w:r>
        <w:r>
          <w:rPr>
            <w:noProof/>
          </w:rPr>
        </w:r>
        <w:r>
          <w:rPr>
            <w:noProof/>
            <w:webHidden/>
          </w:rPr>
          <w:fldChar w:fldCharType="separate"/>
        </w:r>
        <w:r>
          <w:rPr>
            <w:noProof/>
            <w:webHidden/>
          </w:rPr>
          <w:t>33</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35" w:history="1">
        <w:r w:rsidRPr="00F5720C">
          <w:rPr>
            <w:rStyle w:val="Hyperlink"/>
            <w:noProof/>
          </w:rPr>
          <w:t>3.3.12</w:t>
        </w:r>
        <w:r>
          <w:rPr>
            <w:rFonts w:ascii="Times New Roman" w:eastAsia="MS Mincho" w:hAnsi="Times New Roman"/>
            <w:noProof/>
            <w:sz w:val="24"/>
            <w:szCs w:val="24"/>
            <w:lang w:eastAsia="ja-JP"/>
          </w:rPr>
          <w:tab/>
        </w:r>
        <w:r w:rsidRPr="00F5720C">
          <w:rPr>
            <w:rStyle w:val="Hyperlink"/>
            <w:noProof/>
          </w:rPr>
          <w:t>Fastsætte supplerende adresser til øvrige formål</w:t>
        </w:r>
        <w:r>
          <w:rPr>
            <w:noProof/>
            <w:webHidden/>
          </w:rPr>
          <w:tab/>
        </w:r>
        <w:r>
          <w:rPr>
            <w:noProof/>
            <w:webHidden/>
          </w:rPr>
          <w:fldChar w:fldCharType="begin"/>
        </w:r>
        <w:r>
          <w:rPr>
            <w:noProof/>
            <w:webHidden/>
          </w:rPr>
          <w:instrText xml:space="preserve"> PAGEREF _Toc354095835 \h </w:instrText>
        </w:r>
        <w:r>
          <w:rPr>
            <w:noProof/>
          </w:rPr>
        </w:r>
        <w:r>
          <w:rPr>
            <w:noProof/>
            <w:webHidden/>
          </w:rPr>
          <w:fldChar w:fldCharType="separate"/>
        </w:r>
        <w:r>
          <w:rPr>
            <w:noProof/>
            <w:webHidden/>
          </w:rPr>
          <w:t>34</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36" w:history="1">
        <w:r w:rsidRPr="00F5720C">
          <w:rPr>
            <w:rStyle w:val="Hyperlink"/>
            <w:noProof/>
          </w:rPr>
          <w:t>3.3.13</w:t>
        </w:r>
        <w:r>
          <w:rPr>
            <w:rFonts w:ascii="Times New Roman" w:eastAsia="MS Mincho" w:hAnsi="Times New Roman"/>
            <w:noProof/>
            <w:sz w:val="24"/>
            <w:szCs w:val="24"/>
            <w:lang w:eastAsia="ja-JP"/>
          </w:rPr>
          <w:tab/>
        </w:r>
        <w:r w:rsidRPr="00F5720C">
          <w:rPr>
            <w:rStyle w:val="Hyperlink"/>
            <w:noProof/>
          </w:rPr>
          <w:t>Input til adr Klient 2.0</w:t>
        </w:r>
        <w:r>
          <w:rPr>
            <w:noProof/>
            <w:webHidden/>
          </w:rPr>
          <w:tab/>
        </w:r>
        <w:r>
          <w:rPr>
            <w:noProof/>
            <w:webHidden/>
          </w:rPr>
          <w:fldChar w:fldCharType="begin"/>
        </w:r>
        <w:r>
          <w:rPr>
            <w:noProof/>
            <w:webHidden/>
          </w:rPr>
          <w:instrText xml:space="preserve"> PAGEREF _Toc354095836 \h </w:instrText>
        </w:r>
        <w:r>
          <w:rPr>
            <w:noProof/>
          </w:rPr>
        </w:r>
        <w:r>
          <w:rPr>
            <w:noProof/>
            <w:webHidden/>
          </w:rPr>
          <w:fldChar w:fldCharType="separate"/>
        </w:r>
        <w:r>
          <w:rPr>
            <w:noProof/>
            <w:webHidden/>
          </w:rPr>
          <w:t>34</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37" w:history="1">
        <w:r w:rsidRPr="00F5720C">
          <w:rPr>
            <w:rStyle w:val="Hyperlink"/>
            <w:noProof/>
          </w:rPr>
          <w:t>3.3.14</w:t>
        </w:r>
        <w:r>
          <w:rPr>
            <w:rFonts w:ascii="Times New Roman" w:eastAsia="MS Mincho" w:hAnsi="Times New Roman"/>
            <w:noProof/>
            <w:sz w:val="24"/>
            <w:szCs w:val="24"/>
            <w:lang w:eastAsia="ja-JP"/>
          </w:rPr>
          <w:tab/>
        </w:r>
        <w:r w:rsidRPr="00F5720C">
          <w:rPr>
            <w:rStyle w:val="Hyperlink"/>
            <w:noProof/>
          </w:rPr>
          <w:t>Input til revision af regler og vejledning</w:t>
        </w:r>
        <w:r>
          <w:rPr>
            <w:noProof/>
            <w:webHidden/>
          </w:rPr>
          <w:tab/>
        </w:r>
        <w:r>
          <w:rPr>
            <w:noProof/>
            <w:webHidden/>
          </w:rPr>
          <w:fldChar w:fldCharType="begin"/>
        </w:r>
        <w:r>
          <w:rPr>
            <w:noProof/>
            <w:webHidden/>
          </w:rPr>
          <w:instrText xml:space="preserve"> PAGEREF _Toc354095837 \h </w:instrText>
        </w:r>
        <w:r>
          <w:rPr>
            <w:noProof/>
          </w:rPr>
        </w:r>
        <w:r>
          <w:rPr>
            <w:noProof/>
            <w:webHidden/>
          </w:rPr>
          <w:fldChar w:fldCharType="separate"/>
        </w:r>
        <w:r>
          <w:rPr>
            <w:noProof/>
            <w:webHidden/>
          </w:rPr>
          <w:t>35</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38" w:history="1">
        <w:r w:rsidRPr="00F5720C">
          <w:rPr>
            <w:rStyle w:val="Hyperlink"/>
            <w:noProof/>
          </w:rPr>
          <w:t>3.4</w:t>
        </w:r>
        <w:r>
          <w:rPr>
            <w:rFonts w:ascii="Times New Roman" w:eastAsia="MS Mincho" w:hAnsi="Times New Roman"/>
            <w:b w:val="0"/>
            <w:bCs w:val="0"/>
            <w:smallCaps w:val="0"/>
            <w:noProof/>
            <w:sz w:val="24"/>
            <w:szCs w:val="24"/>
            <w:lang w:eastAsia="ja-JP"/>
          </w:rPr>
          <w:tab/>
        </w:r>
        <w:r w:rsidRPr="00F5720C">
          <w:rPr>
            <w:rStyle w:val="Hyperlink"/>
            <w:noProof/>
          </w:rPr>
          <w:t>Arbejdspakker for Distribution af adresser</w:t>
        </w:r>
        <w:r>
          <w:rPr>
            <w:noProof/>
            <w:webHidden/>
          </w:rPr>
          <w:tab/>
        </w:r>
        <w:r>
          <w:rPr>
            <w:noProof/>
            <w:webHidden/>
          </w:rPr>
          <w:fldChar w:fldCharType="begin"/>
        </w:r>
        <w:r>
          <w:rPr>
            <w:noProof/>
            <w:webHidden/>
          </w:rPr>
          <w:instrText xml:space="preserve"> PAGEREF _Toc354095838 \h </w:instrText>
        </w:r>
        <w:r>
          <w:rPr>
            <w:noProof/>
          </w:rPr>
        </w:r>
        <w:r>
          <w:rPr>
            <w:noProof/>
            <w:webHidden/>
          </w:rPr>
          <w:fldChar w:fldCharType="separate"/>
        </w:r>
        <w:r>
          <w:rPr>
            <w:noProof/>
            <w:webHidden/>
          </w:rPr>
          <w:t>36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39" w:history="1">
        <w:r w:rsidRPr="00F5720C">
          <w:rPr>
            <w:rStyle w:val="Hyperlink"/>
            <w:noProof/>
          </w:rPr>
          <w:t>3.4.1</w:t>
        </w:r>
        <w:r>
          <w:rPr>
            <w:rFonts w:ascii="Times New Roman" w:eastAsia="MS Mincho" w:hAnsi="Times New Roman"/>
            <w:noProof/>
            <w:sz w:val="24"/>
            <w:szCs w:val="24"/>
            <w:lang w:eastAsia="ja-JP"/>
          </w:rPr>
          <w:tab/>
        </w:r>
        <w:r w:rsidRPr="00F5720C">
          <w:rPr>
            <w:rStyle w:val="Hyperlink"/>
            <w:noProof/>
          </w:rPr>
          <w:t>Datavask af adresser: tilpasning til ny datamodel</w:t>
        </w:r>
        <w:r>
          <w:rPr>
            <w:noProof/>
            <w:webHidden/>
          </w:rPr>
          <w:tab/>
        </w:r>
        <w:r>
          <w:rPr>
            <w:noProof/>
            <w:webHidden/>
          </w:rPr>
          <w:fldChar w:fldCharType="begin"/>
        </w:r>
        <w:r>
          <w:rPr>
            <w:noProof/>
            <w:webHidden/>
          </w:rPr>
          <w:instrText xml:space="preserve"> PAGEREF _Toc354095839 \h </w:instrText>
        </w:r>
        <w:r>
          <w:rPr>
            <w:noProof/>
          </w:rPr>
        </w:r>
        <w:r>
          <w:rPr>
            <w:noProof/>
            <w:webHidden/>
          </w:rPr>
          <w:fldChar w:fldCharType="separate"/>
        </w:r>
        <w:r>
          <w:rPr>
            <w:noProof/>
            <w:webHidden/>
          </w:rPr>
          <w:t>36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40" w:history="1">
        <w:r w:rsidRPr="00F5720C">
          <w:rPr>
            <w:rStyle w:val="Hyperlink"/>
            <w:noProof/>
          </w:rPr>
          <w:t>3.4.2</w:t>
        </w:r>
        <w:r>
          <w:rPr>
            <w:rFonts w:ascii="Times New Roman" w:eastAsia="MS Mincho" w:hAnsi="Times New Roman"/>
            <w:noProof/>
            <w:sz w:val="24"/>
            <w:szCs w:val="24"/>
            <w:lang w:eastAsia="ja-JP"/>
          </w:rPr>
          <w:tab/>
        </w:r>
        <w:r w:rsidRPr="00F5720C">
          <w:rPr>
            <w:rStyle w:val="Hyperlink"/>
            <w:noProof/>
          </w:rPr>
          <w:t>Udarbejdelse af kravspecifikation for AWS 4</w:t>
        </w:r>
        <w:r>
          <w:rPr>
            <w:noProof/>
            <w:webHidden/>
          </w:rPr>
          <w:tab/>
        </w:r>
        <w:r>
          <w:rPr>
            <w:noProof/>
            <w:webHidden/>
          </w:rPr>
          <w:fldChar w:fldCharType="begin"/>
        </w:r>
        <w:r>
          <w:rPr>
            <w:noProof/>
            <w:webHidden/>
          </w:rPr>
          <w:instrText xml:space="preserve"> PAGEREF _Toc354095840 \h </w:instrText>
        </w:r>
        <w:r>
          <w:rPr>
            <w:noProof/>
          </w:rPr>
        </w:r>
        <w:r>
          <w:rPr>
            <w:noProof/>
            <w:webHidden/>
          </w:rPr>
          <w:fldChar w:fldCharType="separate"/>
        </w:r>
        <w:r>
          <w:rPr>
            <w:noProof/>
            <w:webHidden/>
          </w:rPr>
          <w:t>36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41" w:history="1">
        <w:r w:rsidRPr="00F5720C">
          <w:rPr>
            <w:rStyle w:val="Hyperlink"/>
            <w:noProof/>
          </w:rPr>
          <w:t>3.4.3</w:t>
        </w:r>
        <w:r>
          <w:rPr>
            <w:rFonts w:ascii="Times New Roman" w:eastAsia="MS Mincho" w:hAnsi="Times New Roman"/>
            <w:noProof/>
            <w:sz w:val="24"/>
            <w:szCs w:val="24"/>
            <w:lang w:eastAsia="ja-JP"/>
          </w:rPr>
          <w:tab/>
        </w:r>
        <w:r w:rsidRPr="00F5720C">
          <w:rPr>
            <w:rStyle w:val="Hyperlink"/>
            <w:noProof/>
          </w:rPr>
          <w:t>Løsningsdesign til AWS 4</w:t>
        </w:r>
        <w:r>
          <w:rPr>
            <w:noProof/>
            <w:webHidden/>
          </w:rPr>
          <w:tab/>
        </w:r>
        <w:r>
          <w:rPr>
            <w:noProof/>
            <w:webHidden/>
          </w:rPr>
          <w:fldChar w:fldCharType="begin"/>
        </w:r>
        <w:r>
          <w:rPr>
            <w:noProof/>
            <w:webHidden/>
          </w:rPr>
          <w:instrText xml:space="preserve"> PAGEREF _Toc354095841 \h </w:instrText>
        </w:r>
        <w:r>
          <w:rPr>
            <w:noProof/>
          </w:rPr>
        </w:r>
        <w:r>
          <w:rPr>
            <w:noProof/>
            <w:webHidden/>
          </w:rPr>
          <w:fldChar w:fldCharType="separate"/>
        </w:r>
        <w:r>
          <w:rPr>
            <w:noProof/>
            <w:webHidden/>
          </w:rPr>
          <w:t>37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42" w:history="1">
        <w:r w:rsidRPr="00F5720C">
          <w:rPr>
            <w:rStyle w:val="Hyperlink"/>
            <w:noProof/>
          </w:rPr>
          <w:t>3.4.4</w:t>
        </w:r>
        <w:r>
          <w:rPr>
            <w:rFonts w:ascii="Times New Roman" w:eastAsia="MS Mincho" w:hAnsi="Times New Roman"/>
            <w:noProof/>
            <w:sz w:val="24"/>
            <w:szCs w:val="24"/>
            <w:lang w:eastAsia="ja-JP"/>
          </w:rPr>
          <w:tab/>
        </w:r>
        <w:r w:rsidRPr="00F5720C">
          <w:rPr>
            <w:rStyle w:val="Hyperlink"/>
            <w:noProof/>
          </w:rPr>
          <w:t>Udvikling og test af AWS 4</w:t>
        </w:r>
        <w:r>
          <w:rPr>
            <w:noProof/>
            <w:webHidden/>
          </w:rPr>
          <w:tab/>
        </w:r>
        <w:r>
          <w:rPr>
            <w:noProof/>
            <w:webHidden/>
          </w:rPr>
          <w:fldChar w:fldCharType="begin"/>
        </w:r>
        <w:r>
          <w:rPr>
            <w:noProof/>
            <w:webHidden/>
          </w:rPr>
          <w:instrText xml:space="preserve"> PAGEREF _Toc354095842 \h </w:instrText>
        </w:r>
        <w:r>
          <w:rPr>
            <w:noProof/>
          </w:rPr>
        </w:r>
        <w:r>
          <w:rPr>
            <w:noProof/>
            <w:webHidden/>
          </w:rPr>
          <w:fldChar w:fldCharType="separate"/>
        </w:r>
        <w:r>
          <w:rPr>
            <w:noProof/>
            <w:webHidden/>
          </w:rPr>
          <w:t>37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43" w:history="1">
        <w:r w:rsidRPr="00F5720C">
          <w:rPr>
            <w:rStyle w:val="Hyperlink"/>
            <w:noProof/>
          </w:rPr>
          <w:t>3.4.5</w:t>
        </w:r>
        <w:r>
          <w:rPr>
            <w:rFonts w:ascii="Times New Roman" w:eastAsia="MS Mincho" w:hAnsi="Times New Roman"/>
            <w:noProof/>
            <w:sz w:val="24"/>
            <w:szCs w:val="24"/>
            <w:lang w:eastAsia="ja-JP"/>
          </w:rPr>
          <w:tab/>
        </w:r>
        <w:r w:rsidRPr="00F5720C">
          <w:rPr>
            <w:rStyle w:val="Hyperlink"/>
            <w:noProof/>
          </w:rPr>
          <w:t>Idriftsættelse af AWS 4</w:t>
        </w:r>
        <w:r>
          <w:rPr>
            <w:noProof/>
            <w:webHidden/>
          </w:rPr>
          <w:tab/>
        </w:r>
        <w:r>
          <w:rPr>
            <w:noProof/>
            <w:webHidden/>
          </w:rPr>
          <w:fldChar w:fldCharType="begin"/>
        </w:r>
        <w:r>
          <w:rPr>
            <w:noProof/>
            <w:webHidden/>
          </w:rPr>
          <w:instrText xml:space="preserve"> PAGEREF _Toc354095843 \h </w:instrText>
        </w:r>
        <w:r>
          <w:rPr>
            <w:noProof/>
          </w:rPr>
        </w:r>
        <w:r>
          <w:rPr>
            <w:noProof/>
            <w:webHidden/>
          </w:rPr>
          <w:fldChar w:fldCharType="separate"/>
        </w:r>
        <w:r>
          <w:rPr>
            <w:noProof/>
            <w:webHidden/>
          </w:rPr>
          <w:t>38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44" w:history="1">
        <w:r w:rsidRPr="00F5720C">
          <w:rPr>
            <w:rStyle w:val="Hyperlink"/>
            <w:noProof/>
          </w:rPr>
          <w:t>3.4.6</w:t>
        </w:r>
        <w:r>
          <w:rPr>
            <w:rFonts w:ascii="Times New Roman" w:eastAsia="MS Mincho" w:hAnsi="Times New Roman"/>
            <w:noProof/>
            <w:sz w:val="24"/>
            <w:szCs w:val="24"/>
            <w:lang w:eastAsia="ja-JP"/>
          </w:rPr>
          <w:tab/>
        </w:r>
        <w:r w:rsidRPr="00F5720C">
          <w:rPr>
            <w:rStyle w:val="Hyperlink"/>
            <w:noProof/>
          </w:rPr>
          <w:t>Udarbejdelse af kravspecifikation/udbudsmateriale for AWS 5</w:t>
        </w:r>
        <w:r>
          <w:rPr>
            <w:noProof/>
            <w:webHidden/>
          </w:rPr>
          <w:tab/>
        </w:r>
        <w:r>
          <w:rPr>
            <w:noProof/>
            <w:webHidden/>
          </w:rPr>
          <w:fldChar w:fldCharType="begin"/>
        </w:r>
        <w:r>
          <w:rPr>
            <w:noProof/>
            <w:webHidden/>
          </w:rPr>
          <w:instrText xml:space="preserve"> PAGEREF _Toc354095844 \h </w:instrText>
        </w:r>
        <w:r>
          <w:rPr>
            <w:noProof/>
          </w:rPr>
        </w:r>
        <w:r>
          <w:rPr>
            <w:noProof/>
            <w:webHidden/>
          </w:rPr>
          <w:fldChar w:fldCharType="separate"/>
        </w:r>
        <w:r>
          <w:rPr>
            <w:noProof/>
            <w:webHidden/>
          </w:rPr>
          <w:t>38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45" w:history="1">
        <w:r w:rsidRPr="00F5720C">
          <w:rPr>
            <w:rStyle w:val="Hyperlink"/>
            <w:noProof/>
          </w:rPr>
          <w:t>3.4.7</w:t>
        </w:r>
        <w:r>
          <w:rPr>
            <w:rFonts w:ascii="Times New Roman" w:eastAsia="MS Mincho" w:hAnsi="Times New Roman"/>
            <w:noProof/>
            <w:sz w:val="24"/>
            <w:szCs w:val="24"/>
            <w:lang w:eastAsia="ja-JP"/>
          </w:rPr>
          <w:tab/>
        </w:r>
        <w:r w:rsidRPr="00F5720C">
          <w:rPr>
            <w:rStyle w:val="Hyperlink"/>
            <w:noProof/>
          </w:rPr>
          <w:t>Løsningsdesign til AWS 5</w:t>
        </w:r>
        <w:r>
          <w:rPr>
            <w:noProof/>
            <w:webHidden/>
          </w:rPr>
          <w:tab/>
        </w:r>
        <w:r>
          <w:rPr>
            <w:noProof/>
            <w:webHidden/>
          </w:rPr>
          <w:fldChar w:fldCharType="begin"/>
        </w:r>
        <w:r>
          <w:rPr>
            <w:noProof/>
            <w:webHidden/>
          </w:rPr>
          <w:instrText xml:space="preserve"> PAGEREF _Toc354095845 \h </w:instrText>
        </w:r>
        <w:r>
          <w:rPr>
            <w:noProof/>
          </w:rPr>
        </w:r>
        <w:r>
          <w:rPr>
            <w:noProof/>
            <w:webHidden/>
          </w:rPr>
          <w:fldChar w:fldCharType="separate"/>
        </w:r>
        <w:r>
          <w:rPr>
            <w:noProof/>
            <w:webHidden/>
          </w:rPr>
          <w:t>39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46" w:history="1">
        <w:r w:rsidRPr="00F5720C">
          <w:rPr>
            <w:rStyle w:val="Hyperlink"/>
            <w:noProof/>
          </w:rPr>
          <w:t>3.4.8</w:t>
        </w:r>
        <w:r>
          <w:rPr>
            <w:rFonts w:ascii="Times New Roman" w:eastAsia="MS Mincho" w:hAnsi="Times New Roman"/>
            <w:noProof/>
            <w:sz w:val="24"/>
            <w:szCs w:val="24"/>
            <w:lang w:eastAsia="ja-JP"/>
          </w:rPr>
          <w:tab/>
        </w:r>
        <w:r w:rsidRPr="00F5720C">
          <w:rPr>
            <w:rStyle w:val="Hyperlink"/>
            <w:noProof/>
          </w:rPr>
          <w:t>Udvikling og test af AWS 5</w:t>
        </w:r>
        <w:r>
          <w:rPr>
            <w:noProof/>
            <w:webHidden/>
          </w:rPr>
          <w:tab/>
        </w:r>
        <w:r>
          <w:rPr>
            <w:noProof/>
            <w:webHidden/>
          </w:rPr>
          <w:fldChar w:fldCharType="begin"/>
        </w:r>
        <w:r>
          <w:rPr>
            <w:noProof/>
            <w:webHidden/>
          </w:rPr>
          <w:instrText xml:space="preserve"> PAGEREF _Toc354095846 \h </w:instrText>
        </w:r>
        <w:r>
          <w:rPr>
            <w:noProof/>
          </w:rPr>
        </w:r>
        <w:r>
          <w:rPr>
            <w:noProof/>
            <w:webHidden/>
          </w:rPr>
          <w:fldChar w:fldCharType="separate"/>
        </w:r>
        <w:r>
          <w:rPr>
            <w:noProof/>
            <w:webHidden/>
          </w:rPr>
          <w:t>39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47" w:history="1">
        <w:r w:rsidRPr="00F5720C">
          <w:rPr>
            <w:rStyle w:val="Hyperlink"/>
            <w:noProof/>
          </w:rPr>
          <w:t>3.4.9</w:t>
        </w:r>
        <w:r>
          <w:rPr>
            <w:rFonts w:ascii="Times New Roman" w:eastAsia="MS Mincho" w:hAnsi="Times New Roman"/>
            <w:noProof/>
            <w:sz w:val="24"/>
            <w:szCs w:val="24"/>
            <w:lang w:eastAsia="ja-JP"/>
          </w:rPr>
          <w:tab/>
        </w:r>
        <w:r w:rsidRPr="00F5720C">
          <w:rPr>
            <w:rStyle w:val="Hyperlink"/>
            <w:noProof/>
          </w:rPr>
          <w:t>Idriftsættelse af AWS 5</w:t>
        </w:r>
        <w:r>
          <w:rPr>
            <w:noProof/>
            <w:webHidden/>
          </w:rPr>
          <w:tab/>
        </w:r>
        <w:r>
          <w:rPr>
            <w:noProof/>
            <w:webHidden/>
          </w:rPr>
          <w:fldChar w:fldCharType="begin"/>
        </w:r>
        <w:r>
          <w:rPr>
            <w:noProof/>
            <w:webHidden/>
          </w:rPr>
          <w:instrText xml:space="preserve"> PAGEREF _Toc354095847 \h </w:instrText>
        </w:r>
        <w:r>
          <w:rPr>
            <w:noProof/>
          </w:rPr>
        </w:r>
        <w:r>
          <w:rPr>
            <w:noProof/>
            <w:webHidden/>
          </w:rPr>
          <w:fldChar w:fldCharType="separate"/>
        </w:r>
        <w:r>
          <w:rPr>
            <w:noProof/>
            <w:webHidden/>
          </w:rPr>
          <w:t>39</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48" w:history="1">
        <w:r w:rsidRPr="00F5720C">
          <w:rPr>
            <w:rStyle w:val="Hyperlink"/>
            <w:noProof/>
          </w:rPr>
          <w:t>3.4.10</w:t>
        </w:r>
        <w:r>
          <w:rPr>
            <w:rFonts w:ascii="Times New Roman" w:eastAsia="MS Mincho" w:hAnsi="Times New Roman"/>
            <w:noProof/>
            <w:sz w:val="24"/>
            <w:szCs w:val="24"/>
            <w:lang w:eastAsia="ja-JP"/>
          </w:rPr>
          <w:tab/>
        </w:r>
        <w:r w:rsidRPr="00F5720C">
          <w:rPr>
            <w:rStyle w:val="Hyperlink"/>
            <w:noProof/>
          </w:rPr>
          <w:t>Adresse-info 2.0 Kravspec</w:t>
        </w:r>
        <w:r>
          <w:rPr>
            <w:noProof/>
            <w:webHidden/>
          </w:rPr>
          <w:tab/>
        </w:r>
        <w:r>
          <w:rPr>
            <w:noProof/>
            <w:webHidden/>
          </w:rPr>
          <w:fldChar w:fldCharType="begin"/>
        </w:r>
        <w:r>
          <w:rPr>
            <w:noProof/>
            <w:webHidden/>
          </w:rPr>
          <w:instrText xml:space="preserve"> PAGEREF _Toc354095848 \h </w:instrText>
        </w:r>
        <w:r>
          <w:rPr>
            <w:noProof/>
          </w:rPr>
        </w:r>
        <w:r>
          <w:rPr>
            <w:noProof/>
            <w:webHidden/>
          </w:rPr>
          <w:fldChar w:fldCharType="separate"/>
        </w:r>
        <w:r>
          <w:rPr>
            <w:noProof/>
            <w:webHidden/>
          </w:rPr>
          <w:t>40</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49" w:history="1">
        <w:r w:rsidRPr="00F5720C">
          <w:rPr>
            <w:rStyle w:val="Hyperlink"/>
            <w:noProof/>
          </w:rPr>
          <w:t>3.4.11</w:t>
        </w:r>
        <w:r>
          <w:rPr>
            <w:rFonts w:ascii="Times New Roman" w:eastAsia="MS Mincho" w:hAnsi="Times New Roman"/>
            <w:noProof/>
            <w:sz w:val="24"/>
            <w:szCs w:val="24"/>
            <w:lang w:eastAsia="ja-JP"/>
          </w:rPr>
          <w:tab/>
        </w:r>
        <w:r w:rsidRPr="00F5720C">
          <w:rPr>
            <w:rStyle w:val="Hyperlink"/>
            <w:noProof/>
          </w:rPr>
          <w:t>Adresse-info 2.0 Idriftsættelse</w:t>
        </w:r>
        <w:r>
          <w:rPr>
            <w:noProof/>
            <w:webHidden/>
          </w:rPr>
          <w:tab/>
        </w:r>
        <w:r>
          <w:rPr>
            <w:noProof/>
            <w:webHidden/>
          </w:rPr>
          <w:fldChar w:fldCharType="begin"/>
        </w:r>
        <w:r>
          <w:rPr>
            <w:noProof/>
            <w:webHidden/>
          </w:rPr>
          <w:instrText xml:space="preserve"> PAGEREF _Toc354095849 \h </w:instrText>
        </w:r>
        <w:r>
          <w:rPr>
            <w:noProof/>
          </w:rPr>
        </w:r>
        <w:r>
          <w:rPr>
            <w:noProof/>
            <w:webHidden/>
          </w:rPr>
          <w:fldChar w:fldCharType="separate"/>
        </w:r>
        <w:r>
          <w:rPr>
            <w:noProof/>
            <w:webHidden/>
          </w:rPr>
          <w:t>40</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50" w:history="1">
        <w:r w:rsidRPr="00F5720C">
          <w:rPr>
            <w:rStyle w:val="Hyperlink"/>
            <w:noProof/>
          </w:rPr>
          <w:t>3.4.12</w:t>
        </w:r>
        <w:r>
          <w:rPr>
            <w:rFonts w:ascii="Times New Roman" w:eastAsia="MS Mincho" w:hAnsi="Times New Roman"/>
            <w:noProof/>
            <w:sz w:val="24"/>
            <w:szCs w:val="24"/>
            <w:lang w:eastAsia="ja-JP"/>
          </w:rPr>
          <w:tab/>
        </w:r>
        <w:r w:rsidRPr="00F5720C">
          <w:rPr>
            <w:rStyle w:val="Hyperlink"/>
            <w:noProof/>
          </w:rPr>
          <w:t>Adresse-info 2.5 Idriftsættelse</w:t>
        </w:r>
        <w:r>
          <w:rPr>
            <w:noProof/>
            <w:webHidden/>
          </w:rPr>
          <w:tab/>
        </w:r>
        <w:r>
          <w:rPr>
            <w:noProof/>
            <w:webHidden/>
          </w:rPr>
          <w:fldChar w:fldCharType="begin"/>
        </w:r>
        <w:r>
          <w:rPr>
            <w:noProof/>
            <w:webHidden/>
          </w:rPr>
          <w:instrText xml:space="preserve"> PAGEREF _Toc354095850 \h </w:instrText>
        </w:r>
        <w:r>
          <w:rPr>
            <w:noProof/>
          </w:rPr>
        </w:r>
        <w:r>
          <w:rPr>
            <w:noProof/>
            <w:webHidden/>
          </w:rPr>
          <w:fldChar w:fldCharType="separate"/>
        </w:r>
        <w:r>
          <w:rPr>
            <w:noProof/>
            <w:webHidden/>
          </w:rPr>
          <w:t>40</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851" w:history="1">
        <w:r w:rsidRPr="00F5720C">
          <w:rPr>
            <w:rStyle w:val="Hyperlink"/>
            <w:noProof/>
          </w:rPr>
          <w:t>4.</w:t>
        </w:r>
        <w:r>
          <w:rPr>
            <w:rFonts w:ascii="Times New Roman" w:eastAsia="MS Mincho" w:hAnsi="Times New Roman"/>
            <w:b w:val="0"/>
            <w:bCs w:val="0"/>
            <w:caps w:val="0"/>
            <w:noProof/>
            <w:lang w:eastAsia="ja-JP"/>
          </w:rPr>
          <w:tab/>
        </w:r>
        <w:r w:rsidRPr="00F5720C">
          <w:rPr>
            <w:rStyle w:val="Hyperlink"/>
            <w:noProof/>
          </w:rPr>
          <w:t>Arbejdspakker fra GST</w:t>
        </w:r>
        <w:r>
          <w:rPr>
            <w:noProof/>
            <w:webHidden/>
          </w:rPr>
          <w:tab/>
        </w:r>
        <w:r>
          <w:rPr>
            <w:noProof/>
            <w:webHidden/>
          </w:rPr>
          <w:fldChar w:fldCharType="begin"/>
        </w:r>
        <w:r>
          <w:rPr>
            <w:noProof/>
            <w:webHidden/>
          </w:rPr>
          <w:instrText xml:space="preserve"> PAGEREF _Toc354095851 \h </w:instrText>
        </w:r>
        <w:r>
          <w:rPr>
            <w:noProof/>
          </w:rPr>
        </w:r>
        <w:r>
          <w:rPr>
            <w:noProof/>
            <w:webHidden/>
          </w:rPr>
          <w:fldChar w:fldCharType="separate"/>
        </w:r>
        <w:r>
          <w:rPr>
            <w:noProof/>
            <w:webHidden/>
          </w:rPr>
          <w:t>42</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52" w:history="1">
        <w:r w:rsidRPr="00F5720C">
          <w:rPr>
            <w:rStyle w:val="Hyperlink"/>
            <w:noProof/>
          </w:rPr>
          <w:t>4.0</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_Toc354095852 \h </w:instrText>
        </w:r>
        <w:r>
          <w:rPr>
            <w:noProof/>
          </w:rPr>
        </w:r>
        <w:r>
          <w:rPr>
            <w:noProof/>
            <w:webHidden/>
          </w:rPr>
          <w:fldChar w:fldCharType="separate"/>
        </w:r>
        <w:r>
          <w:rPr>
            <w:noProof/>
            <w:webHidden/>
          </w:rPr>
          <w:t>42</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53" w:history="1">
        <w:r w:rsidRPr="00F5720C">
          <w:rPr>
            <w:rStyle w:val="Hyperlink"/>
            <w:noProof/>
          </w:rPr>
          <w:t>4.0</w:t>
        </w:r>
        <w:r>
          <w:rPr>
            <w:rFonts w:ascii="Times New Roman" w:eastAsia="MS Mincho" w:hAnsi="Times New Roman"/>
            <w:b w:val="0"/>
            <w:bCs w:val="0"/>
            <w:smallCaps w:val="0"/>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_Toc354095853 \h </w:instrText>
        </w:r>
        <w:r>
          <w:rPr>
            <w:noProof/>
          </w:rPr>
        </w:r>
        <w:r>
          <w:rPr>
            <w:noProof/>
            <w:webHidden/>
          </w:rPr>
          <w:fldChar w:fldCharType="separate"/>
        </w:r>
        <w:r>
          <w:rPr>
            <w:noProof/>
            <w:webHidden/>
          </w:rPr>
          <w:t>42</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54"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Udarbejdelse af kravspecifikation for SDSYS og Indberetningsportal</w:t>
        </w:r>
        <w:r>
          <w:rPr>
            <w:noProof/>
            <w:webHidden/>
          </w:rPr>
          <w:tab/>
        </w:r>
        <w:r>
          <w:rPr>
            <w:noProof/>
            <w:webHidden/>
          </w:rPr>
          <w:fldChar w:fldCharType="begin"/>
        </w:r>
        <w:r>
          <w:rPr>
            <w:noProof/>
            <w:webHidden/>
          </w:rPr>
          <w:instrText xml:space="preserve"> PAGEREF _Toc354095854 \h </w:instrText>
        </w:r>
        <w:r>
          <w:rPr>
            <w:noProof/>
          </w:rPr>
        </w:r>
        <w:r>
          <w:rPr>
            <w:noProof/>
            <w:webHidden/>
          </w:rPr>
          <w:fldChar w:fldCharType="separate"/>
        </w:r>
        <w:r>
          <w:rPr>
            <w:noProof/>
            <w:webHidden/>
          </w:rPr>
          <w:t>42</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55"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Design af løsning for SDSYS indberetningsportal</w:t>
        </w:r>
        <w:r>
          <w:rPr>
            <w:noProof/>
            <w:webHidden/>
          </w:rPr>
          <w:tab/>
        </w:r>
        <w:r>
          <w:rPr>
            <w:noProof/>
            <w:webHidden/>
          </w:rPr>
          <w:fldChar w:fldCharType="begin"/>
        </w:r>
        <w:r>
          <w:rPr>
            <w:noProof/>
            <w:webHidden/>
          </w:rPr>
          <w:instrText xml:space="preserve"> PAGEREF _Toc354095855 \h </w:instrText>
        </w:r>
        <w:r>
          <w:rPr>
            <w:noProof/>
          </w:rPr>
        </w:r>
        <w:r>
          <w:rPr>
            <w:noProof/>
            <w:webHidden/>
          </w:rPr>
          <w:fldChar w:fldCharType="separate"/>
        </w:r>
        <w:r>
          <w:rPr>
            <w:noProof/>
            <w:webHidden/>
          </w:rPr>
          <w:t>43</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56"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Design af løsning for SDSYS</w:t>
        </w:r>
        <w:r>
          <w:rPr>
            <w:noProof/>
            <w:webHidden/>
          </w:rPr>
          <w:tab/>
        </w:r>
        <w:r>
          <w:rPr>
            <w:noProof/>
            <w:webHidden/>
          </w:rPr>
          <w:fldChar w:fldCharType="begin"/>
        </w:r>
        <w:r>
          <w:rPr>
            <w:noProof/>
            <w:webHidden/>
          </w:rPr>
          <w:instrText xml:space="preserve"> PAGEREF _Toc354095856 \h </w:instrText>
        </w:r>
        <w:r>
          <w:rPr>
            <w:noProof/>
          </w:rPr>
        </w:r>
        <w:r>
          <w:rPr>
            <w:noProof/>
            <w:webHidden/>
          </w:rPr>
          <w:fldChar w:fldCharType="separate"/>
        </w:r>
        <w:r>
          <w:rPr>
            <w:noProof/>
            <w:webHidden/>
          </w:rPr>
          <w:t>44</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57"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Udvikling og test af SDSYS Indberetningsportal</w:t>
        </w:r>
        <w:r>
          <w:rPr>
            <w:noProof/>
            <w:webHidden/>
          </w:rPr>
          <w:tab/>
        </w:r>
        <w:r>
          <w:rPr>
            <w:noProof/>
            <w:webHidden/>
          </w:rPr>
          <w:fldChar w:fldCharType="begin"/>
        </w:r>
        <w:r>
          <w:rPr>
            <w:noProof/>
            <w:webHidden/>
          </w:rPr>
          <w:instrText xml:space="preserve"> PAGEREF _Toc354095857 \h </w:instrText>
        </w:r>
        <w:r>
          <w:rPr>
            <w:noProof/>
          </w:rPr>
        </w:r>
        <w:r>
          <w:rPr>
            <w:noProof/>
            <w:webHidden/>
          </w:rPr>
          <w:fldChar w:fldCharType="separate"/>
        </w:r>
        <w:r>
          <w:rPr>
            <w:noProof/>
            <w:webHidden/>
          </w:rPr>
          <w:t>44</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58"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Udvikling og test af SDSYS</w:t>
        </w:r>
        <w:r>
          <w:rPr>
            <w:noProof/>
            <w:webHidden/>
          </w:rPr>
          <w:tab/>
        </w:r>
        <w:r>
          <w:rPr>
            <w:noProof/>
            <w:webHidden/>
          </w:rPr>
          <w:fldChar w:fldCharType="begin"/>
        </w:r>
        <w:r>
          <w:rPr>
            <w:noProof/>
            <w:webHidden/>
          </w:rPr>
          <w:instrText xml:space="preserve"> PAGEREF _Toc354095858 \h </w:instrText>
        </w:r>
        <w:r>
          <w:rPr>
            <w:noProof/>
          </w:rPr>
        </w:r>
        <w:r>
          <w:rPr>
            <w:noProof/>
            <w:webHidden/>
          </w:rPr>
          <w:fldChar w:fldCharType="separate"/>
        </w:r>
        <w:r>
          <w:rPr>
            <w:noProof/>
            <w:webHidden/>
          </w:rPr>
          <w:t>45</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59"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Idriftsættelse SDSYS Indberetningsportal</w:t>
        </w:r>
        <w:r>
          <w:rPr>
            <w:noProof/>
            <w:webHidden/>
          </w:rPr>
          <w:tab/>
        </w:r>
        <w:r>
          <w:rPr>
            <w:noProof/>
            <w:webHidden/>
          </w:rPr>
          <w:fldChar w:fldCharType="begin"/>
        </w:r>
        <w:r>
          <w:rPr>
            <w:noProof/>
            <w:webHidden/>
          </w:rPr>
          <w:instrText xml:space="preserve"> PAGEREF _Toc354095859 \h </w:instrText>
        </w:r>
        <w:r>
          <w:rPr>
            <w:noProof/>
          </w:rPr>
        </w:r>
        <w:r>
          <w:rPr>
            <w:noProof/>
            <w:webHidden/>
          </w:rPr>
          <w:fldChar w:fldCharType="separate"/>
        </w:r>
        <w:r>
          <w:rPr>
            <w:noProof/>
            <w:webHidden/>
          </w:rPr>
          <w:t>45</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0"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Idriftsættelse SDSYS</w:t>
        </w:r>
        <w:r>
          <w:rPr>
            <w:noProof/>
            <w:webHidden/>
          </w:rPr>
          <w:tab/>
        </w:r>
        <w:r>
          <w:rPr>
            <w:noProof/>
            <w:webHidden/>
          </w:rPr>
          <w:fldChar w:fldCharType="begin"/>
        </w:r>
        <w:r>
          <w:rPr>
            <w:noProof/>
            <w:webHidden/>
          </w:rPr>
          <w:instrText xml:space="preserve"> PAGEREF _Toc354095860 \h </w:instrText>
        </w:r>
        <w:r>
          <w:rPr>
            <w:noProof/>
          </w:rPr>
        </w:r>
        <w:r>
          <w:rPr>
            <w:noProof/>
            <w:webHidden/>
          </w:rPr>
          <w:fldChar w:fldCharType="separate"/>
        </w:r>
        <w:r>
          <w:rPr>
            <w:noProof/>
            <w:webHidden/>
          </w:rPr>
          <w:t>46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1"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SDSYS og Indberetningsportal videreudvikling</w:t>
        </w:r>
        <w:r>
          <w:rPr>
            <w:noProof/>
            <w:webHidden/>
          </w:rPr>
          <w:tab/>
        </w:r>
        <w:r>
          <w:rPr>
            <w:noProof/>
            <w:webHidden/>
          </w:rPr>
          <w:fldChar w:fldCharType="begin"/>
        </w:r>
        <w:r>
          <w:rPr>
            <w:noProof/>
            <w:webHidden/>
          </w:rPr>
          <w:instrText xml:space="preserve"> PAGEREF _Toc354095861 \h </w:instrText>
        </w:r>
        <w:r>
          <w:rPr>
            <w:noProof/>
          </w:rPr>
        </w:r>
        <w:r>
          <w:rPr>
            <w:noProof/>
            <w:webHidden/>
          </w:rPr>
          <w:fldChar w:fldCharType="separate"/>
        </w:r>
        <w:r>
          <w:rPr>
            <w:noProof/>
            <w:webHidden/>
          </w:rPr>
          <w:t>46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2"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Design af løsning for Stednavne/DAGI services</w:t>
        </w:r>
        <w:r>
          <w:rPr>
            <w:noProof/>
            <w:webHidden/>
          </w:rPr>
          <w:tab/>
        </w:r>
        <w:r>
          <w:rPr>
            <w:noProof/>
            <w:webHidden/>
          </w:rPr>
          <w:fldChar w:fldCharType="begin"/>
        </w:r>
        <w:r>
          <w:rPr>
            <w:noProof/>
            <w:webHidden/>
          </w:rPr>
          <w:instrText xml:space="preserve"> PAGEREF _Toc354095862 \h </w:instrText>
        </w:r>
        <w:r>
          <w:rPr>
            <w:noProof/>
          </w:rPr>
        </w:r>
        <w:r>
          <w:rPr>
            <w:noProof/>
            <w:webHidden/>
          </w:rPr>
          <w:fldChar w:fldCharType="separate"/>
        </w:r>
        <w:r>
          <w:rPr>
            <w:noProof/>
            <w:webHidden/>
          </w:rPr>
          <w:t>46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3"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Udvikling og test af Stednavne/DAGI services</w:t>
        </w:r>
        <w:r>
          <w:rPr>
            <w:noProof/>
            <w:webHidden/>
          </w:rPr>
          <w:tab/>
        </w:r>
        <w:r>
          <w:rPr>
            <w:noProof/>
            <w:webHidden/>
          </w:rPr>
          <w:fldChar w:fldCharType="begin"/>
        </w:r>
        <w:r>
          <w:rPr>
            <w:noProof/>
            <w:webHidden/>
          </w:rPr>
          <w:instrText xml:space="preserve"> PAGEREF _Toc354095863 \h </w:instrText>
        </w:r>
        <w:r>
          <w:rPr>
            <w:noProof/>
          </w:rPr>
        </w:r>
        <w:r>
          <w:rPr>
            <w:noProof/>
            <w:webHidden/>
          </w:rPr>
          <w:fldChar w:fldCharType="separate"/>
        </w:r>
        <w:r>
          <w:rPr>
            <w:noProof/>
            <w:webHidden/>
          </w:rPr>
          <w:t>47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4"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Idriftsættelse Stednavne/DAGI services</w:t>
        </w:r>
        <w:r>
          <w:rPr>
            <w:noProof/>
            <w:webHidden/>
          </w:rPr>
          <w:tab/>
        </w:r>
        <w:r>
          <w:rPr>
            <w:noProof/>
            <w:webHidden/>
          </w:rPr>
          <w:fldChar w:fldCharType="begin"/>
        </w:r>
        <w:r>
          <w:rPr>
            <w:noProof/>
            <w:webHidden/>
          </w:rPr>
          <w:instrText xml:space="preserve"> PAGEREF _Toc354095864 \h </w:instrText>
        </w:r>
        <w:r>
          <w:rPr>
            <w:noProof/>
          </w:rPr>
        </w:r>
        <w:r>
          <w:rPr>
            <w:noProof/>
            <w:webHidden/>
          </w:rPr>
          <w:fldChar w:fldCharType="separate"/>
        </w:r>
        <w:r>
          <w:rPr>
            <w:noProof/>
            <w:webHidden/>
          </w:rPr>
          <w:t>47</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5"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Stednavne/DAGI services videreudvikling</w:t>
        </w:r>
        <w:r>
          <w:rPr>
            <w:noProof/>
            <w:webHidden/>
          </w:rPr>
          <w:tab/>
        </w:r>
        <w:r>
          <w:rPr>
            <w:noProof/>
            <w:webHidden/>
          </w:rPr>
          <w:fldChar w:fldCharType="begin"/>
        </w:r>
        <w:r>
          <w:rPr>
            <w:noProof/>
            <w:webHidden/>
          </w:rPr>
          <w:instrText xml:space="preserve"> PAGEREF _Toc354095865 \h </w:instrText>
        </w:r>
        <w:r>
          <w:rPr>
            <w:noProof/>
          </w:rPr>
        </w:r>
        <w:r>
          <w:rPr>
            <w:noProof/>
            <w:webHidden/>
          </w:rPr>
          <w:fldChar w:fldCharType="separate"/>
        </w:r>
        <w:r>
          <w:rPr>
            <w:noProof/>
            <w:webHidden/>
          </w:rPr>
          <w:t>48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6"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Afklaring af NST-vejnavne ift. CPR-navngiven vej</w:t>
        </w:r>
        <w:r>
          <w:rPr>
            <w:noProof/>
            <w:webHidden/>
          </w:rPr>
          <w:tab/>
        </w:r>
        <w:r>
          <w:rPr>
            <w:noProof/>
            <w:webHidden/>
          </w:rPr>
          <w:fldChar w:fldCharType="begin"/>
        </w:r>
        <w:r>
          <w:rPr>
            <w:noProof/>
            <w:webHidden/>
          </w:rPr>
          <w:instrText xml:space="preserve"> PAGEREF _Toc354095866 \h </w:instrText>
        </w:r>
        <w:r>
          <w:rPr>
            <w:noProof/>
          </w:rPr>
        </w:r>
        <w:r>
          <w:rPr>
            <w:noProof/>
            <w:webHidden/>
          </w:rPr>
          <w:fldChar w:fldCharType="separate"/>
        </w:r>
        <w:r>
          <w:rPr>
            <w:noProof/>
            <w:webHidden/>
          </w:rPr>
          <w:t>48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7"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Etablering af en specifikation for DK stednavne</w:t>
        </w:r>
        <w:r>
          <w:rPr>
            <w:noProof/>
            <w:webHidden/>
          </w:rPr>
          <w:tab/>
        </w:r>
        <w:r>
          <w:rPr>
            <w:noProof/>
            <w:webHidden/>
          </w:rPr>
          <w:fldChar w:fldCharType="begin"/>
        </w:r>
        <w:r>
          <w:rPr>
            <w:noProof/>
            <w:webHidden/>
          </w:rPr>
          <w:instrText xml:space="preserve"> PAGEREF _Toc354095867 \h </w:instrText>
        </w:r>
        <w:r>
          <w:rPr>
            <w:noProof/>
          </w:rPr>
        </w:r>
        <w:r>
          <w:rPr>
            <w:noProof/>
            <w:webHidden/>
          </w:rPr>
          <w:fldChar w:fldCharType="separate"/>
        </w:r>
        <w:r>
          <w:rPr>
            <w:noProof/>
            <w:webHidden/>
          </w:rPr>
          <w:t>48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8"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Etablering af aftaler og specifikationer med kilder</w:t>
        </w:r>
        <w:r>
          <w:rPr>
            <w:noProof/>
            <w:webHidden/>
          </w:rPr>
          <w:tab/>
        </w:r>
        <w:r>
          <w:rPr>
            <w:noProof/>
            <w:webHidden/>
          </w:rPr>
          <w:fldChar w:fldCharType="begin"/>
        </w:r>
        <w:r>
          <w:rPr>
            <w:noProof/>
            <w:webHidden/>
          </w:rPr>
          <w:instrText xml:space="preserve"> PAGEREF _Toc354095868 \h </w:instrText>
        </w:r>
        <w:r>
          <w:rPr>
            <w:noProof/>
          </w:rPr>
        </w:r>
        <w:r>
          <w:rPr>
            <w:noProof/>
            <w:webHidden/>
          </w:rPr>
          <w:fldChar w:fldCharType="separate"/>
        </w:r>
        <w:r>
          <w:rPr>
            <w:noProof/>
            <w:webHidden/>
          </w:rPr>
          <w:t>49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69"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Konfigurering og etablering af stednavne</w:t>
        </w:r>
        <w:r>
          <w:rPr>
            <w:noProof/>
            <w:webHidden/>
          </w:rPr>
          <w:tab/>
        </w:r>
        <w:r>
          <w:rPr>
            <w:noProof/>
            <w:webHidden/>
          </w:rPr>
          <w:fldChar w:fldCharType="begin"/>
        </w:r>
        <w:r>
          <w:rPr>
            <w:noProof/>
            <w:webHidden/>
          </w:rPr>
          <w:instrText xml:space="preserve"> PAGEREF _Toc354095869 \h </w:instrText>
        </w:r>
        <w:r>
          <w:rPr>
            <w:noProof/>
          </w:rPr>
        </w:r>
        <w:r>
          <w:rPr>
            <w:noProof/>
            <w:webHidden/>
          </w:rPr>
          <w:fldChar w:fldCharType="separate"/>
        </w:r>
        <w:r>
          <w:rPr>
            <w:noProof/>
            <w:webHidden/>
          </w:rPr>
          <w:t>49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70"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Beskrive DAGI og Stednavne Governance-model</w:t>
        </w:r>
        <w:r>
          <w:rPr>
            <w:noProof/>
            <w:webHidden/>
          </w:rPr>
          <w:tab/>
        </w:r>
        <w:r>
          <w:rPr>
            <w:noProof/>
            <w:webHidden/>
          </w:rPr>
          <w:fldChar w:fldCharType="begin"/>
        </w:r>
        <w:r>
          <w:rPr>
            <w:noProof/>
            <w:webHidden/>
          </w:rPr>
          <w:instrText xml:space="preserve"> PAGEREF _Toc354095870 \h </w:instrText>
        </w:r>
        <w:r>
          <w:rPr>
            <w:noProof/>
          </w:rPr>
        </w:r>
        <w:r>
          <w:rPr>
            <w:noProof/>
            <w:webHidden/>
          </w:rPr>
          <w:fldChar w:fldCharType="separate"/>
        </w:r>
        <w:r>
          <w:rPr>
            <w:noProof/>
            <w:webHidden/>
          </w:rPr>
          <w:t>50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71" w:history="1">
        <w:r w:rsidRPr="00F5720C">
          <w:rPr>
            <w:rStyle w:val="Hyperlink"/>
            <w:noProof/>
            <w:highlight w:val="lightGray"/>
          </w:rPr>
          <w:t>4.0.0</w:t>
        </w:r>
        <w:r>
          <w:rPr>
            <w:rFonts w:ascii="Times New Roman" w:eastAsia="MS Mincho" w:hAnsi="Times New Roman"/>
            <w:noProof/>
            <w:sz w:val="24"/>
            <w:szCs w:val="24"/>
            <w:lang w:eastAsia="ja-JP"/>
          </w:rPr>
          <w:tab/>
        </w:r>
        <w:r w:rsidRPr="00F5720C">
          <w:rPr>
            <w:rStyle w:val="Hyperlink"/>
            <w:noProof/>
          </w:rPr>
          <w:t>Fastlægge aftaler &amp; specifikationer for DAGI 0 og DAGI 1</w:t>
        </w:r>
        <w:r>
          <w:rPr>
            <w:noProof/>
            <w:webHidden/>
          </w:rPr>
          <w:tab/>
        </w:r>
        <w:r>
          <w:rPr>
            <w:noProof/>
            <w:webHidden/>
          </w:rPr>
          <w:fldChar w:fldCharType="begin"/>
        </w:r>
        <w:r>
          <w:rPr>
            <w:noProof/>
            <w:webHidden/>
          </w:rPr>
          <w:instrText xml:space="preserve"> PAGEREF _Toc354095871 \h </w:instrText>
        </w:r>
        <w:r>
          <w:rPr>
            <w:noProof/>
          </w:rPr>
        </w:r>
        <w:r>
          <w:rPr>
            <w:noProof/>
            <w:webHidden/>
          </w:rPr>
          <w:fldChar w:fldCharType="separate"/>
        </w:r>
        <w:r>
          <w:rPr>
            <w:noProof/>
            <w:webHidden/>
          </w:rPr>
          <w:t>50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72"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Proces for konfigurering, konvertering og etablering af DAGI 0 og DAGI 1</w:t>
        </w:r>
        <w:r>
          <w:rPr>
            <w:noProof/>
            <w:webHidden/>
          </w:rPr>
          <w:tab/>
        </w:r>
        <w:r>
          <w:rPr>
            <w:noProof/>
            <w:webHidden/>
          </w:rPr>
          <w:fldChar w:fldCharType="begin"/>
        </w:r>
        <w:r>
          <w:rPr>
            <w:noProof/>
            <w:webHidden/>
          </w:rPr>
          <w:instrText xml:space="preserve"> PAGEREF _Toc354095872 \h </w:instrText>
        </w:r>
        <w:r>
          <w:rPr>
            <w:noProof/>
          </w:rPr>
        </w:r>
        <w:r>
          <w:rPr>
            <w:noProof/>
            <w:webHidden/>
          </w:rPr>
          <w:fldChar w:fldCharType="separate"/>
        </w:r>
        <w:r>
          <w:rPr>
            <w:noProof/>
            <w:webHidden/>
          </w:rPr>
          <w:t>50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73"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Fastlægge aftaler &amp; specifikationer for DAGI 2</w:t>
        </w:r>
        <w:r>
          <w:rPr>
            <w:noProof/>
            <w:webHidden/>
          </w:rPr>
          <w:tab/>
        </w:r>
        <w:r>
          <w:rPr>
            <w:noProof/>
            <w:webHidden/>
          </w:rPr>
          <w:fldChar w:fldCharType="begin"/>
        </w:r>
        <w:r>
          <w:rPr>
            <w:noProof/>
            <w:webHidden/>
          </w:rPr>
          <w:instrText xml:space="preserve"> PAGEREF _Toc354095873 \h </w:instrText>
        </w:r>
        <w:r>
          <w:rPr>
            <w:noProof/>
          </w:rPr>
        </w:r>
        <w:r>
          <w:rPr>
            <w:noProof/>
            <w:webHidden/>
          </w:rPr>
          <w:fldChar w:fldCharType="separate"/>
        </w:r>
        <w:r>
          <w:rPr>
            <w:noProof/>
            <w:webHidden/>
          </w:rPr>
          <w:t>51</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74"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Proces for konfigurering og etablering af DAGI 2</w:t>
        </w:r>
        <w:r>
          <w:rPr>
            <w:noProof/>
            <w:webHidden/>
          </w:rPr>
          <w:tab/>
        </w:r>
        <w:r>
          <w:rPr>
            <w:noProof/>
            <w:webHidden/>
          </w:rPr>
          <w:fldChar w:fldCharType="begin"/>
        </w:r>
        <w:r>
          <w:rPr>
            <w:noProof/>
            <w:webHidden/>
          </w:rPr>
          <w:instrText xml:space="preserve"> PAGEREF _Toc354095874 \h </w:instrText>
        </w:r>
        <w:r>
          <w:rPr>
            <w:noProof/>
          </w:rPr>
        </w:r>
        <w:r>
          <w:rPr>
            <w:noProof/>
            <w:webHidden/>
          </w:rPr>
          <w:fldChar w:fldCharType="separate"/>
        </w:r>
        <w:r>
          <w:rPr>
            <w:noProof/>
            <w:webHidden/>
          </w:rPr>
          <w:t>51</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75"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Afklaring af anvendelse af FOT som reference</w:t>
        </w:r>
        <w:r>
          <w:rPr>
            <w:noProof/>
            <w:webHidden/>
          </w:rPr>
          <w:tab/>
        </w:r>
        <w:r>
          <w:rPr>
            <w:noProof/>
            <w:webHidden/>
          </w:rPr>
          <w:fldChar w:fldCharType="begin"/>
        </w:r>
        <w:r>
          <w:rPr>
            <w:noProof/>
            <w:webHidden/>
          </w:rPr>
          <w:instrText xml:space="preserve"> PAGEREF _Toc354095875 \h </w:instrText>
        </w:r>
        <w:r>
          <w:rPr>
            <w:noProof/>
          </w:rPr>
        </w:r>
        <w:r>
          <w:rPr>
            <w:noProof/>
            <w:webHidden/>
          </w:rPr>
          <w:fldChar w:fldCharType="separate"/>
        </w:r>
        <w:r>
          <w:rPr>
            <w:noProof/>
            <w:webHidden/>
          </w:rPr>
          <w:t>52</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76" w:history="1">
        <w:r w:rsidRPr="00F5720C">
          <w:rPr>
            <w:rStyle w:val="Hyperlink"/>
            <w:noProof/>
          </w:rPr>
          <w:t>4.0.0</w:t>
        </w:r>
        <w:r>
          <w:rPr>
            <w:rFonts w:ascii="Times New Roman" w:eastAsia="MS Mincho" w:hAnsi="Times New Roman"/>
            <w:noProof/>
            <w:sz w:val="24"/>
            <w:szCs w:val="24"/>
            <w:lang w:eastAsia="ja-JP"/>
          </w:rPr>
          <w:tab/>
        </w:r>
        <w:r w:rsidRPr="00F5720C">
          <w:rPr>
            <w:rStyle w:val="Hyperlink"/>
            <w:noProof/>
          </w:rPr>
          <w:t>Proces for analyse af ikke-DAGI-distrikter fra CPR-Vej</w:t>
        </w:r>
        <w:r>
          <w:rPr>
            <w:noProof/>
            <w:webHidden/>
          </w:rPr>
          <w:tab/>
        </w:r>
        <w:r>
          <w:rPr>
            <w:noProof/>
            <w:webHidden/>
          </w:rPr>
          <w:fldChar w:fldCharType="begin"/>
        </w:r>
        <w:r>
          <w:rPr>
            <w:noProof/>
            <w:webHidden/>
          </w:rPr>
          <w:instrText xml:space="preserve"> PAGEREF _Toc354095876 \h </w:instrText>
        </w:r>
        <w:r>
          <w:rPr>
            <w:noProof/>
          </w:rPr>
        </w:r>
        <w:r>
          <w:rPr>
            <w:noProof/>
            <w:webHidden/>
          </w:rPr>
          <w:fldChar w:fldCharType="separate"/>
        </w:r>
        <w:r>
          <w:rPr>
            <w:noProof/>
            <w:webHidden/>
          </w:rPr>
          <w:t>52</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877" w:history="1">
        <w:r w:rsidRPr="00F5720C">
          <w:rPr>
            <w:rStyle w:val="Hyperlink"/>
            <w:noProof/>
          </w:rPr>
          <w:t>5.</w:t>
        </w:r>
        <w:r>
          <w:rPr>
            <w:rFonts w:ascii="Times New Roman" w:eastAsia="MS Mincho" w:hAnsi="Times New Roman"/>
            <w:b w:val="0"/>
            <w:bCs w:val="0"/>
            <w:caps w:val="0"/>
            <w:noProof/>
            <w:lang w:eastAsia="ja-JP"/>
          </w:rPr>
          <w:tab/>
        </w:r>
        <w:r w:rsidRPr="00F5720C">
          <w:rPr>
            <w:rStyle w:val="Hyperlink"/>
            <w:noProof/>
          </w:rPr>
          <w:t>Arbejdspakker fra CPR</w:t>
        </w:r>
        <w:r>
          <w:rPr>
            <w:noProof/>
            <w:webHidden/>
          </w:rPr>
          <w:tab/>
        </w:r>
        <w:r>
          <w:rPr>
            <w:noProof/>
            <w:webHidden/>
          </w:rPr>
          <w:fldChar w:fldCharType="begin"/>
        </w:r>
        <w:r>
          <w:rPr>
            <w:noProof/>
            <w:webHidden/>
          </w:rPr>
          <w:instrText xml:space="preserve"> PAGEREF _Toc354095877 \h </w:instrText>
        </w:r>
        <w:r>
          <w:rPr>
            <w:noProof/>
          </w:rPr>
        </w:r>
        <w:r>
          <w:rPr>
            <w:noProof/>
            <w:webHidden/>
          </w:rPr>
          <w:fldChar w:fldCharType="separate"/>
        </w:r>
        <w:r>
          <w:rPr>
            <w:noProof/>
            <w:webHidden/>
          </w:rPr>
          <w:t>54</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78" w:history="1">
        <w:r w:rsidRPr="00F5720C">
          <w:rPr>
            <w:rStyle w:val="Hyperlink"/>
            <w:noProof/>
          </w:rPr>
          <w:t>5.0</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_Toc354095878 \h </w:instrText>
        </w:r>
        <w:r>
          <w:rPr>
            <w:noProof/>
          </w:rPr>
        </w:r>
        <w:r>
          <w:rPr>
            <w:noProof/>
            <w:webHidden/>
          </w:rPr>
          <w:fldChar w:fldCharType="separate"/>
        </w:r>
        <w:r>
          <w:rPr>
            <w:noProof/>
            <w:webHidden/>
          </w:rPr>
          <w:t>54</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79" w:history="1">
        <w:r w:rsidRPr="00F5720C">
          <w:rPr>
            <w:rStyle w:val="Hyperlink"/>
            <w:noProof/>
          </w:rPr>
          <w:t>5.0</w:t>
        </w:r>
        <w:r>
          <w:rPr>
            <w:rFonts w:ascii="Times New Roman" w:eastAsia="MS Mincho" w:hAnsi="Times New Roman"/>
            <w:b w:val="0"/>
            <w:bCs w:val="0"/>
            <w:smallCaps w:val="0"/>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_Toc354095879 \h </w:instrText>
        </w:r>
        <w:r>
          <w:rPr>
            <w:noProof/>
          </w:rPr>
        </w:r>
        <w:r>
          <w:rPr>
            <w:noProof/>
            <w:webHidden/>
          </w:rPr>
          <w:fldChar w:fldCharType="separate"/>
        </w:r>
        <w:r>
          <w:rPr>
            <w:noProof/>
            <w:webHidden/>
          </w:rPr>
          <w:t>54</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80" w:history="1">
        <w:r w:rsidRPr="00F5720C">
          <w:rPr>
            <w:rStyle w:val="Hyperlink"/>
            <w:noProof/>
          </w:rPr>
          <w:t>5.0.0</w:t>
        </w:r>
        <w:r>
          <w:rPr>
            <w:rFonts w:ascii="Times New Roman" w:eastAsia="MS Mincho" w:hAnsi="Times New Roman"/>
            <w:noProof/>
            <w:sz w:val="24"/>
            <w:szCs w:val="24"/>
            <w:lang w:eastAsia="ja-JP"/>
          </w:rPr>
          <w:tab/>
        </w:r>
        <w:r w:rsidRPr="00F5720C">
          <w:rPr>
            <w:rStyle w:val="Hyperlink"/>
            <w:noProof/>
            <w:lang w:val="en-US"/>
          </w:rPr>
          <w:t>Udstilling af data</w:t>
        </w:r>
        <w:r>
          <w:rPr>
            <w:noProof/>
            <w:webHidden/>
          </w:rPr>
          <w:tab/>
        </w:r>
        <w:r>
          <w:rPr>
            <w:noProof/>
            <w:webHidden/>
          </w:rPr>
          <w:fldChar w:fldCharType="begin"/>
        </w:r>
        <w:r>
          <w:rPr>
            <w:noProof/>
            <w:webHidden/>
          </w:rPr>
          <w:instrText xml:space="preserve"> PAGEREF _Toc354095880 \h </w:instrText>
        </w:r>
        <w:r>
          <w:rPr>
            <w:noProof/>
          </w:rPr>
        </w:r>
        <w:r>
          <w:rPr>
            <w:noProof/>
            <w:webHidden/>
          </w:rPr>
          <w:fldChar w:fldCharType="separate"/>
        </w:r>
        <w:r>
          <w:rPr>
            <w:noProof/>
            <w:webHidden/>
          </w:rPr>
          <w:t>54</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81" w:history="1">
        <w:r w:rsidRPr="00F5720C">
          <w:rPr>
            <w:rStyle w:val="Hyperlink"/>
            <w:noProof/>
          </w:rPr>
          <w:t>5.0.0</w:t>
        </w:r>
        <w:r>
          <w:rPr>
            <w:rFonts w:ascii="Times New Roman" w:eastAsia="MS Mincho" w:hAnsi="Times New Roman"/>
            <w:noProof/>
            <w:sz w:val="24"/>
            <w:szCs w:val="24"/>
            <w:lang w:eastAsia="ja-JP"/>
          </w:rPr>
          <w:tab/>
        </w:r>
        <w:r w:rsidRPr="00F5720C">
          <w:rPr>
            <w:rStyle w:val="Hyperlink"/>
            <w:noProof/>
          </w:rPr>
          <w:t>Anvendelse af nye adresser i CPR</w:t>
        </w:r>
        <w:r>
          <w:rPr>
            <w:noProof/>
            <w:webHidden/>
          </w:rPr>
          <w:tab/>
        </w:r>
        <w:r>
          <w:rPr>
            <w:noProof/>
            <w:webHidden/>
          </w:rPr>
          <w:fldChar w:fldCharType="begin"/>
        </w:r>
        <w:r>
          <w:rPr>
            <w:noProof/>
            <w:webHidden/>
          </w:rPr>
          <w:instrText xml:space="preserve"> PAGEREF _Toc354095881 \h </w:instrText>
        </w:r>
        <w:r>
          <w:rPr>
            <w:noProof/>
          </w:rPr>
        </w:r>
        <w:r>
          <w:rPr>
            <w:noProof/>
            <w:webHidden/>
          </w:rPr>
          <w:fldChar w:fldCharType="separate"/>
        </w:r>
        <w:r>
          <w:rPr>
            <w:noProof/>
            <w:webHidden/>
          </w:rPr>
          <w:t>54</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82" w:history="1">
        <w:r w:rsidRPr="00F5720C">
          <w:rPr>
            <w:rStyle w:val="Hyperlink"/>
            <w:noProof/>
          </w:rPr>
          <w:t>5.0.0</w:t>
        </w:r>
        <w:r>
          <w:rPr>
            <w:rFonts w:ascii="Times New Roman" w:eastAsia="MS Mincho" w:hAnsi="Times New Roman"/>
            <w:noProof/>
            <w:sz w:val="24"/>
            <w:szCs w:val="24"/>
            <w:lang w:eastAsia="ja-JP"/>
          </w:rPr>
          <w:tab/>
        </w:r>
        <w:r w:rsidRPr="00F5720C">
          <w:rPr>
            <w:rStyle w:val="Hyperlink"/>
            <w:noProof/>
          </w:rPr>
          <w:t>Ændring af CPR’s ajourføringsdesign</w:t>
        </w:r>
        <w:r>
          <w:rPr>
            <w:noProof/>
            <w:webHidden/>
          </w:rPr>
          <w:tab/>
        </w:r>
        <w:r>
          <w:rPr>
            <w:noProof/>
            <w:webHidden/>
          </w:rPr>
          <w:fldChar w:fldCharType="begin"/>
        </w:r>
        <w:r>
          <w:rPr>
            <w:noProof/>
            <w:webHidden/>
          </w:rPr>
          <w:instrText xml:space="preserve"> PAGEREF _Toc354095882 \h </w:instrText>
        </w:r>
        <w:r>
          <w:rPr>
            <w:noProof/>
          </w:rPr>
        </w:r>
        <w:r>
          <w:rPr>
            <w:noProof/>
            <w:webHidden/>
          </w:rPr>
          <w:fldChar w:fldCharType="separate"/>
        </w:r>
        <w:r>
          <w:rPr>
            <w:noProof/>
            <w:webHidden/>
          </w:rPr>
          <w:t>55</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83" w:history="1">
        <w:r w:rsidRPr="00F5720C">
          <w:rPr>
            <w:rStyle w:val="Hyperlink"/>
            <w:noProof/>
          </w:rPr>
          <w:t>5.0.0</w:t>
        </w:r>
        <w:r>
          <w:rPr>
            <w:rFonts w:ascii="Times New Roman" w:eastAsia="MS Mincho" w:hAnsi="Times New Roman"/>
            <w:noProof/>
            <w:sz w:val="24"/>
            <w:szCs w:val="24"/>
            <w:lang w:eastAsia="ja-JP"/>
          </w:rPr>
          <w:tab/>
        </w:r>
        <w:r w:rsidRPr="00F5720C">
          <w:rPr>
            <w:rStyle w:val="Hyperlink"/>
            <w:noProof/>
          </w:rPr>
          <w:t>Overgangsløsninger</w:t>
        </w:r>
        <w:r>
          <w:rPr>
            <w:noProof/>
            <w:webHidden/>
          </w:rPr>
          <w:tab/>
        </w:r>
        <w:r>
          <w:rPr>
            <w:noProof/>
            <w:webHidden/>
          </w:rPr>
          <w:fldChar w:fldCharType="begin"/>
        </w:r>
        <w:r>
          <w:rPr>
            <w:noProof/>
            <w:webHidden/>
          </w:rPr>
          <w:instrText xml:space="preserve"> PAGEREF _Toc354095883 \h </w:instrText>
        </w:r>
        <w:r>
          <w:rPr>
            <w:noProof/>
          </w:rPr>
        </w:r>
        <w:r>
          <w:rPr>
            <w:noProof/>
            <w:webHidden/>
          </w:rPr>
          <w:fldChar w:fldCharType="separate"/>
        </w:r>
        <w:r>
          <w:rPr>
            <w:noProof/>
            <w:webHidden/>
          </w:rPr>
          <w:t>55</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84" w:history="1">
        <w:r w:rsidRPr="00F5720C">
          <w:rPr>
            <w:rStyle w:val="Hyperlink"/>
            <w:noProof/>
          </w:rPr>
          <w:t>5.0.0</w:t>
        </w:r>
        <w:r>
          <w:rPr>
            <w:rFonts w:ascii="Times New Roman" w:eastAsia="MS Mincho" w:hAnsi="Times New Roman"/>
            <w:noProof/>
            <w:sz w:val="24"/>
            <w:szCs w:val="24"/>
            <w:lang w:eastAsia="ja-JP"/>
          </w:rPr>
          <w:tab/>
        </w:r>
        <w:r w:rsidRPr="00F5720C">
          <w:rPr>
            <w:rStyle w:val="Hyperlink"/>
            <w:noProof/>
          </w:rPr>
          <w:t>Ændring af lovgivning for CPR-området</w:t>
        </w:r>
        <w:r>
          <w:rPr>
            <w:noProof/>
            <w:webHidden/>
          </w:rPr>
          <w:tab/>
        </w:r>
        <w:r>
          <w:rPr>
            <w:noProof/>
            <w:webHidden/>
          </w:rPr>
          <w:fldChar w:fldCharType="begin"/>
        </w:r>
        <w:r>
          <w:rPr>
            <w:noProof/>
            <w:webHidden/>
          </w:rPr>
          <w:instrText xml:space="preserve"> PAGEREF _Toc354095884 \h </w:instrText>
        </w:r>
        <w:r>
          <w:rPr>
            <w:noProof/>
          </w:rPr>
        </w:r>
        <w:r>
          <w:rPr>
            <w:noProof/>
            <w:webHidden/>
          </w:rPr>
          <w:fldChar w:fldCharType="separate"/>
        </w:r>
        <w:r>
          <w:rPr>
            <w:noProof/>
            <w:webHidden/>
          </w:rPr>
          <w:t>56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85" w:history="1">
        <w:r w:rsidRPr="00F5720C">
          <w:rPr>
            <w:rStyle w:val="Hyperlink"/>
            <w:noProof/>
          </w:rPr>
          <w:t>5.0.0</w:t>
        </w:r>
        <w:r>
          <w:rPr>
            <w:rFonts w:ascii="Times New Roman" w:eastAsia="MS Mincho" w:hAnsi="Times New Roman"/>
            <w:noProof/>
            <w:sz w:val="24"/>
            <w:szCs w:val="24"/>
            <w:lang w:eastAsia="ja-JP"/>
          </w:rPr>
          <w:tab/>
        </w:r>
        <w:r w:rsidRPr="00F5720C">
          <w:rPr>
            <w:rStyle w:val="Hyperlink"/>
            <w:noProof/>
          </w:rPr>
          <w:t>Datavask CPR adresser</w:t>
        </w:r>
        <w:r>
          <w:rPr>
            <w:noProof/>
            <w:webHidden/>
          </w:rPr>
          <w:tab/>
        </w:r>
        <w:r>
          <w:rPr>
            <w:noProof/>
            <w:webHidden/>
          </w:rPr>
          <w:fldChar w:fldCharType="begin"/>
        </w:r>
        <w:r>
          <w:rPr>
            <w:noProof/>
            <w:webHidden/>
          </w:rPr>
          <w:instrText xml:space="preserve"> PAGEREF _Toc354095885 \h </w:instrText>
        </w:r>
        <w:r>
          <w:rPr>
            <w:noProof/>
          </w:rPr>
        </w:r>
        <w:r>
          <w:rPr>
            <w:noProof/>
            <w:webHidden/>
          </w:rPr>
          <w:fldChar w:fldCharType="separate"/>
        </w:r>
        <w:r>
          <w:rPr>
            <w:noProof/>
            <w:webHidden/>
          </w:rPr>
          <w:t>56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86" w:history="1">
        <w:r w:rsidRPr="00F5720C">
          <w:rPr>
            <w:rStyle w:val="Hyperlink"/>
            <w:noProof/>
          </w:rPr>
          <w:t>5.0.0</w:t>
        </w:r>
        <w:r>
          <w:rPr>
            <w:rFonts w:ascii="Times New Roman" w:eastAsia="MS Mincho" w:hAnsi="Times New Roman"/>
            <w:noProof/>
            <w:sz w:val="24"/>
            <w:szCs w:val="24"/>
            <w:lang w:eastAsia="ja-JP"/>
          </w:rPr>
          <w:tab/>
        </w:r>
        <w:r w:rsidRPr="00F5720C">
          <w:rPr>
            <w:rStyle w:val="Hyperlink"/>
            <w:noProof/>
          </w:rPr>
          <w:t>Personers tilknytning til adresser uden geografiske identifikationer</w:t>
        </w:r>
        <w:r>
          <w:rPr>
            <w:noProof/>
            <w:webHidden/>
          </w:rPr>
          <w:tab/>
        </w:r>
        <w:r>
          <w:rPr>
            <w:noProof/>
            <w:webHidden/>
          </w:rPr>
          <w:fldChar w:fldCharType="begin"/>
        </w:r>
        <w:r>
          <w:rPr>
            <w:noProof/>
            <w:webHidden/>
          </w:rPr>
          <w:instrText xml:space="preserve"> PAGEREF _Toc354095886 \h </w:instrText>
        </w:r>
        <w:r>
          <w:rPr>
            <w:noProof/>
          </w:rPr>
        </w:r>
        <w:r>
          <w:rPr>
            <w:noProof/>
            <w:webHidden/>
          </w:rPr>
          <w:fldChar w:fldCharType="separate"/>
        </w:r>
        <w:r>
          <w:rPr>
            <w:noProof/>
            <w:webHidden/>
          </w:rPr>
          <w:t>56</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887" w:history="1">
        <w:r w:rsidRPr="00F5720C">
          <w:rPr>
            <w:rStyle w:val="Hyperlink"/>
            <w:noProof/>
          </w:rPr>
          <w:t>6.</w:t>
        </w:r>
        <w:r>
          <w:rPr>
            <w:rFonts w:ascii="Times New Roman" w:eastAsia="MS Mincho" w:hAnsi="Times New Roman"/>
            <w:b w:val="0"/>
            <w:bCs w:val="0"/>
            <w:caps w:val="0"/>
            <w:noProof/>
            <w:lang w:eastAsia="ja-JP"/>
          </w:rPr>
          <w:tab/>
        </w:r>
        <w:r w:rsidRPr="00F5720C">
          <w:rPr>
            <w:rStyle w:val="Hyperlink"/>
            <w:noProof/>
          </w:rPr>
          <w:t>Arbejdspakker fra ERST</w:t>
        </w:r>
        <w:r>
          <w:rPr>
            <w:noProof/>
            <w:webHidden/>
          </w:rPr>
          <w:tab/>
        </w:r>
        <w:r>
          <w:rPr>
            <w:noProof/>
            <w:webHidden/>
          </w:rPr>
          <w:fldChar w:fldCharType="begin"/>
        </w:r>
        <w:r>
          <w:rPr>
            <w:noProof/>
            <w:webHidden/>
          </w:rPr>
          <w:instrText xml:space="preserve"> PAGEREF _Toc354095887 \h </w:instrText>
        </w:r>
        <w:r>
          <w:rPr>
            <w:noProof/>
          </w:rPr>
        </w:r>
        <w:r>
          <w:rPr>
            <w:noProof/>
            <w:webHidden/>
          </w:rPr>
          <w:fldChar w:fldCharType="separate"/>
        </w:r>
        <w:r>
          <w:rPr>
            <w:noProof/>
            <w:webHidden/>
          </w:rPr>
          <w:t>58</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88" w:history="1">
        <w:r w:rsidRPr="00F5720C">
          <w:rPr>
            <w:rStyle w:val="Hyperlink"/>
            <w:noProof/>
          </w:rPr>
          <w:t>6.0</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_Toc354095888 \h </w:instrText>
        </w:r>
        <w:r>
          <w:rPr>
            <w:noProof/>
          </w:rPr>
        </w:r>
        <w:r>
          <w:rPr>
            <w:noProof/>
            <w:webHidden/>
          </w:rPr>
          <w:fldChar w:fldCharType="separate"/>
        </w:r>
        <w:r>
          <w:rPr>
            <w:noProof/>
            <w:webHidden/>
          </w:rPr>
          <w:t>58</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889" w:history="1">
        <w:r w:rsidRPr="00F5720C">
          <w:rPr>
            <w:rStyle w:val="Hyperlink"/>
            <w:noProof/>
          </w:rPr>
          <w:t>6.0</w:t>
        </w:r>
        <w:r>
          <w:rPr>
            <w:rFonts w:ascii="Times New Roman" w:eastAsia="MS Mincho" w:hAnsi="Times New Roman"/>
            <w:b w:val="0"/>
            <w:bCs w:val="0"/>
            <w:smallCaps w:val="0"/>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_Toc354095889 \h </w:instrText>
        </w:r>
        <w:r>
          <w:rPr>
            <w:noProof/>
          </w:rPr>
        </w:r>
        <w:r>
          <w:rPr>
            <w:noProof/>
            <w:webHidden/>
          </w:rPr>
          <w:fldChar w:fldCharType="separate"/>
        </w:r>
        <w:r>
          <w:rPr>
            <w:noProof/>
            <w:webHidden/>
          </w:rPr>
          <w:t>58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0" w:history="1">
        <w:r w:rsidRPr="00F5720C">
          <w:rPr>
            <w:rStyle w:val="Hyperlink"/>
            <w:noProof/>
          </w:rPr>
          <w:t>6.0.0</w:t>
        </w:r>
        <w:r>
          <w:rPr>
            <w:rFonts w:ascii="Times New Roman" w:eastAsia="MS Mincho" w:hAnsi="Times New Roman"/>
            <w:noProof/>
            <w:sz w:val="24"/>
            <w:szCs w:val="24"/>
            <w:lang w:eastAsia="ja-JP"/>
          </w:rPr>
          <w:tab/>
        </w:r>
        <w:r w:rsidRPr="00F5720C">
          <w:rPr>
            <w:rStyle w:val="Hyperlink"/>
            <w:noProof/>
          </w:rPr>
          <w:t>Etablering af Løsningsarkitektur for CVR services</w:t>
        </w:r>
        <w:r>
          <w:rPr>
            <w:noProof/>
            <w:webHidden/>
          </w:rPr>
          <w:tab/>
        </w:r>
        <w:r>
          <w:rPr>
            <w:noProof/>
            <w:webHidden/>
          </w:rPr>
          <w:fldChar w:fldCharType="begin"/>
        </w:r>
        <w:r>
          <w:rPr>
            <w:noProof/>
            <w:webHidden/>
          </w:rPr>
          <w:instrText xml:space="preserve"> PAGEREF _Toc354095890 \h </w:instrText>
        </w:r>
        <w:r>
          <w:rPr>
            <w:noProof/>
          </w:rPr>
        </w:r>
        <w:r>
          <w:rPr>
            <w:noProof/>
            <w:webHidden/>
          </w:rPr>
          <w:fldChar w:fldCharType="separate"/>
        </w:r>
        <w:r>
          <w:rPr>
            <w:noProof/>
            <w:webHidden/>
          </w:rPr>
          <w:t>58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1" w:history="1">
        <w:r w:rsidRPr="00F5720C">
          <w:rPr>
            <w:rStyle w:val="Hyperlink"/>
            <w:noProof/>
          </w:rPr>
          <w:t>6.0.0</w:t>
        </w:r>
        <w:r>
          <w:rPr>
            <w:rFonts w:ascii="Times New Roman" w:eastAsia="MS Mincho" w:hAnsi="Times New Roman"/>
            <w:noProof/>
            <w:sz w:val="24"/>
            <w:szCs w:val="24"/>
            <w:lang w:eastAsia="ja-JP"/>
          </w:rPr>
          <w:tab/>
        </w:r>
        <w:r w:rsidRPr="00F5720C">
          <w:rPr>
            <w:rStyle w:val="Hyperlink"/>
            <w:noProof/>
          </w:rPr>
          <w:t>Etablering af Løsningsdesign for CVR services</w:t>
        </w:r>
        <w:r>
          <w:rPr>
            <w:noProof/>
            <w:webHidden/>
          </w:rPr>
          <w:tab/>
        </w:r>
        <w:r>
          <w:rPr>
            <w:noProof/>
            <w:webHidden/>
          </w:rPr>
          <w:fldChar w:fldCharType="begin"/>
        </w:r>
        <w:r>
          <w:rPr>
            <w:noProof/>
            <w:webHidden/>
          </w:rPr>
          <w:instrText xml:space="preserve"> PAGEREF _Toc354095891 \h </w:instrText>
        </w:r>
        <w:r>
          <w:rPr>
            <w:noProof/>
          </w:rPr>
        </w:r>
        <w:r>
          <w:rPr>
            <w:noProof/>
            <w:webHidden/>
          </w:rPr>
          <w:fldChar w:fldCharType="separate"/>
        </w:r>
        <w:r>
          <w:rPr>
            <w:noProof/>
            <w:webHidden/>
          </w:rPr>
          <w:t>59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2" w:history="1">
        <w:r w:rsidRPr="00F5720C">
          <w:rPr>
            <w:rStyle w:val="Hyperlink"/>
            <w:noProof/>
          </w:rPr>
          <w:t>6.0.0</w:t>
        </w:r>
        <w:r>
          <w:rPr>
            <w:rFonts w:ascii="Times New Roman" w:eastAsia="MS Mincho" w:hAnsi="Times New Roman"/>
            <w:noProof/>
            <w:sz w:val="24"/>
            <w:szCs w:val="24"/>
            <w:lang w:eastAsia="ja-JP"/>
          </w:rPr>
          <w:tab/>
        </w:r>
        <w:r w:rsidRPr="00F5720C">
          <w:rPr>
            <w:rStyle w:val="Hyperlink"/>
            <w:noProof/>
          </w:rPr>
          <w:t>Udvikling af CVR services</w:t>
        </w:r>
        <w:r>
          <w:rPr>
            <w:noProof/>
            <w:webHidden/>
          </w:rPr>
          <w:tab/>
        </w:r>
        <w:r>
          <w:rPr>
            <w:noProof/>
            <w:webHidden/>
          </w:rPr>
          <w:fldChar w:fldCharType="begin"/>
        </w:r>
        <w:r>
          <w:rPr>
            <w:noProof/>
            <w:webHidden/>
          </w:rPr>
          <w:instrText xml:space="preserve"> PAGEREF _Toc354095892 \h </w:instrText>
        </w:r>
        <w:r>
          <w:rPr>
            <w:noProof/>
          </w:rPr>
        </w:r>
        <w:r>
          <w:rPr>
            <w:noProof/>
            <w:webHidden/>
          </w:rPr>
          <w:fldChar w:fldCharType="separate"/>
        </w:r>
        <w:r>
          <w:rPr>
            <w:noProof/>
            <w:webHidden/>
          </w:rPr>
          <w:t>59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3" w:history="1">
        <w:r w:rsidRPr="00F5720C">
          <w:rPr>
            <w:rStyle w:val="Hyperlink"/>
            <w:noProof/>
          </w:rPr>
          <w:t>6.0.0</w:t>
        </w:r>
        <w:r>
          <w:rPr>
            <w:rFonts w:ascii="Times New Roman" w:eastAsia="MS Mincho" w:hAnsi="Times New Roman"/>
            <w:noProof/>
            <w:sz w:val="24"/>
            <w:szCs w:val="24"/>
            <w:lang w:eastAsia="ja-JP"/>
          </w:rPr>
          <w:tab/>
        </w:r>
        <w:r w:rsidRPr="00F5720C">
          <w:rPr>
            <w:rStyle w:val="Hyperlink"/>
            <w:noProof/>
          </w:rPr>
          <w:t>Idriftsættelse af CVR services</w:t>
        </w:r>
        <w:r>
          <w:rPr>
            <w:noProof/>
            <w:webHidden/>
          </w:rPr>
          <w:tab/>
        </w:r>
        <w:r>
          <w:rPr>
            <w:noProof/>
            <w:webHidden/>
          </w:rPr>
          <w:fldChar w:fldCharType="begin"/>
        </w:r>
        <w:r>
          <w:rPr>
            <w:noProof/>
            <w:webHidden/>
          </w:rPr>
          <w:instrText xml:space="preserve"> PAGEREF _Toc354095893 \h </w:instrText>
        </w:r>
        <w:r>
          <w:rPr>
            <w:noProof/>
          </w:rPr>
        </w:r>
        <w:r>
          <w:rPr>
            <w:noProof/>
            <w:webHidden/>
          </w:rPr>
          <w:fldChar w:fldCharType="separate"/>
        </w:r>
        <w:r>
          <w:rPr>
            <w:noProof/>
            <w:webHidden/>
          </w:rPr>
          <w:t>59</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4" w:history="1">
        <w:r w:rsidRPr="00F5720C">
          <w:rPr>
            <w:rStyle w:val="Hyperlink"/>
            <w:noProof/>
          </w:rPr>
          <w:t>6.0.0</w:t>
        </w:r>
        <w:r>
          <w:rPr>
            <w:rFonts w:ascii="Times New Roman" w:eastAsia="MS Mincho" w:hAnsi="Times New Roman"/>
            <w:noProof/>
            <w:sz w:val="24"/>
            <w:szCs w:val="24"/>
            <w:lang w:eastAsia="ja-JP"/>
          </w:rPr>
          <w:tab/>
        </w:r>
        <w:r w:rsidRPr="00F5720C">
          <w:rPr>
            <w:rStyle w:val="Hyperlink"/>
            <w:noProof/>
          </w:rPr>
          <w:t>Etablering af løsningsarkitektur og -design for modtagelse af adresseservices</w:t>
        </w:r>
        <w:r>
          <w:rPr>
            <w:noProof/>
            <w:webHidden/>
          </w:rPr>
          <w:tab/>
        </w:r>
        <w:r>
          <w:rPr>
            <w:noProof/>
            <w:webHidden/>
          </w:rPr>
          <w:fldChar w:fldCharType="begin"/>
        </w:r>
        <w:r>
          <w:rPr>
            <w:noProof/>
            <w:webHidden/>
          </w:rPr>
          <w:instrText xml:space="preserve"> PAGEREF _Toc354095894 \h </w:instrText>
        </w:r>
        <w:r>
          <w:rPr>
            <w:noProof/>
          </w:rPr>
        </w:r>
        <w:r>
          <w:rPr>
            <w:noProof/>
            <w:webHidden/>
          </w:rPr>
          <w:fldChar w:fldCharType="separate"/>
        </w:r>
        <w:r>
          <w:rPr>
            <w:noProof/>
            <w:webHidden/>
          </w:rPr>
          <w:t>60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5" w:history="1">
        <w:r w:rsidRPr="00F5720C">
          <w:rPr>
            <w:rStyle w:val="Hyperlink"/>
            <w:noProof/>
          </w:rPr>
          <w:t>6.2.6</w:t>
        </w:r>
        <w:r>
          <w:rPr>
            <w:rFonts w:ascii="Times New Roman" w:eastAsia="MS Mincho" w:hAnsi="Times New Roman"/>
            <w:noProof/>
            <w:sz w:val="24"/>
            <w:szCs w:val="24"/>
            <w:lang w:eastAsia="ja-JP"/>
          </w:rPr>
          <w:tab/>
        </w:r>
        <w:r w:rsidRPr="00F5720C">
          <w:rPr>
            <w:rStyle w:val="Hyperlink"/>
            <w:noProof/>
          </w:rPr>
          <w:t>Idriftsættelse for modtagelse af adresseservices</w:t>
        </w:r>
        <w:r>
          <w:rPr>
            <w:noProof/>
            <w:webHidden/>
          </w:rPr>
          <w:tab/>
        </w:r>
        <w:r>
          <w:rPr>
            <w:noProof/>
            <w:webHidden/>
          </w:rPr>
          <w:fldChar w:fldCharType="begin"/>
        </w:r>
        <w:r>
          <w:rPr>
            <w:noProof/>
            <w:webHidden/>
          </w:rPr>
          <w:instrText xml:space="preserve"> PAGEREF _Toc354095895 \h </w:instrText>
        </w:r>
        <w:r>
          <w:rPr>
            <w:noProof/>
          </w:rPr>
        </w:r>
        <w:r>
          <w:rPr>
            <w:noProof/>
            <w:webHidden/>
          </w:rPr>
          <w:fldChar w:fldCharType="separate"/>
        </w:r>
        <w:r>
          <w:rPr>
            <w:noProof/>
            <w:webHidden/>
          </w:rPr>
          <w:t>61</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6" w:history="1">
        <w:r w:rsidRPr="00F5720C">
          <w:rPr>
            <w:rStyle w:val="Hyperlink"/>
            <w:noProof/>
          </w:rPr>
          <w:t>6.2.7</w:t>
        </w:r>
        <w:r>
          <w:rPr>
            <w:rFonts w:ascii="Times New Roman" w:eastAsia="MS Mincho" w:hAnsi="Times New Roman"/>
            <w:noProof/>
            <w:sz w:val="24"/>
            <w:szCs w:val="24"/>
            <w:lang w:eastAsia="ja-JP"/>
          </w:rPr>
          <w:tab/>
        </w:r>
        <w:r w:rsidRPr="00F5720C">
          <w:rPr>
            <w:rStyle w:val="Hyperlink"/>
            <w:noProof/>
          </w:rPr>
          <w:t>Etablering af løsningsarkitektur og -design f. dataleverandørservices (SKAT, DST)</w:t>
        </w:r>
        <w:r>
          <w:rPr>
            <w:noProof/>
            <w:webHidden/>
          </w:rPr>
          <w:tab/>
        </w:r>
        <w:r>
          <w:rPr>
            <w:noProof/>
            <w:webHidden/>
          </w:rPr>
          <w:fldChar w:fldCharType="begin"/>
        </w:r>
        <w:r>
          <w:rPr>
            <w:noProof/>
            <w:webHidden/>
          </w:rPr>
          <w:instrText xml:space="preserve"> PAGEREF _Toc354095896 \h </w:instrText>
        </w:r>
        <w:r>
          <w:rPr>
            <w:noProof/>
          </w:rPr>
        </w:r>
        <w:r>
          <w:rPr>
            <w:noProof/>
            <w:webHidden/>
          </w:rPr>
          <w:fldChar w:fldCharType="separate"/>
        </w:r>
        <w:r>
          <w:rPr>
            <w:noProof/>
            <w:webHidden/>
          </w:rPr>
          <w:t>61</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7" w:history="1">
        <w:r w:rsidRPr="00F5720C">
          <w:rPr>
            <w:rStyle w:val="Hyperlink"/>
            <w:noProof/>
          </w:rPr>
          <w:t>6.2.8</w:t>
        </w:r>
        <w:r>
          <w:rPr>
            <w:rFonts w:ascii="Times New Roman" w:eastAsia="MS Mincho" w:hAnsi="Times New Roman"/>
            <w:noProof/>
            <w:sz w:val="24"/>
            <w:szCs w:val="24"/>
            <w:lang w:eastAsia="ja-JP"/>
          </w:rPr>
          <w:tab/>
        </w:r>
        <w:r w:rsidRPr="00F5720C">
          <w:rPr>
            <w:rStyle w:val="Hyperlink"/>
            <w:noProof/>
          </w:rPr>
          <w:t>Idriftsættelse af Data leverandør services(SKAT, DST)</w:t>
        </w:r>
        <w:r>
          <w:rPr>
            <w:noProof/>
            <w:webHidden/>
          </w:rPr>
          <w:tab/>
        </w:r>
        <w:r>
          <w:rPr>
            <w:noProof/>
            <w:webHidden/>
          </w:rPr>
          <w:fldChar w:fldCharType="begin"/>
        </w:r>
        <w:r>
          <w:rPr>
            <w:noProof/>
            <w:webHidden/>
          </w:rPr>
          <w:instrText xml:space="preserve"> PAGEREF _Toc354095897 \h </w:instrText>
        </w:r>
        <w:r>
          <w:rPr>
            <w:noProof/>
          </w:rPr>
        </w:r>
        <w:r>
          <w:rPr>
            <w:noProof/>
            <w:webHidden/>
          </w:rPr>
          <w:fldChar w:fldCharType="separate"/>
        </w:r>
        <w:r>
          <w:rPr>
            <w:noProof/>
            <w:webHidden/>
          </w:rPr>
          <w:t>62</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898" w:history="1">
        <w:r w:rsidRPr="00F5720C">
          <w:rPr>
            <w:rStyle w:val="Hyperlink"/>
            <w:noProof/>
          </w:rPr>
          <w:t>6.2.9</w:t>
        </w:r>
        <w:r>
          <w:rPr>
            <w:rFonts w:ascii="Times New Roman" w:eastAsia="MS Mincho" w:hAnsi="Times New Roman"/>
            <w:noProof/>
            <w:sz w:val="24"/>
            <w:szCs w:val="24"/>
            <w:lang w:eastAsia="ja-JP"/>
          </w:rPr>
          <w:tab/>
        </w:r>
        <w:r w:rsidRPr="00F5720C">
          <w:rPr>
            <w:rStyle w:val="Hyperlink"/>
            <w:noProof/>
          </w:rPr>
          <w:t>Etablering af løsningsdesign for CVR adresse opgradering/datavask</w:t>
        </w:r>
        <w:r>
          <w:rPr>
            <w:noProof/>
            <w:webHidden/>
          </w:rPr>
          <w:tab/>
        </w:r>
        <w:r>
          <w:rPr>
            <w:noProof/>
            <w:webHidden/>
          </w:rPr>
          <w:fldChar w:fldCharType="begin"/>
        </w:r>
        <w:r>
          <w:rPr>
            <w:noProof/>
            <w:webHidden/>
          </w:rPr>
          <w:instrText xml:space="preserve"> PAGEREF _Toc354095898 \h </w:instrText>
        </w:r>
        <w:r>
          <w:rPr>
            <w:noProof/>
          </w:rPr>
        </w:r>
        <w:r>
          <w:rPr>
            <w:noProof/>
            <w:webHidden/>
          </w:rPr>
          <w:fldChar w:fldCharType="separate"/>
        </w:r>
        <w:r>
          <w:rPr>
            <w:noProof/>
            <w:webHidden/>
          </w:rPr>
          <w:t>62</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899" w:history="1">
        <w:r w:rsidRPr="00F5720C">
          <w:rPr>
            <w:rStyle w:val="Hyperlink"/>
            <w:noProof/>
          </w:rPr>
          <w:t>6.2.10</w:t>
        </w:r>
        <w:r>
          <w:rPr>
            <w:rFonts w:ascii="Times New Roman" w:eastAsia="MS Mincho" w:hAnsi="Times New Roman"/>
            <w:noProof/>
            <w:sz w:val="24"/>
            <w:szCs w:val="24"/>
            <w:lang w:eastAsia="ja-JP"/>
          </w:rPr>
          <w:tab/>
        </w:r>
        <w:r w:rsidRPr="00F5720C">
          <w:rPr>
            <w:rStyle w:val="Hyperlink"/>
            <w:noProof/>
          </w:rPr>
          <w:t>Idriftsættelse af CVR adresse opgradering/datavask</w:t>
        </w:r>
        <w:r>
          <w:rPr>
            <w:noProof/>
            <w:webHidden/>
          </w:rPr>
          <w:tab/>
        </w:r>
        <w:r>
          <w:rPr>
            <w:noProof/>
            <w:webHidden/>
          </w:rPr>
          <w:fldChar w:fldCharType="begin"/>
        </w:r>
        <w:r>
          <w:rPr>
            <w:noProof/>
            <w:webHidden/>
          </w:rPr>
          <w:instrText xml:space="preserve"> PAGEREF _Toc354095899 \h </w:instrText>
        </w:r>
        <w:r>
          <w:rPr>
            <w:noProof/>
          </w:rPr>
        </w:r>
        <w:r>
          <w:rPr>
            <w:noProof/>
            <w:webHidden/>
          </w:rPr>
          <w:fldChar w:fldCharType="separate"/>
        </w:r>
        <w:r>
          <w:rPr>
            <w:noProof/>
            <w:webHidden/>
          </w:rPr>
          <w:t>63</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900" w:history="1">
        <w:r w:rsidRPr="00F5720C">
          <w:rPr>
            <w:rStyle w:val="Hyperlink"/>
            <w:noProof/>
          </w:rPr>
          <w:t>6.2.11</w:t>
        </w:r>
        <w:r>
          <w:rPr>
            <w:rFonts w:ascii="Times New Roman" w:eastAsia="MS Mincho" w:hAnsi="Times New Roman"/>
            <w:noProof/>
            <w:sz w:val="24"/>
            <w:szCs w:val="24"/>
            <w:lang w:eastAsia="ja-JP"/>
          </w:rPr>
          <w:tab/>
        </w:r>
        <w:r w:rsidRPr="00F5720C">
          <w:rPr>
            <w:rStyle w:val="Hyperlink"/>
            <w:noProof/>
          </w:rPr>
          <w:t>Undersøgelse vedrørende CVR lov- eller regelændring.</w:t>
        </w:r>
        <w:r>
          <w:rPr>
            <w:noProof/>
            <w:webHidden/>
          </w:rPr>
          <w:tab/>
        </w:r>
        <w:r>
          <w:rPr>
            <w:noProof/>
            <w:webHidden/>
          </w:rPr>
          <w:fldChar w:fldCharType="begin"/>
        </w:r>
        <w:r>
          <w:rPr>
            <w:noProof/>
            <w:webHidden/>
          </w:rPr>
          <w:instrText xml:space="preserve"> PAGEREF _Toc354095900 \h </w:instrText>
        </w:r>
        <w:r>
          <w:rPr>
            <w:noProof/>
          </w:rPr>
        </w:r>
        <w:r>
          <w:rPr>
            <w:noProof/>
            <w:webHidden/>
          </w:rPr>
          <w:fldChar w:fldCharType="separate"/>
        </w:r>
        <w:r>
          <w:rPr>
            <w:noProof/>
            <w:webHidden/>
          </w:rPr>
          <w:t>63</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901" w:history="1">
        <w:r w:rsidRPr="00F5720C">
          <w:rPr>
            <w:rStyle w:val="Hyperlink"/>
            <w:noProof/>
          </w:rPr>
          <w:t>6.2.12</w:t>
        </w:r>
        <w:r>
          <w:rPr>
            <w:rFonts w:ascii="Times New Roman" w:eastAsia="MS Mincho" w:hAnsi="Times New Roman"/>
            <w:noProof/>
            <w:sz w:val="24"/>
            <w:szCs w:val="24"/>
            <w:lang w:eastAsia="ja-JP"/>
          </w:rPr>
          <w:tab/>
        </w:r>
        <w:r w:rsidRPr="00F5720C">
          <w:rPr>
            <w:rStyle w:val="Hyperlink"/>
            <w:noProof/>
          </w:rPr>
          <w:t>Etablering af løsningsarkitektur og løsningsdesign for CVR adresse relaterede brugergrænseflader.</w:t>
        </w:r>
        <w:r>
          <w:rPr>
            <w:noProof/>
            <w:webHidden/>
          </w:rPr>
          <w:tab/>
        </w:r>
        <w:r>
          <w:rPr>
            <w:noProof/>
            <w:webHidden/>
          </w:rPr>
          <w:fldChar w:fldCharType="begin"/>
        </w:r>
        <w:r>
          <w:rPr>
            <w:noProof/>
            <w:webHidden/>
          </w:rPr>
          <w:instrText xml:space="preserve"> PAGEREF _Toc354095901 \h </w:instrText>
        </w:r>
        <w:r>
          <w:rPr>
            <w:noProof/>
          </w:rPr>
        </w:r>
        <w:r>
          <w:rPr>
            <w:noProof/>
            <w:webHidden/>
          </w:rPr>
          <w:fldChar w:fldCharType="separate"/>
        </w:r>
        <w:r>
          <w:rPr>
            <w:noProof/>
            <w:webHidden/>
          </w:rPr>
          <w:t>64</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902" w:history="1">
        <w:r w:rsidRPr="00F5720C">
          <w:rPr>
            <w:rStyle w:val="Hyperlink"/>
            <w:noProof/>
          </w:rPr>
          <w:t>6.2.13</w:t>
        </w:r>
        <w:r>
          <w:rPr>
            <w:rFonts w:ascii="Times New Roman" w:eastAsia="MS Mincho" w:hAnsi="Times New Roman"/>
            <w:noProof/>
            <w:sz w:val="24"/>
            <w:szCs w:val="24"/>
            <w:lang w:eastAsia="ja-JP"/>
          </w:rPr>
          <w:tab/>
        </w:r>
        <w:r w:rsidRPr="00F5720C">
          <w:rPr>
            <w:rStyle w:val="Hyperlink"/>
            <w:noProof/>
          </w:rPr>
          <w:t>Idriftsættelse af CVR brugergrænseflader</w:t>
        </w:r>
        <w:r>
          <w:rPr>
            <w:noProof/>
            <w:webHidden/>
          </w:rPr>
          <w:tab/>
        </w:r>
        <w:r>
          <w:rPr>
            <w:noProof/>
            <w:webHidden/>
          </w:rPr>
          <w:fldChar w:fldCharType="begin"/>
        </w:r>
        <w:r>
          <w:rPr>
            <w:noProof/>
            <w:webHidden/>
          </w:rPr>
          <w:instrText xml:space="preserve"> PAGEREF _Toc354095902 \h </w:instrText>
        </w:r>
        <w:r>
          <w:rPr>
            <w:noProof/>
          </w:rPr>
        </w:r>
        <w:r>
          <w:rPr>
            <w:noProof/>
            <w:webHidden/>
          </w:rPr>
          <w:fldChar w:fldCharType="separate"/>
        </w:r>
        <w:r>
          <w:rPr>
            <w:noProof/>
            <w:webHidden/>
          </w:rPr>
          <w:t>64</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903" w:history="1">
        <w:r w:rsidRPr="00F5720C">
          <w:rPr>
            <w:rStyle w:val="Hyperlink"/>
            <w:noProof/>
          </w:rPr>
          <w:t>7.</w:t>
        </w:r>
        <w:r>
          <w:rPr>
            <w:rFonts w:ascii="Times New Roman" w:eastAsia="MS Mincho" w:hAnsi="Times New Roman"/>
            <w:b w:val="0"/>
            <w:bCs w:val="0"/>
            <w:caps w:val="0"/>
            <w:noProof/>
            <w:lang w:eastAsia="ja-JP"/>
          </w:rPr>
          <w:tab/>
        </w:r>
        <w:r w:rsidRPr="00F5720C">
          <w:rPr>
            <w:rStyle w:val="Hyperlink"/>
            <w:noProof/>
          </w:rPr>
          <w:t>Arbejdspakker fra GST (FOT Danmark)</w:t>
        </w:r>
        <w:r>
          <w:rPr>
            <w:noProof/>
            <w:webHidden/>
          </w:rPr>
          <w:tab/>
        </w:r>
        <w:r>
          <w:rPr>
            <w:noProof/>
            <w:webHidden/>
          </w:rPr>
          <w:fldChar w:fldCharType="begin"/>
        </w:r>
        <w:r>
          <w:rPr>
            <w:noProof/>
            <w:webHidden/>
          </w:rPr>
          <w:instrText xml:space="preserve"> PAGEREF _Toc354095903 \h </w:instrText>
        </w:r>
        <w:r>
          <w:rPr>
            <w:noProof/>
          </w:rPr>
        </w:r>
        <w:r>
          <w:rPr>
            <w:noProof/>
            <w:webHidden/>
          </w:rPr>
          <w:fldChar w:fldCharType="separate"/>
        </w:r>
        <w:r>
          <w:rPr>
            <w:noProof/>
            <w:webHidden/>
          </w:rPr>
          <w:t>66</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904" w:history="1">
        <w:r w:rsidRPr="00F5720C">
          <w:rPr>
            <w:rStyle w:val="Hyperlink"/>
            <w:noProof/>
          </w:rPr>
          <w:t>7.1</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_Toc354095904 \h </w:instrText>
        </w:r>
        <w:r>
          <w:rPr>
            <w:noProof/>
          </w:rPr>
        </w:r>
        <w:r>
          <w:rPr>
            <w:noProof/>
            <w:webHidden/>
          </w:rPr>
          <w:fldChar w:fldCharType="separate"/>
        </w:r>
        <w:r>
          <w:rPr>
            <w:noProof/>
            <w:webHidden/>
          </w:rPr>
          <w:t>66</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905" w:history="1">
        <w:r w:rsidRPr="00F5720C">
          <w:rPr>
            <w:rStyle w:val="Hyperlink"/>
            <w:noProof/>
          </w:rPr>
          <w:t>7.2</w:t>
        </w:r>
        <w:r>
          <w:rPr>
            <w:rFonts w:ascii="Times New Roman" w:eastAsia="MS Mincho" w:hAnsi="Times New Roman"/>
            <w:b w:val="0"/>
            <w:bCs w:val="0"/>
            <w:smallCaps w:val="0"/>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_Toc354095905 \h </w:instrText>
        </w:r>
        <w:r>
          <w:rPr>
            <w:noProof/>
          </w:rPr>
        </w:r>
        <w:r>
          <w:rPr>
            <w:noProof/>
            <w:webHidden/>
          </w:rPr>
          <w:fldChar w:fldCharType="separate"/>
        </w:r>
        <w:r>
          <w:rPr>
            <w:noProof/>
            <w:webHidden/>
          </w:rPr>
          <w:t>66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06" w:history="1">
        <w:r w:rsidRPr="00F5720C">
          <w:rPr>
            <w:rStyle w:val="Hyperlink"/>
            <w:noProof/>
          </w:rPr>
          <w:t>7.2.1</w:t>
        </w:r>
        <w:r>
          <w:rPr>
            <w:rFonts w:ascii="Times New Roman" w:eastAsia="MS Mincho" w:hAnsi="Times New Roman"/>
            <w:noProof/>
            <w:sz w:val="24"/>
            <w:szCs w:val="24"/>
            <w:lang w:eastAsia="ja-JP"/>
          </w:rPr>
          <w:tab/>
        </w:r>
        <w:r w:rsidRPr="00F5720C">
          <w:rPr>
            <w:rStyle w:val="Hyperlink"/>
            <w:noProof/>
          </w:rPr>
          <w:t>FOT-tjenester løsningsdesign</w:t>
        </w:r>
        <w:r>
          <w:rPr>
            <w:noProof/>
            <w:webHidden/>
          </w:rPr>
          <w:tab/>
        </w:r>
        <w:r>
          <w:rPr>
            <w:noProof/>
            <w:webHidden/>
          </w:rPr>
          <w:fldChar w:fldCharType="begin"/>
        </w:r>
        <w:r>
          <w:rPr>
            <w:noProof/>
            <w:webHidden/>
          </w:rPr>
          <w:instrText xml:space="preserve"> PAGEREF _Toc354095906 \h </w:instrText>
        </w:r>
        <w:r>
          <w:rPr>
            <w:noProof/>
          </w:rPr>
        </w:r>
        <w:r>
          <w:rPr>
            <w:noProof/>
            <w:webHidden/>
          </w:rPr>
          <w:fldChar w:fldCharType="separate"/>
        </w:r>
        <w:r>
          <w:rPr>
            <w:noProof/>
            <w:webHidden/>
          </w:rPr>
          <w:t>66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07" w:history="1">
        <w:r w:rsidRPr="00F5720C">
          <w:rPr>
            <w:rStyle w:val="Hyperlink"/>
            <w:noProof/>
          </w:rPr>
          <w:t>7.2.2</w:t>
        </w:r>
        <w:r>
          <w:rPr>
            <w:rFonts w:ascii="Times New Roman" w:eastAsia="MS Mincho" w:hAnsi="Times New Roman"/>
            <w:noProof/>
            <w:sz w:val="24"/>
            <w:szCs w:val="24"/>
            <w:lang w:eastAsia="ja-JP"/>
          </w:rPr>
          <w:tab/>
        </w:r>
        <w:r w:rsidRPr="00F5720C">
          <w:rPr>
            <w:rStyle w:val="Hyperlink"/>
            <w:noProof/>
          </w:rPr>
          <w:t>FOT-tjenester udvikling og test</w:t>
        </w:r>
        <w:r>
          <w:rPr>
            <w:noProof/>
            <w:webHidden/>
          </w:rPr>
          <w:tab/>
        </w:r>
        <w:r>
          <w:rPr>
            <w:noProof/>
            <w:webHidden/>
          </w:rPr>
          <w:fldChar w:fldCharType="begin"/>
        </w:r>
        <w:r>
          <w:rPr>
            <w:noProof/>
            <w:webHidden/>
          </w:rPr>
          <w:instrText xml:space="preserve"> PAGEREF _Toc354095907 \h </w:instrText>
        </w:r>
        <w:r>
          <w:rPr>
            <w:noProof/>
          </w:rPr>
        </w:r>
        <w:r>
          <w:rPr>
            <w:noProof/>
            <w:webHidden/>
          </w:rPr>
          <w:fldChar w:fldCharType="separate"/>
        </w:r>
        <w:r>
          <w:rPr>
            <w:noProof/>
            <w:webHidden/>
          </w:rPr>
          <w:t>66</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08" w:history="1">
        <w:r w:rsidRPr="00F5720C">
          <w:rPr>
            <w:rStyle w:val="Hyperlink"/>
            <w:noProof/>
          </w:rPr>
          <w:t>7.2.3</w:t>
        </w:r>
        <w:r>
          <w:rPr>
            <w:rFonts w:ascii="Times New Roman" w:eastAsia="MS Mincho" w:hAnsi="Times New Roman"/>
            <w:noProof/>
            <w:sz w:val="24"/>
            <w:szCs w:val="24"/>
            <w:lang w:eastAsia="ja-JP"/>
          </w:rPr>
          <w:tab/>
        </w:r>
        <w:r w:rsidRPr="00F5720C">
          <w:rPr>
            <w:rStyle w:val="Hyperlink"/>
            <w:noProof/>
          </w:rPr>
          <w:t>FOT-tjenester idriftsat</w:t>
        </w:r>
        <w:r>
          <w:rPr>
            <w:noProof/>
            <w:webHidden/>
          </w:rPr>
          <w:tab/>
        </w:r>
        <w:r>
          <w:rPr>
            <w:noProof/>
            <w:webHidden/>
          </w:rPr>
          <w:fldChar w:fldCharType="begin"/>
        </w:r>
        <w:r>
          <w:rPr>
            <w:noProof/>
            <w:webHidden/>
          </w:rPr>
          <w:instrText xml:space="preserve"> PAGEREF _Toc354095908 \h </w:instrText>
        </w:r>
        <w:r>
          <w:rPr>
            <w:noProof/>
          </w:rPr>
        </w:r>
        <w:r>
          <w:rPr>
            <w:noProof/>
            <w:webHidden/>
          </w:rPr>
          <w:fldChar w:fldCharType="separate"/>
        </w:r>
        <w:r>
          <w:rPr>
            <w:noProof/>
            <w:webHidden/>
          </w:rPr>
          <w:t>66</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909" w:history="1">
        <w:r w:rsidRPr="00F5720C">
          <w:rPr>
            <w:rStyle w:val="Hyperlink"/>
            <w:noProof/>
          </w:rPr>
          <w:t>8.</w:t>
        </w:r>
        <w:r>
          <w:rPr>
            <w:rFonts w:ascii="Times New Roman" w:eastAsia="MS Mincho" w:hAnsi="Times New Roman"/>
            <w:b w:val="0"/>
            <w:bCs w:val="0"/>
            <w:caps w:val="0"/>
            <w:noProof/>
            <w:lang w:eastAsia="ja-JP"/>
          </w:rPr>
          <w:tab/>
        </w:r>
        <w:r w:rsidRPr="00F5720C">
          <w:rPr>
            <w:rStyle w:val="Hyperlink"/>
            <w:noProof/>
          </w:rPr>
          <w:t>Arbejdspakker fra SKAT</w:t>
        </w:r>
        <w:r>
          <w:rPr>
            <w:noProof/>
            <w:webHidden/>
          </w:rPr>
          <w:tab/>
        </w:r>
        <w:r>
          <w:rPr>
            <w:noProof/>
            <w:webHidden/>
          </w:rPr>
          <w:fldChar w:fldCharType="begin"/>
        </w:r>
        <w:r>
          <w:rPr>
            <w:noProof/>
            <w:webHidden/>
          </w:rPr>
          <w:instrText xml:space="preserve"> PAGEREF _Toc354095909 \h </w:instrText>
        </w:r>
        <w:r>
          <w:rPr>
            <w:noProof/>
          </w:rPr>
        </w:r>
        <w:r>
          <w:rPr>
            <w:noProof/>
            <w:webHidden/>
          </w:rPr>
          <w:fldChar w:fldCharType="separate"/>
        </w:r>
        <w:r>
          <w:rPr>
            <w:noProof/>
            <w:webHidden/>
          </w:rPr>
          <w:t>68</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910" w:history="1">
        <w:r w:rsidRPr="00F5720C">
          <w:rPr>
            <w:rStyle w:val="Hyperlink"/>
            <w:noProof/>
          </w:rPr>
          <w:t>8.1</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_Toc354095910 \h </w:instrText>
        </w:r>
        <w:r>
          <w:rPr>
            <w:noProof/>
          </w:rPr>
        </w:r>
        <w:r>
          <w:rPr>
            <w:noProof/>
            <w:webHidden/>
          </w:rPr>
          <w:fldChar w:fldCharType="separate"/>
        </w:r>
        <w:r>
          <w:rPr>
            <w:noProof/>
            <w:webHidden/>
          </w:rPr>
          <w:t>68</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911" w:history="1">
        <w:r w:rsidRPr="00F5720C">
          <w:rPr>
            <w:rStyle w:val="Hyperlink"/>
            <w:noProof/>
          </w:rPr>
          <w:t>8.2</w:t>
        </w:r>
        <w:r>
          <w:rPr>
            <w:rFonts w:ascii="Times New Roman" w:eastAsia="MS Mincho" w:hAnsi="Times New Roman"/>
            <w:b w:val="0"/>
            <w:bCs w:val="0"/>
            <w:smallCaps w:val="0"/>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_Toc354095911 \h </w:instrText>
        </w:r>
        <w:r>
          <w:rPr>
            <w:noProof/>
          </w:rPr>
        </w:r>
        <w:r>
          <w:rPr>
            <w:noProof/>
            <w:webHidden/>
          </w:rPr>
          <w:fldChar w:fldCharType="separate"/>
        </w:r>
        <w:r>
          <w:rPr>
            <w:noProof/>
            <w:webHidden/>
          </w:rPr>
          <w:t>68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12" w:history="1">
        <w:r w:rsidRPr="00F5720C">
          <w:rPr>
            <w:rStyle w:val="Hyperlink"/>
            <w:noProof/>
          </w:rPr>
          <w:t>8.2.1</w:t>
        </w:r>
        <w:r>
          <w:rPr>
            <w:rFonts w:ascii="Times New Roman" w:eastAsia="MS Mincho" w:hAnsi="Times New Roman"/>
            <w:noProof/>
            <w:sz w:val="24"/>
            <w:szCs w:val="24"/>
            <w:lang w:eastAsia="ja-JP"/>
          </w:rPr>
          <w:tab/>
        </w:r>
        <w:r w:rsidRPr="00F5720C">
          <w:rPr>
            <w:rStyle w:val="Hyperlink"/>
            <w:noProof/>
          </w:rPr>
          <w:t>Adresser i ES Løsningsarkitektur og -design</w:t>
        </w:r>
        <w:r>
          <w:rPr>
            <w:noProof/>
            <w:webHidden/>
          </w:rPr>
          <w:tab/>
        </w:r>
        <w:r>
          <w:rPr>
            <w:noProof/>
            <w:webHidden/>
          </w:rPr>
          <w:fldChar w:fldCharType="begin"/>
        </w:r>
        <w:r>
          <w:rPr>
            <w:noProof/>
            <w:webHidden/>
          </w:rPr>
          <w:instrText xml:space="preserve"> PAGEREF _Toc354095912 \h </w:instrText>
        </w:r>
        <w:r>
          <w:rPr>
            <w:noProof/>
          </w:rPr>
        </w:r>
        <w:r>
          <w:rPr>
            <w:noProof/>
            <w:webHidden/>
          </w:rPr>
          <w:fldChar w:fldCharType="separate"/>
        </w:r>
        <w:r>
          <w:rPr>
            <w:noProof/>
            <w:webHidden/>
          </w:rPr>
          <w:t>68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13" w:history="1">
        <w:r w:rsidRPr="00F5720C">
          <w:rPr>
            <w:rStyle w:val="Hyperlink"/>
            <w:noProof/>
          </w:rPr>
          <w:t>8.2.2</w:t>
        </w:r>
        <w:r>
          <w:rPr>
            <w:rFonts w:ascii="Times New Roman" w:eastAsia="MS Mincho" w:hAnsi="Times New Roman"/>
            <w:noProof/>
            <w:sz w:val="24"/>
            <w:szCs w:val="24"/>
            <w:lang w:eastAsia="ja-JP"/>
          </w:rPr>
          <w:tab/>
        </w:r>
        <w:r w:rsidRPr="00F5720C">
          <w:rPr>
            <w:rStyle w:val="Hyperlink"/>
            <w:noProof/>
          </w:rPr>
          <w:t>Adresser i ES udvikling og test</w:t>
        </w:r>
        <w:r>
          <w:rPr>
            <w:noProof/>
            <w:webHidden/>
          </w:rPr>
          <w:tab/>
        </w:r>
        <w:r>
          <w:rPr>
            <w:noProof/>
            <w:webHidden/>
          </w:rPr>
          <w:fldChar w:fldCharType="begin"/>
        </w:r>
        <w:r>
          <w:rPr>
            <w:noProof/>
            <w:webHidden/>
          </w:rPr>
          <w:instrText xml:space="preserve"> PAGEREF _Toc354095913 \h </w:instrText>
        </w:r>
        <w:r>
          <w:rPr>
            <w:noProof/>
          </w:rPr>
        </w:r>
        <w:r>
          <w:rPr>
            <w:noProof/>
            <w:webHidden/>
          </w:rPr>
          <w:fldChar w:fldCharType="separate"/>
        </w:r>
        <w:r>
          <w:rPr>
            <w:noProof/>
            <w:webHidden/>
          </w:rPr>
          <w:t>68</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14" w:history="1">
        <w:r w:rsidRPr="00F5720C">
          <w:rPr>
            <w:rStyle w:val="Hyperlink"/>
            <w:noProof/>
          </w:rPr>
          <w:t>8.2.3</w:t>
        </w:r>
        <w:r>
          <w:rPr>
            <w:rFonts w:ascii="Times New Roman" w:eastAsia="MS Mincho" w:hAnsi="Times New Roman"/>
            <w:noProof/>
            <w:sz w:val="24"/>
            <w:szCs w:val="24"/>
            <w:lang w:eastAsia="ja-JP"/>
          </w:rPr>
          <w:tab/>
        </w:r>
        <w:r w:rsidRPr="00F5720C">
          <w:rPr>
            <w:rStyle w:val="Hyperlink"/>
            <w:noProof/>
          </w:rPr>
          <w:t>Adresser i ES idriftssættelse</w:t>
        </w:r>
        <w:r>
          <w:rPr>
            <w:noProof/>
            <w:webHidden/>
          </w:rPr>
          <w:tab/>
        </w:r>
        <w:r>
          <w:rPr>
            <w:noProof/>
            <w:webHidden/>
          </w:rPr>
          <w:fldChar w:fldCharType="begin"/>
        </w:r>
        <w:r>
          <w:rPr>
            <w:noProof/>
            <w:webHidden/>
          </w:rPr>
          <w:instrText xml:space="preserve"> PAGEREF _Toc354095914 \h </w:instrText>
        </w:r>
        <w:r>
          <w:rPr>
            <w:noProof/>
          </w:rPr>
        </w:r>
        <w:r>
          <w:rPr>
            <w:noProof/>
            <w:webHidden/>
          </w:rPr>
          <w:fldChar w:fldCharType="separate"/>
        </w:r>
        <w:r>
          <w:rPr>
            <w:noProof/>
            <w:webHidden/>
          </w:rPr>
          <w:t>69</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915" w:history="1">
        <w:r w:rsidRPr="00F5720C">
          <w:rPr>
            <w:rStyle w:val="Hyperlink"/>
            <w:noProof/>
          </w:rPr>
          <w:t>9.</w:t>
        </w:r>
        <w:r>
          <w:rPr>
            <w:rFonts w:ascii="Times New Roman" w:eastAsia="MS Mincho" w:hAnsi="Times New Roman"/>
            <w:b w:val="0"/>
            <w:bCs w:val="0"/>
            <w:caps w:val="0"/>
            <w:noProof/>
            <w:lang w:eastAsia="ja-JP"/>
          </w:rPr>
          <w:tab/>
        </w:r>
        <w:r w:rsidRPr="00F5720C">
          <w:rPr>
            <w:rStyle w:val="Hyperlink"/>
            <w:noProof/>
          </w:rPr>
          <w:t>Arbejdspakker fra Danmarks Statistik</w:t>
        </w:r>
        <w:r>
          <w:rPr>
            <w:noProof/>
            <w:webHidden/>
          </w:rPr>
          <w:tab/>
        </w:r>
        <w:r>
          <w:rPr>
            <w:noProof/>
            <w:webHidden/>
          </w:rPr>
          <w:fldChar w:fldCharType="begin"/>
        </w:r>
        <w:r>
          <w:rPr>
            <w:noProof/>
            <w:webHidden/>
          </w:rPr>
          <w:instrText xml:space="preserve"> PAGEREF _Toc354095915 \h </w:instrText>
        </w:r>
        <w:r>
          <w:rPr>
            <w:noProof/>
          </w:rPr>
        </w:r>
        <w:r>
          <w:rPr>
            <w:noProof/>
            <w:webHidden/>
          </w:rPr>
          <w:fldChar w:fldCharType="separate"/>
        </w:r>
        <w:r>
          <w:rPr>
            <w:noProof/>
            <w:webHidden/>
          </w:rPr>
          <w:t>70</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916" w:history="1">
        <w:r w:rsidRPr="00F5720C">
          <w:rPr>
            <w:rStyle w:val="Hyperlink"/>
            <w:noProof/>
          </w:rPr>
          <w:t>9.1</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_Toc354095916 \h </w:instrText>
        </w:r>
        <w:r>
          <w:rPr>
            <w:noProof/>
          </w:rPr>
        </w:r>
        <w:r>
          <w:rPr>
            <w:noProof/>
            <w:webHidden/>
          </w:rPr>
          <w:fldChar w:fldCharType="separate"/>
        </w:r>
        <w:r>
          <w:rPr>
            <w:noProof/>
            <w:webHidden/>
          </w:rPr>
          <w:t>70</w:t>
        </w:r>
        <w:r>
          <w:rPr>
            <w:noProof/>
            <w:webHidden/>
          </w:rPr>
          <w:fldChar w:fldCharType="end"/>
        </w:r>
      </w:hyperlink>
    </w:p>
    <w:p w:rsidR="00F32923" w:rsidRDefault="00F32923">
      <w:pPr>
        <w:pStyle w:val="TOC2"/>
        <w:tabs>
          <w:tab w:val="right" w:leader="dot" w:pos="8495"/>
        </w:tabs>
        <w:rPr>
          <w:rFonts w:ascii="Times New Roman" w:eastAsia="MS Mincho" w:hAnsi="Times New Roman"/>
          <w:b w:val="0"/>
          <w:bCs w:val="0"/>
          <w:smallCaps w:val="0"/>
          <w:noProof/>
          <w:sz w:val="24"/>
          <w:szCs w:val="24"/>
          <w:lang w:eastAsia="ja-JP"/>
        </w:rPr>
      </w:pPr>
      <w:hyperlink w:anchor="_Toc354095917" w:history="1">
        <w:r w:rsidRPr="00F5720C">
          <w:rPr>
            <w:rStyle w:val="Hyperlink"/>
            <w:noProof/>
          </w:rPr>
          <w:t>9.2</w:t>
        </w:r>
        <w:r>
          <w:rPr>
            <w:rFonts w:ascii="Times New Roman" w:eastAsia="MS Mincho" w:hAnsi="Times New Roman"/>
            <w:b w:val="0"/>
            <w:bCs w:val="0"/>
            <w:smallCaps w:val="0"/>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_Toc354095917 \h </w:instrText>
        </w:r>
        <w:r>
          <w:rPr>
            <w:noProof/>
          </w:rPr>
        </w:r>
        <w:r>
          <w:rPr>
            <w:noProof/>
            <w:webHidden/>
          </w:rPr>
          <w:fldChar w:fldCharType="separate"/>
        </w:r>
        <w:r>
          <w:rPr>
            <w:noProof/>
            <w:webHidden/>
          </w:rPr>
          <w:t>70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18" w:history="1">
        <w:r w:rsidRPr="00F5720C">
          <w:rPr>
            <w:rStyle w:val="Hyperlink"/>
            <w:noProof/>
          </w:rPr>
          <w:t>9.2.1</w:t>
        </w:r>
        <w:r>
          <w:rPr>
            <w:rFonts w:ascii="Times New Roman" w:eastAsia="MS Mincho" w:hAnsi="Times New Roman"/>
            <w:noProof/>
            <w:sz w:val="24"/>
            <w:szCs w:val="24"/>
            <w:lang w:eastAsia="ja-JP"/>
          </w:rPr>
          <w:tab/>
        </w:r>
        <w:r w:rsidRPr="00F5720C">
          <w:rPr>
            <w:rStyle w:val="Hyperlink"/>
            <w:noProof/>
          </w:rPr>
          <w:t>Adresser i DST ESR Løsningsarkitektur og -design</w:t>
        </w:r>
        <w:r>
          <w:rPr>
            <w:noProof/>
            <w:webHidden/>
          </w:rPr>
          <w:tab/>
        </w:r>
        <w:r>
          <w:rPr>
            <w:noProof/>
            <w:webHidden/>
          </w:rPr>
          <w:fldChar w:fldCharType="begin"/>
        </w:r>
        <w:r>
          <w:rPr>
            <w:noProof/>
            <w:webHidden/>
          </w:rPr>
          <w:instrText xml:space="preserve"> PAGEREF _Toc354095918 \h </w:instrText>
        </w:r>
        <w:r>
          <w:rPr>
            <w:noProof/>
          </w:rPr>
        </w:r>
        <w:r>
          <w:rPr>
            <w:noProof/>
            <w:webHidden/>
          </w:rPr>
          <w:fldChar w:fldCharType="separate"/>
        </w:r>
        <w:r>
          <w:rPr>
            <w:noProof/>
            <w:webHidden/>
          </w:rPr>
          <w:t>70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19" w:history="1">
        <w:r w:rsidRPr="00F5720C">
          <w:rPr>
            <w:rStyle w:val="Hyperlink"/>
            <w:noProof/>
          </w:rPr>
          <w:t>9.2.2</w:t>
        </w:r>
        <w:r>
          <w:rPr>
            <w:rFonts w:ascii="Times New Roman" w:eastAsia="MS Mincho" w:hAnsi="Times New Roman"/>
            <w:noProof/>
            <w:sz w:val="24"/>
            <w:szCs w:val="24"/>
            <w:lang w:eastAsia="ja-JP"/>
          </w:rPr>
          <w:tab/>
        </w:r>
        <w:r w:rsidRPr="00F5720C">
          <w:rPr>
            <w:rStyle w:val="Hyperlink"/>
            <w:noProof/>
          </w:rPr>
          <w:t>Adresser i DST ESR udvikling og test</w:t>
        </w:r>
        <w:r>
          <w:rPr>
            <w:noProof/>
            <w:webHidden/>
          </w:rPr>
          <w:tab/>
        </w:r>
        <w:r>
          <w:rPr>
            <w:noProof/>
            <w:webHidden/>
          </w:rPr>
          <w:fldChar w:fldCharType="begin"/>
        </w:r>
        <w:r>
          <w:rPr>
            <w:noProof/>
            <w:webHidden/>
          </w:rPr>
          <w:instrText xml:space="preserve"> PAGEREF _Toc354095919 \h </w:instrText>
        </w:r>
        <w:r>
          <w:rPr>
            <w:noProof/>
          </w:rPr>
        </w:r>
        <w:r>
          <w:rPr>
            <w:noProof/>
            <w:webHidden/>
          </w:rPr>
          <w:fldChar w:fldCharType="separate"/>
        </w:r>
        <w:r>
          <w:rPr>
            <w:noProof/>
            <w:webHidden/>
          </w:rPr>
          <w:t>70</w:t>
        </w:r>
        <w:r>
          <w:rPr>
            <w:noProof/>
            <w:webHidden/>
          </w:rPr>
          <w:fldChar w:fldCharType="end"/>
        </w:r>
      </w:hyperlink>
    </w:p>
    <w:p w:rsidR="00F32923" w:rsidRDefault="00F32923">
      <w:pPr>
        <w:pStyle w:val="TOC3"/>
        <w:tabs>
          <w:tab w:val="left" w:pos="1200"/>
          <w:tab w:val="right" w:leader="dot" w:pos="8495"/>
        </w:tabs>
        <w:rPr>
          <w:rFonts w:ascii="Times New Roman" w:eastAsia="MS Mincho" w:hAnsi="Times New Roman"/>
          <w:noProof/>
          <w:sz w:val="24"/>
          <w:szCs w:val="24"/>
          <w:lang w:eastAsia="ja-JP"/>
        </w:rPr>
      </w:pPr>
      <w:hyperlink w:anchor="_Toc354095920" w:history="1">
        <w:r w:rsidRPr="00F5720C">
          <w:rPr>
            <w:rStyle w:val="Hyperlink"/>
            <w:noProof/>
          </w:rPr>
          <w:t>9.2.3</w:t>
        </w:r>
        <w:r>
          <w:rPr>
            <w:rFonts w:ascii="Times New Roman" w:eastAsia="MS Mincho" w:hAnsi="Times New Roman"/>
            <w:noProof/>
            <w:sz w:val="24"/>
            <w:szCs w:val="24"/>
            <w:lang w:eastAsia="ja-JP"/>
          </w:rPr>
          <w:tab/>
        </w:r>
        <w:r w:rsidRPr="00F5720C">
          <w:rPr>
            <w:rStyle w:val="Hyperlink"/>
            <w:noProof/>
          </w:rPr>
          <w:t>Adresser i DST ESR idriftsættelse</w:t>
        </w:r>
        <w:r>
          <w:rPr>
            <w:noProof/>
            <w:webHidden/>
          </w:rPr>
          <w:tab/>
        </w:r>
        <w:r>
          <w:rPr>
            <w:noProof/>
            <w:webHidden/>
          </w:rPr>
          <w:fldChar w:fldCharType="begin"/>
        </w:r>
        <w:r>
          <w:rPr>
            <w:noProof/>
            <w:webHidden/>
          </w:rPr>
          <w:instrText xml:space="preserve"> PAGEREF _Toc354095920 \h </w:instrText>
        </w:r>
        <w:r>
          <w:rPr>
            <w:noProof/>
          </w:rPr>
        </w:r>
        <w:r>
          <w:rPr>
            <w:noProof/>
            <w:webHidden/>
          </w:rPr>
          <w:fldChar w:fldCharType="separate"/>
        </w:r>
        <w:r>
          <w:rPr>
            <w:noProof/>
            <w:webHidden/>
          </w:rPr>
          <w:t>71</w:t>
        </w:r>
        <w:r>
          <w:rPr>
            <w:noProof/>
            <w:webHidden/>
          </w:rPr>
          <w:fldChar w:fldCharType="end"/>
        </w:r>
      </w:hyperlink>
    </w:p>
    <w:p w:rsidR="00F32923" w:rsidRDefault="00F32923">
      <w:pPr>
        <w:pStyle w:val="TOC1"/>
        <w:tabs>
          <w:tab w:val="right" w:leader="dot" w:pos="8495"/>
        </w:tabs>
        <w:rPr>
          <w:rFonts w:ascii="Times New Roman" w:eastAsia="MS Mincho" w:hAnsi="Times New Roman"/>
          <w:b w:val="0"/>
          <w:bCs w:val="0"/>
          <w:caps w:val="0"/>
          <w:noProof/>
          <w:lang w:eastAsia="ja-JP"/>
        </w:rPr>
      </w:pPr>
      <w:hyperlink w:anchor="_Toc354095921" w:history="1">
        <w:r w:rsidRPr="00F5720C">
          <w:rPr>
            <w:rStyle w:val="Hyperlink"/>
            <w:noProof/>
          </w:rPr>
          <w:t>10.</w:t>
        </w:r>
        <w:r>
          <w:rPr>
            <w:rFonts w:ascii="Times New Roman" w:eastAsia="MS Mincho" w:hAnsi="Times New Roman"/>
            <w:b w:val="0"/>
            <w:bCs w:val="0"/>
            <w:caps w:val="0"/>
            <w:noProof/>
            <w:lang w:eastAsia="ja-JP"/>
          </w:rPr>
          <w:tab/>
        </w:r>
        <w:r w:rsidRPr="00F5720C">
          <w:rPr>
            <w:rStyle w:val="Hyperlink"/>
            <w:noProof/>
          </w:rPr>
          <w:t>Arbejdspakker fra KL/KOMBIT</w:t>
        </w:r>
        <w:r>
          <w:rPr>
            <w:noProof/>
            <w:webHidden/>
          </w:rPr>
          <w:tab/>
        </w:r>
        <w:r>
          <w:rPr>
            <w:noProof/>
            <w:webHidden/>
          </w:rPr>
          <w:fldChar w:fldCharType="begin"/>
        </w:r>
        <w:r>
          <w:rPr>
            <w:noProof/>
            <w:webHidden/>
          </w:rPr>
          <w:instrText xml:space="preserve"> PAGEREF _Toc354095921 \h </w:instrText>
        </w:r>
        <w:r>
          <w:rPr>
            <w:noProof/>
          </w:rPr>
        </w:r>
        <w:r>
          <w:rPr>
            <w:noProof/>
            <w:webHidden/>
          </w:rPr>
          <w:fldChar w:fldCharType="separate"/>
        </w:r>
        <w:r>
          <w:rPr>
            <w:noProof/>
            <w:webHidden/>
          </w:rPr>
          <w:t>72</w:t>
        </w:r>
        <w:r>
          <w:rPr>
            <w:noProof/>
            <w:webHidden/>
          </w:rPr>
          <w:fldChar w:fldCharType="end"/>
        </w:r>
      </w:hyperlink>
    </w:p>
    <w:p w:rsidR="00F32923" w:rsidRDefault="00F32923">
      <w:pPr>
        <w:pStyle w:val="TOC2"/>
        <w:tabs>
          <w:tab w:val="left" w:pos="970"/>
          <w:tab w:val="right" w:leader="dot" w:pos="8495"/>
        </w:tabs>
        <w:rPr>
          <w:rFonts w:ascii="Times New Roman" w:eastAsia="MS Mincho" w:hAnsi="Times New Roman"/>
          <w:b w:val="0"/>
          <w:bCs w:val="0"/>
          <w:smallCaps w:val="0"/>
          <w:noProof/>
          <w:sz w:val="24"/>
          <w:szCs w:val="24"/>
          <w:lang w:eastAsia="ja-JP"/>
        </w:rPr>
      </w:pPr>
      <w:hyperlink w:anchor="_Toc354095922" w:history="1">
        <w:r w:rsidRPr="00F5720C">
          <w:rPr>
            <w:rStyle w:val="Hyperlink"/>
            <w:noProof/>
          </w:rPr>
          <w:t>10.1</w:t>
        </w:r>
        <w:r>
          <w:rPr>
            <w:rFonts w:ascii="Times New Roman" w:eastAsia="MS Mincho" w:hAnsi="Times New Roman"/>
            <w:b w:val="0"/>
            <w:bCs w:val="0"/>
            <w:smallCaps w:val="0"/>
            <w:noProof/>
            <w:sz w:val="24"/>
            <w:szCs w:val="24"/>
            <w:lang w:eastAsia="ja-JP"/>
          </w:rPr>
          <w:tab/>
        </w:r>
        <w:r w:rsidRPr="00F5720C">
          <w:rPr>
            <w:rStyle w:val="Hyperlink"/>
            <w:noProof/>
          </w:rPr>
          <w:t>Arbejdspakker</w:t>
        </w:r>
        <w:r>
          <w:rPr>
            <w:noProof/>
            <w:webHidden/>
          </w:rPr>
          <w:tab/>
        </w:r>
        <w:r>
          <w:rPr>
            <w:noProof/>
            <w:webHidden/>
          </w:rPr>
          <w:fldChar w:fldCharType="begin"/>
        </w:r>
        <w:r>
          <w:rPr>
            <w:noProof/>
            <w:webHidden/>
          </w:rPr>
          <w:instrText xml:space="preserve"> PAGEREF _Toc354095922 \h </w:instrText>
        </w:r>
        <w:r>
          <w:rPr>
            <w:noProof/>
          </w:rPr>
        </w:r>
        <w:r>
          <w:rPr>
            <w:noProof/>
            <w:webHidden/>
          </w:rPr>
          <w:fldChar w:fldCharType="separate"/>
        </w:r>
        <w:r>
          <w:rPr>
            <w:noProof/>
            <w:webHidden/>
          </w:rPr>
          <w:t>72</w:t>
        </w:r>
        <w:r>
          <w:rPr>
            <w:noProof/>
            <w:webHidden/>
          </w:rPr>
          <w:fldChar w:fldCharType="end"/>
        </w:r>
      </w:hyperlink>
    </w:p>
    <w:p w:rsidR="00F32923" w:rsidRDefault="00F32923">
      <w:pPr>
        <w:pStyle w:val="TOC2"/>
        <w:tabs>
          <w:tab w:val="left" w:pos="970"/>
          <w:tab w:val="right" w:leader="dot" w:pos="8495"/>
        </w:tabs>
        <w:rPr>
          <w:rFonts w:ascii="Times New Roman" w:eastAsia="MS Mincho" w:hAnsi="Times New Roman"/>
          <w:b w:val="0"/>
          <w:bCs w:val="0"/>
          <w:smallCaps w:val="0"/>
          <w:noProof/>
          <w:sz w:val="24"/>
          <w:szCs w:val="24"/>
          <w:lang w:eastAsia="ja-JP"/>
        </w:rPr>
      </w:pPr>
      <w:hyperlink w:anchor="_Toc354095923" w:history="1">
        <w:r w:rsidRPr="00F5720C">
          <w:rPr>
            <w:rStyle w:val="Hyperlink"/>
            <w:noProof/>
          </w:rPr>
          <w:t>10.2</w:t>
        </w:r>
        <w:r>
          <w:rPr>
            <w:rFonts w:ascii="Times New Roman" w:eastAsia="MS Mincho" w:hAnsi="Times New Roman"/>
            <w:b w:val="0"/>
            <w:bCs w:val="0"/>
            <w:smallCaps w:val="0"/>
            <w:noProof/>
            <w:sz w:val="24"/>
            <w:szCs w:val="24"/>
            <w:lang w:eastAsia="ja-JP"/>
          </w:rPr>
          <w:tab/>
        </w:r>
        <w:r w:rsidRPr="00F5720C">
          <w:rPr>
            <w:rStyle w:val="Hyperlink"/>
            <w:noProof/>
          </w:rPr>
          <w:t>Arbejdspakkebeskrivelser</w:t>
        </w:r>
        <w:r>
          <w:rPr>
            <w:noProof/>
            <w:webHidden/>
          </w:rPr>
          <w:tab/>
        </w:r>
        <w:r>
          <w:rPr>
            <w:noProof/>
            <w:webHidden/>
          </w:rPr>
          <w:fldChar w:fldCharType="begin"/>
        </w:r>
        <w:r>
          <w:rPr>
            <w:noProof/>
            <w:webHidden/>
          </w:rPr>
          <w:instrText xml:space="preserve"> PAGEREF _Toc354095923 \h </w:instrText>
        </w:r>
        <w:r>
          <w:rPr>
            <w:noProof/>
          </w:rPr>
        </w:r>
        <w:r>
          <w:rPr>
            <w:noProof/>
            <w:webHidden/>
          </w:rPr>
          <w:fldChar w:fldCharType="separate"/>
        </w:r>
        <w:r>
          <w:rPr>
            <w:noProof/>
            <w:webHidden/>
          </w:rPr>
          <w:t>72</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924" w:history="1">
        <w:r w:rsidRPr="00F5720C">
          <w:rPr>
            <w:rStyle w:val="Hyperlink"/>
            <w:noProof/>
          </w:rPr>
          <w:t>10.2.1</w:t>
        </w:r>
        <w:r>
          <w:rPr>
            <w:rFonts w:ascii="Times New Roman" w:eastAsia="MS Mincho" w:hAnsi="Times New Roman"/>
            <w:noProof/>
            <w:sz w:val="24"/>
            <w:szCs w:val="24"/>
            <w:lang w:eastAsia="ja-JP"/>
          </w:rPr>
          <w:tab/>
        </w:r>
        <w:r w:rsidRPr="00F5720C">
          <w:rPr>
            <w:rStyle w:val="Hyperlink"/>
            <w:noProof/>
          </w:rPr>
          <w:t>Analyse af opgradering af den Digitale Flytteløsning</w:t>
        </w:r>
        <w:r>
          <w:rPr>
            <w:noProof/>
            <w:webHidden/>
          </w:rPr>
          <w:tab/>
        </w:r>
        <w:r>
          <w:rPr>
            <w:noProof/>
            <w:webHidden/>
          </w:rPr>
          <w:fldChar w:fldCharType="begin"/>
        </w:r>
        <w:r>
          <w:rPr>
            <w:noProof/>
            <w:webHidden/>
          </w:rPr>
          <w:instrText xml:space="preserve"> PAGEREF _Toc354095924 \h </w:instrText>
        </w:r>
        <w:r>
          <w:rPr>
            <w:noProof/>
          </w:rPr>
        </w:r>
        <w:r>
          <w:rPr>
            <w:noProof/>
            <w:webHidden/>
          </w:rPr>
          <w:fldChar w:fldCharType="separate"/>
        </w:r>
        <w:r>
          <w:rPr>
            <w:noProof/>
            <w:webHidden/>
          </w:rPr>
          <w:t>72</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925" w:history="1">
        <w:r w:rsidRPr="00F5720C">
          <w:rPr>
            <w:rStyle w:val="Hyperlink"/>
            <w:noProof/>
          </w:rPr>
          <w:t>10.2.2</w:t>
        </w:r>
        <w:r>
          <w:rPr>
            <w:rFonts w:ascii="Times New Roman" w:eastAsia="MS Mincho" w:hAnsi="Times New Roman"/>
            <w:noProof/>
            <w:sz w:val="24"/>
            <w:szCs w:val="24"/>
            <w:lang w:eastAsia="ja-JP"/>
          </w:rPr>
          <w:tab/>
        </w:r>
        <w:r w:rsidRPr="00F5720C">
          <w:rPr>
            <w:rStyle w:val="Hyperlink"/>
            <w:noProof/>
          </w:rPr>
          <w:t>Opgradering af den Digitale Flytteløsning 1</w:t>
        </w:r>
        <w:r>
          <w:rPr>
            <w:noProof/>
            <w:webHidden/>
          </w:rPr>
          <w:tab/>
        </w:r>
        <w:r>
          <w:rPr>
            <w:noProof/>
            <w:webHidden/>
          </w:rPr>
          <w:fldChar w:fldCharType="begin"/>
        </w:r>
        <w:r>
          <w:rPr>
            <w:noProof/>
            <w:webHidden/>
          </w:rPr>
          <w:instrText xml:space="preserve"> PAGEREF _Toc354095925 \h </w:instrText>
        </w:r>
        <w:r>
          <w:rPr>
            <w:noProof/>
          </w:rPr>
        </w:r>
        <w:r>
          <w:rPr>
            <w:noProof/>
            <w:webHidden/>
          </w:rPr>
          <w:fldChar w:fldCharType="separate"/>
        </w:r>
        <w:r>
          <w:rPr>
            <w:noProof/>
            <w:webHidden/>
          </w:rPr>
          <w:t>72</w:t>
        </w:r>
        <w:r>
          <w:rPr>
            <w:noProof/>
            <w:webHidden/>
          </w:rPr>
          <w:fldChar w:fldCharType="end"/>
        </w:r>
      </w:hyperlink>
    </w:p>
    <w:p w:rsidR="00F32923" w:rsidRDefault="00F32923">
      <w:pPr>
        <w:pStyle w:val="TOC3"/>
        <w:tabs>
          <w:tab w:val="left" w:pos="1400"/>
          <w:tab w:val="right" w:leader="dot" w:pos="8495"/>
        </w:tabs>
        <w:rPr>
          <w:rFonts w:ascii="Times New Roman" w:eastAsia="MS Mincho" w:hAnsi="Times New Roman"/>
          <w:noProof/>
          <w:sz w:val="24"/>
          <w:szCs w:val="24"/>
          <w:lang w:eastAsia="ja-JP"/>
        </w:rPr>
      </w:pPr>
      <w:hyperlink w:anchor="_Toc354095926" w:history="1">
        <w:r w:rsidRPr="00F5720C">
          <w:rPr>
            <w:rStyle w:val="Hyperlink"/>
            <w:noProof/>
          </w:rPr>
          <w:t>10.2.3</w:t>
        </w:r>
        <w:r>
          <w:rPr>
            <w:rFonts w:ascii="Times New Roman" w:eastAsia="MS Mincho" w:hAnsi="Times New Roman"/>
            <w:noProof/>
            <w:sz w:val="24"/>
            <w:szCs w:val="24"/>
            <w:lang w:eastAsia="ja-JP"/>
          </w:rPr>
          <w:tab/>
        </w:r>
        <w:r w:rsidRPr="00F5720C">
          <w:rPr>
            <w:rStyle w:val="Hyperlink"/>
            <w:noProof/>
          </w:rPr>
          <w:t>Opgradering af den Digitale Flytteløsning 2</w:t>
        </w:r>
        <w:r>
          <w:rPr>
            <w:noProof/>
            <w:webHidden/>
          </w:rPr>
          <w:tab/>
        </w:r>
        <w:r>
          <w:rPr>
            <w:noProof/>
            <w:webHidden/>
          </w:rPr>
          <w:fldChar w:fldCharType="begin"/>
        </w:r>
        <w:r>
          <w:rPr>
            <w:noProof/>
            <w:webHidden/>
          </w:rPr>
          <w:instrText xml:space="preserve"> PAGEREF _Toc354095926 \h </w:instrText>
        </w:r>
        <w:r>
          <w:rPr>
            <w:noProof/>
          </w:rPr>
        </w:r>
        <w:r>
          <w:rPr>
            <w:noProof/>
            <w:webHidden/>
          </w:rPr>
          <w:fldChar w:fldCharType="separate"/>
        </w:r>
        <w:r>
          <w:rPr>
            <w:noProof/>
            <w:webHidden/>
          </w:rPr>
          <w:t>73</w:t>
        </w:r>
        <w:r>
          <w:rPr>
            <w:noProof/>
            <w:webHidden/>
          </w:rPr>
          <w:fldChar w:fldCharType="end"/>
        </w:r>
      </w:hyperlink>
    </w:p>
    <w:p w:rsidR="00F32923" w:rsidRPr="006E6734" w:rsidRDefault="00F32923" w:rsidP="00D51085">
      <w:pPr>
        <w:pStyle w:val="BodyText"/>
      </w:pPr>
      <w:r w:rsidRPr="006E6734">
        <w:fldChar w:fldCharType="end"/>
      </w:r>
    </w:p>
    <w:p w:rsidR="00F32923" w:rsidRPr="006E6734" w:rsidRDefault="00F32923" w:rsidP="00D51085">
      <w:pPr>
        <w:pStyle w:val="Heading1"/>
        <w:numPr>
          <w:ilvl w:val="0"/>
          <w:numId w:val="19"/>
        </w:numPr>
      </w:pPr>
      <w:bookmarkStart w:id="8" w:name="_Toc331337663"/>
      <w:bookmarkStart w:id="9" w:name="_Toc317076671"/>
      <w:bookmarkStart w:id="10" w:name="_Toc317091227"/>
      <w:bookmarkStart w:id="11" w:name="_Toc354095782"/>
      <w:bookmarkEnd w:id="7"/>
      <w:bookmarkEnd w:id="8"/>
      <w:r w:rsidRPr="006E6734">
        <w:t>Indledning</w:t>
      </w:r>
      <w:bookmarkEnd w:id="9"/>
      <w:bookmarkEnd w:id="10"/>
      <w:bookmarkEnd w:id="11"/>
    </w:p>
    <w:p w:rsidR="00F32923" w:rsidRDefault="00F32923" w:rsidP="008539C2">
      <w:r>
        <w:t xml:space="preserve">Dokumentets formål er at give et overblik over de væsentligste arbejdspakker i forhold til etablering af et effektivt </w:t>
      </w:r>
      <w:r w:rsidRPr="006E6734">
        <w:t>genbrug af adresser, stednavne og administrative inddelinger</w:t>
      </w:r>
      <w:r>
        <w:t>. Med ”væsentligste” menes her dels arbejdspakker som er en del af udstillingen af fælles grunddata gennem den fællesoffentlige datafordeler, dels arbejdspakker som er relevante for andre parter i forhold til etablering af grunddata.</w:t>
      </w:r>
    </w:p>
    <w:p w:rsidR="00F32923" w:rsidRDefault="00F32923" w:rsidP="008539C2">
      <w:pPr>
        <w:pStyle w:val="Heading2"/>
        <w:numPr>
          <w:ilvl w:val="1"/>
          <w:numId w:val="19"/>
        </w:numPr>
        <w:ind w:left="794"/>
        <w:rPr>
          <w:lang w:val="da-DK"/>
        </w:rPr>
      </w:pPr>
      <w:bookmarkStart w:id="12" w:name="_Toc343679982"/>
      <w:bookmarkStart w:id="13" w:name="_Toc354095783"/>
      <w:r>
        <w:rPr>
          <w:lang w:val="da-DK"/>
        </w:rPr>
        <w:t>Produktbaseret planlægning</w:t>
      </w:r>
      <w:bookmarkEnd w:id="12"/>
      <w:bookmarkEnd w:id="13"/>
    </w:p>
    <w:p w:rsidR="00F32923" w:rsidRDefault="00F32923" w:rsidP="008539C2">
      <w:r>
        <w:t>Etablering af en implementeringsplan for delprogram 1 gennemføres med teknikken produktbaseret planlægning. Dette betyder, at opmærksomheden rettes mod produkter frem for aktiviteter ved at der sættes fokus på leverancer og kvaliteten af disse. De enkelte produkter beskrives med angivelse af kvalitetskrav m.m. og afhængigheder mellem de enkelte produkter illustreres i produktflow diagrammer.</w:t>
      </w:r>
    </w:p>
    <w:p w:rsidR="00F32923" w:rsidRDefault="00F32923" w:rsidP="008539C2">
      <w:pPr>
        <w:spacing w:before="120"/>
      </w:pPr>
      <w:r>
        <w:t>Fremskaffelse af de enkelte produkter foretages i arbejdspakker, som beskriver processen for frembringelse af produktet – herunder de tidsmæssige krav til varighed og deadlines.</w:t>
      </w:r>
    </w:p>
    <w:p w:rsidR="00F32923" w:rsidRDefault="00F32923" w:rsidP="008539C2">
      <w:r>
        <w:t>Som udgangspunkt planlægges med én arbejdspakke pr. produkt, men en arbejdspakke kan godt levere flere produkter. Modellen herfor planlægges af den enkelte aftalepartner.</w:t>
      </w:r>
    </w:p>
    <w:p w:rsidR="00F32923" w:rsidRDefault="00F32923" w:rsidP="008539C2">
      <w:pPr>
        <w:spacing w:before="120"/>
      </w:pPr>
      <w:r>
        <w:t>Arbejdspakkerne organiseres i projekter med dertil hørende projektleder, og det hele samles i delprogrammets implementeringsplan, som bl.a. viser sammenhængen mellem de enkelte arbejdspakker.</w:t>
      </w:r>
    </w:p>
    <w:p w:rsidR="00F32923" w:rsidRDefault="00F32923" w:rsidP="008539C2">
      <w:pPr>
        <w:spacing w:before="120"/>
      </w:pPr>
      <w:r>
        <w:t>Arbejdspakker vil eksistere på mange niveauer i forskellige detaljeringsgrader – svarende til de forskellige planlægningsniveauer (delprogram, projekt, team etc.). Dokumentet her fokuserer kun på arbejdspakker relevant for planlægning på delprogramniveau.</w:t>
      </w:r>
    </w:p>
    <w:p w:rsidR="00F32923" w:rsidRDefault="00F32923" w:rsidP="008539C2">
      <w:r>
        <w:t xml:space="preserve">Det enkelte projekt vil arbejde med et andet detaljeringsniveau ift. projektets arbejdspakker.  </w:t>
      </w:r>
    </w:p>
    <w:p w:rsidR="00F32923" w:rsidRDefault="00F32923" w:rsidP="008539C2">
      <w:pPr>
        <w:pStyle w:val="Heading2"/>
        <w:numPr>
          <w:ilvl w:val="1"/>
          <w:numId w:val="19"/>
        </w:numPr>
        <w:ind w:left="794"/>
        <w:rPr>
          <w:lang w:val="da-DK"/>
        </w:rPr>
      </w:pPr>
      <w:bookmarkStart w:id="14" w:name="_Toc343679983"/>
      <w:bookmarkStart w:id="15" w:name="_Toc354095784"/>
      <w:r>
        <w:rPr>
          <w:lang w:val="da-DK"/>
        </w:rPr>
        <w:t>Metode</w:t>
      </w:r>
      <w:bookmarkEnd w:id="14"/>
      <w:bookmarkEnd w:id="15"/>
    </w:p>
    <w:p w:rsidR="00F32923" w:rsidRDefault="00F32923" w:rsidP="008539C2">
      <w:pPr>
        <w:pStyle w:val="Heading3"/>
        <w:numPr>
          <w:ilvl w:val="2"/>
          <w:numId w:val="19"/>
        </w:numPr>
        <w:tabs>
          <w:tab w:val="num" w:pos="794"/>
        </w:tabs>
        <w:ind w:left="794"/>
      </w:pPr>
      <w:bookmarkStart w:id="16" w:name="_Toc343679984"/>
      <w:bookmarkStart w:id="17" w:name="_Toc354095785"/>
      <w:r>
        <w:t>Arbejdspakke</w:t>
      </w:r>
      <w:r w:rsidRPr="00317358">
        <w:t>beskrivelser</w:t>
      </w:r>
      <w:bookmarkEnd w:id="16"/>
      <w:bookmarkEnd w:id="17"/>
    </w:p>
    <w:p w:rsidR="00F32923" w:rsidRPr="00B45272" w:rsidRDefault="00F32923" w:rsidP="008539C2">
      <w:r>
        <w:t xml:space="preserve">Beskrivelse af de enkelte arbejdspakker gennemføres i nedenstående skabelon, som er etableret med udgangspunkt i tilsvarende arbejdspakkeskabeloner i den fællesoffentlige projektmodel hhv. Prince2 – under hensyntagen til at beskrivelsen skal anvendes på delprogramniveau. </w:t>
      </w:r>
    </w:p>
    <w:p w:rsidR="00F32923" w:rsidRPr="005D7B40" w:rsidRDefault="00F32923" w:rsidP="008539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5724B5" w:rsidRDefault="00F32923" w:rsidP="005724B5">
            <w:pPr>
              <w:spacing w:before="40" w:after="40"/>
              <w:jc w:val="left"/>
              <w:rPr>
                <w:sz w:val="20"/>
                <w:szCs w:val="20"/>
                <w:lang w:val="en-US"/>
              </w:rPr>
            </w:pPr>
            <w:r w:rsidRPr="005724B5">
              <w:rPr>
                <w:sz w:val="20"/>
                <w:szCs w:val="20"/>
              </w:rPr>
              <w:t>&lt;Navn/titel</w:t>
            </w:r>
            <w:r w:rsidRPr="005724B5">
              <w:rPr>
                <w:sz w:val="20"/>
                <w:szCs w:val="20"/>
                <w:lang w:val="en-US"/>
              </w:rPr>
              <w:t xml:space="preserve"> på</w:t>
            </w:r>
            <w:r w:rsidRPr="005724B5">
              <w:rPr>
                <w:sz w:val="20"/>
                <w:szCs w:val="20"/>
              </w:rPr>
              <w:t xml:space="preserve"> arbejdspakken</w:t>
            </w:r>
            <w:r w:rsidRPr="005724B5">
              <w:rPr>
                <w:sz w:val="20"/>
                <w:szCs w:val="20"/>
                <w:lang w:val="en-US"/>
              </w:rPr>
              <w:t>&gt;</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5724B5">
            <w:pPr>
              <w:spacing w:before="40" w:after="40"/>
              <w:jc w:val="left"/>
              <w:rPr>
                <w:sz w:val="20"/>
                <w:szCs w:val="20"/>
              </w:rPr>
            </w:pPr>
            <w:r w:rsidRPr="005724B5">
              <w:rPr>
                <w:sz w:val="20"/>
                <w:szCs w:val="20"/>
              </w:rPr>
              <w:t>&lt;Entydig identifikation – tildeles af delprogram&gt;</w:t>
            </w:r>
            <w:r>
              <w:rPr>
                <w:sz w:val="20"/>
                <w:szCs w:val="20"/>
              </w:rPr>
              <w:t xml:space="preserve"> Som udgangspunkt benyttes produktnummeret</w:t>
            </w:r>
            <w:r w:rsidRPr="005724B5">
              <w:rPr>
                <w:sz w:val="20"/>
                <w:szCs w:val="20"/>
              </w:rPr>
              <w:t xml:space="preserve"> </w:t>
            </w:r>
          </w:p>
        </w:tc>
      </w:tr>
      <w:tr w:rsidR="00F32923">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5724B5">
            <w:pPr>
              <w:spacing w:before="40" w:after="40"/>
              <w:jc w:val="left"/>
              <w:rPr>
                <w:sz w:val="20"/>
                <w:szCs w:val="20"/>
                <w:lang w:val="en-US"/>
              </w:rPr>
            </w:pPr>
            <w:r w:rsidRPr="005724B5">
              <w:rPr>
                <w:sz w:val="20"/>
                <w:szCs w:val="20"/>
                <w:lang w:val="en-US"/>
              </w:rPr>
              <w:t>&lt;</w:t>
            </w:r>
            <w:r w:rsidRPr="005724B5">
              <w:rPr>
                <w:sz w:val="20"/>
                <w:szCs w:val="20"/>
              </w:rPr>
              <w:t>Organisation – projekt - projektleder</w:t>
            </w:r>
            <w:r w:rsidRPr="005724B5">
              <w:rPr>
                <w:sz w:val="20"/>
                <w:szCs w:val="20"/>
                <w:lang w:val="en-US"/>
              </w:rPr>
              <w:t>&gt;</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Version og dato:</w:t>
            </w:r>
          </w:p>
        </w:tc>
        <w:tc>
          <w:tcPr>
            <w:tcW w:w="6170" w:type="dxa"/>
          </w:tcPr>
          <w:p w:rsidR="00F32923" w:rsidRPr="005724B5" w:rsidRDefault="00F32923" w:rsidP="005724B5">
            <w:pPr>
              <w:spacing w:before="40" w:after="40"/>
              <w:jc w:val="left"/>
              <w:rPr>
                <w:sz w:val="20"/>
                <w:szCs w:val="20"/>
              </w:rPr>
            </w:pPr>
            <w:r w:rsidRPr="005724B5">
              <w:rPr>
                <w:sz w:val="20"/>
                <w:szCs w:val="20"/>
              </w:rPr>
              <w:t>&lt;versionsnummer og tilhørende dato&gt;</w:t>
            </w:r>
            <w:r w:rsidRPr="005724B5">
              <w:rPr>
                <w:sz w:val="20"/>
                <w:szCs w:val="20"/>
              </w:rPr>
              <w:br/>
              <w:t>Version 1.0 er forbeholdt godkendelse på delprogramniveau.</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Status:</w:t>
            </w:r>
          </w:p>
        </w:tc>
        <w:tc>
          <w:tcPr>
            <w:tcW w:w="6170" w:type="dxa"/>
          </w:tcPr>
          <w:p w:rsidR="00F32923" w:rsidRPr="005724B5" w:rsidRDefault="00F32923" w:rsidP="005724B5">
            <w:pPr>
              <w:spacing w:before="40" w:after="40"/>
              <w:jc w:val="left"/>
              <w:rPr>
                <w:sz w:val="20"/>
                <w:szCs w:val="20"/>
              </w:rPr>
            </w:pPr>
            <w:r w:rsidRPr="005724B5">
              <w:rPr>
                <w:sz w:val="20"/>
                <w:szCs w:val="20"/>
              </w:rPr>
              <w:t>&lt;Aktuel status – udkast, klar til godkendelse, godkendt&gt;</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Tidsramme:</w:t>
            </w:r>
          </w:p>
        </w:tc>
        <w:tc>
          <w:tcPr>
            <w:tcW w:w="6170" w:type="dxa"/>
          </w:tcPr>
          <w:p w:rsidR="00F32923" w:rsidRPr="005724B5" w:rsidRDefault="00F32923" w:rsidP="005724B5">
            <w:pPr>
              <w:spacing w:before="40" w:after="40"/>
              <w:jc w:val="left"/>
              <w:rPr>
                <w:sz w:val="20"/>
                <w:szCs w:val="20"/>
              </w:rPr>
            </w:pPr>
            <w:r w:rsidRPr="005724B5">
              <w:rPr>
                <w:sz w:val="20"/>
                <w:szCs w:val="20"/>
              </w:rPr>
              <w:t>&lt;Aftale om start- og slutdatoer – herunder tolerancer ift. seneste starttidspunkt hhv. færdiggørelsestidspunkt, arbejdspakkens forventede varighed m.m.&gt;</w:t>
            </w:r>
          </w:p>
        </w:tc>
      </w:tr>
      <w:tr w:rsidR="00F32923" w:rsidRPr="00D230FC">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Indhold:</w:t>
            </w:r>
          </w:p>
        </w:tc>
        <w:tc>
          <w:tcPr>
            <w:tcW w:w="6170" w:type="dxa"/>
          </w:tcPr>
          <w:p w:rsidR="00F32923" w:rsidRPr="005724B5" w:rsidRDefault="00F32923" w:rsidP="005724B5">
            <w:pPr>
              <w:spacing w:before="40" w:after="40"/>
              <w:jc w:val="left"/>
              <w:rPr>
                <w:sz w:val="20"/>
                <w:szCs w:val="20"/>
              </w:rPr>
            </w:pPr>
            <w:r w:rsidRPr="005724B5">
              <w:rPr>
                <w:sz w:val="20"/>
                <w:szCs w:val="20"/>
              </w:rPr>
              <w:t>&lt;En beskrivelse i hovedpunkter af det arbejde der skal udføres i arbejdspakken for at kunne etablere de tilhørende produkter&gt;</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Produkt(er):</w:t>
            </w:r>
          </w:p>
        </w:tc>
        <w:tc>
          <w:tcPr>
            <w:tcW w:w="6170" w:type="dxa"/>
          </w:tcPr>
          <w:p w:rsidR="00F32923" w:rsidRPr="005724B5" w:rsidRDefault="00F32923" w:rsidP="005724B5">
            <w:pPr>
              <w:spacing w:before="40" w:after="40"/>
              <w:jc w:val="left"/>
              <w:rPr>
                <w:sz w:val="20"/>
                <w:szCs w:val="20"/>
              </w:rPr>
            </w:pPr>
            <w:r w:rsidRPr="005724B5">
              <w:rPr>
                <w:sz w:val="20"/>
                <w:szCs w:val="20"/>
              </w:rPr>
              <w:t>&lt;Reference til det/de produkter, som arbejdspakken skal levere&gt;</w:t>
            </w:r>
          </w:p>
        </w:tc>
      </w:tr>
      <w:tr w:rsidR="00F32923" w:rsidRPr="00D230FC">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5724B5" w:rsidRDefault="00F32923" w:rsidP="005724B5">
            <w:pPr>
              <w:spacing w:before="40" w:after="40"/>
              <w:jc w:val="left"/>
              <w:rPr>
                <w:sz w:val="20"/>
                <w:szCs w:val="20"/>
              </w:rPr>
            </w:pPr>
            <w:r w:rsidRPr="005724B5">
              <w:rPr>
                <w:sz w:val="20"/>
                <w:szCs w:val="20"/>
              </w:rPr>
              <w:t>&lt;Identifikation af afhængigheder til andre produkter og arbejdspakker&gt;</w:t>
            </w:r>
          </w:p>
        </w:tc>
      </w:tr>
      <w:tr w:rsidR="00F32923" w:rsidRPr="00D230FC">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Ressourcekrav:</w:t>
            </w:r>
          </w:p>
        </w:tc>
        <w:tc>
          <w:tcPr>
            <w:tcW w:w="6170" w:type="dxa"/>
          </w:tcPr>
          <w:p w:rsidR="00F32923" w:rsidRPr="005724B5" w:rsidRDefault="00F32923" w:rsidP="005724B5">
            <w:pPr>
              <w:spacing w:before="40" w:after="40"/>
              <w:jc w:val="left"/>
              <w:rPr>
                <w:sz w:val="20"/>
                <w:szCs w:val="20"/>
              </w:rPr>
            </w:pPr>
            <w:r w:rsidRPr="005724B5">
              <w:rPr>
                <w:sz w:val="20"/>
                <w:szCs w:val="20"/>
              </w:rPr>
              <w:t xml:space="preserve">&lt;Identifikation af krav til ressourcedeltagelse uden for egen organisation/myndighed&gt; </w:t>
            </w:r>
          </w:p>
        </w:tc>
      </w:tr>
    </w:tbl>
    <w:p w:rsidR="00F32923" w:rsidRDefault="00F32923" w:rsidP="008539C2">
      <w:pPr>
        <w:pStyle w:val="Heading2"/>
        <w:numPr>
          <w:ilvl w:val="1"/>
          <w:numId w:val="19"/>
        </w:numPr>
        <w:ind w:left="794"/>
        <w:rPr>
          <w:lang w:val="da-DK"/>
        </w:rPr>
      </w:pPr>
      <w:bookmarkStart w:id="18" w:name="_Toc343679985"/>
      <w:bookmarkStart w:id="19" w:name="_Toc354095786"/>
      <w:r>
        <w:rPr>
          <w:lang w:val="da-DK"/>
        </w:rPr>
        <w:t>Proces</w:t>
      </w:r>
      <w:bookmarkStart w:id="20" w:name="_Toc278529872"/>
      <w:bookmarkEnd w:id="18"/>
      <w:bookmarkEnd w:id="19"/>
    </w:p>
    <w:p w:rsidR="00F32923" w:rsidRPr="000D27E0" w:rsidRDefault="00F32923" w:rsidP="008539C2">
      <w:r>
        <w:t>Se proces beskrevet i hoveddokumentet ”Implementeringsplan”.</w:t>
      </w:r>
    </w:p>
    <w:p w:rsidR="00F32923" w:rsidRPr="000D27E0" w:rsidRDefault="00F32923" w:rsidP="008539C2">
      <w:pPr>
        <w:pStyle w:val="Heading2"/>
        <w:numPr>
          <w:ilvl w:val="1"/>
          <w:numId w:val="19"/>
        </w:numPr>
        <w:ind w:left="794"/>
        <w:rPr>
          <w:lang w:val="da-DK"/>
        </w:rPr>
      </w:pPr>
      <w:bookmarkStart w:id="21" w:name="_Toc343679986"/>
      <w:bookmarkStart w:id="22" w:name="_Toc354095787"/>
      <w:r w:rsidRPr="000D27E0">
        <w:rPr>
          <w:lang w:val="da-DK"/>
        </w:rPr>
        <w:t>Læsevejledning</w:t>
      </w:r>
      <w:bookmarkEnd w:id="20"/>
      <w:bookmarkEnd w:id="21"/>
      <w:bookmarkEnd w:id="22"/>
      <w:r w:rsidRPr="000D27E0">
        <w:rPr>
          <w:lang w:val="da-DK"/>
        </w:rPr>
        <w:t xml:space="preserve"> </w:t>
      </w:r>
    </w:p>
    <w:p w:rsidR="00F32923" w:rsidRDefault="00F32923" w:rsidP="008539C2">
      <w:r>
        <w:t>Udover dette indledende kapitel indeholder dokumentet følgende kapitler;</w:t>
      </w:r>
    </w:p>
    <w:p w:rsidR="00F32923" w:rsidRDefault="00F32923" w:rsidP="008539C2">
      <w:pPr>
        <w:pStyle w:val="ListParagraph"/>
        <w:numPr>
          <w:ilvl w:val="0"/>
          <w:numId w:val="26"/>
        </w:numPr>
        <w:spacing w:before="120"/>
        <w:ind w:left="714" w:hanging="357"/>
        <w:contextualSpacing w:val="0"/>
        <w:jc w:val="left"/>
      </w:pPr>
      <w:r>
        <w:rPr>
          <w:b/>
          <w:bCs/>
        </w:rPr>
        <w:t>Kapitel 2</w:t>
      </w:r>
      <w:r w:rsidRPr="00AD156D">
        <w:rPr>
          <w:b/>
          <w:bCs/>
        </w:rPr>
        <w:t xml:space="preserve"> – </w:t>
      </w:r>
      <w:r>
        <w:rPr>
          <w:b/>
          <w:bCs/>
        </w:rPr>
        <w:t>Arbejdspakker fra delprogrammet.</w:t>
      </w:r>
      <w:r w:rsidRPr="00AD156D">
        <w:rPr>
          <w:b/>
          <w:bCs/>
        </w:rPr>
        <w:br/>
      </w:r>
      <w:r>
        <w:t>Indeholder en beskrivelse af arbejdspakker på tværs af de enkelte aftalepartnere – dvs. arbejdspakker som ikke er placeret hos en enkelt aftalepartner, men som gennemføres af delprogramsekretariatet.</w:t>
      </w:r>
    </w:p>
    <w:p w:rsidR="00F32923" w:rsidRDefault="00F32923" w:rsidP="008539C2">
      <w:pPr>
        <w:pStyle w:val="ListParagraph"/>
        <w:numPr>
          <w:ilvl w:val="0"/>
          <w:numId w:val="26"/>
        </w:numPr>
        <w:spacing w:before="120"/>
        <w:ind w:left="714" w:hanging="357"/>
        <w:contextualSpacing w:val="0"/>
        <w:jc w:val="left"/>
      </w:pPr>
      <w:r>
        <w:rPr>
          <w:b/>
          <w:bCs/>
        </w:rPr>
        <w:t>Kapitel 3</w:t>
      </w:r>
      <w:r w:rsidRPr="00AD156D">
        <w:rPr>
          <w:b/>
          <w:bCs/>
        </w:rPr>
        <w:t xml:space="preserve"> – </w:t>
      </w:r>
      <w:r>
        <w:rPr>
          <w:b/>
          <w:bCs/>
        </w:rPr>
        <w:t>Arbejdspakker fra MBBL.</w:t>
      </w:r>
      <w:r w:rsidRPr="00AD156D">
        <w:rPr>
          <w:b/>
          <w:bCs/>
        </w:rPr>
        <w:br/>
      </w:r>
      <w:r>
        <w:t>Indeholder en beskrivelse af arbejdspakker, som gennemføres af MBBL</w:t>
      </w:r>
    </w:p>
    <w:p w:rsidR="00F32923" w:rsidRDefault="00F32923" w:rsidP="008539C2">
      <w:pPr>
        <w:pStyle w:val="ListParagraph"/>
        <w:numPr>
          <w:ilvl w:val="0"/>
          <w:numId w:val="26"/>
        </w:numPr>
        <w:spacing w:before="120"/>
        <w:ind w:left="714" w:hanging="357"/>
        <w:contextualSpacing w:val="0"/>
        <w:jc w:val="left"/>
      </w:pPr>
      <w:r>
        <w:rPr>
          <w:b/>
          <w:bCs/>
        </w:rPr>
        <w:t>Kapitel 4</w:t>
      </w:r>
      <w:r w:rsidRPr="00AD156D">
        <w:rPr>
          <w:b/>
          <w:bCs/>
        </w:rPr>
        <w:t xml:space="preserve"> – </w:t>
      </w:r>
      <w:r>
        <w:rPr>
          <w:b/>
          <w:bCs/>
        </w:rPr>
        <w:t>Arbejdspakker fra GST.</w:t>
      </w:r>
      <w:r w:rsidRPr="00AD156D">
        <w:rPr>
          <w:b/>
          <w:bCs/>
        </w:rPr>
        <w:br/>
      </w:r>
      <w:r>
        <w:t>Indeholder en beskrivelse af arbejdspakker, som gennemføres af KMS</w:t>
      </w:r>
    </w:p>
    <w:p w:rsidR="00F32923" w:rsidRDefault="00F32923" w:rsidP="008539C2">
      <w:pPr>
        <w:pStyle w:val="ListParagraph"/>
        <w:numPr>
          <w:ilvl w:val="0"/>
          <w:numId w:val="26"/>
        </w:numPr>
        <w:spacing w:before="120"/>
        <w:ind w:left="714" w:hanging="357"/>
        <w:contextualSpacing w:val="0"/>
        <w:jc w:val="left"/>
      </w:pPr>
      <w:r>
        <w:rPr>
          <w:b/>
          <w:bCs/>
        </w:rPr>
        <w:t>Kapitel 5</w:t>
      </w:r>
      <w:r w:rsidRPr="00AD156D">
        <w:rPr>
          <w:b/>
          <w:bCs/>
        </w:rPr>
        <w:t xml:space="preserve"> – </w:t>
      </w:r>
      <w:r>
        <w:rPr>
          <w:b/>
          <w:bCs/>
        </w:rPr>
        <w:t>Arbejdspakker fra CPR.</w:t>
      </w:r>
      <w:r w:rsidRPr="00AD156D">
        <w:rPr>
          <w:b/>
          <w:bCs/>
        </w:rPr>
        <w:br/>
      </w:r>
      <w:r>
        <w:t>Indeholder en beskrivelse af arbejdspakker, som gennemføres af CPR.</w:t>
      </w:r>
    </w:p>
    <w:p w:rsidR="00F32923" w:rsidRDefault="00F32923" w:rsidP="008539C2">
      <w:pPr>
        <w:pStyle w:val="ListParagraph"/>
        <w:numPr>
          <w:ilvl w:val="0"/>
          <w:numId w:val="26"/>
        </w:numPr>
        <w:spacing w:before="120"/>
        <w:ind w:left="714" w:hanging="357"/>
        <w:contextualSpacing w:val="0"/>
        <w:jc w:val="left"/>
      </w:pPr>
      <w:r>
        <w:rPr>
          <w:b/>
          <w:bCs/>
        </w:rPr>
        <w:t>Kapitel 6</w:t>
      </w:r>
      <w:r w:rsidRPr="00AD156D">
        <w:rPr>
          <w:b/>
          <w:bCs/>
        </w:rPr>
        <w:t xml:space="preserve"> – </w:t>
      </w:r>
      <w:r>
        <w:rPr>
          <w:b/>
          <w:bCs/>
        </w:rPr>
        <w:t>Arbejdspakker fra ERST.</w:t>
      </w:r>
      <w:r w:rsidRPr="00AD156D">
        <w:rPr>
          <w:b/>
          <w:bCs/>
        </w:rPr>
        <w:br/>
      </w:r>
      <w:r>
        <w:t>Indeholder en beskrivelse af arbejdspakker, som gennemføres af ERST.</w:t>
      </w:r>
    </w:p>
    <w:p w:rsidR="00F32923" w:rsidRDefault="00F32923" w:rsidP="009A1BE1">
      <w:pPr>
        <w:pStyle w:val="ListParagraph"/>
        <w:numPr>
          <w:ilvl w:val="0"/>
          <w:numId w:val="26"/>
        </w:numPr>
        <w:spacing w:before="120"/>
        <w:ind w:left="714" w:hanging="357"/>
        <w:contextualSpacing w:val="0"/>
        <w:jc w:val="left"/>
      </w:pPr>
      <w:r>
        <w:rPr>
          <w:b/>
          <w:bCs/>
        </w:rPr>
        <w:t>Kapitel 7</w:t>
      </w:r>
      <w:r w:rsidRPr="00AD156D">
        <w:rPr>
          <w:b/>
          <w:bCs/>
        </w:rPr>
        <w:t xml:space="preserve"> – </w:t>
      </w:r>
      <w:r>
        <w:rPr>
          <w:b/>
          <w:bCs/>
        </w:rPr>
        <w:t>Arbejdspakker fra GST (FOT Danmark).</w:t>
      </w:r>
      <w:r w:rsidRPr="00AD156D">
        <w:rPr>
          <w:b/>
          <w:bCs/>
        </w:rPr>
        <w:br/>
      </w:r>
      <w:r>
        <w:t>Indeholder en beskrivelse af arbejdspakker, som gennemføres af GST (FOT Danmark).</w:t>
      </w:r>
    </w:p>
    <w:p w:rsidR="00F32923" w:rsidRDefault="00F32923" w:rsidP="00C20329">
      <w:pPr>
        <w:pStyle w:val="ListParagraph"/>
        <w:numPr>
          <w:ilvl w:val="0"/>
          <w:numId w:val="26"/>
        </w:numPr>
        <w:spacing w:before="120"/>
        <w:ind w:left="714" w:hanging="357"/>
        <w:contextualSpacing w:val="0"/>
        <w:jc w:val="left"/>
      </w:pPr>
      <w:r>
        <w:rPr>
          <w:b/>
          <w:bCs/>
        </w:rPr>
        <w:t xml:space="preserve">Kapitel </w:t>
      </w:r>
      <w:r w:rsidRPr="00AD156D">
        <w:rPr>
          <w:b/>
          <w:bCs/>
        </w:rPr>
        <w:t xml:space="preserve"> – </w:t>
      </w:r>
      <w:r>
        <w:rPr>
          <w:b/>
          <w:bCs/>
        </w:rPr>
        <w:t>Arbejdspakker fra SKAT.</w:t>
      </w:r>
      <w:r w:rsidRPr="00AD156D">
        <w:rPr>
          <w:b/>
          <w:bCs/>
        </w:rPr>
        <w:br/>
      </w:r>
      <w:r>
        <w:t>Indeholder en beskrivelse af arbejdspakker, som gennemføres af SKAT.</w:t>
      </w:r>
    </w:p>
    <w:p w:rsidR="00F32923" w:rsidRDefault="00F32923" w:rsidP="00C20329">
      <w:pPr>
        <w:pStyle w:val="ListParagraph"/>
        <w:numPr>
          <w:ilvl w:val="0"/>
          <w:numId w:val="26"/>
        </w:numPr>
        <w:spacing w:before="120"/>
        <w:ind w:left="714" w:hanging="357"/>
        <w:contextualSpacing w:val="0"/>
        <w:jc w:val="left"/>
      </w:pPr>
      <w:r>
        <w:rPr>
          <w:b/>
          <w:bCs/>
        </w:rPr>
        <w:t>Kapitel 9</w:t>
      </w:r>
      <w:r w:rsidRPr="00AD156D">
        <w:rPr>
          <w:b/>
          <w:bCs/>
        </w:rPr>
        <w:t xml:space="preserve"> – </w:t>
      </w:r>
      <w:r>
        <w:rPr>
          <w:b/>
          <w:bCs/>
        </w:rPr>
        <w:t>Arbejdspakker fra Danmarks Statistik.</w:t>
      </w:r>
      <w:r w:rsidRPr="00AD156D">
        <w:rPr>
          <w:b/>
          <w:bCs/>
        </w:rPr>
        <w:br/>
      </w:r>
      <w:r>
        <w:t>Indeholder en beskrivelse af arbejdspakker, som gennemføres af DST.</w:t>
      </w:r>
    </w:p>
    <w:p w:rsidR="00F32923" w:rsidRDefault="00F32923" w:rsidP="00D860D2">
      <w:pPr>
        <w:pStyle w:val="ListParagraph"/>
        <w:numPr>
          <w:ilvl w:val="0"/>
          <w:numId w:val="26"/>
        </w:numPr>
        <w:spacing w:before="120"/>
        <w:ind w:left="714" w:hanging="357"/>
        <w:contextualSpacing w:val="0"/>
        <w:jc w:val="left"/>
      </w:pPr>
      <w:r>
        <w:rPr>
          <w:b/>
          <w:bCs/>
        </w:rPr>
        <w:t>Kapitel 10</w:t>
      </w:r>
      <w:r w:rsidRPr="00AD156D">
        <w:rPr>
          <w:b/>
          <w:bCs/>
        </w:rPr>
        <w:t xml:space="preserve"> – </w:t>
      </w:r>
      <w:r>
        <w:rPr>
          <w:b/>
          <w:bCs/>
        </w:rPr>
        <w:t>Arbejdspakker fra KL/KOMBIT.</w:t>
      </w:r>
      <w:r w:rsidRPr="00AD156D">
        <w:rPr>
          <w:b/>
          <w:bCs/>
        </w:rPr>
        <w:br/>
      </w:r>
      <w:r>
        <w:t>Indeholder en beskrivelse af arbejdspakker, som gennemføres af KL/KOMBIT.</w:t>
      </w:r>
    </w:p>
    <w:p w:rsidR="00F32923" w:rsidRPr="00AC5579" w:rsidRDefault="00F32923" w:rsidP="008539C2">
      <w:pPr>
        <w:pStyle w:val="Heading1"/>
        <w:numPr>
          <w:ilvl w:val="0"/>
          <w:numId w:val="19"/>
        </w:numPr>
        <w:tabs>
          <w:tab w:val="clear" w:pos="794"/>
          <w:tab w:val="left" w:pos="567"/>
          <w:tab w:val="left" w:pos="851"/>
          <w:tab w:val="left" w:pos="1134"/>
        </w:tabs>
        <w:spacing w:before="0" w:after="120" w:line="288" w:lineRule="auto"/>
        <w:ind w:left="567" w:hanging="567"/>
      </w:pPr>
      <w:bookmarkStart w:id="23" w:name="_Toc343679989"/>
      <w:bookmarkStart w:id="24" w:name="_Toc354095788"/>
      <w:r>
        <w:t>Arbejdspakker fra delprogrammet</w:t>
      </w:r>
      <w:bookmarkEnd w:id="23"/>
      <w:bookmarkEnd w:id="24"/>
    </w:p>
    <w:p w:rsidR="00F32923" w:rsidRDefault="00F32923" w:rsidP="008539C2">
      <w:pPr>
        <w:pStyle w:val="Heading2"/>
        <w:numPr>
          <w:ilvl w:val="1"/>
          <w:numId w:val="19"/>
        </w:numPr>
        <w:ind w:left="794"/>
        <w:rPr>
          <w:lang w:val="da-DK"/>
        </w:rPr>
      </w:pPr>
      <w:bookmarkStart w:id="25" w:name="_Toc343679990"/>
      <w:bookmarkStart w:id="26" w:name="_Toc354095789"/>
      <w:r>
        <w:rPr>
          <w:lang w:val="da-DK"/>
        </w:rPr>
        <w:t>Arbejdspakker</w:t>
      </w:r>
      <w:bookmarkEnd w:id="25"/>
      <w:bookmarkEnd w:id="26"/>
    </w:p>
    <w:p w:rsidR="00F32923" w:rsidRDefault="00F32923" w:rsidP="00D860D2">
      <w:pPr>
        <w:pStyle w:val="ListParagraph"/>
        <w:ind w:left="142"/>
      </w:pPr>
      <w:r>
        <w:t>Under delprogrammet som helhed gennemføres følgende arbejdspakker:</w:t>
      </w:r>
    </w:p>
    <w:p w:rsidR="00F32923" w:rsidRDefault="00F32923" w:rsidP="00D860D2">
      <w:pPr>
        <w:pStyle w:val="ListParagraph"/>
        <w:numPr>
          <w:ilvl w:val="0"/>
          <w:numId w:val="35"/>
        </w:numPr>
      </w:pPr>
      <w:r>
        <w:t>Afklar GD2 projekters aflevering af geometri til FOT</w:t>
      </w:r>
    </w:p>
    <w:p w:rsidR="00F32923" w:rsidRDefault="00F32923" w:rsidP="0087147F">
      <w:pPr>
        <w:pStyle w:val="ListParagraph"/>
        <w:numPr>
          <w:ilvl w:val="0"/>
          <w:numId w:val="35"/>
        </w:numPr>
      </w:pPr>
      <w:r>
        <w:t>Afklar placering af bygningsnavne</w:t>
      </w:r>
    </w:p>
    <w:p w:rsidR="00F32923" w:rsidRDefault="00F32923" w:rsidP="00FB1DFF">
      <w:pPr>
        <w:pStyle w:val="ListParagraph"/>
        <w:numPr>
          <w:ilvl w:val="0"/>
          <w:numId w:val="35"/>
        </w:numPr>
      </w:pPr>
      <w:r>
        <w:t>Afklar løsning for gadepostnumre</w:t>
      </w:r>
    </w:p>
    <w:p w:rsidR="00F32923" w:rsidRDefault="00F32923" w:rsidP="00FB1DFF">
      <w:pPr>
        <w:pStyle w:val="ListParagraph"/>
        <w:numPr>
          <w:ilvl w:val="0"/>
          <w:numId w:val="35"/>
        </w:numPr>
      </w:pPr>
      <w:r>
        <w:t>Afklar løsning for Grønland</w:t>
      </w:r>
    </w:p>
    <w:p w:rsidR="00F32923" w:rsidRDefault="00F32923" w:rsidP="00FB1DFF">
      <w:pPr>
        <w:pStyle w:val="ListParagraph"/>
        <w:numPr>
          <w:ilvl w:val="0"/>
          <w:numId w:val="35"/>
        </w:numPr>
      </w:pPr>
      <w:r>
        <w:t>Afklar løsning for historiske CPR Adr</w:t>
      </w:r>
    </w:p>
    <w:p w:rsidR="00F32923" w:rsidRDefault="00F32923" w:rsidP="00FB1DFF">
      <w:pPr>
        <w:pStyle w:val="ListParagraph"/>
        <w:numPr>
          <w:ilvl w:val="0"/>
          <w:numId w:val="35"/>
        </w:numPr>
      </w:pPr>
      <w:r>
        <w:t>Retningslinjer for integration DAGI/Adr Reg/CPR</w:t>
      </w:r>
    </w:p>
    <w:p w:rsidR="00F32923" w:rsidRDefault="00F32923" w:rsidP="00FB1DFF">
      <w:pPr>
        <w:pStyle w:val="ListParagraph"/>
        <w:numPr>
          <w:ilvl w:val="0"/>
          <w:numId w:val="35"/>
        </w:numPr>
      </w:pPr>
      <w:r>
        <w:t>Afklar løsning for stormodtagerpostnumre</w:t>
      </w:r>
    </w:p>
    <w:p w:rsidR="00F32923" w:rsidRDefault="00F32923" w:rsidP="00FB1DFF">
      <w:pPr>
        <w:pStyle w:val="ListParagraph"/>
        <w:numPr>
          <w:ilvl w:val="0"/>
          <w:numId w:val="35"/>
        </w:numPr>
      </w:pPr>
      <w:r>
        <w:t>Målarkitektur</w:t>
      </w:r>
    </w:p>
    <w:p w:rsidR="00F32923" w:rsidRDefault="00F32923" w:rsidP="00FB1DFF">
      <w:pPr>
        <w:pStyle w:val="ListParagraph"/>
        <w:numPr>
          <w:ilvl w:val="0"/>
          <w:numId w:val="35"/>
        </w:numPr>
      </w:pPr>
      <w:r>
        <w:t>Teststrategi</w:t>
      </w:r>
    </w:p>
    <w:p w:rsidR="00F32923" w:rsidRDefault="00F32923" w:rsidP="00FB1DFF">
      <w:pPr>
        <w:pStyle w:val="ListParagraph"/>
        <w:numPr>
          <w:ilvl w:val="0"/>
          <w:numId w:val="35"/>
        </w:numPr>
      </w:pPr>
      <w:r>
        <w:t>Strategi for GD2 datavask</w:t>
      </w:r>
    </w:p>
    <w:p w:rsidR="00F32923" w:rsidRDefault="00F32923" w:rsidP="00FB1DFF">
      <w:pPr>
        <w:pStyle w:val="ListParagraph"/>
        <w:numPr>
          <w:ilvl w:val="0"/>
          <w:numId w:val="35"/>
        </w:numPr>
      </w:pPr>
      <w:r>
        <w:t>Implementeringsplan</w:t>
      </w:r>
    </w:p>
    <w:p w:rsidR="00F32923" w:rsidRDefault="00F32923" w:rsidP="008539C2">
      <w:pPr>
        <w:pStyle w:val="Heading2"/>
        <w:numPr>
          <w:ilvl w:val="1"/>
          <w:numId w:val="19"/>
        </w:numPr>
        <w:ind w:left="794"/>
        <w:rPr>
          <w:lang w:val="da-DK"/>
        </w:rPr>
      </w:pPr>
      <w:bookmarkStart w:id="27" w:name="_Toc343679991"/>
      <w:bookmarkStart w:id="28" w:name="_Toc354095790"/>
      <w:r>
        <w:rPr>
          <w:lang w:val="da-DK"/>
        </w:rPr>
        <w:t>Arbejdspakkebeskrivelser</w:t>
      </w:r>
      <w:bookmarkEnd w:id="27"/>
      <w:bookmarkEnd w:id="28"/>
    </w:p>
    <w:p w:rsidR="00F32923" w:rsidRDefault="00F32923" w:rsidP="007C05F7">
      <w:pPr>
        <w:pStyle w:val="Heading3"/>
        <w:numPr>
          <w:ilvl w:val="2"/>
          <w:numId w:val="19"/>
        </w:numPr>
        <w:tabs>
          <w:tab w:val="num" w:pos="794"/>
        </w:tabs>
        <w:ind w:left="794"/>
      </w:pPr>
      <w:bookmarkStart w:id="29" w:name="_Toc354095791"/>
      <w:r w:rsidRPr="00DE60DF">
        <w:rPr>
          <w:sz w:val="20"/>
          <w:szCs w:val="20"/>
        </w:rPr>
        <w:t>Afklaring af GD2-projekter</w:t>
      </w:r>
      <w:r>
        <w:rPr>
          <w:sz w:val="20"/>
          <w:szCs w:val="20"/>
        </w:rPr>
        <w:t>s</w:t>
      </w:r>
      <w:r w:rsidRPr="00DE60DF">
        <w:rPr>
          <w:sz w:val="20"/>
          <w:szCs w:val="20"/>
        </w:rPr>
        <w:t xml:space="preserve"> </w:t>
      </w:r>
      <w:r>
        <w:rPr>
          <w:sz w:val="20"/>
          <w:szCs w:val="20"/>
        </w:rPr>
        <w:t xml:space="preserve">aflevering af </w:t>
      </w:r>
      <w:r w:rsidRPr="00DE60DF">
        <w:rPr>
          <w:sz w:val="20"/>
          <w:szCs w:val="20"/>
        </w:rPr>
        <w:t>geometri til FOT</w:t>
      </w:r>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Arbejdspakkenavn</w:t>
            </w:r>
            <w:r w:rsidRPr="00DE60DF">
              <w:rPr>
                <w:b/>
                <w:bCs/>
                <w:sz w:val="20"/>
                <w:szCs w:val="20"/>
              </w:rPr>
              <w:t>:</w:t>
            </w:r>
          </w:p>
        </w:tc>
        <w:tc>
          <w:tcPr>
            <w:tcW w:w="6170" w:type="dxa"/>
          </w:tcPr>
          <w:p w:rsidR="00F32923" w:rsidRPr="0048664F" w:rsidRDefault="00F32923" w:rsidP="00D00BCB">
            <w:pPr>
              <w:spacing w:before="40" w:after="40"/>
              <w:rPr>
                <w:sz w:val="20"/>
                <w:szCs w:val="20"/>
              </w:rPr>
            </w:pPr>
            <w:r w:rsidRPr="00DE60DF">
              <w:rPr>
                <w:sz w:val="20"/>
                <w:szCs w:val="20"/>
              </w:rPr>
              <w:t>Afklaring af GD2-projekter</w:t>
            </w:r>
            <w:r>
              <w:rPr>
                <w:sz w:val="20"/>
                <w:szCs w:val="20"/>
              </w:rPr>
              <w:t>s</w:t>
            </w:r>
            <w:r w:rsidRPr="00DE60DF">
              <w:rPr>
                <w:sz w:val="20"/>
                <w:szCs w:val="20"/>
              </w:rPr>
              <w:t xml:space="preserve"> </w:t>
            </w:r>
            <w:r>
              <w:rPr>
                <w:sz w:val="20"/>
                <w:szCs w:val="20"/>
              </w:rPr>
              <w:t xml:space="preserve">aflevering af </w:t>
            </w:r>
            <w:r w:rsidRPr="00DE60DF">
              <w:rPr>
                <w:sz w:val="20"/>
                <w:szCs w:val="20"/>
              </w:rPr>
              <w:t>geometri til FOT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Nummer</w:t>
            </w:r>
            <w:r w:rsidRPr="005724B5">
              <w:rPr>
                <w:b/>
                <w:bCs/>
                <w:sz w:val="20"/>
                <w:szCs w:val="20"/>
                <w:lang w:val="en-US"/>
              </w:rPr>
              <w:t>:</w:t>
            </w:r>
          </w:p>
        </w:tc>
        <w:tc>
          <w:tcPr>
            <w:tcW w:w="6170" w:type="dxa"/>
          </w:tcPr>
          <w:p w:rsidR="00F32923" w:rsidRPr="0048664F" w:rsidRDefault="00F32923" w:rsidP="00D00BCB">
            <w:pPr>
              <w:spacing w:before="40" w:after="40"/>
              <w:rPr>
                <w:sz w:val="20"/>
                <w:szCs w:val="20"/>
              </w:rPr>
            </w:pPr>
            <w:r w:rsidRPr="00DE60DF">
              <w:rPr>
                <w:sz w:val="20"/>
                <w:szCs w:val="20"/>
              </w:rPr>
              <w:t>1.1</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Ansvarlig</w:t>
            </w:r>
            <w:r w:rsidRPr="005724B5">
              <w:rPr>
                <w:b/>
                <w:bCs/>
                <w:sz w:val="20"/>
                <w:szCs w:val="20"/>
                <w:lang w:val="en-US"/>
              </w:rPr>
              <w:t>:</w:t>
            </w:r>
          </w:p>
        </w:tc>
        <w:tc>
          <w:tcPr>
            <w:tcW w:w="6170" w:type="dxa"/>
          </w:tcPr>
          <w:p w:rsidR="00F32923" w:rsidRPr="0048664F" w:rsidRDefault="00F32923" w:rsidP="00D00BCB">
            <w:pPr>
              <w:spacing w:before="40" w:after="40"/>
              <w:rPr>
                <w:sz w:val="20"/>
                <w:szCs w:val="20"/>
              </w:rPr>
            </w:pPr>
            <w:r w:rsidRPr="00DE60DF">
              <w:rPr>
                <w:sz w:val="20"/>
                <w:szCs w:val="20"/>
              </w:rPr>
              <w:t>GST / Jens Bo Rykov og MBBL / Morten Lind</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Version og dato:</w:t>
            </w:r>
          </w:p>
        </w:tc>
        <w:tc>
          <w:tcPr>
            <w:tcW w:w="6170" w:type="dxa"/>
          </w:tcPr>
          <w:p w:rsidR="00F32923" w:rsidRPr="0048664F" w:rsidRDefault="00F32923" w:rsidP="00D00BCB">
            <w:pPr>
              <w:spacing w:before="40" w:after="40"/>
              <w:rPr>
                <w:sz w:val="20"/>
                <w:szCs w:val="20"/>
              </w:rPr>
            </w:pPr>
            <w:r w:rsidRPr="00DE60DF">
              <w:rPr>
                <w:sz w:val="20"/>
                <w:szCs w:val="20"/>
              </w:rPr>
              <w:t>Version 0.1, 09.04.2013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Tidsramme:</w:t>
            </w:r>
          </w:p>
        </w:tc>
        <w:tc>
          <w:tcPr>
            <w:tcW w:w="6170" w:type="dxa"/>
          </w:tcPr>
          <w:p w:rsidR="00F32923" w:rsidRDefault="00F32923" w:rsidP="00F02715">
            <w:pPr>
              <w:spacing w:before="40" w:after="40"/>
              <w:jc w:val="left"/>
              <w:rPr>
                <w:sz w:val="20"/>
                <w:szCs w:val="20"/>
              </w:rPr>
            </w:pPr>
            <w:r>
              <w:rPr>
                <w:sz w:val="20"/>
                <w:szCs w:val="20"/>
              </w:rPr>
              <w:t>Påbegyndes efter 25.4.2013, når implementeringsplan og målarkitektur er klar.</w:t>
            </w:r>
          </w:p>
          <w:p w:rsidR="00F32923" w:rsidRPr="003F1C40" w:rsidRDefault="00F32923" w:rsidP="00D00BCB">
            <w:pPr>
              <w:spacing w:before="40" w:after="40"/>
              <w:rPr>
                <w:sz w:val="20"/>
                <w:szCs w:val="20"/>
              </w:rPr>
            </w:pPr>
            <w:r>
              <w:rPr>
                <w:sz w:val="20"/>
                <w:szCs w:val="20"/>
              </w:rPr>
              <w:t>Tidsplan afhænger af afklaring af rammer for etablering af VejRef-model, som er klar inden sommerferien.</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Indhold:</w:t>
            </w:r>
          </w:p>
        </w:tc>
        <w:tc>
          <w:tcPr>
            <w:tcW w:w="6170" w:type="dxa"/>
          </w:tcPr>
          <w:p w:rsidR="00F32923" w:rsidRDefault="00F32923" w:rsidP="00F02715">
            <w:pPr>
              <w:spacing w:before="40" w:after="40"/>
              <w:jc w:val="left"/>
              <w:rPr>
                <w:sz w:val="20"/>
                <w:szCs w:val="20"/>
              </w:rPr>
            </w:pPr>
            <w:r>
              <w:rPr>
                <w:sz w:val="20"/>
                <w:szCs w:val="20"/>
              </w:rPr>
              <w:t>Det skal afklares, hvilke ajourføringsservices til FOT, der skal udarbejdes:</w:t>
            </w:r>
          </w:p>
          <w:p w:rsidR="00F32923" w:rsidRDefault="00F32923" w:rsidP="00F02715">
            <w:pPr>
              <w:spacing w:before="40" w:after="40"/>
              <w:jc w:val="left"/>
              <w:rPr>
                <w:sz w:val="20"/>
                <w:szCs w:val="20"/>
              </w:rPr>
            </w:pPr>
            <w:r>
              <w:rPr>
                <w:sz w:val="20"/>
                <w:szCs w:val="20"/>
              </w:rPr>
              <w:t>- til oprettelse af foreløbige stednavne-geometrier (punkt)</w:t>
            </w:r>
          </w:p>
          <w:p w:rsidR="00F32923" w:rsidRDefault="00F32923" w:rsidP="00F02715">
            <w:pPr>
              <w:spacing w:before="40" w:after="40"/>
              <w:jc w:val="left"/>
              <w:rPr>
                <w:sz w:val="20"/>
                <w:szCs w:val="20"/>
              </w:rPr>
            </w:pPr>
            <w:r>
              <w:rPr>
                <w:sz w:val="20"/>
                <w:szCs w:val="20"/>
              </w:rPr>
              <w:t>- til oprettelse af foreløbige navngivne veje (foreløbig linjegeometri)</w:t>
            </w:r>
          </w:p>
          <w:p w:rsidR="00F32923" w:rsidRDefault="00F32923" w:rsidP="00F02715">
            <w:pPr>
              <w:spacing w:before="40" w:after="40"/>
              <w:jc w:val="left"/>
              <w:rPr>
                <w:sz w:val="20"/>
                <w:szCs w:val="20"/>
              </w:rPr>
            </w:pPr>
            <w:r>
              <w:rPr>
                <w:sz w:val="20"/>
                <w:szCs w:val="20"/>
              </w:rPr>
              <w:t>Herunder skal det afklares, om sådanne midlertidige FOT-geometrier har andre forretningsmæssige konsekvenser.</w:t>
            </w:r>
          </w:p>
          <w:p w:rsidR="00F32923" w:rsidRPr="0048664F" w:rsidRDefault="00F32923" w:rsidP="00D00BCB">
            <w:pPr>
              <w:spacing w:before="40" w:after="40"/>
              <w:rPr>
                <w:sz w:val="20"/>
                <w:szCs w:val="20"/>
              </w:rPr>
            </w:pPr>
            <w:r>
              <w:rPr>
                <w:sz w:val="20"/>
                <w:szCs w:val="20"/>
              </w:rPr>
              <w:t>Når afklaring foreligger, skal de relevante tjenester designes, udvikles og testes, før de idriftsættes. Til den tid bliver der oprettet tre AP: løsningsdesign, udvikling og test driftsklar, og test idriftsat.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1.1</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Afhængigheder</w:t>
            </w:r>
            <w:r w:rsidRPr="00560AC9">
              <w:rPr>
                <w:b/>
                <w:bCs/>
                <w:sz w:val="20"/>
                <w:szCs w:val="20"/>
                <w:lang w:val="en-US"/>
              </w:rPr>
              <w:t>:</w:t>
            </w:r>
          </w:p>
        </w:tc>
        <w:tc>
          <w:tcPr>
            <w:tcW w:w="6170" w:type="dxa"/>
          </w:tcPr>
          <w:p w:rsidR="00F32923" w:rsidRDefault="00F32923" w:rsidP="00F02715">
            <w:pPr>
              <w:spacing w:before="40" w:after="40"/>
              <w:jc w:val="left"/>
              <w:rPr>
                <w:sz w:val="20"/>
                <w:szCs w:val="20"/>
              </w:rPr>
            </w:pPr>
            <w:r>
              <w:rPr>
                <w:sz w:val="20"/>
                <w:szCs w:val="20"/>
              </w:rPr>
              <w:t>De to FOT-afklaringer #1.1 og #26.1 giver inputs til disse FOT-tjenester (Produkt #51).</w:t>
            </w:r>
          </w:p>
          <w:p w:rsidR="00F32923" w:rsidRPr="003F1C40" w:rsidRDefault="00F32923" w:rsidP="00D00BCB">
            <w:pPr>
              <w:spacing w:before="40" w:after="40"/>
              <w:rPr>
                <w:sz w:val="20"/>
                <w:szCs w:val="20"/>
              </w:rPr>
            </w:pPr>
            <w:r>
              <w:rPr>
                <w:sz w:val="20"/>
                <w:szCs w:val="20"/>
              </w:rPr>
              <w:t>VejRef-systemet er ikke indtænkt i målarkitekturen på nuværende tidspunkt, men er en vigtig forudsætning for at der kan træffes valg om løsning.</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5724B5">
              <w:rPr>
                <w:b/>
                <w:bCs/>
                <w:sz w:val="20"/>
                <w:szCs w:val="20"/>
              </w:rPr>
              <w:t>Ressourcekrav:</w:t>
            </w:r>
          </w:p>
        </w:tc>
        <w:tc>
          <w:tcPr>
            <w:tcW w:w="6170" w:type="dxa"/>
          </w:tcPr>
          <w:p w:rsidR="00F32923" w:rsidRDefault="00F32923" w:rsidP="00F02715">
            <w:pPr>
              <w:spacing w:before="40" w:after="40"/>
              <w:jc w:val="left"/>
              <w:rPr>
                <w:sz w:val="20"/>
                <w:szCs w:val="20"/>
              </w:rPr>
            </w:pPr>
            <w:r>
              <w:rPr>
                <w:sz w:val="20"/>
                <w:szCs w:val="20"/>
              </w:rPr>
              <w:t>GST forventes at bruge xx arbejdstimer på dette, fordelt på xx medarbejdere.</w:t>
            </w:r>
          </w:p>
          <w:p w:rsidR="00F32923" w:rsidRPr="0048664F" w:rsidRDefault="00F32923" w:rsidP="00D00BCB">
            <w:pPr>
              <w:spacing w:before="40" w:after="40"/>
              <w:rPr>
                <w:sz w:val="20"/>
                <w:szCs w:val="20"/>
              </w:rPr>
            </w:pPr>
            <w:r>
              <w:rPr>
                <w:sz w:val="20"/>
                <w:szCs w:val="20"/>
              </w:rPr>
              <w:t>MBBL forventes at bruge xx arbejdstimer på dette, fordelt på xx medarbejdere.</w:t>
            </w:r>
          </w:p>
        </w:tc>
      </w:tr>
    </w:tbl>
    <w:p w:rsidR="00F32923" w:rsidRDefault="00F32923" w:rsidP="007C05F7"/>
    <w:p w:rsidR="00F32923" w:rsidRDefault="00F32923" w:rsidP="007C05F7">
      <w:pPr>
        <w:pStyle w:val="Heading3"/>
        <w:numPr>
          <w:ilvl w:val="2"/>
          <w:numId w:val="19"/>
        </w:numPr>
        <w:tabs>
          <w:tab w:val="num" w:pos="794"/>
        </w:tabs>
        <w:ind w:left="794"/>
      </w:pPr>
      <w:bookmarkStart w:id="30" w:name="_Toc354095792"/>
      <w:r w:rsidRPr="00D00BCB">
        <w:t>Afklar placering af bygningsnavne</w:t>
      </w:r>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Arbejdspakkenavn:</w:t>
            </w:r>
          </w:p>
        </w:tc>
        <w:tc>
          <w:tcPr>
            <w:tcW w:w="6170" w:type="dxa"/>
          </w:tcPr>
          <w:p w:rsidR="00F32923" w:rsidRPr="00FA4192" w:rsidRDefault="00F32923" w:rsidP="00D00BCB">
            <w:pPr>
              <w:spacing w:before="40" w:after="40"/>
              <w:rPr>
                <w:sz w:val="20"/>
                <w:szCs w:val="20"/>
              </w:rPr>
            </w:pPr>
            <w:r w:rsidRPr="00FA4192">
              <w:rPr>
                <w:sz w:val="20"/>
                <w:szCs w:val="20"/>
              </w:rPr>
              <w:t>Afklar placering af bygningsnavne</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1.2</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E76FC3" w:rsidRDefault="00F32923" w:rsidP="00D00BCB">
            <w:pPr>
              <w:spacing w:before="40" w:after="40"/>
              <w:rPr>
                <w:sz w:val="20"/>
                <w:szCs w:val="20"/>
              </w:rPr>
            </w:pPr>
            <w:r w:rsidRPr="008B328B">
              <w:rPr>
                <w:sz w:val="20"/>
                <w:szCs w:val="20"/>
              </w:rPr>
              <w:t>April-juni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0338C2" w:rsidRDefault="00F32923" w:rsidP="00D00BCB">
            <w:pPr>
              <w:spacing w:before="40" w:after="40"/>
              <w:rPr>
                <w:sz w:val="20"/>
                <w:szCs w:val="20"/>
              </w:rPr>
            </w:pPr>
            <w:r w:rsidRPr="000338C2">
              <w:rPr>
                <w:sz w:val="20"/>
                <w:szCs w:val="20"/>
              </w:rPr>
              <w:t>Afklare om de nuværende ca. 17.000 bygningsnavne, der er registreret i CPR’s vejregister, og som formelt indgår som en del af adresse</w:t>
            </w:r>
            <w:r>
              <w:rPr>
                <w:sz w:val="20"/>
                <w:szCs w:val="20"/>
              </w:rPr>
              <w:softHyphen/>
            </w:r>
            <w:r w:rsidRPr="000338C2">
              <w:rPr>
                <w:sz w:val="20"/>
                <w:szCs w:val="20"/>
              </w:rPr>
              <w:t>betegn</w:t>
            </w:r>
            <w:r>
              <w:rPr>
                <w:sz w:val="20"/>
                <w:szCs w:val="20"/>
              </w:rPr>
              <w:softHyphen/>
            </w:r>
            <w:r w:rsidRPr="000338C2">
              <w:rPr>
                <w:sz w:val="20"/>
                <w:szCs w:val="20"/>
              </w:rPr>
              <w:t>elsen:</w:t>
            </w:r>
          </w:p>
          <w:p w:rsidR="00F32923" w:rsidRPr="000338C2" w:rsidRDefault="00F32923" w:rsidP="007C05F7">
            <w:pPr>
              <w:tabs>
                <w:tab w:val="num" w:pos="340"/>
              </w:tabs>
              <w:spacing w:before="40" w:after="40" w:line="276" w:lineRule="auto"/>
              <w:ind w:left="362" w:hanging="180"/>
              <w:jc w:val="left"/>
              <w:rPr>
                <w:sz w:val="20"/>
                <w:szCs w:val="20"/>
              </w:rPr>
            </w:pPr>
            <w:r w:rsidRPr="000338C2">
              <w:rPr>
                <w:sz w:val="20"/>
                <w:szCs w:val="20"/>
              </w:rPr>
              <w:t>Fortsat skal indgå som komponent i adressebetegnelsen og dermed registreres af adressemyndigheden i Adr Reg</w:t>
            </w:r>
          </w:p>
          <w:p w:rsidR="00F32923" w:rsidRPr="000338C2" w:rsidRDefault="00F32923" w:rsidP="007C05F7">
            <w:pPr>
              <w:tabs>
                <w:tab w:val="num" w:pos="340"/>
              </w:tabs>
              <w:spacing w:before="40" w:after="40" w:line="276" w:lineRule="auto"/>
              <w:ind w:left="362" w:hanging="180"/>
              <w:jc w:val="left"/>
              <w:rPr>
                <w:sz w:val="20"/>
                <w:szCs w:val="20"/>
              </w:rPr>
            </w:pPr>
            <w:r w:rsidRPr="000338C2">
              <w:rPr>
                <w:sz w:val="20"/>
                <w:szCs w:val="20"/>
              </w:rPr>
              <w:t>Skal overføres til stednavnesystemet, hvorfra det vedligeholdes af kommunen eller en anden myndighed, evt. i en særlig kategori af (kultur)historiske navne</w:t>
            </w:r>
          </w:p>
          <w:p w:rsidR="00F32923" w:rsidRPr="000338C2" w:rsidRDefault="00F32923" w:rsidP="007C05F7">
            <w:pPr>
              <w:tabs>
                <w:tab w:val="num" w:pos="340"/>
              </w:tabs>
              <w:spacing w:before="40" w:after="40" w:line="276" w:lineRule="auto"/>
              <w:ind w:left="362" w:hanging="180"/>
              <w:jc w:val="left"/>
              <w:rPr>
                <w:sz w:val="20"/>
                <w:szCs w:val="20"/>
              </w:rPr>
            </w:pPr>
            <w:r w:rsidRPr="000338C2">
              <w:rPr>
                <w:sz w:val="20"/>
                <w:szCs w:val="20"/>
              </w:rPr>
              <w:t>Eller om der er andre muligheder …</w:t>
            </w:r>
          </w:p>
          <w:p w:rsidR="00F32923" w:rsidRDefault="00F32923" w:rsidP="00D00BCB">
            <w:pPr>
              <w:spacing w:before="40" w:after="40"/>
              <w:rPr>
                <w:sz w:val="20"/>
                <w:szCs w:val="20"/>
              </w:rPr>
            </w:pPr>
            <w:r w:rsidRPr="000338C2">
              <w:rPr>
                <w:sz w:val="20"/>
                <w:szCs w:val="20"/>
              </w:rPr>
              <w:t>Det skal søges afdækket hvilke it-løsninger og brugere der faktisk anvender bygningsnavnet og om det faktisk ajourføres</w:t>
            </w:r>
          </w:p>
          <w:p w:rsidR="00F32923" w:rsidRPr="0048664F" w:rsidRDefault="00F32923" w:rsidP="00D00BCB">
            <w:pPr>
              <w:spacing w:before="40" w:after="40"/>
              <w:rPr>
                <w:sz w:val="20"/>
                <w:szCs w:val="20"/>
              </w:rPr>
            </w:pPr>
            <w:r>
              <w:rPr>
                <w:sz w:val="20"/>
                <w:szCs w:val="20"/>
              </w:rPr>
              <w:t>Et forslag til løsningsbeskrivelse skal i høring hos de centrale parter</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Notat med løsningsbeskrivelse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E76FC3" w:rsidRDefault="00F32923" w:rsidP="00D00BCB">
            <w:pPr>
              <w:spacing w:before="40" w:after="40"/>
              <w:rPr>
                <w:sz w:val="20"/>
                <w:szCs w:val="20"/>
              </w:rPr>
            </w:pPr>
            <w:r w:rsidRPr="00E76FC3">
              <w:rPr>
                <w:sz w:val="20"/>
                <w:szCs w:val="20"/>
              </w:rPr>
              <w:t>Første udkast til målarkitektur skal foreligge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MBBL (20 t), øvrige parter i og uden for GD2 høres</w:t>
            </w:r>
          </w:p>
        </w:tc>
      </w:tr>
    </w:tbl>
    <w:p w:rsidR="00F32923" w:rsidRPr="00DB12AC" w:rsidRDefault="00F32923" w:rsidP="007C05F7"/>
    <w:p w:rsidR="00F32923" w:rsidRDefault="00F32923" w:rsidP="007C05F7">
      <w:pPr>
        <w:pStyle w:val="Heading3"/>
        <w:numPr>
          <w:ilvl w:val="2"/>
          <w:numId w:val="19"/>
        </w:numPr>
        <w:tabs>
          <w:tab w:val="num" w:pos="794"/>
        </w:tabs>
        <w:ind w:left="794"/>
      </w:pPr>
      <w:bookmarkStart w:id="31" w:name="_Toc354095793"/>
      <w:r w:rsidRPr="00D00BCB">
        <w:t>Afklar løsning for gadepostnumre</w:t>
      </w:r>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Arbejdspakkenavn:</w:t>
            </w:r>
          </w:p>
        </w:tc>
        <w:tc>
          <w:tcPr>
            <w:tcW w:w="6170" w:type="dxa"/>
          </w:tcPr>
          <w:p w:rsidR="00F32923" w:rsidRPr="00FA4192" w:rsidRDefault="00F32923" w:rsidP="00D00BCB">
            <w:pPr>
              <w:spacing w:before="40" w:after="40"/>
              <w:rPr>
                <w:sz w:val="20"/>
                <w:szCs w:val="20"/>
              </w:rPr>
            </w:pPr>
            <w:r w:rsidRPr="00FA4192">
              <w:rPr>
                <w:sz w:val="20"/>
                <w:szCs w:val="20"/>
              </w:rPr>
              <w:t>Afklar løsning for gadepostnumre</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1.3</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1764C7" w:rsidRDefault="00F32923" w:rsidP="00D00BCB">
            <w:pPr>
              <w:spacing w:before="40" w:after="40"/>
              <w:rPr>
                <w:sz w:val="20"/>
                <w:szCs w:val="20"/>
              </w:rPr>
            </w:pPr>
            <w:r w:rsidRPr="008B328B">
              <w:rPr>
                <w:sz w:val="20"/>
                <w:szCs w:val="20"/>
              </w:rPr>
              <w:t>April-juni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1764C7" w:rsidRDefault="00F32923" w:rsidP="00D00BCB">
            <w:pPr>
              <w:spacing w:before="40" w:after="40"/>
              <w:rPr>
                <w:sz w:val="20"/>
                <w:szCs w:val="20"/>
              </w:rPr>
            </w:pPr>
            <w:r w:rsidRPr="001764C7">
              <w:rPr>
                <w:sz w:val="20"/>
                <w:szCs w:val="20"/>
              </w:rPr>
              <w:t>Afklare hvordan de ca. 4-500 gadepostnumre i København K, V og Frederiksberg C skal håndteres, under hensyntagen dels til korrekt adresseregistrering, dels til andre brugeres behov for en hensigtsmæssig repræsentation i grunddata, dvs.:</w:t>
            </w:r>
          </w:p>
          <w:p w:rsidR="00F32923" w:rsidRPr="001764C7" w:rsidRDefault="00F32923" w:rsidP="007C05F7">
            <w:pPr>
              <w:spacing w:before="40" w:after="40" w:line="276" w:lineRule="auto"/>
              <w:ind w:left="362" w:hanging="180"/>
              <w:jc w:val="left"/>
              <w:rPr>
                <w:sz w:val="20"/>
                <w:szCs w:val="20"/>
              </w:rPr>
            </w:pPr>
            <w:r w:rsidRPr="001764C7">
              <w:rPr>
                <w:sz w:val="20"/>
                <w:szCs w:val="20"/>
              </w:rPr>
              <w:t xml:space="preserve">På samme måde som øvrige postnumre i postnummerkortet, dvs. som fladedækkende polygoner  </w:t>
            </w:r>
          </w:p>
          <w:p w:rsidR="00F32923" w:rsidRPr="001764C7" w:rsidRDefault="00F32923" w:rsidP="007C05F7">
            <w:pPr>
              <w:spacing w:before="40" w:after="40" w:line="276" w:lineRule="auto"/>
              <w:ind w:left="362" w:hanging="180"/>
              <w:jc w:val="left"/>
              <w:rPr>
                <w:sz w:val="20"/>
                <w:szCs w:val="20"/>
              </w:rPr>
            </w:pPr>
            <w:r w:rsidRPr="001764C7">
              <w:rPr>
                <w:sz w:val="20"/>
                <w:szCs w:val="20"/>
              </w:rPr>
              <w:t>På en anden måde, f.eks. på tabulær form, svarende til datamodellen i CPR Vej, men ajourført af Post Danmark</w:t>
            </w:r>
          </w:p>
          <w:p w:rsidR="00F32923" w:rsidRDefault="00F32923" w:rsidP="007C05F7">
            <w:pPr>
              <w:tabs>
                <w:tab w:val="num" w:pos="340"/>
              </w:tabs>
              <w:spacing w:before="40" w:after="40" w:line="276" w:lineRule="auto"/>
              <w:ind w:left="362" w:hanging="180"/>
              <w:jc w:val="left"/>
              <w:rPr>
                <w:sz w:val="20"/>
                <w:szCs w:val="20"/>
              </w:rPr>
            </w:pPr>
            <w:r w:rsidRPr="001764C7">
              <w:rPr>
                <w:sz w:val="20"/>
                <w:szCs w:val="20"/>
              </w:rPr>
              <w:t>Eller andre muligheder</w:t>
            </w:r>
          </w:p>
          <w:p w:rsidR="00F32923" w:rsidRPr="0048664F" w:rsidRDefault="00F32923" w:rsidP="00D00BCB">
            <w:pPr>
              <w:spacing w:before="40" w:after="40"/>
              <w:rPr>
                <w:sz w:val="20"/>
                <w:szCs w:val="20"/>
              </w:rPr>
            </w:pPr>
            <w:r>
              <w:rPr>
                <w:sz w:val="20"/>
                <w:szCs w:val="20"/>
              </w:rPr>
              <w:t>Københavns kommuner, samt Post Danmark inddrages</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Notat med løsningsbeskrivelse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48664F" w:rsidRDefault="00F32923" w:rsidP="00D00BCB">
            <w:pPr>
              <w:spacing w:before="40" w:after="40"/>
              <w:rPr>
                <w:sz w:val="20"/>
                <w:szCs w:val="20"/>
              </w:rPr>
            </w:pPr>
            <w:r w:rsidRPr="00E76FC3">
              <w:rPr>
                <w:sz w:val="20"/>
                <w:szCs w:val="20"/>
              </w:rPr>
              <w:t>Første udkast til målarkitektur skal foreligge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 xml:space="preserve">MBBL (15 t), GST (15 t) </w:t>
            </w:r>
          </w:p>
        </w:tc>
      </w:tr>
    </w:tbl>
    <w:p w:rsidR="00F32923" w:rsidRPr="00DB12AC" w:rsidRDefault="00F32923" w:rsidP="007C05F7"/>
    <w:p w:rsidR="00F32923" w:rsidRDefault="00F32923" w:rsidP="007C05F7">
      <w:pPr>
        <w:pStyle w:val="Heading3"/>
        <w:numPr>
          <w:ilvl w:val="2"/>
          <w:numId w:val="19"/>
        </w:numPr>
        <w:tabs>
          <w:tab w:val="num" w:pos="794"/>
        </w:tabs>
        <w:ind w:left="794"/>
      </w:pPr>
      <w:bookmarkStart w:id="32" w:name="_Toc354095794"/>
      <w:r w:rsidRPr="00D00BCB">
        <w:t>Afklar løsning for Grønland</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Arbejdspakkenavn:</w:t>
            </w:r>
          </w:p>
        </w:tc>
        <w:tc>
          <w:tcPr>
            <w:tcW w:w="6170" w:type="dxa"/>
          </w:tcPr>
          <w:p w:rsidR="00F32923" w:rsidRPr="00FA4192" w:rsidRDefault="00F32923" w:rsidP="00D00BCB">
            <w:pPr>
              <w:spacing w:before="40" w:after="40"/>
              <w:rPr>
                <w:sz w:val="20"/>
                <w:szCs w:val="20"/>
              </w:rPr>
            </w:pPr>
            <w:r w:rsidRPr="00FA4192">
              <w:rPr>
                <w:sz w:val="20"/>
                <w:szCs w:val="20"/>
              </w:rPr>
              <w:t>Afklar løsning for Grønland</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1.4</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98149A" w:rsidRDefault="00F32923" w:rsidP="00D00BCB">
            <w:pPr>
              <w:spacing w:before="40" w:after="40"/>
              <w:rPr>
                <w:sz w:val="20"/>
                <w:szCs w:val="20"/>
              </w:rPr>
            </w:pPr>
            <w:r>
              <w:rPr>
                <w:sz w:val="20"/>
                <w:szCs w:val="20"/>
              </w:rPr>
              <w:t>J</w:t>
            </w:r>
            <w:r w:rsidRPr="0098149A">
              <w:rPr>
                <w:sz w:val="20"/>
                <w:szCs w:val="20"/>
              </w:rPr>
              <w:t>uli-december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98149A" w:rsidRDefault="00F32923" w:rsidP="00D00BCB">
            <w:pPr>
              <w:spacing w:before="40" w:after="40"/>
              <w:rPr>
                <w:sz w:val="20"/>
                <w:szCs w:val="20"/>
              </w:rPr>
            </w:pPr>
            <w:r w:rsidRPr="0098149A">
              <w:rPr>
                <w:sz w:val="20"/>
                <w:szCs w:val="20"/>
              </w:rPr>
              <w:t>Formulere et hensigtsmæssigt forslag til hvordan CPR Vejs datagrundlag for folkeregisteringen i Grønland videreføres på det nuværende niveau eller evt. omlægges og forbedres i forbindelse med andre ændringer i basisregisterstrukturen i Grønland.</w:t>
            </w:r>
          </w:p>
          <w:p w:rsidR="00F32923" w:rsidRPr="0098149A" w:rsidRDefault="00F32923" w:rsidP="00D00BCB">
            <w:pPr>
              <w:spacing w:before="40" w:after="40"/>
              <w:rPr>
                <w:sz w:val="20"/>
                <w:szCs w:val="20"/>
              </w:rPr>
            </w:pPr>
            <w:r w:rsidRPr="0098149A">
              <w:rPr>
                <w:sz w:val="20"/>
                <w:szCs w:val="20"/>
              </w:rPr>
              <w:t>Aftale løsningens gennemførelse med Grønlands Selvstyre</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Notat med løsningsbeskrivelse, aftale med Grønlands Selvstyre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300D68" w:rsidRDefault="00F32923" w:rsidP="00D00BCB">
            <w:pPr>
              <w:spacing w:before="40" w:after="40"/>
              <w:rPr>
                <w:sz w:val="20"/>
                <w:szCs w:val="20"/>
              </w:rPr>
            </w:pPr>
            <w:r w:rsidRPr="00300D68">
              <w:rPr>
                <w:sz w:val="20"/>
                <w:szCs w:val="20"/>
              </w:rPr>
              <w:t>1. version af programmets målarkitektur skal være godkendt</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MBBL (40 t), CPR (40 t)</w:t>
            </w:r>
          </w:p>
        </w:tc>
      </w:tr>
    </w:tbl>
    <w:p w:rsidR="00F32923" w:rsidRPr="00DB12AC" w:rsidRDefault="00F32923" w:rsidP="007C05F7"/>
    <w:p w:rsidR="00F32923" w:rsidRDefault="00F32923" w:rsidP="007C05F7">
      <w:pPr>
        <w:pStyle w:val="Heading3"/>
        <w:numPr>
          <w:ilvl w:val="2"/>
          <w:numId w:val="19"/>
        </w:numPr>
        <w:tabs>
          <w:tab w:val="num" w:pos="794"/>
        </w:tabs>
        <w:ind w:left="794"/>
      </w:pPr>
      <w:bookmarkStart w:id="33" w:name="_Toc354095795"/>
      <w:r w:rsidRPr="00D00BCB">
        <w:t>Afklar løsning for historiske CPR Adr</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Arbejdspakkenavn:</w:t>
            </w:r>
          </w:p>
        </w:tc>
        <w:tc>
          <w:tcPr>
            <w:tcW w:w="6170" w:type="dxa"/>
          </w:tcPr>
          <w:p w:rsidR="00F32923" w:rsidRPr="00FA4192" w:rsidRDefault="00F32923" w:rsidP="00D00BCB">
            <w:pPr>
              <w:spacing w:before="40" w:after="40"/>
              <w:rPr>
                <w:sz w:val="20"/>
                <w:szCs w:val="20"/>
              </w:rPr>
            </w:pPr>
            <w:r w:rsidRPr="00FA4192">
              <w:rPr>
                <w:sz w:val="20"/>
                <w:szCs w:val="20"/>
              </w:rPr>
              <w:t>Afklar løsning for historiske CPR Adr</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1.5</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98149A" w:rsidRDefault="00F32923" w:rsidP="00D00BCB">
            <w:pPr>
              <w:spacing w:before="40" w:after="40"/>
              <w:rPr>
                <w:sz w:val="20"/>
                <w:szCs w:val="20"/>
              </w:rPr>
            </w:pPr>
            <w:r w:rsidRPr="0098149A">
              <w:rPr>
                <w:sz w:val="20"/>
                <w:szCs w:val="20"/>
              </w:rPr>
              <w:t>juli-december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98149A" w:rsidRDefault="00F32923" w:rsidP="00D00BCB">
            <w:pPr>
              <w:spacing w:before="40" w:after="40"/>
              <w:rPr>
                <w:sz w:val="20"/>
                <w:szCs w:val="20"/>
              </w:rPr>
            </w:pPr>
            <w:r w:rsidRPr="0098149A">
              <w:rPr>
                <w:sz w:val="20"/>
                <w:szCs w:val="20"/>
              </w:rPr>
              <w:t>Det skal afklares om implementeringen af det nye ”adresseformat” i Adr Reg, herunder  at de gældende, aktuelle adresser kommer på N5, bety</w:t>
            </w:r>
            <w:r>
              <w:rPr>
                <w:sz w:val="20"/>
                <w:szCs w:val="20"/>
              </w:rPr>
              <w:softHyphen/>
            </w:r>
            <w:r w:rsidRPr="0098149A">
              <w:rPr>
                <w:sz w:val="20"/>
                <w:szCs w:val="20"/>
              </w:rPr>
              <w:t>der at CPR’s historiske adresser, herunder evt. historisk CPR Vej skal kon</w:t>
            </w:r>
            <w:r>
              <w:rPr>
                <w:sz w:val="20"/>
                <w:szCs w:val="20"/>
              </w:rPr>
              <w:softHyphen/>
            </w:r>
            <w:r w:rsidRPr="0098149A">
              <w:rPr>
                <w:sz w:val="20"/>
                <w:szCs w:val="20"/>
              </w:rPr>
              <w:t>verteres.</w:t>
            </w:r>
          </w:p>
          <w:p w:rsidR="00F32923" w:rsidRPr="0098149A" w:rsidRDefault="00F32923" w:rsidP="00D00BCB">
            <w:pPr>
              <w:spacing w:before="40" w:after="40"/>
              <w:rPr>
                <w:sz w:val="20"/>
                <w:szCs w:val="20"/>
              </w:rPr>
            </w:pPr>
            <w:r w:rsidRPr="0098149A">
              <w:rPr>
                <w:sz w:val="20"/>
                <w:szCs w:val="20"/>
              </w:rPr>
              <w:t>I givet fald skal det bes</w:t>
            </w:r>
            <w:r>
              <w:rPr>
                <w:sz w:val="20"/>
                <w:szCs w:val="20"/>
              </w:rPr>
              <w:t>k</w:t>
            </w:r>
            <w:r w:rsidRPr="0098149A">
              <w:rPr>
                <w:sz w:val="20"/>
                <w:szCs w:val="20"/>
              </w:rPr>
              <w:t>rives hvordan denne konvertering skal ske.</w:t>
            </w:r>
          </w:p>
          <w:p w:rsidR="00F32923" w:rsidRPr="0048664F" w:rsidRDefault="00F32923" w:rsidP="00D00BCB">
            <w:pPr>
              <w:spacing w:before="40" w:after="40"/>
              <w:rPr>
                <w:sz w:val="20"/>
                <w:szCs w:val="20"/>
              </w:rPr>
            </w:pPr>
            <w:r w:rsidRPr="0098149A">
              <w:rPr>
                <w:sz w:val="20"/>
                <w:szCs w:val="20"/>
              </w:rPr>
              <w:t>Herudover skal det afklares om disse historiske adressedata  fra CPR skal overføres til Adr Reg som historiske data</w:t>
            </w:r>
            <w:r>
              <w:rPr>
                <w:sz w:val="20"/>
                <w:szCs w:val="20"/>
              </w:rPr>
              <w: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 xml:space="preserve">Notat med løsningsbeskrivelse </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48664F" w:rsidRDefault="00F32923" w:rsidP="00D00BCB">
            <w:pPr>
              <w:spacing w:before="40" w:after="40"/>
              <w:rPr>
                <w:sz w:val="20"/>
                <w:szCs w:val="20"/>
              </w:rPr>
            </w:pPr>
            <w:r w:rsidRPr="00300D68">
              <w:rPr>
                <w:sz w:val="20"/>
                <w:szCs w:val="20"/>
              </w:rPr>
              <w:t>1. version af programmets målarkitektur skal være godkendt</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MBBL (40 t), CPR (40 t)</w:t>
            </w:r>
          </w:p>
        </w:tc>
      </w:tr>
    </w:tbl>
    <w:p w:rsidR="00F32923" w:rsidRPr="00DB12AC" w:rsidRDefault="00F32923" w:rsidP="007C05F7"/>
    <w:p w:rsidR="00F32923" w:rsidRDefault="00F32923" w:rsidP="007C05F7">
      <w:pPr>
        <w:pStyle w:val="Heading3"/>
        <w:numPr>
          <w:ilvl w:val="2"/>
          <w:numId w:val="19"/>
        </w:numPr>
        <w:tabs>
          <w:tab w:val="num" w:pos="794"/>
        </w:tabs>
        <w:ind w:left="794"/>
      </w:pPr>
      <w:bookmarkStart w:id="34" w:name="_Toc354095796"/>
      <w:r w:rsidRPr="00D00BCB">
        <w:t>Retningslinjer for integration DAGI/Adr Reg/CPR</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Arbejdspakkenavn:</w:t>
            </w:r>
          </w:p>
        </w:tc>
        <w:tc>
          <w:tcPr>
            <w:tcW w:w="6170" w:type="dxa"/>
          </w:tcPr>
          <w:p w:rsidR="00F32923" w:rsidRPr="00FA4192" w:rsidRDefault="00F32923" w:rsidP="00D00BCB">
            <w:pPr>
              <w:spacing w:before="40" w:after="40"/>
              <w:rPr>
                <w:sz w:val="20"/>
                <w:szCs w:val="20"/>
              </w:rPr>
            </w:pPr>
            <w:r>
              <w:rPr>
                <w:sz w:val="20"/>
                <w:szCs w:val="20"/>
              </w:rPr>
              <w:t>Retningslinjer for integration</w:t>
            </w:r>
            <w:r w:rsidRPr="00FA4192">
              <w:rPr>
                <w:sz w:val="20"/>
                <w:szCs w:val="20"/>
              </w:rPr>
              <w:t xml:space="preserve"> DAGI/Adr Reg/CPR</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1.6</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037496" w:rsidRDefault="00F32923" w:rsidP="00D00BCB">
            <w:pPr>
              <w:spacing w:before="40" w:after="40"/>
              <w:rPr>
                <w:sz w:val="20"/>
                <w:szCs w:val="20"/>
              </w:rPr>
            </w:pPr>
            <w:r>
              <w:t>Marts-juni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037496" w:rsidRDefault="00F32923" w:rsidP="00D00BCB">
            <w:pPr>
              <w:spacing w:before="40" w:after="40"/>
              <w:rPr>
                <w:sz w:val="20"/>
                <w:szCs w:val="20"/>
              </w:rPr>
            </w:pPr>
            <w:r w:rsidRPr="00037496">
              <w:rPr>
                <w:sz w:val="20"/>
                <w:szCs w:val="20"/>
              </w:rPr>
              <w:t>Krav og forretningsregler samt dataspecifikationer som har betyd</w:t>
            </w:r>
            <w:r w:rsidRPr="00037496">
              <w:rPr>
                <w:sz w:val="20"/>
                <w:szCs w:val="20"/>
              </w:rPr>
              <w:softHyphen/>
              <w:t>ning for integrationen mellem DAGIsys og Adr Reg skal beskrives, idet det for</w:t>
            </w:r>
            <w:r>
              <w:rPr>
                <w:sz w:val="20"/>
                <w:szCs w:val="20"/>
              </w:rPr>
              <w:softHyphen/>
            </w:r>
            <w:r w:rsidRPr="00037496">
              <w:rPr>
                <w:sz w:val="20"/>
                <w:szCs w:val="20"/>
              </w:rPr>
              <w:t>ud</w:t>
            </w:r>
            <w:r>
              <w:rPr>
                <w:sz w:val="20"/>
                <w:szCs w:val="20"/>
              </w:rPr>
              <w:softHyphen/>
            </w:r>
            <w:r w:rsidRPr="00037496">
              <w:rPr>
                <w:sz w:val="20"/>
                <w:szCs w:val="20"/>
              </w:rPr>
              <w:t>sættes at integrationen system</w:t>
            </w:r>
            <w:r w:rsidRPr="00037496">
              <w:rPr>
                <w:sz w:val="20"/>
                <w:szCs w:val="20"/>
              </w:rPr>
              <w:softHyphen/>
              <w:t>mæssigt kan ske gen</w:t>
            </w:r>
            <w:r w:rsidRPr="00037496">
              <w:rPr>
                <w:sz w:val="20"/>
                <w:szCs w:val="20"/>
              </w:rPr>
              <w:softHyphen/>
              <w:t>nem datafor</w:t>
            </w:r>
            <w:r>
              <w:rPr>
                <w:sz w:val="20"/>
                <w:szCs w:val="20"/>
              </w:rPr>
              <w:softHyphen/>
            </w:r>
            <w:r w:rsidRPr="00037496">
              <w:rPr>
                <w:sz w:val="20"/>
                <w:szCs w:val="20"/>
              </w:rPr>
              <w:t>deleren.</w:t>
            </w:r>
          </w:p>
          <w:p w:rsidR="00F32923" w:rsidRPr="0048664F" w:rsidRDefault="00F32923" w:rsidP="00D00BCB">
            <w:pPr>
              <w:spacing w:before="40" w:after="40"/>
              <w:rPr>
                <w:sz w:val="20"/>
                <w:szCs w:val="20"/>
              </w:rPr>
            </w:pPr>
            <w:r w:rsidRPr="00037496">
              <w:rPr>
                <w:sz w:val="20"/>
                <w:szCs w:val="20"/>
              </w:rPr>
              <w:t>Krav og forretningsregler samt dataspecifikationer som har betyd</w:t>
            </w:r>
            <w:r w:rsidRPr="00037496">
              <w:rPr>
                <w:sz w:val="20"/>
                <w:szCs w:val="20"/>
              </w:rPr>
              <w:softHyphen/>
              <w:t>ning for integrationen mellem Adr Reg og CPR skal beskrives, idet det skal afkla</w:t>
            </w:r>
            <w:r>
              <w:rPr>
                <w:sz w:val="20"/>
                <w:szCs w:val="20"/>
              </w:rPr>
              <w:softHyphen/>
            </w:r>
            <w:r w:rsidRPr="00037496">
              <w:rPr>
                <w:sz w:val="20"/>
                <w:szCs w:val="20"/>
              </w:rPr>
              <w:t>res om integrationen system</w:t>
            </w:r>
            <w:r w:rsidRPr="00037496">
              <w:rPr>
                <w:sz w:val="20"/>
                <w:szCs w:val="20"/>
              </w:rPr>
              <w:softHyphen/>
              <w:t>mæssigt kan ske gennem datafordeleren el</w:t>
            </w:r>
            <w:r>
              <w:rPr>
                <w:sz w:val="20"/>
                <w:szCs w:val="20"/>
              </w:rPr>
              <w:softHyphen/>
            </w:r>
            <w:r w:rsidRPr="00037496">
              <w:rPr>
                <w:sz w:val="20"/>
                <w:szCs w:val="20"/>
              </w:rPr>
              <w:t>ler om en alternativ løsning skal vælges.</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Et eller to notater med løsningsbeskrivelse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037496" w:rsidRDefault="00F32923" w:rsidP="00D00BCB">
            <w:pPr>
              <w:spacing w:before="40" w:after="40"/>
              <w:rPr>
                <w:sz w:val="20"/>
                <w:szCs w:val="20"/>
              </w:rPr>
            </w:pPr>
            <w:r w:rsidRPr="00037496">
              <w:rPr>
                <w:sz w:val="20"/>
                <w:szCs w:val="20"/>
              </w:rPr>
              <w:t>Første udkast til målarkitektur skal foreligge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MBBL (30 t), GST (15 t), CPR (15 t)</w:t>
            </w:r>
          </w:p>
        </w:tc>
      </w:tr>
    </w:tbl>
    <w:p w:rsidR="00F32923" w:rsidRDefault="00F32923" w:rsidP="007C05F7"/>
    <w:p w:rsidR="00F32923" w:rsidRDefault="00F32923" w:rsidP="0064387A">
      <w:pPr>
        <w:pStyle w:val="Heading3"/>
        <w:numPr>
          <w:ilvl w:val="2"/>
          <w:numId w:val="19"/>
        </w:numPr>
        <w:ind w:left="794"/>
      </w:pPr>
      <w:bookmarkStart w:id="35" w:name="_Toc354095797"/>
      <w:r>
        <w:t>Afklar løsning for stormodtagerpostnumre</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Arbejdspakkenavn:</w:t>
            </w:r>
          </w:p>
        </w:tc>
        <w:tc>
          <w:tcPr>
            <w:tcW w:w="6170" w:type="dxa"/>
          </w:tcPr>
          <w:p w:rsidR="00F32923" w:rsidRPr="00BC2507" w:rsidRDefault="00F32923" w:rsidP="00F12249">
            <w:pPr>
              <w:spacing w:before="40" w:after="40"/>
              <w:rPr>
                <w:sz w:val="20"/>
                <w:szCs w:val="20"/>
              </w:rPr>
            </w:pPr>
            <w:r w:rsidRPr="00BC2507">
              <w:rPr>
                <w:sz w:val="20"/>
                <w:szCs w:val="20"/>
              </w:rPr>
              <w:t>Afklar løsning for stormodtagerpostnumre</w:t>
            </w:r>
          </w:p>
        </w:tc>
      </w:tr>
      <w:tr w:rsidR="00F32923" w:rsidRPr="003F1EB9">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Nummer:</w:t>
            </w:r>
          </w:p>
        </w:tc>
        <w:tc>
          <w:tcPr>
            <w:tcW w:w="6170" w:type="dxa"/>
          </w:tcPr>
          <w:p w:rsidR="00F32923" w:rsidRPr="0048664F" w:rsidRDefault="00F32923" w:rsidP="00F12249">
            <w:pPr>
              <w:spacing w:before="40" w:after="40"/>
              <w:rPr>
                <w:sz w:val="20"/>
                <w:szCs w:val="20"/>
              </w:rPr>
            </w:pPr>
            <w:r>
              <w:rPr>
                <w:sz w:val="20"/>
                <w:szCs w:val="20"/>
              </w:rPr>
              <w:t>1.7</w:t>
            </w:r>
          </w:p>
        </w:tc>
      </w:tr>
      <w:tr w:rsidR="00F32923">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Ansvarlig:</w:t>
            </w:r>
          </w:p>
        </w:tc>
        <w:tc>
          <w:tcPr>
            <w:tcW w:w="6170" w:type="dxa"/>
          </w:tcPr>
          <w:p w:rsidR="00F32923" w:rsidRPr="0048664F" w:rsidRDefault="00F32923" w:rsidP="00F12249">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Version og dato:</w:t>
            </w:r>
          </w:p>
        </w:tc>
        <w:tc>
          <w:tcPr>
            <w:tcW w:w="6170" w:type="dxa"/>
          </w:tcPr>
          <w:p w:rsidR="00F32923" w:rsidRPr="00BC2507" w:rsidRDefault="00F32923" w:rsidP="00F12249">
            <w:pPr>
              <w:spacing w:before="40" w:after="40"/>
              <w:rPr>
                <w:sz w:val="20"/>
                <w:szCs w:val="20"/>
              </w:rPr>
            </w:pPr>
            <w:r w:rsidRPr="00BC2507">
              <w:rPr>
                <w:sz w:val="20"/>
                <w:szCs w:val="20"/>
              </w:rPr>
              <w:t>10.04.2013</w:t>
            </w:r>
          </w:p>
        </w:tc>
      </w:tr>
      <w:tr w:rsidR="00F32923" w:rsidRPr="003F1EB9">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Status:</w:t>
            </w:r>
          </w:p>
        </w:tc>
        <w:tc>
          <w:tcPr>
            <w:tcW w:w="6170" w:type="dxa"/>
          </w:tcPr>
          <w:p w:rsidR="00F32923" w:rsidRPr="0048664F" w:rsidRDefault="00F32923" w:rsidP="00F12249">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Tidsramme:</w:t>
            </w:r>
          </w:p>
        </w:tc>
        <w:tc>
          <w:tcPr>
            <w:tcW w:w="6170" w:type="dxa"/>
          </w:tcPr>
          <w:p w:rsidR="00F32923" w:rsidRPr="00BC2507" w:rsidRDefault="00F32923" w:rsidP="00F12249">
            <w:pPr>
              <w:spacing w:before="40" w:after="40"/>
              <w:rPr>
                <w:sz w:val="20"/>
                <w:szCs w:val="20"/>
              </w:rPr>
            </w:pPr>
            <w:r>
              <w:rPr>
                <w:sz w:val="20"/>
                <w:szCs w:val="20"/>
              </w:rPr>
              <w:t>April</w:t>
            </w:r>
            <w:r w:rsidRPr="00BC2507">
              <w:rPr>
                <w:sz w:val="20"/>
                <w:szCs w:val="20"/>
              </w:rPr>
              <w:t>-juni 2013</w:t>
            </w:r>
          </w:p>
        </w:tc>
      </w:tr>
      <w:tr w:rsidR="00F32923" w:rsidRPr="00D230FC">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Indhold:</w:t>
            </w:r>
          </w:p>
        </w:tc>
        <w:tc>
          <w:tcPr>
            <w:tcW w:w="6170" w:type="dxa"/>
          </w:tcPr>
          <w:p w:rsidR="00F32923" w:rsidRPr="00BC2507" w:rsidRDefault="00F32923" w:rsidP="00F12249">
            <w:pPr>
              <w:spacing w:before="40" w:after="40"/>
              <w:rPr>
                <w:sz w:val="20"/>
                <w:szCs w:val="20"/>
              </w:rPr>
            </w:pPr>
            <w:r w:rsidRPr="00BC2507">
              <w:rPr>
                <w:sz w:val="20"/>
                <w:szCs w:val="20"/>
              </w:rPr>
              <w:t>Formulere et hensigtsmæssigt forslag til løsning i dialog med Post Danmark</w:t>
            </w:r>
          </w:p>
        </w:tc>
      </w:tr>
      <w:tr w:rsidR="00F32923" w:rsidRPr="003F1EB9">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Produkt(er):</w:t>
            </w:r>
          </w:p>
        </w:tc>
        <w:tc>
          <w:tcPr>
            <w:tcW w:w="6170" w:type="dxa"/>
          </w:tcPr>
          <w:p w:rsidR="00F32923" w:rsidRPr="0048664F" w:rsidRDefault="00F32923" w:rsidP="00F12249">
            <w:pPr>
              <w:spacing w:before="40" w:after="40"/>
              <w:rPr>
                <w:sz w:val="20"/>
                <w:szCs w:val="20"/>
              </w:rPr>
            </w:pPr>
            <w:r>
              <w:rPr>
                <w:sz w:val="20"/>
                <w:szCs w:val="20"/>
              </w:rPr>
              <w:t>Et notat med løsningsbeskrivelse</w:t>
            </w:r>
          </w:p>
        </w:tc>
      </w:tr>
      <w:tr w:rsidR="00F32923" w:rsidRPr="00D230FC">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Afhængigheder:</w:t>
            </w:r>
          </w:p>
        </w:tc>
        <w:tc>
          <w:tcPr>
            <w:tcW w:w="6170" w:type="dxa"/>
          </w:tcPr>
          <w:p w:rsidR="00F32923" w:rsidRPr="00037496" w:rsidRDefault="00F32923" w:rsidP="00F12249">
            <w:pPr>
              <w:spacing w:before="40" w:after="40"/>
              <w:rPr>
                <w:sz w:val="20"/>
                <w:szCs w:val="20"/>
              </w:rPr>
            </w:pPr>
            <w:r w:rsidRPr="00037496">
              <w:rPr>
                <w:sz w:val="20"/>
                <w:szCs w:val="20"/>
              </w:rPr>
              <w:t>Første udkast til målarkitektur skal foreligge</w:t>
            </w:r>
          </w:p>
        </w:tc>
      </w:tr>
      <w:tr w:rsidR="00F32923" w:rsidRPr="00D230FC">
        <w:trPr>
          <w:cantSplit/>
        </w:trPr>
        <w:tc>
          <w:tcPr>
            <w:tcW w:w="2410" w:type="dxa"/>
            <w:shd w:val="clear" w:color="auto" w:fill="DAEEF3"/>
          </w:tcPr>
          <w:p w:rsidR="00F32923" w:rsidRPr="003871A8" w:rsidRDefault="00F32923" w:rsidP="00F12249">
            <w:pPr>
              <w:spacing w:before="40" w:after="40"/>
              <w:rPr>
                <w:b/>
                <w:bCs/>
                <w:sz w:val="20"/>
                <w:szCs w:val="20"/>
              </w:rPr>
            </w:pPr>
            <w:r w:rsidRPr="003871A8">
              <w:rPr>
                <w:b/>
                <w:bCs/>
                <w:sz w:val="20"/>
                <w:szCs w:val="20"/>
              </w:rPr>
              <w:t>Ressourcekrav:</w:t>
            </w:r>
          </w:p>
        </w:tc>
        <w:tc>
          <w:tcPr>
            <w:tcW w:w="6170" w:type="dxa"/>
          </w:tcPr>
          <w:p w:rsidR="00F32923" w:rsidRPr="0048664F" w:rsidRDefault="00F32923" w:rsidP="00F12249">
            <w:pPr>
              <w:spacing w:before="40" w:after="40"/>
              <w:rPr>
                <w:sz w:val="20"/>
                <w:szCs w:val="20"/>
              </w:rPr>
            </w:pPr>
            <w:r>
              <w:rPr>
                <w:sz w:val="20"/>
                <w:szCs w:val="20"/>
              </w:rPr>
              <w:t>MBBL (30 t), GST (15 t), CPR (15 t)</w:t>
            </w:r>
          </w:p>
        </w:tc>
      </w:tr>
    </w:tbl>
    <w:p w:rsidR="00F32923" w:rsidRDefault="00F32923" w:rsidP="0064387A"/>
    <w:p w:rsidR="00F32923" w:rsidRPr="00DB12AC" w:rsidRDefault="00F32923" w:rsidP="007C05F7"/>
    <w:p w:rsidR="00F32923" w:rsidRDefault="00F32923" w:rsidP="007C05F7">
      <w:pPr>
        <w:pStyle w:val="Heading3"/>
        <w:numPr>
          <w:ilvl w:val="2"/>
          <w:numId w:val="19"/>
        </w:numPr>
        <w:tabs>
          <w:tab w:val="num" w:pos="794"/>
        </w:tabs>
        <w:ind w:left="794"/>
      </w:pPr>
      <w:bookmarkStart w:id="36" w:name="_Toc354095798"/>
      <w:r w:rsidRPr="00D00BCB">
        <w:t>Målarkitektur</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Arbejdspakkenavn:</w:t>
            </w:r>
          </w:p>
        </w:tc>
        <w:tc>
          <w:tcPr>
            <w:tcW w:w="6170" w:type="dxa"/>
          </w:tcPr>
          <w:p w:rsidR="00F32923" w:rsidRPr="00FA4192" w:rsidRDefault="00F32923" w:rsidP="00D00BCB">
            <w:pPr>
              <w:spacing w:before="40" w:after="40"/>
              <w:rPr>
                <w:sz w:val="20"/>
                <w:szCs w:val="20"/>
              </w:rPr>
            </w:pPr>
            <w:r w:rsidRPr="00FA4192">
              <w:rPr>
                <w:sz w:val="20"/>
                <w:szCs w:val="20"/>
              </w:rPr>
              <w:t>Målarkitektur</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2</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4B0FB0" w:rsidRDefault="00F32923" w:rsidP="00D00BCB">
            <w:pPr>
              <w:spacing w:before="40" w:after="40"/>
              <w:rPr>
                <w:sz w:val="20"/>
                <w:szCs w:val="20"/>
              </w:rPr>
            </w:pPr>
            <w:r w:rsidRPr="004B0FB0">
              <w:rPr>
                <w:sz w:val="20"/>
                <w:szCs w:val="20"/>
              </w:rPr>
              <w:t>Januar-april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4B0FB0" w:rsidRDefault="00F32923" w:rsidP="00D00BCB">
            <w:pPr>
              <w:spacing w:before="40" w:after="40"/>
              <w:rPr>
                <w:sz w:val="20"/>
                <w:szCs w:val="20"/>
              </w:rPr>
            </w:pPr>
            <w:r w:rsidRPr="004B0FB0">
              <w:rPr>
                <w:sz w:val="20"/>
                <w:szCs w:val="20"/>
              </w:rPr>
              <w:t>Der arbejdes parallelt med processer, begrebsmodel og system-sammen</w:t>
            </w:r>
            <w:r>
              <w:rPr>
                <w:sz w:val="20"/>
                <w:szCs w:val="20"/>
              </w:rPr>
              <w:softHyphen/>
            </w:r>
            <w:r w:rsidRPr="004B0FB0">
              <w:rPr>
                <w:sz w:val="20"/>
                <w:szCs w:val="20"/>
              </w:rPr>
              <w:t>hænge med afholdelse af 2-4 workshops inden for hvert af disse områ</w:t>
            </w:r>
            <w:r>
              <w:rPr>
                <w:sz w:val="20"/>
                <w:szCs w:val="20"/>
              </w:rPr>
              <w:softHyphen/>
            </w:r>
            <w:r w:rsidRPr="004B0FB0">
              <w:rPr>
                <w:sz w:val="20"/>
                <w:szCs w:val="20"/>
              </w:rPr>
              <w:t>der.</w:t>
            </w:r>
          </w:p>
          <w:p w:rsidR="00F32923" w:rsidRPr="004B0FB0" w:rsidRDefault="00F32923" w:rsidP="00D00BCB">
            <w:pPr>
              <w:spacing w:before="40" w:after="40"/>
              <w:rPr>
                <w:sz w:val="20"/>
                <w:szCs w:val="20"/>
              </w:rPr>
            </w:pPr>
            <w:r w:rsidRPr="004B0FB0">
              <w:rPr>
                <w:sz w:val="20"/>
                <w:szCs w:val="20"/>
              </w:rPr>
              <w:t>Som oplæg til den sidste workshop inden for hvert område, udsen</w:t>
            </w:r>
            <w:r w:rsidRPr="004B0FB0">
              <w:rPr>
                <w:sz w:val="20"/>
                <w:szCs w:val="20"/>
              </w:rPr>
              <w:softHyphen/>
              <w:t>der sekretariatet en samlet dokumentation til skriftlig kommen</w:t>
            </w:r>
            <w:r w:rsidRPr="004B0FB0">
              <w:rPr>
                <w:sz w:val="20"/>
                <w:szCs w:val="20"/>
              </w:rPr>
              <w:softHyphen/>
              <w:t>te</w:t>
            </w:r>
            <w:r w:rsidRPr="004B0FB0">
              <w:rPr>
                <w:sz w:val="20"/>
                <w:szCs w:val="20"/>
              </w:rPr>
              <w:softHyphen/>
              <w:t>ring blandt aftalepartnere og andre interessenter.</w:t>
            </w:r>
          </w:p>
          <w:p w:rsidR="00F32923" w:rsidRPr="004B0FB0" w:rsidRDefault="00F32923" w:rsidP="00D00BCB">
            <w:pPr>
              <w:spacing w:before="40" w:after="40"/>
              <w:rPr>
                <w:sz w:val="20"/>
                <w:szCs w:val="20"/>
              </w:rPr>
            </w:pPr>
            <w:r w:rsidRPr="004B0FB0">
              <w:rPr>
                <w:sz w:val="20"/>
                <w:szCs w:val="20"/>
              </w:rPr>
              <w:t>Når de tre områder er godkendt vedhæftes disse som bilag til en samlet målarkitektur, som udbygges med et ledelsesoverblik over hele målarki</w:t>
            </w:r>
            <w:r>
              <w:rPr>
                <w:sz w:val="20"/>
                <w:szCs w:val="20"/>
              </w:rPr>
              <w:softHyphen/>
            </w:r>
            <w:r w:rsidRPr="004B0FB0">
              <w:rPr>
                <w:sz w:val="20"/>
                <w:szCs w:val="20"/>
              </w:rPr>
              <w:t>tekturen. Denne målarkitektur udsender sekretariatet til skriftlig kom</w:t>
            </w:r>
            <w:r>
              <w:rPr>
                <w:sz w:val="20"/>
                <w:szCs w:val="20"/>
              </w:rPr>
              <w:softHyphen/>
            </w:r>
            <w:r w:rsidRPr="004B0FB0">
              <w:rPr>
                <w:sz w:val="20"/>
                <w:szCs w:val="20"/>
              </w:rPr>
              <w:t>mentering blandt aftalepartnere og andre interes</w:t>
            </w:r>
            <w:r w:rsidRPr="004B0FB0">
              <w:rPr>
                <w:sz w:val="20"/>
                <w:szCs w:val="20"/>
              </w:rPr>
              <w:softHyphen/>
              <w:t>senter, hvorefter der afholdes en afsluttende workshop med be</w:t>
            </w:r>
            <w:r w:rsidRPr="004B0FB0">
              <w:rPr>
                <w:sz w:val="20"/>
                <w:szCs w:val="20"/>
              </w:rPr>
              <w:softHyphen/>
              <w:t>hand</w:t>
            </w:r>
            <w:r w:rsidRPr="004B0FB0">
              <w:rPr>
                <w:sz w:val="20"/>
                <w:szCs w:val="20"/>
              </w:rPr>
              <w:softHyphen/>
              <w:t>ling af indkomne kom</w:t>
            </w:r>
            <w:r>
              <w:rPr>
                <w:sz w:val="20"/>
                <w:szCs w:val="20"/>
              </w:rPr>
              <w:softHyphen/>
            </w:r>
            <w:r w:rsidRPr="004B0FB0">
              <w:rPr>
                <w:sz w:val="20"/>
                <w:szCs w:val="20"/>
              </w:rPr>
              <w:t>men</w:t>
            </w:r>
            <w:r>
              <w:rPr>
                <w:sz w:val="20"/>
                <w:szCs w:val="20"/>
              </w:rPr>
              <w:softHyphen/>
            </w:r>
            <w:r w:rsidRPr="004B0FB0">
              <w:rPr>
                <w:sz w:val="20"/>
                <w:szCs w:val="20"/>
              </w:rPr>
              <w:t>tarer.</w:t>
            </w:r>
          </w:p>
          <w:p w:rsidR="00F32923" w:rsidRPr="0048664F" w:rsidRDefault="00F32923" w:rsidP="00D00BCB">
            <w:pPr>
              <w:spacing w:before="40" w:after="40"/>
              <w:rPr>
                <w:sz w:val="20"/>
                <w:szCs w:val="20"/>
              </w:rPr>
            </w:pPr>
            <w:r w:rsidRPr="004B0FB0">
              <w:rPr>
                <w:sz w:val="20"/>
                <w:szCs w:val="20"/>
              </w:rPr>
              <w:t>Arbejdet afsluttes ved at sekretariatet indarbejder de sidste kommen</w:t>
            </w:r>
            <w:r>
              <w:rPr>
                <w:sz w:val="20"/>
                <w:szCs w:val="20"/>
              </w:rPr>
              <w:softHyphen/>
            </w:r>
            <w:r w:rsidRPr="004B0FB0">
              <w:rPr>
                <w:sz w:val="20"/>
                <w:szCs w:val="20"/>
              </w:rPr>
              <w:t>ta</w:t>
            </w:r>
            <w:r>
              <w:rPr>
                <w:sz w:val="20"/>
                <w:szCs w:val="20"/>
              </w:rPr>
              <w:softHyphen/>
            </w:r>
            <w:r w:rsidRPr="004B0FB0">
              <w:rPr>
                <w:sz w:val="20"/>
                <w:szCs w:val="20"/>
              </w:rPr>
              <w:t>rer, hvorefter målarkitekturen inkl. tilhørende bilag af</w:t>
            </w:r>
            <w:r w:rsidRPr="004B0FB0">
              <w:rPr>
                <w:sz w:val="20"/>
                <w:szCs w:val="20"/>
              </w:rPr>
              <w:softHyphen/>
              <w:t>leveres til styre</w:t>
            </w:r>
            <w:r>
              <w:rPr>
                <w:sz w:val="20"/>
                <w:szCs w:val="20"/>
              </w:rPr>
              <w:softHyphen/>
            </w:r>
            <w:r w:rsidRPr="004B0FB0">
              <w:rPr>
                <w:sz w:val="20"/>
                <w:szCs w:val="20"/>
              </w:rPr>
              <w:t>gruppens godkendelse.</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Målarkitektur inkl. bilag</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EE0969" w:rsidRDefault="00F32923" w:rsidP="00D00BCB">
            <w:pPr>
              <w:spacing w:before="40" w:after="40"/>
              <w:rPr>
                <w:sz w:val="20"/>
                <w:szCs w:val="20"/>
              </w:rPr>
            </w:pPr>
            <w:r>
              <w:rPr>
                <w:sz w:val="20"/>
                <w:szCs w:val="20"/>
              </w:rPr>
              <w:t>Delaftale 2 samt foranalyse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Samtlige parter i GD2; Betydelige ressourcer i perioden</w:t>
            </w:r>
          </w:p>
        </w:tc>
      </w:tr>
    </w:tbl>
    <w:p w:rsidR="00F32923" w:rsidRPr="00DB12AC" w:rsidRDefault="00F32923" w:rsidP="007C05F7"/>
    <w:p w:rsidR="00F32923" w:rsidRDefault="00F32923" w:rsidP="007C05F7">
      <w:pPr>
        <w:pStyle w:val="Heading3"/>
        <w:numPr>
          <w:ilvl w:val="2"/>
          <w:numId w:val="19"/>
        </w:numPr>
        <w:tabs>
          <w:tab w:val="num" w:pos="794"/>
        </w:tabs>
        <w:ind w:left="794"/>
      </w:pPr>
      <w:bookmarkStart w:id="37" w:name="_Toc354095799"/>
      <w:r w:rsidRPr="00D00BCB">
        <w:t>Teststrategi</w:t>
      </w:r>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A4192" w:rsidRDefault="00F32923" w:rsidP="00D00BCB">
            <w:pPr>
              <w:spacing w:before="40" w:after="40"/>
              <w:rPr>
                <w:b/>
                <w:bCs/>
                <w:sz w:val="20"/>
                <w:szCs w:val="20"/>
              </w:rPr>
            </w:pPr>
            <w:r w:rsidRPr="00FA4192">
              <w:rPr>
                <w:b/>
                <w:bCs/>
                <w:sz w:val="20"/>
                <w:szCs w:val="20"/>
              </w:rPr>
              <w:t>Arbejdspakkenavn:</w:t>
            </w:r>
          </w:p>
        </w:tc>
        <w:tc>
          <w:tcPr>
            <w:tcW w:w="6170" w:type="dxa"/>
          </w:tcPr>
          <w:p w:rsidR="00F32923" w:rsidRPr="00FA4192" w:rsidRDefault="00F32923" w:rsidP="00D00BCB">
            <w:pPr>
              <w:spacing w:before="40" w:after="40"/>
              <w:rPr>
                <w:sz w:val="20"/>
                <w:szCs w:val="20"/>
              </w:rPr>
            </w:pPr>
            <w:r w:rsidRPr="00FA4192">
              <w:rPr>
                <w:sz w:val="20"/>
                <w:szCs w:val="20"/>
              </w:rPr>
              <w:t>Teststrategi</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3</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48664F" w:rsidRDefault="00F32923" w:rsidP="00FC4636">
            <w:pPr>
              <w:spacing w:before="40" w:after="40"/>
              <w:rPr>
                <w:sz w:val="20"/>
                <w:szCs w:val="20"/>
              </w:rPr>
            </w:pPr>
            <w:r>
              <w:rPr>
                <w:sz w:val="20"/>
                <w:szCs w:val="20"/>
              </w:rPr>
              <w:t>Maj</w:t>
            </w:r>
            <w:r w:rsidRPr="00EE0969">
              <w:rPr>
                <w:sz w:val="20"/>
                <w:szCs w:val="20"/>
              </w:rPr>
              <w:t xml:space="preserve"> </w:t>
            </w:r>
            <w:r>
              <w:rPr>
                <w:sz w:val="20"/>
                <w:szCs w:val="20"/>
              </w:rPr>
              <w:t>–</w:t>
            </w:r>
            <w:r w:rsidRPr="00EE0969">
              <w:rPr>
                <w:sz w:val="20"/>
                <w:szCs w:val="20"/>
              </w:rPr>
              <w:t xml:space="preserve"> </w:t>
            </w:r>
            <w:r>
              <w:rPr>
                <w:sz w:val="20"/>
                <w:szCs w:val="20"/>
              </w:rPr>
              <w:t>september</w:t>
            </w:r>
            <w:r w:rsidRPr="00EE0969">
              <w:rPr>
                <w:sz w:val="20"/>
                <w:szCs w:val="20"/>
              </w:rPr>
              <w:t xml:space="preserve">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EE0969" w:rsidRDefault="00F32923" w:rsidP="00D00BCB">
            <w:pPr>
              <w:spacing w:before="40" w:after="40"/>
              <w:rPr>
                <w:sz w:val="20"/>
                <w:szCs w:val="20"/>
              </w:rPr>
            </w:pPr>
            <w:r w:rsidRPr="00EE0969">
              <w:rPr>
                <w:sz w:val="20"/>
                <w:szCs w:val="20"/>
              </w:rPr>
              <w:t>Strategien skal sikre at de systemer og processer, der berøres eller nyetableres i forbindelse med GD2, testes forud for idriftsættelsen, om nødvendigt ved hjælp af par</w:t>
            </w:r>
            <w:r>
              <w:rPr>
                <w:sz w:val="20"/>
                <w:szCs w:val="20"/>
              </w:rPr>
              <w:t>a</w:t>
            </w:r>
            <w:r w:rsidRPr="00EE0969">
              <w:rPr>
                <w:sz w:val="20"/>
                <w:szCs w:val="20"/>
              </w:rPr>
              <w:t xml:space="preserve">lleldrift. </w:t>
            </w:r>
          </w:p>
          <w:p w:rsidR="00F32923" w:rsidRPr="00EE0969" w:rsidRDefault="00F32923" w:rsidP="00D00BCB">
            <w:pPr>
              <w:spacing w:before="40" w:after="40"/>
              <w:rPr>
                <w:sz w:val="20"/>
                <w:szCs w:val="20"/>
              </w:rPr>
            </w:pPr>
            <w:r w:rsidRPr="00EE0969">
              <w:rPr>
                <w:sz w:val="20"/>
                <w:szCs w:val="20"/>
              </w:rPr>
              <w:t>Strategien omfatter især en test af den forretningskritiske integra</w:t>
            </w:r>
            <w:r w:rsidRPr="00EE0969">
              <w:rPr>
                <w:sz w:val="20"/>
                <w:szCs w:val="20"/>
              </w:rPr>
              <w:softHyphen/>
              <w:t>tion mellem systemerne.</w:t>
            </w:r>
          </w:p>
          <w:p w:rsidR="00F32923" w:rsidRPr="0048664F" w:rsidRDefault="00F32923" w:rsidP="00D00BCB">
            <w:pPr>
              <w:spacing w:before="40" w:after="40"/>
              <w:rPr>
                <w:sz w:val="20"/>
                <w:szCs w:val="20"/>
              </w:rPr>
            </w:pPr>
            <w:r w:rsidRPr="00EE0969">
              <w:rPr>
                <w:sz w:val="20"/>
                <w:szCs w:val="20"/>
              </w:rPr>
              <w:t>Strategien skal bl.a. beskrive hvornår testperioder skal indlægges i forbindelse med systernes implementering, og de afledte konsekvenser for projekternes tidsplaner og for den overordnede tidsplan.</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 xml:space="preserve">Notat som beskriver teststrategien </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48664F" w:rsidRDefault="00F32923" w:rsidP="00D00BCB">
            <w:pPr>
              <w:spacing w:before="40" w:after="40"/>
              <w:rPr>
                <w:sz w:val="20"/>
                <w:szCs w:val="20"/>
              </w:rPr>
            </w:pPr>
            <w:r w:rsidRPr="00F86542">
              <w:rPr>
                <w:sz w:val="20"/>
                <w:szCs w:val="20"/>
              </w:rPr>
              <w:t>Første udkast til implementeringsplan skal foreligge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 xml:space="preserve">MBBL (40 t); øvrige parter (nn t); konsulent </w:t>
            </w:r>
          </w:p>
        </w:tc>
      </w:tr>
    </w:tbl>
    <w:p w:rsidR="00F32923" w:rsidRPr="00DB12AC" w:rsidRDefault="00F32923" w:rsidP="007C05F7"/>
    <w:p w:rsidR="00F32923" w:rsidRDefault="00F32923" w:rsidP="007C05F7">
      <w:pPr>
        <w:pStyle w:val="Heading3"/>
        <w:numPr>
          <w:ilvl w:val="2"/>
          <w:numId w:val="19"/>
        </w:numPr>
        <w:tabs>
          <w:tab w:val="num" w:pos="794"/>
        </w:tabs>
        <w:ind w:left="794"/>
      </w:pPr>
      <w:bookmarkStart w:id="38" w:name="_Toc354095800"/>
      <w:r w:rsidRPr="00D00BCB">
        <w:t>Strategi for GD2 datavask</w:t>
      </w:r>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Arbejdspakkenavn:</w:t>
            </w:r>
          </w:p>
        </w:tc>
        <w:tc>
          <w:tcPr>
            <w:tcW w:w="6170" w:type="dxa"/>
          </w:tcPr>
          <w:p w:rsidR="00F32923" w:rsidRPr="00FA4192" w:rsidRDefault="00F32923" w:rsidP="00D00BCB">
            <w:pPr>
              <w:spacing w:before="40" w:after="40"/>
              <w:rPr>
                <w:sz w:val="20"/>
                <w:szCs w:val="20"/>
              </w:rPr>
            </w:pPr>
            <w:r w:rsidRPr="00FA4192">
              <w:rPr>
                <w:sz w:val="20"/>
                <w:szCs w:val="20"/>
              </w:rPr>
              <w:t>Strategi for GD2 datavask</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4</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48664F" w:rsidRDefault="00F32923" w:rsidP="00D00BCB">
            <w:pPr>
              <w:spacing w:before="40" w:after="40"/>
              <w:rPr>
                <w:sz w:val="20"/>
                <w:szCs w:val="20"/>
              </w:rPr>
            </w:pPr>
            <w:r w:rsidRPr="00834F48">
              <w:rPr>
                <w:sz w:val="20"/>
                <w:szCs w:val="20"/>
              </w:rPr>
              <w:t>April 2013</w:t>
            </w:r>
            <w:r>
              <w:rPr>
                <w:sz w:val="20"/>
                <w:szCs w:val="20"/>
              </w:rPr>
              <w:t xml:space="preserve"> – juni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CF7992" w:rsidRDefault="00F32923" w:rsidP="00D00BCB">
            <w:pPr>
              <w:spacing w:before="40" w:after="40"/>
              <w:rPr>
                <w:sz w:val="20"/>
                <w:szCs w:val="20"/>
              </w:rPr>
            </w:pPr>
            <w:r w:rsidRPr="00CF7992">
              <w:rPr>
                <w:sz w:val="20"/>
                <w:szCs w:val="20"/>
              </w:rPr>
              <w:t xml:space="preserve">Strategien skal omfatte delstrategier for: </w:t>
            </w:r>
          </w:p>
          <w:p w:rsidR="00F32923" w:rsidRDefault="00F32923">
            <w:pPr>
              <w:numPr>
                <w:ilvl w:val="0"/>
                <w:numId w:val="51"/>
              </w:numPr>
              <w:spacing w:before="40" w:after="40" w:line="276" w:lineRule="auto"/>
              <w:ind w:left="317" w:hanging="142"/>
              <w:jc w:val="left"/>
              <w:rPr>
                <w:sz w:val="20"/>
                <w:szCs w:val="20"/>
              </w:rPr>
            </w:pPr>
            <w:r w:rsidRPr="00CF7992">
              <w:rPr>
                <w:sz w:val="20"/>
                <w:szCs w:val="20"/>
              </w:rPr>
              <w:t>opretning af eksisterende data i overensstemmelse med eksisterende specifikationer og kvalitetskrav</w:t>
            </w:r>
          </w:p>
          <w:p w:rsidR="00F32923" w:rsidRDefault="00F32923">
            <w:pPr>
              <w:numPr>
                <w:ilvl w:val="0"/>
                <w:numId w:val="51"/>
              </w:numPr>
              <w:spacing w:before="40" w:after="40" w:line="276" w:lineRule="auto"/>
              <w:ind w:left="317" w:hanging="142"/>
              <w:jc w:val="left"/>
              <w:rPr>
                <w:sz w:val="20"/>
                <w:szCs w:val="20"/>
              </w:rPr>
            </w:pPr>
            <w:r w:rsidRPr="00CF7992">
              <w:rPr>
                <w:sz w:val="20"/>
                <w:szCs w:val="20"/>
              </w:rPr>
              <w:t>konvertering og opgradering af eksisterende data således at data opfylder GD2’s ændrede krav til kvalitet, struktur og integritet</w:t>
            </w:r>
          </w:p>
          <w:p w:rsidR="00F32923" w:rsidRDefault="00F32923">
            <w:pPr>
              <w:numPr>
                <w:ilvl w:val="0"/>
                <w:numId w:val="51"/>
              </w:numPr>
              <w:spacing w:before="40" w:after="40" w:line="276" w:lineRule="auto"/>
              <w:ind w:left="317" w:hanging="142"/>
              <w:jc w:val="left"/>
              <w:rPr>
                <w:sz w:val="20"/>
                <w:szCs w:val="20"/>
              </w:rPr>
            </w:pPr>
            <w:r w:rsidRPr="00CF7992">
              <w:rPr>
                <w:sz w:val="20"/>
                <w:szCs w:val="20"/>
              </w:rPr>
              <w:t xml:space="preserve">Strategien skal have fokus på dataintegrationen mellem: </w:t>
            </w:r>
          </w:p>
          <w:p w:rsidR="00F32923" w:rsidRDefault="00F32923">
            <w:pPr>
              <w:numPr>
                <w:ilvl w:val="0"/>
                <w:numId w:val="51"/>
              </w:numPr>
              <w:spacing w:before="40" w:after="40" w:line="276" w:lineRule="auto"/>
              <w:ind w:left="317" w:hanging="142"/>
              <w:jc w:val="left"/>
              <w:rPr>
                <w:sz w:val="20"/>
                <w:szCs w:val="20"/>
              </w:rPr>
            </w:pPr>
            <w:r w:rsidRPr="00CF7992">
              <w:rPr>
                <w:sz w:val="20"/>
                <w:szCs w:val="20"/>
              </w:rPr>
              <w:t xml:space="preserve">vejnavne, adresser og den administrative inddeling, </w:t>
            </w:r>
          </w:p>
          <w:p w:rsidR="00F32923" w:rsidRDefault="00F32923">
            <w:pPr>
              <w:numPr>
                <w:ilvl w:val="0"/>
                <w:numId w:val="51"/>
              </w:numPr>
              <w:spacing w:before="40" w:after="40" w:line="276" w:lineRule="auto"/>
              <w:ind w:left="317" w:hanging="142"/>
              <w:jc w:val="left"/>
              <w:rPr>
                <w:sz w:val="20"/>
                <w:szCs w:val="20"/>
              </w:rPr>
            </w:pPr>
            <w:r w:rsidRPr="00CF7992">
              <w:rPr>
                <w:sz w:val="20"/>
                <w:szCs w:val="20"/>
              </w:rPr>
              <w:t>vejnavne, adresser og stednavne</w:t>
            </w:r>
          </w:p>
          <w:p w:rsidR="00F32923" w:rsidRDefault="00F32923">
            <w:pPr>
              <w:numPr>
                <w:ilvl w:val="0"/>
                <w:numId w:val="51"/>
              </w:numPr>
              <w:spacing w:before="40" w:after="40" w:line="276" w:lineRule="auto"/>
              <w:ind w:left="317" w:hanging="142"/>
              <w:jc w:val="left"/>
              <w:rPr>
                <w:sz w:val="20"/>
                <w:szCs w:val="20"/>
              </w:rPr>
            </w:pPr>
            <w:r w:rsidRPr="00CF7992">
              <w:rPr>
                <w:sz w:val="20"/>
                <w:szCs w:val="20"/>
              </w:rPr>
              <w:t>stednavne og administrative inddelinger</w:t>
            </w:r>
          </w:p>
          <w:p w:rsidR="00F32923" w:rsidRDefault="00F32923">
            <w:pPr>
              <w:numPr>
                <w:ilvl w:val="0"/>
                <w:numId w:val="51"/>
              </w:numPr>
              <w:spacing w:before="40" w:after="40" w:line="276" w:lineRule="auto"/>
              <w:ind w:left="317" w:hanging="142"/>
              <w:jc w:val="left"/>
              <w:rPr>
                <w:sz w:val="20"/>
                <w:szCs w:val="20"/>
              </w:rPr>
            </w:pPr>
            <w:r w:rsidRPr="00CF7992">
              <w:rPr>
                <w:sz w:val="20"/>
                <w:szCs w:val="20"/>
              </w:rPr>
              <w:t>stednavne og de relevante FOT objekter</w:t>
            </w:r>
          </w:p>
          <w:p w:rsidR="00F32923" w:rsidRDefault="00F32923">
            <w:pPr>
              <w:numPr>
                <w:ilvl w:val="0"/>
                <w:numId w:val="51"/>
              </w:numPr>
              <w:spacing w:before="40" w:after="40" w:line="276" w:lineRule="auto"/>
              <w:ind w:left="317" w:hanging="142"/>
              <w:jc w:val="left"/>
              <w:rPr>
                <w:sz w:val="20"/>
                <w:szCs w:val="20"/>
              </w:rPr>
            </w:pPr>
            <w:r w:rsidRPr="00CF7992">
              <w:rPr>
                <w:sz w:val="20"/>
                <w:szCs w:val="20"/>
              </w:rPr>
              <w:t>vejnavne, adresser og FOT’s vejmidter</w:t>
            </w:r>
          </w:p>
          <w:p w:rsidR="00F32923" w:rsidRDefault="00F32923">
            <w:pPr>
              <w:numPr>
                <w:ilvl w:val="0"/>
                <w:numId w:val="51"/>
              </w:numPr>
              <w:spacing w:before="40" w:after="40" w:line="276" w:lineRule="auto"/>
              <w:ind w:left="317" w:hanging="142"/>
              <w:jc w:val="left"/>
              <w:rPr>
                <w:sz w:val="20"/>
                <w:szCs w:val="20"/>
              </w:rPr>
            </w:pPr>
            <w:r w:rsidRPr="00CF7992">
              <w:rPr>
                <w:sz w:val="20"/>
                <w:szCs w:val="20"/>
              </w:rPr>
              <w:t>adresser og CPR’s registering af dansk bopæl</w:t>
            </w:r>
          </w:p>
          <w:p w:rsidR="00F32923" w:rsidRDefault="00F32923">
            <w:pPr>
              <w:numPr>
                <w:ilvl w:val="0"/>
                <w:numId w:val="51"/>
              </w:numPr>
              <w:spacing w:before="40" w:after="40" w:line="276" w:lineRule="auto"/>
              <w:ind w:left="317" w:hanging="142"/>
              <w:jc w:val="left"/>
              <w:rPr>
                <w:sz w:val="20"/>
                <w:szCs w:val="20"/>
              </w:rPr>
            </w:pPr>
            <w:r w:rsidRPr="00CF7992">
              <w:rPr>
                <w:sz w:val="20"/>
                <w:szCs w:val="20"/>
              </w:rPr>
              <w:t>adresser og CVR’s registering af virksomhedens adresse</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Notat som beskriver datavaskstrategien</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48664F" w:rsidRDefault="00F32923" w:rsidP="00D00BCB">
            <w:pPr>
              <w:spacing w:before="40" w:after="40"/>
              <w:rPr>
                <w:sz w:val="20"/>
                <w:szCs w:val="20"/>
              </w:rPr>
            </w:pPr>
            <w:r w:rsidRPr="00834F48">
              <w:rPr>
                <w:sz w:val="20"/>
                <w:szCs w:val="20"/>
              </w:rPr>
              <w:t>Første udkast til målarkitektur og implementeringsplan skal fore</w:t>
            </w:r>
            <w:r w:rsidRPr="00834F48">
              <w:rPr>
                <w:sz w:val="20"/>
                <w:szCs w:val="20"/>
              </w:rPr>
              <w:softHyphen/>
              <w:t>ligge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 xml:space="preserve">MBBL (40 t); </w:t>
            </w:r>
            <w:r w:rsidRPr="00CF7992">
              <w:rPr>
                <w:sz w:val="20"/>
                <w:szCs w:val="20"/>
              </w:rPr>
              <w:t>øvrige parter</w:t>
            </w:r>
            <w:r>
              <w:rPr>
                <w:sz w:val="20"/>
                <w:szCs w:val="20"/>
              </w:rPr>
              <w:t xml:space="preserve"> (xx t)</w:t>
            </w:r>
            <w:r w:rsidRPr="00CF7992">
              <w:rPr>
                <w:sz w:val="20"/>
                <w:szCs w:val="20"/>
              </w:rPr>
              <w:t>; konsulent</w:t>
            </w:r>
          </w:p>
        </w:tc>
      </w:tr>
    </w:tbl>
    <w:p w:rsidR="00F32923" w:rsidRPr="00DB12AC" w:rsidRDefault="00F32923" w:rsidP="007C05F7"/>
    <w:p w:rsidR="00F32923" w:rsidRDefault="00F32923" w:rsidP="007C05F7">
      <w:pPr>
        <w:pStyle w:val="Heading3"/>
        <w:numPr>
          <w:ilvl w:val="2"/>
          <w:numId w:val="19"/>
        </w:numPr>
        <w:tabs>
          <w:tab w:val="num" w:pos="794"/>
        </w:tabs>
        <w:ind w:left="794"/>
      </w:pPr>
      <w:bookmarkStart w:id="39" w:name="_Toc354095801"/>
      <w:r w:rsidRPr="00D00BCB">
        <w:t>Implementeringsplan</w:t>
      </w:r>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Arbejdspakkenavn:</w:t>
            </w:r>
          </w:p>
        </w:tc>
        <w:tc>
          <w:tcPr>
            <w:tcW w:w="6170" w:type="dxa"/>
          </w:tcPr>
          <w:p w:rsidR="00F32923" w:rsidRPr="00FA4192" w:rsidRDefault="00F32923" w:rsidP="00D00BCB">
            <w:pPr>
              <w:spacing w:before="40" w:after="40"/>
              <w:rPr>
                <w:sz w:val="20"/>
                <w:szCs w:val="20"/>
              </w:rPr>
            </w:pPr>
            <w:r w:rsidRPr="00FA4192">
              <w:rPr>
                <w:sz w:val="20"/>
                <w:szCs w:val="20"/>
              </w:rPr>
              <w:t>Implementeringsplan</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Nummer:</w:t>
            </w:r>
          </w:p>
        </w:tc>
        <w:tc>
          <w:tcPr>
            <w:tcW w:w="6170" w:type="dxa"/>
          </w:tcPr>
          <w:p w:rsidR="00F32923" w:rsidRPr="0048664F" w:rsidRDefault="00F32923" w:rsidP="00D00BCB">
            <w:pPr>
              <w:spacing w:before="40" w:after="40"/>
              <w:rPr>
                <w:sz w:val="20"/>
                <w:szCs w:val="20"/>
              </w:rPr>
            </w:pPr>
            <w:r>
              <w:rPr>
                <w:sz w:val="20"/>
                <w:szCs w:val="20"/>
              </w:rPr>
              <w:t>5</w:t>
            </w:r>
          </w:p>
        </w:tc>
      </w:tr>
      <w:tr w:rsidR="00F32923">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Ansvarlig:</w:t>
            </w:r>
          </w:p>
        </w:tc>
        <w:tc>
          <w:tcPr>
            <w:tcW w:w="6170" w:type="dxa"/>
          </w:tcPr>
          <w:p w:rsidR="00F32923" w:rsidRPr="0048664F" w:rsidRDefault="00F32923" w:rsidP="00D00BCB">
            <w:pPr>
              <w:spacing w:before="40" w:after="40"/>
              <w:rPr>
                <w:sz w:val="20"/>
                <w:szCs w:val="20"/>
              </w:rPr>
            </w:pPr>
            <w:r>
              <w:rPr>
                <w:sz w:val="20"/>
                <w:szCs w:val="20"/>
              </w:rPr>
              <w:t>MBBL</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Version og dato:</w:t>
            </w:r>
          </w:p>
        </w:tc>
        <w:tc>
          <w:tcPr>
            <w:tcW w:w="6170" w:type="dxa"/>
          </w:tcPr>
          <w:p w:rsidR="00F32923" w:rsidRPr="0048664F" w:rsidRDefault="00F32923" w:rsidP="00D00BCB">
            <w:pPr>
              <w:spacing w:before="40" w:after="40"/>
              <w:rPr>
                <w:sz w:val="20"/>
                <w:szCs w:val="20"/>
              </w:rPr>
            </w:pPr>
            <w:r>
              <w:rPr>
                <w:sz w:val="20"/>
                <w:szCs w:val="20"/>
              </w:rPr>
              <w:t>19.03.2013</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Status:</w:t>
            </w:r>
          </w:p>
        </w:tc>
        <w:tc>
          <w:tcPr>
            <w:tcW w:w="6170" w:type="dxa"/>
          </w:tcPr>
          <w:p w:rsidR="00F32923" w:rsidRPr="0048664F" w:rsidRDefault="00F32923" w:rsidP="00D00BCB">
            <w:pPr>
              <w:spacing w:before="40" w:after="40"/>
              <w:rPr>
                <w:sz w:val="20"/>
                <w:szCs w:val="20"/>
              </w:rPr>
            </w:pPr>
            <w:r>
              <w:rPr>
                <w:sz w:val="20"/>
                <w:szCs w:val="20"/>
              </w:rPr>
              <w:t>Udkast</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Tidsramme:</w:t>
            </w:r>
          </w:p>
        </w:tc>
        <w:tc>
          <w:tcPr>
            <w:tcW w:w="6170" w:type="dxa"/>
          </w:tcPr>
          <w:p w:rsidR="00F32923" w:rsidRPr="0048664F" w:rsidRDefault="00F32923" w:rsidP="00D00BCB">
            <w:pPr>
              <w:spacing w:before="40" w:after="40"/>
              <w:rPr>
                <w:sz w:val="20"/>
                <w:szCs w:val="20"/>
              </w:rPr>
            </w:pPr>
            <w:r w:rsidRPr="00460F79">
              <w:rPr>
                <w:sz w:val="20"/>
                <w:szCs w:val="20"/>
              </w:rPr>
              <w:t>Januar-april 2013</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Indhold:</w:t>
            </w:r>
          </w:p>
        </w:tc>
        <w:tc>
          <w:tcPr>
            <w:tcW w:w="6170" w:type="dxa"/>
          </w:tcPr>
          <w:p w:rsidR="00F32923" w:rsidRPr="00834F48" w:rsidRDefault="00F32923" w:rsidP="00D00BCB">
            <w:pPr>
              <w:spacing w:before="40" w:after="40"/>
              <w:rPr>
                <w:sz w:val="20"/>
                <w:szCs w:val="20"/>
              </w:rPr>
            </w:pPr>
            <w:r w:rsidRPr="00834F48">
              <w:rPr>
                <w:sz w:val="20"/>
                <w:szCs w:val="20"/>
              </w:rPr>
              <w:t>Der arbejdes iterativt med beskrivelse af produkter og  deres af</w:t>
            </w:r>
            <w:r w:rsidRPr="00834F48">
              <w:rPr>
                <w:sz w:val="20"/>
                <w:szCs w:val="20"/>
              </w:rPr>
              <w:softHyphen/>
              <w:t>hæn</w:t>
            </w:r>
            <w:r w:rsidRPr="00834F48">
              <w:rPr>
                <w:sz w:val="20"/>
                <w:szCs w:val="20"/>
              </w:rPr>
              <w:softHyphen/>
              <w:t xml:space="preserve">gigheder – og efterfølgende med arbejdspakker, tidsplan og ressourcer. </w:t>
            </w:r>
          </w:p>
          <w:p w:rsidR="00F32923" w:rsidRPr="00834F48" w:rsidRDefault="00F32923" w:rsidP="00D00BCB">
            <w:pPr>
              <w:spacing w:before="40" w:after="40"/>
              <w:rPr>
                <w:sz w:val="20"/>
                <w:szCs w:val="20"/>
              </w:rPr>
            </w:pPr>
            <w:r w:rsidRPr="00834F48">
              <w:rPr>
                <w:sz w:val="20"/>
                <w:szCs w:val="20"/>
              </w:rPr>
              <w:t>Der gennemføres et antal workshops med deltagelse af forretnings</w:t>
            </w:r>
            <w:r w:rsidRPr="00834F48">
              <w:rPr>
                <w:sz w:val="20"/>
                <w:szCs w:val="20"/>
              </w:rPr>
              <w:softHyphen/>
              <w:t xml:space="preserve">ansvarlige fra parterne i GD2.  </w:t>
            </w:r>
          </w:p>
          <w:p w:rsidR="00F32923" w:rsidRPr="00834F48" w:rsidRDefault="00F32923" w:rsidP="00D00BCB">
            <w:pPr>
              <w:spacing w:before="40" w:after="40"/>
              <w:rPr>
                <w:sz w:val="20"/>
                <w:szCs w:val="20"/>
              </w:rPr>
            </w:pPr>
            <w:r w:rsidRPr="00834F48">
              <w:rPr>
                <w:sz w:val="20"/>
                <w:szCs w:val="20"/>
              </w:rPr>
              <w:t>Når produkter og arbejdspakker er godkendt vedhæftes disse som bilag til en samlet implenteringsplan, som udbygges med et ledel</w:t>
            </w:r>
            <w:r w:rsidRPr="00834F48">
              <w:rPr>
                <w:sz w:val="20"/>
                <w:szCs w:val="20"/>
              </w:rPr>
              <w:softHyphen/>
              <w:t>sesoverblik over hele planen. Implementeringsplanen udsendes af sekretariatet til skriftlig kommentering blandt aftalepartnere og andre interes</w:t>
            </w:r>
            <w:r w:rsidRPr="00834F48">
              <w:rPr>
                <w:sz w:val="20"/>
                <w:szCs w:val="20"/>
              </w:rPr>
              <w:softHyphen/>
              <w:t>senter, hvorefter der afholdes en afsluttende work</w:t>
            </w:r>
            <w:r w:rsidRPr="00834F48">
              <w:rPr>
                <w:sz w:val="20"/>
                <w:szCs w:val="20"/>
              </w:rPr>
              <w:softHyphen/>
              <w:t>shop med be</w:t>
            </w:r>
            <w:r w:rsidRPr="00834F48">
              <w:rPr>
                <w:sz w:val="20"/>
                <w:szCs w:val="20"/>
              </w:rPr>
              <w:softHyphen/>
              <w:t>hand</w:t>
            </w:r>
            <w:r w:rsidRPr="00834F48">
              <w:rPr>
                <w:sz w:val="20"/>
                <w:szCs w:val="20"/>
              </w:rPr>
              <w:softHyphen/>
              <w:t>ling af indkomne kommentarer.</w:t>
            </w:r>
          </w:p>
          <w:p w:rsidR="00F32923" w:rsidRPr="0048664F" w:rsidRDefault="00F32923" w:rsidP="00D00BCB">
            <w:pPr>
              <w:spacing w:before="40" w:after="40"/>
              <w:rPr>
                <w:sz w:val="20"/>
                <w:szCs w:val="20"/>
              </w:rPr>
            </w:pPr>
            <w:r w:rsidRPr="00834F48">
              <w:rPr>
                <w:sz w:val="20"/>
                <w:szCs w:val="20"/>
              </w:rPr>
              <w:t>Arbejdet afsluttes ved at sekretariatet indarbejder de sidste kom</w:t>
            </w:r>
            <w:r w:rsidRPr="00834F48">
              <w:rPr>
                <w:sz w:val="20"/>
                <w:szCs w:val="20"/>
              </w:rPr>
              <w:softHyphen/>
              <w:t>men</w:t>
            </w:r>
            <w:r w:rsidRPr="00834F48">
              <w:rPr>
                <w:sz w:val="20"/>
                <w:szCs w:val="20"/>
              </w:rPr>
              <w:softHyphen/>
              <w:t>tarer, hvorefter implemnetringsplanen inkl. tilhørende bilag af</w:t>
            </w:r>
            <w:r w:rsidRPr="00834F48">
              <w:rPr>
                <w:sz w:val="20"/>
                <w:szCs w:val="20"/>
              </w:rPr>
              <w:softHyphen/>
              <w:t>leveres til styregruppens godkendelse.</w:t>
            </w:r>
          </w:p>
        </w:tc>
      </w:tr>
      <w:tr w:rsidR="00F32923" w:rsidRPr="003F1EB9">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Produkt(er):</w:t>
            </w:r>
          </w:p>
        </w:tc>
        <w:tc>
          <w:tcPr>
            <w:tcW w:w="6170" w:type="dxa"/>
          </w:tcPr>
          <w:p w:rsidR="00F32923" w:rsidRPr="0048664F" w:rsidRDefault="00F32923" w:rsidP="00D00BCB">
            <w:pPr>
              <w:spacing w:before="40" w:after="40"/>
              <w:rPr>
                <w:sz w:val="20"/>
                <w:szCs w:val="20"/>
              </w:rPr>
            </w:pPr>
            <w:r>
              <w:rPr>
                <w:sz w:val="20"/>
                <w:szCs w:val="20"/>
              </w:rPr>
              <w:t>Implementeringsplan med bilag</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Afhængigheder:</w:t>
            </w:r>
          </w:p>
        </w:tc>
        <w:tc>
          <w:tcPr>
            <w:tcW w:w="6170" w:type="dxa"/>
          </w:tcPr>
          <w:p w:rsidR="00F32923" w:rsidRPr="0048664F" w:rsidRDefault="00F32923" w:rsidP="00D00BCB">
            <w:pPr>
              <w:spacing w:before="40" w:after="40"/>
              <w:rPr>
                <w:sz w:val="20"/>
                <w:szCs w:val="20"/>
              </w:rPr>
            </w:pPr>
            <w:r>
              <w:rPr>
                <w:sz w:val="20"/>
                <w:szCs w:val="20"/>
              </w:rPr>
              <w:t>Delaftale 2 samt foranalyse</w:t>
            </w:r>
          </w:p>
        </w:tc>
      </w:tr>
      <w:tr w:rsidR="00F32923" w:rsidRPr="00D230FC">
        <w:trPr>
          <w:cantSplit/>
        </w:trPr>
        <w:tc>
          <w:tcPr>
            <w:tcW w:w="2410" w:type="dxa"/>
            <w:shd w:val="clear" w:color="auto" w:fill="DAEEF3"/>
          </w:tcPr>
          <w:p w:rsidR="00F32923" w:rsidRPr="003871A8" w:rsidRDefault="00F32923" w:rsidP="00D00BCB">
            <w:pPr>
              <w:spacing w:before="40" w:after="40"/>
              <w:rPr>
                <w:b/>
                <w:bCs/>
                <w:sz w:val="20"/>
                <w:szCs w:val="20"/>
              </w:rPr>
            </w:pPr>
            <w:r w:rsidRPr="003871A8">
              <w:rPr>
                <w:b/>
                <w:bCs/>
                <w:sz w:val="20"/>
                <w:szCs w:val="20"/>
              </w:rPr>
              <w:t>Ressourcekrav:</w:t>
            </w:r>
          </w:p>
        </w:tc>
        <w:tc>
          <w:tcPr>
            <w:tcW w:w="6170" w:type="dxa"/>
          </w:tcPr>
          <w:p w:rsidR="00F32923" w:rsidRPr="0048664F" w:rsidRDefault="00F32923" w:rsidP="00D00BCB">
            <w:pPr>
              <w:spacing w:before="40" w:after="40"/>
              <w:rPr>
                <w:sz w:val="20"/>
                <w:szCs w:val="20"/>
              </w:rPr>
            </w:pPr>
            <w:r>
              <w:rPr>
                <w:sz w:val="20"/>
                <w:szCs w:val="20"/>
              </w:rPr>
              <w:t>Samtlige parter i GD2; Betydelige ressourcer i perioden</w:t>
            </w:r>
          </w:p>
        </w:tc>
      </w:tr>
    </w:tbl>
    <w:p w:rsidR="00F32923" w:rsidRPr="00AC5579" w:rsidRDefault="00F32923" w:rsidP="008539C2">
      <w:pPr>
        <w:pStyle w:val="Heading1"/>
        <w:numPr>
          <w:ilvl w:val="0"/>
          <w:numId w:val="19"/>
        </w:numPr>
        <w:tabs>
          <w:tab w:val="clear" w:pos="794"/>
          <w:tab w:val="left" w:pos="567"/>
          <w:tab w:val="left" w:pos="851"/>
          <w:tab w:val="left" w:pos="1134"/>
        </w:tabs>
        <w:spacing w:before="0" w:after="120" w:line="288" w:lineRule="auto"/>
        <w:ind w:left="567" w:hanging="567"/>
      </w:pPr>
      <w:bookmarkStart w:id="40" w:name="_Toc343679993"/>
      <w:bookmarkStart w:id="41" w:name="_Toc354095802"/>
      <w:r>
        <w:t>Arbejdspakker fra MBBL</w:t>
      </w:r>
      <w:bookmarkEnd w:id="40"/>
      <w:bookmarkEnd w:id="41"/>
    </w:p>
    <w:p w:rsidR="00F32923" w:rsidRDefault="00F32923" w:rsidP="008539C2">
      <w:pPr>
        <w:pStyle w:val="Heading2"/>
        <w:numPr>
          <w:ilvl w:val="1"/>
          <w:numId w:val="19"/>
        </w:numPr>
        <w:ind w:left="794"/>
        <w:rPr>
          <w:lang w:val="da-DK"/>
        </w:rPr>
      </w:pPr>
      <w:bookmarkStart w:id="42" w:name="_Toc343679994"/>
      <w:bookmarkStart w:id="43" w:name="_Toc354095803"/>
      <w:r>
        <w:rPr>
          <w:lang w:val="da-DK"/>
        </w:rPr>
        <w:t>Arbejdspakker</w:t>
      </w:r>
      <w:bookmarkEnd w:id="42"/>
      <w:bookmarkEnd w:id="43"/>
    </w:p>
    <w:p w:rsidR="00F32923" w:rsidRDefault="00F32923" w:rsidP="00A10282">
      <w:r>
        <w:t>Under MBBL’s ansvar gennemføres følgende arbejdspakker:</w:t>
      </w:r>
    </w:p>
    <w:p w:rsidR="00F32923" w:rsidRDefault="00F32923" w:rsidP="00A10282"/>
    <w:p w:rsidR="00F32923" w:rsidRDefault="00F32923" w:rsidP="00A10282">
      <w:r>
        <w:t>Separat projekt er ikke dannet endnu til:</w:t>
      </w:r>
    </w:p>
    <w:p w:rsidR="00F32923" w:rsidRPr="0056035F" w:rsidRDefault="00F32923" w:rsidP="0056035F">
      <w:pPr>
        <w:pStyle w:val="ListParagraph"/>
        <w:numPr>
          <w:ilvl w:val="0"/>
          <w:numId w:val="52"/>
        </w:numPr>
      </w:pPr>
      <w:r w:rsidRPr="0056035F">
        <w:t>Tilpasning af adresseregler og vejledninger 1.0</w:t>
      </w:r>
    </w:p>
    <w:p w:rsidR="00F32923" w:rsidRDefault="00F32923" w:rsidP="0056035F">
      <w:pPr>
        <w:pStyle w:val="ListParagraph"/>
        <w:numPr>
          <w:ilvl w:val="0"/>
          <w:numId w:val="52"/>
        </w:numPr>
        <w:rPr>
          <w:b/>
          <w:bCs/>
        </w:rPr>
      </w:pPr>
      <w:r w:rsidRPr="0056035F">
        <w:t>Tilpasning af adresseregler og vejledninger 2.0</w:t>
      </w:r>
    </w:p>
    <w:p w:rsidR="00F32923" w:rsidRDefault="00F32923" w:rsidP="00A10282"/>
    <w:p w:rsidR="00F32923" w:rsidRPr="002F75CF" w:rsidRDefault="00F32923" w:rsidP="0064387A">
      <w:pPr>
        <w:pStyle w:val="ListParagraph"/>
        <w:ind w:left="142"/>
        <w:rPr>
          <w:b/>
          <w:bCs/>
        </w:rPr>
      </w:pPr>
      <w:r w:rsidRPr="002F75CF">
        <w:rPr>
          <w:b/>
          <w:bCs/>
        </w:rPr>
        <w:t>Projektet Adresseregister</w:t>
      </w:r>
      <w:r>
        <w:rPr>
          <w:b/>
          <w:bCs/>
        </w:rPr>
        <w:t>:</w:t>
      </w:r>
    </w:p>
    <w:p w:rsidR="00F32923" w:rsidRDefault="00F32923" w:rsidP="00A10282">
      <w:pPr>
        <w:pStyle w:val="ListParagraph"/>
        <w:numPr>
          <w:ilvl w:val="0"/>
          <w:numId w:val="35"/>
        </w:numPr>
        <w:tabs>
          <w:tab w:val="clear" w:pos="720"/>
        </w:tabs>
      </w:pPr>
      <w:r>
        <w:t>Udarbejdelse af udbudsmateriale for Adr Klient 1.0</w:t>
      </w:r>
    </w:p>
    <w:p w:rsidR="00F32923" w:rsidRDefault="00F32923" w:rsidP="00A10282">
      <w:pPr>
        <w:pStyle w:val="ListParagraph"/>
        <w:numPr>
          <w:ilvl w:val="0"/>
          <w:numId w:val="35"/>
        </w:numPr>
        <w:tabs>
          <w:tab w:val="clear" w:pos="720"/>
        </w:tabs>
      </w:pPr>
      <w:r>
        <w:t>Udarbejdelse af udbudsmateriale for Dialog klient 1.0</w:t>
      </w:r>
    </w:p>
    <w:p w:rsidR="00F32923" w:rsidRDefault="00F32923" w:rsidP="00A10282">
      <w:pPr>
        <w:pStyle w:val="ListParagraph"/>
        <w:numPr>
          <w:ilvl w:val="0"/>
          <w:numId w:val="35"/>
        </w:numPr>
        <w:tabs>
          <w:tab w:val="clear" w:pos="720"/>
        </w:tabs>
      </w:pPr>
      <w:r>
        <w:t>Idriftsættelse af Adr Klient 1.0</w:t>
      </w:r>
    </w:p>
    <w:p w:rsidR="00F32923" w:rsidRDefault="00F32923" w:rsidP="00A10282">
      <w:pPr>
        <w:pStyle w:val="ListParagraph"/>
        <w:numPr>
          <w:ilvl w:val="0"/>
          <w:numId w:val="35"/>
        </w:numPr>
        <w:tabs>
          <w:tab w:val="clear" w:pos="720"/>
        </w:tabs>
      </w:pPr>
      <w:r>
        <w:t>Idriftsættelse af Dialog Klient 1.0</w:t>
      </w:r>
    </w:p>
    <w:p w:rsidR="00F32923" w:rsidRDefault="00F32923" w:rsidP="00A10282">
      <w:pPr>
        <w:pStyle w:val="ListParagraph"/>
        <w:numPr>
          <w:ilvl w:val="0"/>
          <w:numId w:val="35"/>
        </w:numPr>
        <w:tabs>
          <w:tab w:val="clear" w:pos="720"/>
        </w:tabs>
      </w:pPr>
      <w:r>
        <w:t>Uddannelse i Adr Klient 1.0</w:t>
      </w:r>
    </w:p>
    <w:p w:rsidR="00F32923" w:rsidRDefault="00F32923" w:rsidP="00A10282">
      <w:pPr>
        <w:pStyle w:val="ListParagraph"/>
      </w:pPr>
    </w:p>
    <w:p w:rsidR="00F32923" w:rsidRDefault="00F32923" w:rsidP="001B464E">
      <w:pPr>
        <w:pStyle w:val="ListParagraph"/>
        <w:numPr>
          <w:ilvl w:val="0"/>
          <w:numId w:val="35"/>
        </w:numPr>
        <w:tabs>
          <w:tab w:val="clear" w:pos="720"/>
        </w:tabs>
      </w:pPr>
      <w:r>
        <w:t>Etablering af løsningsarkitektur for Adr Reg og Klient</w:t>
      </w:r>
    </w:p>
    <w:p w:rsidR="00F32923" w:rsidRDefault="00F32923" w:rsidP="001B464E">
      <w:pPr>
        <w:numPr>
          <w:ilvl w:val="0"/>
          <w:numId w:val="35"/>
        </w:numPr>
      </w:pPr>
      <w:r>
        <w:t>Datavask 2 for adresser</w:t>
      </w:r>
    </w:p>
    <w:p w:rsidR="00F32923" w:rsidRDefault="00F32923" w:rsidP="00A10282">
      <w:pPr>
        <w:pStyle w:val="ListParagraph"/>
        <w:numPr>
          <w:ilvl w:val="0"/>
          <w:numId w:val="35"/>
        </w:numPr>
        <w:tabs>
          <w:tab w:val="clear" w:pos="720"/>
        </w:tabs>
      </w:pPr>
      <w:r>
        <w:t>Udarbejdelse af Udbudsmateriale for Adr Reg og Adr Klient 2.0</w:t>
      </w:r>
    </w:p>
    <w:p w:rsidR="00F32923" w:rsidRDefault="00F32923" w:rsidP="00A10282">
      <w:pPr>
        <w:pStyle w:val="ListParagraph"/>
        <w:numPr>
          <w:ilvl w:val="0"/>
          <w:numId w:val="35"/>
        </w:numPr>
        <w:tabs>
          <w:tab w:val="clear" w:pos="720"/>
        </w:tabs>
      </w:pPr>
      <w:r>
        <w:t>Udarbejdelse af løsningsdesign for Adr Klient 2.0</w:t>
      </w:r>
    </w:p>
    <w:p w:rsidR="00F32923" w:rsidRDefault="00F32923" w:rsidP="00A10282">
      <w:pPr>
        <w:pStyle w:val="ListParagraph"/>
        <w:numPr>
          <w:ilvl w:val="0"/>
          <w:numId w:val="35"/>
        </w:numPr>
        <w:tabs>
          <w:tab w:val="clear" w:pos="720"/>
        </w:tabs>
      </w:pPr>
      <w:r>
        <w:t>Udarbejdelse af løsningsdesign for Adr Reg</w:t>
      </w:r>
    </w:p>
    <w:p w:rsidR="00F32923" w:rsidRDefault="00F32923" w:rsidP="00A10282">
      <w:pPr>
        <w:pStyle w:val="ListParagraph"/>
        <w:numPr>
          <w:ilvl w:val="0"/>
          <w:numId w:val="35"/>
        </w:numPr>
        <w:tabs>
          <w:tab w:val="clear" w:pos="720"/>
        </w:tabs>
      </w:pPr>
      <w:r>
        <w:t>Udvikling af en driftsklar Adr Klient 2.0</w:t>
      </w:r>
    </w:p>
    <w:p w:rsidR="00F32923" w:rsidRDefault="00F32923" w:rsidP="00A10282">
      <w:pPr>
        <w:pStyle w:val="ListParagraph"/>
        <w:numPr>
          <w:ilvl w:val="0"/>
          <w:numId w:val="35"/>
        </w:numPr>
        <w:tabs>
          <w:tab w:val="clear" w:pos="720"/>
        </w:tabs>
      </w:pPr>
      <w:r>
        <w:t>Udvikling af et driftsklar Adr Reg</w:t>
      </w:r>
    </w:p>
    <w:p w:rsidR="00F32923" w:rsidRDefault="00F32923" w:rsidP="00A10282">
      <w:pPr>
        <w:pStyle w:val="ListParagraph"/>
        <w:numPr>
          <w:ilvl w:val="0"/>
          <w:numId w:val="35"/>
        </w:numPr>
        <w:tabs>
          <w:tab w:val="clear" w:pos="720"/>
        </w:tabs>
      </w:pPr>
      <w:r>
        <w:t>Idriftsættelse af Adr Klient 2.0</w:t>
      </w:r>
    </w:p>
    <w:p w:rsidR="00F32923" w:rsidRDefault="00F32923" w:rsidP="00A10282">
      <w:pPr>
        <w:pStyle w:val="ListParagraph"/>
        <w:numPr>
          <w:ilvl w:val="0"/>
          <w:numId w:val="35"/>
        </w:numPr>
        <w:tabs>
          <w:tab w:val="clear" w:pos="720"/>
        </w:tabs>
      </w:pPr>
      <w:r>
        <w:t>Idriftsættelse af Adr Reg</w:t>
      </w:r>
    </w:p>
    <w:p w:rsidR="00F32923" w:rsidRDefault="00F32923" w:rsidP="00A10282">
      <w:pPr>
        <w:pStyle w:val="ListParagraph"/>
        <w:numPr>
          <w:ilvl w:val="0"/>
          <w:numId w:val="35"/>
        </w:numPr>
        <w:tabs>
          <w:tab w:val="clear" w:pos="720"/>
        </w:tabs>
      </w:pPr>
      <w:r>
        <w:t>Uddannelse i Adr Klient 2.0</w:t>
      </w:r>
    </w:p>
    <w:p w:rsidR="00F32923" w:rsidRDefault="00F32923" w:rsidP="0056035F">
      <w:pPr>
        <w:pStyle w:val="ListParagraph"/>
        <w:numPr>
          <w:ilvl w:val="0"/>
          <w:numId w:val="35"/>
        </w:numPr>
        <w:tabs>
          <w:tab w:val="clear" w:pos="720"/>
        </w:tabs>
      </w:pPr>
      <w:r>
        <w:t>Oprydning efter idriftssættelse af BBR 2.0</w:t>
      </w:r>
    </w:p>
    <w:p w:rsidR="00F32923" w:rsidRDefault="00F32923" w:rsidP="0064387A">
      <w:pPr>
        <w:pStyle w:val="ListParagraph"/>
      </w:pPr>
    </w:p>
    <w:p w:rsidR="00F32923" w:rsidRPr="0064387A" w:rsidRDefault="00F32923" w:rsidP="0064387A">
      <w:pPr>
        <w:pStyle w:val="ListParagraph"/>
        <w:ind w:left="142"/>
        <w:rPr>
          <w:b/>
          <w:bCs/>
        </w:rPr>
      </w:pPr>
      <w:r w:rsidRPr="0064387A">
        <w:rPr>
          <w:b/>
          <w:bCs/>
        </w:rPr>
        <w:t>Projektet Supplerende adresser</w:t>
      </w:r>
    </w:p>
    <w:p w:rsidR="00F32923" w:rsidRDefault="00F32923" w:rsidP="00832932">
      <w:pPr>
        <w:numPr>
          <w:ilvl w:val="0"/>
          <w:numId w:val="48"/>
        </w:numPr>
      </w:pPr>
      <w:r>
        <w:t>Etablere task-force og rammer</w:t>
      </w:r>
    </w:p>
    <w:p w:rsidR="00F32923" w:rsidRDefault="00F32923" w:rsidP="00832932">
      <w:pPr>
        <w:numPr>
          <w:ilvl w:val="0"/>
          <w:numId w:val="48"/>
        </w:numPr>
      </w:pPr>
      <w:r>
        <w:t>Analyse af områdetyper, proces, parter</w:t>
      </w:r>
    </w:p>
    <w:p w:rsidR="00F32923" w:rsidRDefault="00F32923" w:rsidP="00832932">
      <w:pPr>
        <w:numPr>
          <w:ilvl w:val="0"/>
          <w:numId w:val="48"/>
        </w:numPr>
      </w:pPr>
      <w:r>
        <w:t>Input til Dialog Klient</w:t>
      </w:r>
    </w:p>
    <w:p w:rsidR="00F32923" w:rsidRDefault="00F32923" w:rsidP="00832932">
      <w:pPr>
        <w:numPr>
          <w:ilvl w:val="0"/>
          <w:numId w:val="48"/>
        </w:numPr>
      </w:pPr>
      <w:r>
        <w:t>Pilotprojekt(er)</w:t>
      </w:r>
    </w:p>
    <w:p w:rsidR="00F32923" w:rsidRDefault="00F32923" w:rsidP="00832932">
      <w:pPr>
        <w:numPr>
          <w:ilvl w:val="0"/>
          <w:numId w:val="48"/>
        </w:numPr>
      </w:pPr>
      <w:r>
        <w:t>Regler og vejledning om supplerende adresser</w:t>
      </w:r>
    </w:p>
    <w:p w:rsidR="00F32923" w:rsidRDefault="00F32923" w:rsidP="00832932">
      <w:pPr>
        <w:numPr>
          <w:ilvl w:val="0"/>
          <w:numId w:val="48"/>
        </w:numPr>
      </w:pPr>
      <w:r>
        <w:t>Udpegning af supplerende adresser til personreg</w:t>
      </w:r>
    </w:p>
    <w:p w:rsidR="00F32923" w:rsidRDefault="00F32923" w:rsidP="00832932">
      <w:pPr>
        <w:numPr>
          <w:ilvl w:val="0"/>
          <w:numId w:val="48"/>
        </w:numPr>
      </w:pPr>
      <w:r>
        <w:t>Udpegning af supplerende adresser til erhversreg</w:t>
      </w:r>
    </w:p>
    <w:p w:rsidR="00F32923" w:rsidRDefault="00F32923" w:rsidP="00832932">
      <w:pPr>
        <w:numPr>
          <w:ilvl w:val="0"/>
          <w:numId w:val="48"/>
        </w:numPr>
      </w:pPr>
      <w:r>
        <w:t>Udpegning af supplerende adresser øvrige formål</w:t>
      </w:r>
    </w:p>
    <w:p w:rsidR="00F32923" w:rsidRDefault="00F32923" w:rsidP="00832932">
      <w:pPr>
        <w:numPr>
          <w:ilvl w:val="0"/>
          <w:numId w:val="48"/>
        </w:numPr>
      </w:pPr>
      <w:r>
        <w:t>Udrulningsstrategi Supplerende adresser</w:t>
      </w:r>
    </w:p>
    <w:p w:rsidR="00F32923" w:rsidRDefault="00F32923" w:rsidP="00832932">
      <w:pPr>
        <w:numPr>
          <w:ilvl w:val="0"/>
          <w:numId w:val="48"/>
        </w:numPr>
      </w:pPr>
      <w:r>
        <w:t>Fastsætte supplerende adresser til personreg</w:t>
      </w:r>
    </w:p>
    <w:p w:rsidR="00F32923" w:rsidRDefault="00F32923" w:rsidP="00832932">
      <w:pPr>
        <w:numPr>
          <w:ilvl w:val="0"/>
          <w:numId w:val="48"/>
        </w:numPr>
      </w:pPr>
      <w:r>
        <w:t>Fastsætte supplerende adresser til erhvervsreg</w:t>
      </w:r>
    </w:p>
    <w:p w:rsidR="00F32923" w:rsidRDefault="00F32923" w:rsidP="00832932">
      <w:pPr>
        <w:numPr>
          <w:ilvl w:val="0"/>
          <w:numId w:val="48"/>
        </w:numPr>
      </w:pPr>
      <w:r>
        <w:t>Fastsætte supplerende adresser til øvrige formål</w:t>
      </w:r>
    </w:p>
    <w:p w:rsidR="00F32923" w:rsidRDefault="00F32923" w:rsidP="00832932">
      <w:pPr>
        <w:numPr>
          <w:ilvl w:val="0"/>
          <w:numId w:val="48"/>
        </w:numPr>
      </w:pPr>
      <w:r>
        <w:t>Input til adr Klient 2.0</w:t>
      </w:r>
    </w:p>
    <w:p w:rsidR="00F32923" w:rsidRDefault="00F32923" w:rsidP="0064387A">
      <w:pPr>
        <w:numPr>
          <w:ilvl w:val="0"/>
          <w:numId w:val="48"/>
        </w:numPr>
      </w:pPr>
      <w:r>
        <w:t>Input til revision af regler og vejledning</w:t>
      </w:r>
    </w:p>
    <w:p w:rsidR="00F32923" w:rsidRDefault="00F32923"/>
    <w:p w:rsidR="00F32923" w:rsidRPr="0087147F" w:rsidRDefault="00F32923" w:rsidP="0064387A">
      <w:pPr>
        <w:pStyle w:val="ListParagraph"/>
        <w:ind w:left="142"/>
        <w:rPr>
          <w:b/>
          <w:bCs/>
        </w:rPr>
      </w:pPr>
      <w:r w:rsidRPr="0087147F">
        <w:rPr>
          <w:b/>
          <w:bCs/>
        </w:rPr>
        <w:t>Projektet Distribution af adresser</w:t>
      </w:r>
    </w:p>
    <w:p w:rsidR="00F32923" w:rsidRDefault="00F32923">
      <w:pPr>
        <w:numPr>
          <w:ilvl w:val="0"/>
          <w:numId w:val="48"/>
        </w:numPr>
      </w:pPr>
      <w:r>
        <w:t>Datavask 1 for adresser</w:t>
      </w:r>
    </w:p>
    <w:p w:rsidR="00F32923" w:rsidRDefault="00F32923">
      <w:pPr>
        <w:numPr>
          <w:ilvl w:val="0"/>
          <w:numId w:val="48"/>
        </w:numPr>
      </w:pPr>
      <w:r>
        <w:t>Udarbejdelse af kravspecifikation for AWS 4</w:t>
      </w:r>
    </w:p>
    <w:p w:rsidR="00F32923" w:rsidRDefault="00F32923">
      <w:pPr>
        <w:numPr>
          <w:ilvl w:val="0"/>
          <w:numId w:val="48"/>
        </w:numPr>
      </w:pPr>
      <w:r>
        <w:t>Løsningsdesign til AWS 4</w:t>
      </w:r>
    </w:p>
    <w:p w:rsidR="00F32923" w:rsidRDefault="00F32923">
      <w:pPr>
        <w:numPr>
          <w:ilvl w:val="0"/>
          <w:numId w:val="48"/>
        </w:numPr>
      </w:pPr>
      <w:r>
        <w:t>Udvikling og test af AWS 4</w:t>
      </w:r>
    </w:p>
    <w:p w:rsidR="00F32923" w:rsidRDefault="00F32923">
      <w:pPr>
        <w:numPr>
          <w:ilvl w:val="0"/>
          <w:numId w:val="48"/>
        </w:numPr>
      </w:pPr>
      <w:r>
        <w:t>Idriftsættelse af AWS 4</w:t>
      </w:r>
      <w:r>
        <w:tab/>
      </w:r>
    </w:p>
    <w:p w:rsidR="00F32923" w:rsidRDefault="00F32923">
      <w:pPr>
        <w:numPr>
          <w:ilvl w:val="0"/>
          <w:numId w:val="48"/>
        </w:numPr>
      </w:pPr>
      <w:r>
        <w:t>Udarbejdelse af kravspecifikation/udbudsmateriale for AWS 5</w:t>
      </w:r>
    </w:p>
    <w:p w:rsidR="00F32923" w:rsidRDefault="00F32923">
      <w:pPr>
        <w:numPr>
          <w:ilvl w:val="0"/>
          <w:numId w:val="48"/>
        </w:numPr>
      </w:pPr>
      <w:r>
        <w:t>Løsningsdesign til AWS 5</w:t>
      </w:r>
    </w:p>
    <w:p w:rsidR="00F32923" w:rsidRDefault="00F32923">
      <w:pPr>
        <w:numPr>
          <w:ilvl w:val="0"/>
          <w:numId w:val="48"/>
        </w:numPr>
      </w:pPr>
      <w:r>
        <w:t>Udvikling og test af AWS 5</w:t>
      </w:r>
    </w:p>
    <w:p w:rsidR="00F32923" w:rsidRDefault="00F32923">
      <w:pPr>
        <w:numPr>
          <w:ilvl w:val="0"/>
          <w:numId w:val="48"/>
        </w:numPr>
      </w:pPr>
      <w:r>
        <w:t>Idriftsættelse af AWS 5</w:t>
      </w:r>
    </w:p>
    <w:p w:rsidR="00F32923" w:rsidRDefault="00F32923">
      <w:pPr>
        <w:numPr>
          <w:ilvl w:val="0"/>
          <w:numId w:val="48"/>
        </w:numPr>
      </w:pPr>
      <w:r>
        <w:t>Adresse-info 2.0 Kravspec</w:t>
      </w:r>
    </w:p>
    <w:p w:rsidR="00F32923" w:rsidRDefault="00F32923">
      <w:pPr>
        <w:numPr>
          <w:ilvl w:val="0"/>
          <w:numId w:val="48"/>
        </w:numPr>
      </w:pPr>
      <w:r>
        <w:t>Adresse-info 2.0 i driftsættelse</w:t>
      </w:r>
    </w:p>
    <w:p w:rsidR="00F32923" w:rsidRDefault="00F32923">
      <w:pPr>
        <w:numPr>
          <w:ilvl w:val="0"/>
          <w:numId w:val="48"/>
        </w:numPr>
      </w:pPr>
      <w:r>
        <w:t>Adresse-info 2.5 i driftsættelse</w:t>
      </w:r>
    </w:p>
    <w:p w:rsidR="00F32923" w:rsidRDefault="00F32923" w:rsidP="008539C2">
      <w:pPr>
        <w:pStyle w:val="Heading2"/>
        <w:numPr>
          <w:ilvl w:val="1"/>
          <w:numId w:val="19"/>
        </w:numPr>
        <w:ind w:left="794"/>
        <w:rPr>
          <w:lang w:val="da-DK"/>
        </w:rPr>
      </w:pPr>
      <w:bookmarkStart w:id="44" w:name="_Toc343679995"/>
      <w:bookmarkStart w:id="45" w:name="_Toc354095804"/>
      <w:r>
        <w:rPr>
          <w:lang w:val="da-DK"/>
        </w:rPr>
        <w:t>Arbejdspakkebeskrivelser</w:t>
      </w:r>
      <w:bookmarkEnd w:id="44"/>
      <w:r>
        <w:rPr>
          <w:lang w:val="da-DK"/>
        </w:rPr>
        <w:t xml:space="preserve"> (Adresseregister)</w:t>
      </w:r>
      <w:bookmarkEnd w:id="45"/>
    </w:p>
    <w:p w:rsidR="00F32923" w:rsidRDefault="00F32923" w:rsidP="0056035F">
      <w:pPr>
        <w:pStyle w:val="Heading3"/>
        <w:numPr>
          <w:ilvl w:val="2"/>
          <w:numId w:val="19"/>
        </w:numPr>
        <w:tabs>
          <w:tab w:val="clear" w:pos="1928"/>
          <w:tab w:val="num" w:pos="794"/>
        </w:tabs>
        <w:ind w:left="794"/>
      </w:pPr>
      <w:bookmarkStart w:id="46" w:name="_Toc354095805"/>
      <w:bookmarkStart w:id="47" w:name="_Toc343679996"/>
      <w:r>
        <w:t>Tilpasning af adresseregler og vejledninger 1.0</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56035F">
            <w:pPr>
              <w:spacing w:before="40" w:after="40"/>
              <w:rPr>
                <w:b/>
                <w:bCs/>
              </w:rPr>
            </w:pPr>
            <w:r w:rsidRPr="003D1AF1">
              <w:rPr>
                <w:b/>
                <w:bCs/>
              </w:rPr>
              <w:t>Arbejdspakkenavn:</w:t>
            </w:r>
          </w:p>
        </w:tc>
        <w:tc>
          <w:tcPr>
            <w:tcW w:w="6170" w:type="dxa"/>
          </w:tcPr>
          <w:p w:rsidR="00F32923" w:rsidRPr="002F75CF" w:rsidRDefault="00F32923" w:rsidP="0056035F">
            <w:pPr>
              <w:spacing w:before="40" w:after="40"/>
              <w:jc w:val="left"/>
            </w:pPr>
            <w:r>
              <w:t>Tilpasning af adresseregler og vejledninger 1.0</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Nummer:</w:t>
            </w:r>
          </w:p>
        </w:tc>
        <w:tc>
          <w:tcPr>
            <w:tcW w:w="6170" w:type="dxa"/>
          </w:tcPr>
          <w:p w:rsidR="00F32923" w:rsidRPr="003F1EB9" w:rsidRDefault="00F32923" w:rsidP="0056035F">
            <w:pPr>
              <w:spacing w:before="40" w:after="40"/>
              <w:jc w:val="left"/>
            </w:pPr>
            <w:r>
              <w:t>14.1</w:t>
            </w:r>
          </w:p>
        </w:tc>
      </w:tr>
      <w:tr w:rsidR="00F32923">
        <w:trPr>
          <w:cantSplit/>
        </w:trPr>
        <w:tc>
          <w:tcPr>
            <w:tcW w:w="2410" w:type="dxa"/>
            <w:shd w:val="clear" w:color="auto" w:fill="DAEEF3"/>
          </w:tcPr>
          <w:p w:rsidR="00F32923" w:rsidRPr="003D1AF1" w:rsidRDefault="00F32923" w:rsidP="0056035F">
            <w:pPr>
              <w:spacing w:before="40" w:after="40"/>
              <w:rPr>
                <w:b/>
                <w:bCs/>
              </w:rPr>
            </w:pPr>
            <w:r w:rsidRPr="003D1AF1">
              <w:rPr>
                <w:b/>
                <w:bCs/>
              </w:rPr>
              <w:t>Ansvarlig:</w:t>
            </w:r>
          </w:p>
        </w:tc>
        <w:tc>
          <w:tcPr>
            <w:tcW w:w="6170" w:type="dxa"/>
          </w:tcPr>
          <w:p w:rsidR="00F32923" w:rsidRPr="002F75CF" w:rsidRDefault="00F32923" w:rsidP="0056035F">
            <w:pPr>
              <w:spacing w:before="40" w:after="40"/>
              <w:jc w:val="left"/>
            </w:pPr>
            <w:r>
              <w:t>MBBL/</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Version og dato:</w:t>
            </w:r>
          </w:p>
        </w:tc>
        <w:tc>
          <w:tcPr>
            <w:tcW w:w="6170" w:type="dxa"/>
          </w:tcPr>
          <w:p w:rsidR="00F32923" w:rsidRPr="003F1EB9" w:rsidRDefault="00F32923" w:rsidP="0056035F">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Status:</w:t>
            </w:r>
          </w:p>
        </w:tc>
        <w:tc>
          <w:tcPr>
            <w:tcW w:w="6170" w:type="dxa"/>
          </w:tcPr>
          <w:p w:rsidR="00F32923" w:rsidRPr="003F1EB9" w:rsidRDefault="00F32923" w:rsidP="0056035F">
            <w:pPr>
              <w:spacing w:before="40" w:after="40"/>
              <w:jc w:val="left"/>
            </w:pPr>
            <w:r>
              <w:t>Udkast</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Tidsramme:</w:t>
            </w:r>
          </w:p>
        </w:tc>
        <w:tc>
          <w:tcPr>
            <w:tcW w:w="6170" w:type="dxa"/>
          </w:tcPr>
          <w:p w:rsidR="00F32923" w:rsidRDefault="00F32923" w:rsidP="0056035F">
            <w:pPr>
              <w:spacing w:before="40" w:after="40"/>
              <w:jc w:val="left"/>
            </w:pPr>
            <w:r>
              <w:t xml:space="preserve">Juni 2013 – april 2014 </w:t>
            </w:r>
          </w:p>
          <w:p w:rsidR="00F32923" w:rsidRDefault="00F32923" w:rsidP="0056035F">
            <w:pPr>
              <w:spacing w:before="40" w:after="40"/>
              <w:jc w:val="left"/>
            </w:pPr>
            <w:r>
              <w:t xml:space="preserve">Opstartes når målarkitekturen for GD 2 foreligger og projektet er risikovurderet af Statens IT råd juni 2013. </w:t>
            </w:r>
          </w:p>
          <w:p w:rsidR="00F32923" w:rsidRPr="003F1EB9" w:rsidRDefault="00F32923" w:rsidP="0056035F">
            <w:pPr>
              <w:spacing w:before="40" w:after="40"/>
              <w:jc w:val="left"/>
            </w:pPr>
            <w:r>
              <w:t>Lov, bekendtgørelse og vejledninger skal være tilrettede når adresseklienten idriftsættes</w:t>
            </w:r>
          </w:p>
        </w:tc>
      </w:tr>
      <w:tr w:rsidR="00F32923" w:rsidRPr="00D230FC">
        <w:trPr>
          <w:cantSplit/>
        </w:trPr>
        <w:tc>
          <w:tcPr>
            <w:tcW w:w="2410" w:type="dxa"/>
            <w:shd w:val="clear" w:color="auto" w:fill="DAEEF3"/>
          </w:tcPr>
          <w:p w:rsidR="00F32923" w:rsidRPr="003D1AF1" w:rsidRDefault="00F32923" w:rsidP="0056035F">
            <w:pPr>
              <w:spacing w:before="40" w:after="40"/>
              <w:rPr>
                <w:b/>
                <w:bCs/>
              </w:rPr>
            </w:pPr>
            <w:r w:rsidRPr="003D1AF1">
              <w:rPr>
                <w:b/>
                <w:bCs/>
              </w:rPr>
              <w:t>Indhold:</w:t>
            </w:r>
          </w:p>
        </w:tc>
        <w:tc>
          <w:tcPr>
            <w:tcW w:w="6170" w:type="dxa"/>
          </w:tcPr>
          <w:p w:rsidR="00F32923" w:rsidRPr="003353A9" w:rsidRDefault="00F32923" w:rsidP="0056035F">
            <w:pPr>
              <w:spacing w:before="40" w:after="40"/>
            </w:pPr>
            <w:r w:rsidRPr="003353A9">
              <w:t>Bekendtgørelse/lov og tilhørende vejledninger skal ændres, så det understøtter de ”overgangsændringer” i løsnings</w:t>
            </w:r>
            <w:r w:rsidRPr="003353A9">
              <w:softHyphen/>
              <w:t xml:space="preserve">arkitektur og kvalitetskrav for adresser, som gennemføres i forbindelse med ibrugtagen af adresseklient 1.0. </w:t>
            </w:r>
          </w:p>
          <w:p w:rsidR="00F32923" w:rsidRPr="003353A9" w:rsidRDefault="00F32923" w:rsidP="0056035F">
            <w:pPr>
              <w:spacing w:before="40" w:after="40"/>
            </w:pPr>
          </w:p>
          <w:p w:rsidR="00F32923" w:rsidRPr="00D230FC" w:rsidRDefault="00F32923" w:rsidP="0056035F">
            <w:pPr>
              <w:spacing w:before="40" w:after="40"/>
            </w:pPr>
            <w:r>
              <w:t xml:space="preserve">Arbejdspakken </w:t>
            </w:r>
            <w:r w:rsidRPr="003353A9">
              <w:t xml:space="preserve">skal etablere </w:t>
            </w:r>
            <w:r>
              <w:t xml:space="preserve">produktet </w:t>
            </w:r>
            <w:r w:rsidRPr="003353A9">
              <w:t>Adresseregler og -vejledning 1.0</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Produkt(er):</w:t>
            </w:r>
          </w:p>
        </w:tc>
        <w:tc>
          <w:tcPr>
            <w:tcW w:w="6170" w:type="dxa"/>
          </w:tcPr>
          <w:p w:rsidR="00F32923" w:rsidRPr="003F1EB9" w:rsidRDefault="00F32923" w:rsidP="0056035F">
            <w:pPr>
              <w:spacing w:before="40" w:after="40"/>
              <w:jc w:val="left"/>
            </w:pPr>
            <w:r>
              <w:t>14.1</w:t>
            </w:r>
          </w:p>
        </w:tc>
      </w:tr>
      <w:tr w:rsidR="00F32923" w:rsidRPr="00D230FC">
        <w:trPr>
          <w:cantSplit/>
        </w:trPr>
        <w:tc>
          <w:tcPr>
            <w:tcW w:w="2410" w:type="dxa"/>
            <w:shd w:val="clear" w:color="auto" w:fill="DAEEF3"/>
          </w:tcPr>
          <w:p w:rsidR="00F32923" w:rsidRPr="003D1AF1" w:rsidRDefault="00F32923" w:rsidP="0056035F">
            <w:pPr>
              <w:spacing w:before="40" w:after="40"/>
              <w:rPr>
                <w:b/>
                <w:bCs/>
              </w:rPr>
            </w:pPr>
            <w:r w:rsidRPr="003D1AF1">
              <w:rPr>
                <w:b/>
                <w:bCs/>
              </w:rPr>
              <w:t>Afhængigheder:</w:t>
            </w:r>
          </w:p>
        </w:tc>
        <w:tc>
          <w:tcPr>
            <w:tcW w:w="6170" w:type="dxa"/>
          </w:tcPr>
          <w:p w:rsidR="00F32923" w:rsidRPr="00D230FC" w:rsidRDefault="00F32923" w:rsidP="0056035F">
            <w:pPr>
              <w:spacing w:before="40" w:after="40"/>
              <w:jc w:val="left"/>
            </w:pPr>
          </w:p>
        </w:tc>
      </w:tr>
      <w:tr w:rsidR="00F32923" w:rsidRPr="00D230FC">
        <w:trPr>
          <w:cantSplit/>
        </w:trPr>
        <w:tc>
          <w:tcPr>
            <w:tcW w:w="2410" w:type="dxa"/>
            <w:shd w:val="clear" w:color="auto" w:fill="DAEEF3"/>
          </w:tcPr>
          <w:p w:rsidR="00F32923" w:rsidRPr="003D1AF1" w:rsidRDefault="00F32923" w:rsidP="0056035F">
            <w:pPr>
              <w:spacing w:before="40" w:after="40"/>
              <w:rPr>
                <w:b/>
                <w:bCs/>
              </w:rPr>
            </w:pPr>
            <w:r w:rsidRPr="003D1AF1">
              <w:rPr>
                <w:b/>
                <w:bCs/>
              </w:rPr>
              <w:t>Ressourcekrav:</w:t>
            </w:r>
          </w:p>
        </w:tc>
        <w:tc>
          <w:tcPr>
            <w:tcW w:w="6170" w:type="dxa"/>
          </w:tcPr>
          <w:p w:rsidR="00F32923" w:rsidRPr="00D230FC" w:rsidRDefault="00F32923" w:rsidP="0056035F">
            <w:pPr>
              <w:spacing w:before="40" w:after="40"/>
              <w:jc w:val="left"/>
            </w:pPr>
            <w:r>
              <w:t>MBBL</w:t>
            </w:r>
          </w:p>
        </w:tc>
      </w:tr>
    </w:tbl>
    <w:p w:rsidR="00F32923" w:rsidRDefault="00F32923" w:rsidP="0056035F">
      <w:r>
        <w:t>Note: Separat projekt er ikke formelt dannet endnu til adresseregler</w:t>
      </w:r>
    </w:p>
    <w:p w:rsidR="00F32923" w:rsidRDefault="00F32923" w:rsidP="0056035F">
      <w:pPr>
        <w:pStyle w:val="Heading3"/>
        <w:numPr>
          <w:ilvl w:val="2"/>
          <w:numId w:val="19"/>
        </w:numPr>
        <w:tabs>
          <w:tab w:val="clear" w:pos="1928"/>
          <w:tab w:val="num" w:pos="794"/>
        </w:tabs>
        <w:ind w:left="794"/>
      </w:pPr>
      <w:bookmarkStart w:id="48" w:name="_Toc354095806"/>
      <w:r>
        <w:t>Tilpasning af adresseregler og vejledninger 2.0</w:t>
      </w:r>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56035F">
            <w:pPr>
              <w:spacing w:before="40" w:after="40"/>
              <w:rPr>
                <w:b/>
                <w:bCs/>
              </w:rPr>
            </w:pPr>
            <w:r w:rsidRPr="003D1AF1">
              <w:rPr>
                <w:b/>
                <w:bCs/>
              </w:rPr>
              <w:t>Arbejdspakkenavn:</w:t>
            </w:r>
          </w:p>
        </w:tc>
        <w:tc>
          <w:tcPr>
            <w:tcW w:w="6170" w:type="dxa"/>
          </w:tcPr>
          <w:p w:rsidR="00F32923" w:rsidRPr="002F75CF" w:rsidRDefault="00F32923" w:rsidP="0056035F">
            <w:pPr>
              <w:spacing w:before="40" w:after="40"/>
              <w:jc w:val="left"/>
            </w:pPr>
            <w:r>
              <w:t>Tilpasning af adresseregler og vejledninger 2.0</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Nummer:</w:t>
            </w:r>
          </w:p>
        </w:tc>
        <w:tc>
          <w:tcPr>
            <w:tcW w:w="6170" w:type="dxa"/>
          </w:tcPr>
          <w:p w:rsidR="00F32923" w:rsidRPr="003F1EB9" w:rsidRDefault="00F32923" w:rsidP="0056035F">
            <w:pPr>
              <w:spacing w:before="40" w:after="40"/>
              <w:jc w:val="left"/>
            </w:pPr>
            <w:r>
              <w:t>14.2</w:t>
            </w:r>
          </w:p>
        </w:tc>
      </w:tr>
      <w:tr w:rsidR="00F32923">
        <w:trPr>
          <w:cantSplit/>
        </w:trPr>
        <w:tc>
          <w:tcPr>
            <w:tcW w:w="2410" w:type="dxa"/>
            <w:shd w:val="clear" w:color="auto" w:fill="DAEEF3"/>
          </w:tcPr>
          <w:p w:rsidR="00F32923" w:rsidRPr="003D1AF1" w:rsidRDefault="00F32923" w:rsidP="0056035F">
            <w:pPr>
              <w:spacing w:before="40" w:after="40"/>
              <w:rPr>
                <w:b/>
                <w:bCs/>
              </w:rPr>
            </w:pPr>
            <w:r w:rsidRPr="003D1AF1">
              <w:rPr>
                <w:b/>
                <w:bCs/>
              </w:rPr>
              <w:t>Ansvarlig:</w:t>
            </w:r>
          </w:p>
        </w:tc>
        <w:tc>
          <w:tcPr>
            <w:tcW w:w="6170" w:type="dxa"/>
          </w:tcPr>
          <w:p w:rsidR="00F32923" w:rsidRPr="002F75CF" w:rsidRDefault="00F32923" w:rsidP="0056035F">
            <w:pPr>
              <w:spacing w:before="40" w:after="40"/>
              <w:jc w:val="left"/>
            </w:pPr>
            <w:r>
              <w:t>MBBL/</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Version og dato:</w:t>
            </w:r>
          </w:p>
        </w:tc>
        <w:tc>
          <w:tcPr>
            <w:tcW w:w="6170" w:type="dxa"/>
          </w:tcPr>
          <w:p w:rsidR="00F32923" w:rsidRPr="003F1EB9" w:rsidRDefault="00F32923" w:rsidP="0056035F">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Status:</w:t>
            </w:r>
          </w:p>
        </w:tc>
        <w:tc>
          <w:tcPr>
            <w:tcW w:w="6170" w:type="dxa"/>
          </w:tcPr>
          <w:p w:rsidR="00F32923" w:rsidRPr="003F1EB9" w:rsidRDefault="00F32923" w:rsidP="0056035F">
            <w:pPr>
              <w:spacing w:before="40" w:after="40"/>
              <w:jc w:val="left"/>
            </w:pPr>
            <w:r>
              <w:t>Udkast</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Tidsramme:</w:t>
            </w:r>
          </w:p>
        </w:tc>
        <w:tc>
          <w:tcPr>
            <w:tcW w:w="6170" w:type="dxa"/>
          </w:tcPr>
          <w:p w:rsidR="00F32923" w:rsidRDefault="00F32923" w:rsidP="0056035F">
            <w:pPr>
              <w:spacing w:before="40" w:after="40"/>
              <w:jc w:val="left"/>
            </w:pPr>
            <w:r>
              <w:t xml:space="preserve">Juni 2013 – december 2014 </w:t>
            </w:r>
          </w:p>
          <w:p w:rsidR="00F32923" w:rsidRDefault="00F32923" w:rsidP="0056035F">
            <w:pPr>
              <w:spacing w:before="40" w:after="40"/>
              <w:jc w:val="left"/>
            </w:pPr>
            <w:r>
              <w:t xml:space="preserve">Opstartes når målarkitekturen for GD 2 foreligger og projektet er risikovurderet af Statens IT råd juni 2013. </w:t>
            </w:r>
          </w:p>
          <w:p w:rsidR="00F32923" w:rsidRPr="003F1EB9" w:rsidRDefault="00F32923" w:rsidP="0056035F">
            <w:pPr>
              <w:spacing w:before="40" w:after="40"/>
              <w:jc w:val="left"/>
            </w:pPr>
            <w:r>
              <w:t>Lov, bekendtgørelse og vejledninger skal være tilrettede når adresseklienten 2.0 og adresseregistret idriftsættes</w:t>
            </w:r>
          </w:p>
        </w:tc>
      </w:tr>
      <w:tr w:rsidR="00F32923" w:rsidRPr="00D230FC">
        <w:trPr>
          <w:cantSplit/>
        </w:trPr>
        <w:tc>
          <w:tcPr>
            <w:tcW w:w="2410" w:type="dxa"/>
            <w:shd w:val="clear" w:color="auto" w:fill="DAEEF3"/>
          </w:tcPr>
          <w:p w:rsidR="00F32923" w:rsidRPr="003D1AF1" w:rsidRDefault="00F32923" w:rsidP="0056035F">
            <w:pPr>
              <w:spacing w:before="40" w:after="40"/>
              <w:rPr>
                <w:b/>
                <w:bCs/>
              </w:rPr>
            </w:pPr>
            <w:r w:rsidRPr="003D1AF1">
              <w:rPr>
                <w:b/>
                <w:bCs/>
              </w:rPr>
              <w:t>Indhold:</w:t>
            </w:r>
          </w:p>
        </w:tc>
        <w:tc>
          <w:tcPr>
            <w:tcW w:w="6170" w:type="dxa"/>
          </w:tcPr>
          <w:p w:rsidR="00F32923" w:rsidRPr="00D230FC" w:rsidRDefault="00F32923" w:rsidP="0056035F">
            <w:pPr>
              <w:spacing w:before="40" w:after="40"/>
            </w:pPr>
            <w:r w:rsidRPr="003353A9">
              <w:t>Bekendtgørelse/lov og tilhørende vejledninger skal ændres, så det understøtter den fulde løsnings</w:t>
            </w:r>
            <w:r w:rsidRPr="003353A9">
              <w:softHyphen/>
              <w:t xml:space="preserve">arkitektur og </w:t>
            </w:r>
            <w:r>
              <w:t xml:space="preserve">de nye </w:t>
            </w:r>
            <w:r w:rsidRPr="003353A9">
              <w:t>kvalitetskrav for adresser</w:t>
            </w:r>
            <w:r>
              <w:t>,</w:t>
            </w:r>
            <w:r w:rsidRPr="003353A9">
              <w:t xml:space="preserve"> som gennemføres i forbindelse med ibrugtagen af adresseklient 2.0, herunder navngiven vej mv. og </w:t>
            </w:r>
            <w:r>
              <w:t>dannelse af distriktsoplysninger mv.</w:t>
            </w:r>
          </w:p>
        </w:tc>
      </w:tr>
      <w:tr w:rsidR="00F32923" w:rsidRPr="003F1EB9">
        <w:trPr>
          <w:cantSplit/>
        </w:trPr>
        <w:tc>
          <w:tcPr>
            <w:tcW w:w="2410" w:type="dxa"/>
            <w:shd w:val="clear" w:color="auto" w:fill="DAEEF3"/>
          </w:tcPr>
          <w:p w:rsidR="00F32923" w:rsidRPr="003D1AF1" w:rsidRDefault="00F32923" w:rsidP="0056035F">
            <w:pPr>
              <w:spacing w:before="40" w:after="40"/>
              <w:rPr>
                <w:b/>
                <w:bCs/>
              </w:rPr>
            </w:pPr>
            <w:r w:rsidRPr="003D1AF1">
              <w:rPr>
                <w:b/>
                <w:bCs/>
              </w:rPr>
              <w:t>Produkt(er):</w:t>
            </w:r>
          </w:p>
        </w:tc>
        <w:tc>
          <w:tcPr>
            <w:tcW w:w="6170" w:type="dxa"/>
          </w:tcPr>
          <w:p w:rsidR="00F32923" w:rsidRPr="003F1EB9" w:rsidRDefault="00F32923" w:rsidP="0056035F">
            <w:pPr>
              <w:spacing w:before="40" w:after="40"/>
              <w:jc w:val="left"/>
            </w:pPr>
            <w:r>
              <w:t>14.2</w:t>
            </w:r>
          </w:p>
        </w:tc>
      </w:tr>
      <w:tr w:rsidR="00F32923" w:rsidRPr="00D230FC">
        <w:trPr>
          <w:cantSplit/>
        </w:trPr>
        <w:tc>
          <w:tcPr>
            <w:tcW w:w="2410" w:type="dxa"/>
            <w:shd w:val="clear" w:color="auto" w:fill="DAEEF3"/>
          </w:tcPr>
          <w:p w:rsidR="00F32923" w:rsidRPr="003D1AF1" w:rsidRDefault="00F32923" w:rsidP="0056035F">
            <w:pPr>
              <w:spacing w:before="40" w:after="40"/>
              <w:rPr>
                <w:b/>
                <w:bCs/>
              </w:rPr>
            </w:pPr>
            <w:r w:rsidRPr="003D1AF1">
              <w:rPr>
                <w:b/>
                <w:bCs/>
              </w:rPr>
              <w:t>Afhængigheder:</w:t>
            </w:r>
          </w:p>
        </w:tc>
        <w:tc>
          <w:tcPr>
            <w:tcW w:w="6170" w:type="dxa"/>
          </w:tcPr>
          <w:p w:rsidR="00F32923" w:rsidRPr="00D230FC" w:rsidRDefault="00F32923" w:rsidP="0056035F">
            <w:pPr>
              <w:spacing w:before="40" w:after="40"/>
              <w:jc w:val="left"/>
            </w:pPr>
          </w:p>
        </w:tc>
      </w:tr>
      <w:tr w:rsidR="00F32923" w:rsidRPr="00D230FC">
        <w:trPr>
          <w:cantSplit/>
        </w:trPr>
        <w:tc>
          <w:tcPr>
            <w:tcW w:w="2410" w:type="dxa"/>
            <w:shd w:val="clear" w:color="auto" w:fill="DAEEF3"/>
          </w:tcPr>
          <w:p w:rsidR="00F32923" w:rsidRPr="003D1AF1" w:rsidRDefault="00F32923" w:rsidP="0056035F">
            <w:pPr>
              <w:spacing w:before="40" w:after="40"/>
              <w:rPr>
                <w:b/>
                <w:bCs/>
              </w:rPr>
            </w:pPr>
            <w:r w:rsidRPr="003D1AF1">
              <w:rPr>
                <w:b/>
                <w:bCs/>
              </w:rPr>
              <w:t>Ressourcekrav:</w:t>
            </w:r>
          </w:p>
        </w:tc>
        <w:tc>
          <w:tcPr>
            <w:tcW w:w="6170" w:type="dxa"/>
          </w:tcPr>
          <w:p w:rsidR="00F32923" w:rsidRPr="00D230FC" w:rsidRDefault="00F32923" w:rsidP="0056035F">
            <w:pPr>
              <w:spacing w:before="40" w:after="40"/>
              <w:jc w:val="left"/>
            </w:pPr>
            <w:r>
              <w:t>MBBL</w:t>
            </w:r>
          </w:p>
        </w:tc>
      </w:tr>
    </w:tbl>
    <w:p w:rsidR="00F32923" w:rsidRDefault="00F32923" w:rsidP="0087147F">
      <w:r>
        <w:t>Note: Separat projekt er ikke formelt dannet endnu til Adresseregler</w:t>
      </w:r>
    </w:p>
    <w:p w:rsidR="00F32923" w:rsidRDefault="00F32923" w:rsidP="003D1AF1">
      <w:pPr>
        <w:pStyle w:val="Heading3"/>
        <w:numPr>
          <w:ilvl w:val="2"/>
          <w:numId w:val="19"/>
        </w:numPr>
        <w:tabs>
          <w:tab w:val="clear" w:pos="1928"/>
          <w:tab w:val="num" w:pos="794"/>
        </w:tabs>
        <w:ind w:left="794"/>
      </w:pPr>
      <w:bookmarkStart w:id="49" w:name="_Toc354095807"/>
      <w:r>
        <w:t>Udarbejdelse af udbudsmateriale for Adr Klient 1.0</w:t>
      </w:r>
      <w:bookmarkEnd w:id="47"/>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3D1AF1">
            <w:pPr>
              <w:spacing w:before="40" w:after="40"/>
              <w:jc w:val="left"/>
            </w:pPr>
            <w:r>
              <w:t>Udarbejdelse af udbudsmateriale for Adr Klient 1.0</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11.1</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Default="00F32923" w:rsidP="003D1AF1">
            <w:pPr>
              <w:spacing w:before="40" w:after="40"/>
              <w:jc w:val="left"/>
            </w:pPr>
            <w:r>
              <w:t xml:space="preserve">Juni 2013 – september 2013 </w:t>
            </w:r>
          </w:p>
          <w:p w:rsidR="00F32923" w:rsidRDefault="00F32923" w:rsidP="003D1AF1">
            <w:pPr>
              <w:spacing w:before="40" w:after="40"/>
              <w:jc w:val="left"/>
            </w:pPr>
            <w:r>
              <w:t xml:space="preserve">Opstartes når målarkitekturen for GD 2 foreligger og projektet er risikovurderet af Statens IT råd juni 2013. </w:t>
            </w:r>
          </w:p>
          <w:p w:rsidR="00F32923" w:rsidRPr="003F1EB9" w:rsidRDefault="00F32923" w:rsidP="003D1AF1">
            <w:pPr>
              <w:spacing w:before="40" w:after="40"/>
              <w:jc w:val="left"/>
            </w:pPr>
            <w:r>
              <w:t xml:space="preserve">En analyse af nuværende BBR igangsættes umiddelbart efter afholdelse af BBR styregruppemødet i slutningen af april. Analysen forventes færdig primo august 2013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pPr>
            <w:r>
              <w:t>Der skal foretages en analyse, der redegør for afhængigheder i det nuværende BBR, samt belyser eksisterende services egnethed til at understøtte Adr Klient 1.0</w:t>
            </w:r>
          </w:p>
          <w:p w:rsidR="00F32923" w:rsidRDefault="00F32923" w:rsidP="003D1AF1">
            <w:pPr>
              <w:spacing w:before="40" w:after="40"/>
            </w:pPr>
            <w:r w:rsidRPr="003353A9">
              <w:t>Der skal udarb</w:t>
            </w:r>
            <w:r>
              <w:t xml:space="preserve">ejdes en kravspecifikation, som </w:t>
            </w:r>
            <w:r w:rsidRPr="003353A9">
              <w:t xml:space="preserve">skal danne grundlag for udviklingen af version 1.0 af adresseklienten. </w:t>
            </w:r>
            <w:r>
              <w:t>Der skal tages udgangspunkt i den mock up, der er blevet fremvist for kommunerne ved orienteringsmøder.</w:t>
            </w:r>
          </w:p>
          <w:p w:rsidR="00F32923" w:rsidRPr="00D230FC" w:rsidRDefault="00F32923" w:rsidP="003D1AF1">
            <w:pPr>
              <w:spacing w:before="40" w:after="40"/>
            </w:pPr>
            <w:r>
              <w:t xml:space="preserve">Kravspecifikationen udarbejdes af Kombit og godkendes af MBBL. Funktionelle krav udarbejdes dog i et samarbejde mellem Kombit og MBBL.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11.1</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Default="00F32923" w:rsidP="003D1AF1">
            <w:pPr>
              <w:spacing w:before="40" w:after="40"/>
              <w:jc w:val="left"/>
            </w:pPr>
            <w:r>
              <w:t>Relevante dele af Målarkitekturen skal foreligge.</w:t>
            </w:r>
          </w:p>
          <w:p w:rsidR="00F32923" w:rsidRDefault="00F32923" w:rsidP="003D1AF1">
            <w:pPr>
              <w:spacing w:before="40" w:after="40"/>
              <w:jc w:val="left"/>
            </w:pPr>
            <w:r>
              <w:t xml:space="preserve">Det er nødvendigt at få belyst og eventuelt opløst uhensigtsmæssige afhængigheder mellem adresser og bygninger i det nuværende BBR. </w:t>
            </w:r>
          </w:p>
          <w:p w:rsidR="00F32923" w:rsidRPr="00D230FC" w:rsidRDefault="00F32923" w:rsidP="003D1AF1">
            <w:pPr>
              <w:spacing w:before="40" w:after="40"/>
              <w:jc w:val="left"/>
            </w:pPr>
            <w:r>
              <w:t xml:space="preserve">Udarbejdelse af udbudsmaterialet er afhængig af at de nuværende adressesnitflader, med eventuelt mindre tilpasninger, kan understøtte Adr Klient 1.0.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Pr="00D230FC" w:rsidRDefault="00F32923" w:rsidP="003D1AF1">
            <w:pPr>
              <w:spacing w:before="40" w:after="40"/>
              <w:jc w:val="left"/>
            </w:pPr>
            <w:r>
              <w:t>Kombit og MBBL</w:t>
            </w:r>
          </w:p>
        </w:tc>
      </w:tr>
    </w:tbl>
    <w:p w:rsidR="00F32923" w:rsidRDefault="00F32923" w:rsidP="003D1AF1">
      <w:pPr>
        <w:pStyle w:val="Heading3"/>
        <w:numPr>
          <w:ilvl w:val="2"/>
          <w:numId w:val="19"/>
        </w:numPr>
        <w:tabs>
          <w:tab w:val="clear" w:pos="1928"/>
          <w:tab w:val="num" w:pos="794"/>
        </w:tabs>
        <w:ind w:left="794"/>
      </w:pPr>
      <w:bookmarkStart w:id="50" w:name="_Toc354095808"/>
      <w:r>
        <w:t>Udarbejdelse af udbudsmateriale for Dialog Klient 1.0</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3D1AF1">
            <w:pPr>
              <w:spacing w:before="40" w:after="40"/>
              <w:jc w:val="left"/>
            </w:pPr>
            <w:r>
              <w:t>Udarbejdelse af udbudsmateriale for Dialog Klient 1.0</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11.2</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Default="00F32923" w:rsidP="003D1AF1">
            <w:pPr>
              <w:spacing w:before="40" w:after="40"/>
              <w:jc w:val="left"/>
            </w:pPr>
            <w:r>
              <w:t xml:space="preserve">Juni 2013 – september 2013 </w:t>
            </w:r>
          </w:p>
          <w:p w:rsidR="00F32923" w:rsidRPr="003F1EB9" w:rsidRDefault="00F32923" w:rsidP="003D1AF1">
            <w:pPr>
              <w:spacing w:before="40" w:after="40"/>
              <w:jc w:val="left"/>
            </w:pPr>
            <w:r>
              <w:t xml:space="preserve">Opstartes når målarkitekturen for GD 2 foreligger og projektet er risikovurderet af Statens IT råd juni 2013.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pPr>
            <w:r>
              <w:t>Dialog Klient 1.0 skal understøtte samarbejdet mellem adresse</w:t>
            </w:r>
            <w:r>
              <w:softHyphen/>
              <w:t>myn</w:t>
            </w:r>
            <w:r>
              <w:softHyphen/>
              <w:t>dig</w:t>
            </w:r>
            <w:r>
              <w:softHyphen/>
              <w:t xml:space="preserve">heden og andre parter, om vejnavne og adresser i et bestemt område. Løsningen skal både understøtte rapportering af fejl eller mangler og dialogen mellem adressemyndigheden og ejere /brugere om forslag til ændrede vejnavne og adresser i et område, f.eks. i forbindelse med fastsættelse af supplerende adresser. </w:t>
            </w:r>
          </w:p>
          <w:p w:rsidR="00F32923" w:rsidRPr="00D230FC" w:rsidRDefault="00F32923" w:rsidP="003D1AF1">
            <w:pPr>
              <w:spacing w:before="40" w:after="40"/>
            </w:pPr>
            <w:r>
              <w:t>Udbudsmaterialet og kravspecifikationen udarbejdes af Kombit og godkendes af MBBL. Funktionelle krav udarbejdes dog i et samarbejde mellem Kombit og MBBL.</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11.2</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Default="00F32923" w:rsidP="003D1AF1">
            <w:pPr>
              <w:spacing w:before="40" w:after="40"/>
              <w:jc w:val="left"/>
            </w:pPr>
            <w:r>
              <w:t>Relevante dele af Målarkitekturen skal foreligge.</w:t>
            </w:r>
          </w:p>
          <w:p w:rsidR="00F32923" w:rsidRPr="00D230FC" w:rsidRDefault="00F32923" w:rsidP="003D1AF1">
            <w:pPr>
              <w:spacing w:before="40" w:after="40"/>
              <w:jc w:val="left"/>
            </w:pPr>
            <w:r>
              <w:t xml:space="preserve">Det skal være afklaret om dialogklienten skal være en del af en samlet fejl/dialogklient der udvikles på Grunddata niveau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Pr="00D230FC" w:rsidRDefault="00F32923" w:rsidP="003D1AF1">
            <w:pPr>
              <w:spacing w:before="40" w:after="40"/>
              <w:jc w:val="left"/>
            </w:pPr>
            <w:r>
              <w:t>Kombit og MBBL</w:t>
            </w:r>
          </w:p>
        </w:tc>
      </w:tr>
    </w:tbl>
    <w:p w:rsidR="00F32923" w:rsidRDefault="00F32923" w:rsidP="003D1AF1">
      <w:pPr>
        <w:pStyle w:val="Heading3"/>
        <w:numPr>
          <w:ilvl w:val="2"/>
          <w:numId w:val="19"/>
        </w:numPr>
        <w:tabs>
          <w:tab w:val="clear" w:pos="1928"/>
          <w:tab w:val="num" w:pos="794"/>
        </w:tabs>
        <w:ind w:left="794"/>
      </w:pPr>
      <w:bookmarkStart w:id="51" w:name="_Toc354095809"/>
      <w:r>
        <w:t>Idriftsættelse af Adr. Klint 1.0</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3D1AF1">
            <w:pPr>
              <w:spacing w:before="40" w:after="40"/>
              <w:jc w:val="left"/>
            </w:pPr>
            <w:r>
              <w:t>Udbud, udvikling, test og driftsættelse af Adr Klient 1.0</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11.3</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Default="00F32923" w:rsidP="003D1AF1">
            <w:pPr>
              <w:spacing w:before="40" w:after="40"/>
              <w:jc w:val="left"/>
            </w:pPr>
            <w:r>
              <w:t>Oktober 2013 - april 2014</w:t>
            </w:r>
          </w:p>
          <w:p w:rsidR="00F32923" w:rsidRPr="003F1EB9" w:rsidRDefault="00F32923" w:rsidP="003D1AF1">
            <w:pPr>
              <w:spacing w:before="40" w:after="40"/>
              <w:jc w:val="left"/>
            </w:pP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 xml:space="preserve">En forbedret adresseklient, basereret på BBR version 1.6 adresse services idriftsættes. Forud for dette er der foretaget et udbud og valgt en leverandør, der har udviklet klienten. Opgaven forventes ikke at have en størrelse så det er nødvendigt at foretage et EU-udbud.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11.3</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Default="00F32923" w:rsidP="003D1AF1">
            <w:pPr>
              <w:spacing w:before="40" w:after="40"/>
              <w:jc w:val="left"/>
            </w:pPr>
            <w:r>
              <w:t>Adr regler og tilhørende vejledninger skal være tilrettet (#14.1)</w:t>
            </w:r>
          </w:p>
          <w:p w:rsidR="00F32923" w:rsidRPr="00D230FC" w:rsidRDefault="00F32923" w:rsidP="003D1AF1">
            <w:pPr>
              <w:spacing w:before="40" w:after="40"/>
              <w:jc w:val="left"/>
            </w:pPr>
            <w:r>
              <w:t>Sagsbehandlere i adresse myndigheden skal være uddannet til at kunne bruge den nye adresse klient (#11.5)</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Kombit og MBBL,</w:t>
            </w:r>
          </w:p>
          <w:p w:rsidR="00F32923" w:rsidRPr="00D230FC" w:rsidRDefault="00F32923" w:rsidP="003D1AF1">
            <w:pPr>
              <w:spacing w:before="40" w:after="40"/>
              <w:jc w:val="left"/>
            </w:pPr>
            <w:r>
              <w:t>Kommuner til test af løsningen</w:t>
            </w:r>
          </w:p>
        </w:tc>
      </w:tr>
    </w:tbl>
    <w:p w:rsidR="00F32923" w:rsidRDefault="00F32923" w:rsidP="003D1AF1">
      <w:pPr>
        <w:pStyle w:val="Heading3"/>
        <w:numPr>
          <w:ilvl w:val="2"/>
          <w:numId w:val="19"/>
        </w:numPr>
        <w:tabs>
          <w:tab w:val="clear" w:pos="1928"/>
          <w:tab w:val="num" w:pos="794"/>
        </w:tabs>
        <w:ind w:left="794"/>
      </w:pPr>
      <w:bookmarkStart w:id="52" w:name="_Toc354095810"/>
      <w:r>
        <w:t>Idriftsættelse af Dialog Klient 1.0</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3D1AF1">
            <w:pPr>
              <w:spacing w:before="40" w:after="40"/>
              <w:jc w:val="left"/>
            </w:pPr>
            <w:r>
              <w:t>Udbud, udvikling, test og driftsættelse</w:t>
            </w:r>
            <w:r w:rsidDel="0056035F">
              <w:t xml:space="preserve"> </w:t>
            </w:r>
            <w:r>
              <w:t xml:space="preserve">af Dialog Klient 1.0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11.4</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Default="00F32923" w:rsidP="003D1AF1">
            <w:pPr>
              <w:spacing w:before="40" w:after="40"/>
              <w:jc w:val="left"/>
            </w:pPr>
            <w:r>
              <w:t xml:space="preserve">Oktober 2013 - april 2014  </w:t>
            </w:r>
          </w:p>
          <w:p w:rsidR="00F32923" w:rsidRPr="003F1EB9" w:rsidRDefault="00F32923" w:rsidP="003D1AF1">
            <w:pPr>
              <w:spacing w:before="40" w:after="40"/>
              <w:jc w:val="left"/>
            </w:pP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 xml:space="preserve">En Dialog Klient idriftsættes. Forud for dette er der foretaget et udbud og valgt en leverandør der har udviklet klienten. Opgaven forventes ikke at have en størrelse så det er nødvendigt at foretage et EU-udbud.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11.4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Kombit og MBBL,</w:t>
            </w:r>
          </w:p>
          <w:p w:rsidR="00F32923" w:rsidRPr="00D230FC" w:rsidRDefault="00F32923" w:rsidP="003D1AF1">
            <w:pPr>
              <w:spacing w:before="40" w:after="40"/>
              <w:jc w:val="left"/>
            </w:pPr>
            <w:r>
              <w:t>Kommuner til test af løsningen</w:t>
            </w:r>
          </w:p>
        </w:tc>
      </w:tr>
    </w:tbl>
    <w:p w:rsidR="00F32923" w:rsidRDefault="00F32923" w:rsidP="003D1AF1">
      <w:pPr>
        <w:pStyle w:val="Heading3"/>
        <w:numPr>
          <w:ilvl w:val="2"/>
          <w:numId w:val="19"/>
        </w:numPr>
        <w:tabs>
          <w:tab w:val="clear" w:pos="1928"/>
          <w:tab w:val="num" w:pos="794"/>
        </w:tabs>
        <w:ind w:left="794"/>
      </w:pPr>
      <w:bookmarkStart w:id="53" w:name="_Toc354095811"/>
      <w:r>
        <w:t>Uddannelse i Adr. Klient 1.0</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3D1AF1">
            <w:pPr>
              <w:spacing w:before="40" w:after="40"/>
              <w:jc w:val="left"/>
            </w:pPr>
            <w:r>
              <w:t xml:space="preserve">Uddannelse i Adr. Klient 1.0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11.5</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Default="00F32923" w:rsidP="003D1AF1">
            <w:pPr>
              <w:spacing w:before="40" w:after="40"/>
              <w:jc w:val="left"/>
            </w:pPr>
            <w:r>
              <w:t xml:space="preserve">Februar 2014 - april 2014  </w:t>
            </w:r>
          </w:p>
          <w:p w:rsidR="00F32923" w:rsidRPr="003F1EB9" w:rsidRDefault="00F32923" w:rsidP="003D1AF1">
            <w:pPr>
              <w:spacing w:before="40" w:after="40"/>
              <w:jc w:val="left"/>
            </w:pP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 xml:space="preserve">I samarbejde med den valgte leverandør, skal der udarbejdes et uddannelses forløb/materiale, der klæder kommunerne på til at kunne benytte den nye adresseklient.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11.5</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En (demo) version af Adr. Klient 1.0 skal være til rådighed.</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Kombit og MBBL,</w:t>
            </w:r>
          </w:p>
          <w:p w:rsidR="00F32923" w:rsidRPr="00D230FC" w:rsidRDefault="00F32923" w:rsidP="003D1AF1">
            <w:pPr>
              <w:spacing w:before="40" w:after="40"/>
              <w:jc w:val="left"/>
            </w:pPr>
            <w:r>
              <w:t xml:space="preserve">Kommunerne </w:t>
            </w:r>
          </w:p>
        </w:tc>
      </w:tr>
    </w:tbl>
    <w:p w:rsidR="00F32923" w:rsidRDefault="00F32923" w:rsidP="003D1AF1">
      <w:pPr>
        <w:pStyle w:val="Heading3"/>
        <w:numPr>
          <w:ilvl w:val="2"/>
          <w:numId w:val="19"/>
        </w:numPr>
        <w:tabs>
          <w:tab w:val="clear" w:pos="1928"/>
          <w:tab w:val="num" w:pos="794"/>
        </w:tabs>
        <w:ind w:left="794"/>
      </w:pPr>
      <w:bookmarkStart w:id="54" w:name="_Toc354095812"/>
      <w:r>
        <w:t>Etablering af løsningsarkitektur for Adr Reg og Klient 2.0</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3D1AF1">
            <w:pPr>
              <w:spacing w:before="40" w:after="40"/>
              <w:jc w:val="left"/>
            </w:pPr>
            <w:r>
              <w:t xml:space="preserve">Etablering af løsningsarkitektur for Adr Reg og Adr Klient 2.0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15.1</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juni 2013 - oktober 2013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pPr>
            <w:r>
              <w:t>Et dokument der beskriver:</w:t>
            </w:r>
          </w:p>
          <w:p w:rsidR="00F32923" w:rsidRDefault="00F32923" w:rsidP="001E0F19">
            <w:pPr>
              <w:pStyle w:val="Listeafsnit1"/>
            </w:pPr>
            <w:r>
              <w:t>De interne processer – ”processer set indefra”.</w:t>
            </w:r>
            <w:r>
              <w:br/>
              <w:t>Fokus er på de interne processer til understøttelse af de processer, som i målarkitekturen er beskrevet som ”processer set udefra”.</w:t>
            </w:r>
          </w:p>
          <w:p w:rsidR="00F32923" w:rsidRDefault="00F32923" w:rsidP="001E0F19">
            <w:pPr>
              <w:pStyle w:val="Listeafsnit1"/>
            </w:pPr>
            <w:r>
              <w:t>Informationsmodel med en detaljeret beskrivelse af forretningsbegreber fra målarkitekturen - inkl. beskrivelse af tilhørende forretningsindhold.</w:t>
            </w:r>
          </w:p>
          <w:p w:rsidR="00F32923" w:rsidRDefault="00F32923" w:rsidP="001E0F19">
            <w:pPr>
              <w:pStyle w:val="Listeafsnit1"/>
            </w:pPr>
            <w:r>
              <w:t>Oversigt over de udstillede services med en beskrivelse af de enkelte services på et ikke-teknisk niveau.</w:t>
            </w:r>
          </w:p>
          <w:p w:rsidR="00F32923" w:rsidRDefault="00F32923" w:rsidP="001E0F19">
            <w:pPr>
              <w:pStyle w:val="Listeafsnit1"/>
            </w:pPr>
            <w:r>
              <w:t>Snitflader og afhængigheder til andre it-løsninger.</w:t>
            </w:r>
          </w:p>
          <w:p w:rsidR="00F32923" w:rsidRPr="00D230FC" w:rsidRDefault="00F32923" w:rsidP="003D1AF1">
            <w:pPr>
              <w:spacing w:before="40" w:after="40"/>
            </w:pPr>
            <w:r>
              <w:t>Dokumentation af øvrige vilkår og arkitekturrammer for løsningen.</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15.1</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Løsningsarkitektur for BBR 2.0, FOT, SDSYS, Matriklen, CVR/SKAT/CPR skal foreligge</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w:t>
            </w:r>
          </w:p>
          <w:p w:rsidR="00F32923" w:rsidRPr="00D230FC" w:rsidRDefault="00F32923" w:rsidP="003D1AF1">
            <w:pPr>
              <w:spacing w:before="40" w:after="40"/>
              <w:jc w:val="left"/>
            </w:pPr>
            <w:r>
              <w:t xml:space="preserve">Programsekretariatet til kvalitetssikring </w:t>
            </w:r>
          </w:p>
        </w:tc>
      </w:tr>
    </w:tbl>
    <w:p w:rsidR="00F32923" w:rsidRDefault="00F32923" w:rsidP="001B464E">
      <w:pPr>
        <w:pStyle w:val="Heading3"/>
        <w:numPr>
          <w:ilvl w:val="2"/>
          <w:numId w:val="19"/>
        </w:numPr>
        <w:tabs>
          <w:tab w:val="clear" w:pos="1928"/>
        </w:tabs>
        <w:ind w:left="794"/>
      </w:pPr>
      <w:bookmarkStart w:id="55" w:name="_Toc354095813"/>
      <w:r>
        <w:t>Datavask 2 for adresser</w:t>
      </w:r>
      <w:bookmarkEnd w:id="55"/>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F12249">
            <w:pPr>
              <w:spacing w:before="40" w:after="40"/>
              <w:rPr>
                <w:b/>
                <w:bCs/>
              </w:rPr>
            </w:pPr>
            <w:r w:rsidRPr="003D1AF1">
              <w:rPr>
                <w:b/>
                <w:bCs/>
              </w:rPr>
              <w:t>Arbejdspakkenavn:</w:t>
            </w:r>
          </w:p>
        </w:tc>
        <w:tc>
          <w:tcPr>
            <w:tcW w:w="6170" w:type="dxa"/>
          </w:tcPr>
          <w:p w:rsidR="00F32923" w:rsidRPr="002F75CF" w:rsidRDefault="00F32923" w:rsidP="00F12249">
            <w:pPr>
              <w:spacing w:before="40" w:after="40"/>
              <w:jc w:val="left"/>
            </w:pPr>
            <w:r>
              <w:t>Datavask 2 for adresser</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Nummer:</w:t>
            </w:r>
          </w:p>
        </w:tc>
        <w:tc>
          <w:tcPr>
            <w:tcW w:w="6170" w:type="dxa"/>
          </w:tcPr>
          <w:p w:rsidR="00F32923" w:rsidRPr="003F1EB9" w:rsidRDefault="00F32923" w:rsidP="00F12249">
            <w:pPr>
              <w:spacing w:before="40" w:after="40"/>
              <w:jc w:val="left"/>
            </w:pPr>
            <w:r>
              <w:t>10.2</w:t>
            </w:r>
          </w:p>
        </w:tc>
      </w:tr>
      <w:tr w:rsidR="00F32923">
        <w:trPr>
          <w:cantSplit/>
        </w:trPr>
        <w:tc>
          <w:tcPr>
            <w:tcW w:w="2410" w:type="dxa"/>
            <w:shd w:val="clear" w:color="auto" w:fill="DAEEF3"/>
          </w:tcPr>
          <w:p w:rsidR="00F32923" w:rsidRPr="003D1AF1" w:rsidRDefault="00F32923" w:rsidP="00F12249">
            <w:pPr>
              <w:spacing w:before="40" w:after="40"/>
              <w:rPr>
                <w:b/>
                <w:bCs/>
              </w:rPr>
            </w:pPr>
            <w:r w:rsidRPr="003D1AF1">
              <w:rPr>
                <w:b/>
                <w:bCs/>
              </w:rPr>
              <w:t>Ansvarlig:</w:t>
            </w:r>
          </w:p>
        </w:tc>
        <w:tc>
          <w:tcPr>
            <w:tcW w:w="6170" w:type="dxa"/>
          </w:tcPr>
          <w:p w:rsidR="00F32923" w:rsidRPr="002F75CF" w:rsidRDefault="00F32923" w:rsidP="00F12249">
            <w:pPr>
              <w:spacing w:before="40" w:after="40"/>
              <w:jc w:val="left"/>
            </w:pPr>
            <w:r>
              <w:t>MBBL/Morten Lind</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Version og dato:</w:t>
            </w:r>
          </w:p>
        </w:tc>
        <w:tc>
          <w:tcPr>
            <w:tcW w:w="6170" w:type="dxa"/>
          </w:tcPr>
          <w:p w:rsidR="00F32923" w:rsidRPr="003F1EB9" w:rsidRDefault="00F32923" w:rsidP="00F12249">
            <w:pPr>
              <w:spacing w:before="40" w:after="40"/>
              <w:jc w:val="left"/>
            </w:pPr>
            <w:r>
              <w:t>10.04</w:t>
            </w:r>
            <w:r w:rsidRPr="003353A9">
              <w:t>.2013</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Tidsramme:</w:t>
            </w:r>
          </w:p>
        </w:tc>
        <w:tc>
          <w:tcPr>
            <w:tcW w:w="6170" w:type="dxa"/>
          </w:tcPr>
          <w:p w:rsidR="00F32923" w:rsidRPr="003F1EB9" w:rsidRDefault="00F32923" w:rsidP="00F12249">
            <w:pPr>
              <w:spacing w:before="40" w:after="40"/>
              <w:jc w:val="left"/>
            </w:pPr>
            <w:r>
              <w:t>Start når AdrReg Løsningsdesign foreligger – slut når AdrReg er drifts</w:t>
            </w:r>
            <w:r>
              <w:softHyphen/>
              <w:t>klart</w:t>
            </w:r>
          </w:p>
        </w:tc>
      </w:tr>
      <w:tr w:rsidR="00F32923" w:rsidRPr="00D230FC">
        <w:trPr>
          <w:cantSplit/>
        </w:trPr>
        <w:tc>
          <w:tcPr>
            <w:tcW w:w="2410" w:type="dxa"/>
            <w:shd w:val="clear" w:color="auto" w:fill="DAEEF3"/>
          </w:tcPr>
          <w:p w:rsidR="00F32923" w:rsidRPr="003D1AF1" w:rsidRDefault="00F32923" w:rsidP="00F12249">
            <w:pPr>
              <w:spacing w:before="40" w:after="40"/>
              <w:rPr>
                <w:b/>
                <w:bCs/>
              </w:rPr>
            </w:pPr>
            <w:r w:rsidRPr="003D1AF1">
              <w:rPr>
                <w:b/>
                <w:bCs/>
              </w:rPr>
              <w:t>Indhold:</w:t>
            </w:r>
          </w:p>
        </w:tc>
        <w:tc>
          <w:tcPr>
            <w:tcW w:w="6170" w:type="dxa"/>
          </w:tcPr>
          <w:p w:rsidR="00F32923" w:rsidRDefault="00F32923" w:rsidP="00F12249">
            <w:pPr>
              <w:spacing w:before="40" w:after="40"/>
            </w:pPr>
            <w:r>
              <w:t xml:space="preserve">Produktet er baseret på Strategien for GD2 datavask og består af to hovedelementer: </w:t>
            </w:r>
          </w:p>
          <w:p w:rsidR="00F32923" w:rsidRDefault="00F32923" w:rsidP="00F12249">
            <w:pPr>
              <w:spacing w:before="40" w:after="40"/>
            </w:pPr>
            <w:r>
              <w:t>Foretage en gentagen kontrol af adressedata mod eksisterende specifi</w:t>
            </w:r>
            <w:r>
              <w:softHyphen/>
              <w:t xml:space="preserve">kationer og sikre en udbedring  af evt. fejl/mangler. </w:t>
            </w:r>
          </w:p>
          <w:p w:rsidR="00F32923" w:rsidRDefault="00F32923" w:rsidP="00F12249">
            <w:pPr>
              <w:spacing w:before="40" w:after="40"/>
            </w:pPr>
            <w:r>
              <w:t>Opgradere adressedata således at data kan konverteres ind i Adres</w:t>
            </w:r>
            <w:r>
              <w:softHyphen/>
              <w:t>sergister dvs. i den fulde, nye datamodel inkl. kvalitets</w:t>
            </w:r>
            <w:r>
              <w:softHyphen/>
              <w:t>nor</w:t>
            </w:r>
            <w:r>
              <w:softHyphen/>
              <w:t xml:space="preserve">mer. </w:t>
            </w:r>
          </w:p>
          <w:p w:rsidR="00F32923" w:rsidRPr="00D230FC" w:rsidRDefault="00F32923" w:rsidP="00F12249">
            <w:pPr>
              <w:spacing w:before="40" w:after="40"/>
            </w:pPr>
            <w:r>
              <w:t>Produktet indebærer gennemførelse af maskinelle kontroller konverteringer og opgraderinger, i visse tilfælde suppleret af manu</w:t>
            </w:r>
            <w:r>
              <w:softHyphen/>
              <w:t>elle rettelser i kommunerne, hvor dette er nødvendigt.</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Produkt(er):</w:t>
            </w:r>
          </w:p>
        </w:tc>
        <w:tc>
          <w:tcPr>
            <w:tcW w:w="6170" w:type="dxa"/>
          </w:tcPr>
          <w:p w:rsidR="00F32923" w:rsidRPr="003F1EB9" w:rsidRDefault="00F32923" w:rsidP="00F12249">
            <w:pPr>
              <w:spacing w:before="40" w:after="40"/>
              <w:jc w:val="left"/>
            </w:pPr>
            <w:r>
              <w:t>10.2</w:t>
            </w:r>
          </w:p>
        </w:tc>
      </w:tr>
      <w:tr w:rsidR="00F32923" w:rsidRPr="00D230FC">
        <w:trPr>
          <w:cantSplit/>
        </w:trPr>
        <w:tc>
          <w:tcPr>
            <w:tcW w:w="2410" w:type="dxa"/>
            <w:shd w:val="clear" w:color="auto" w:fill="DAEEF3"/>
          </w:tcPr>
          <w:p w:rsidR="00F32923" w:rsidRPr="003D1AF1" w:rsidRDefault="00F32923" w:rsidP="00F12249">
            <w:pPr>
              <w:spacing w:before="40" w:after="40"/>
              <w:rPr>
                <w:b/>
                <w:bCs/>
              </w:rPr>
            </w:pPr>
            <w:r w:rsidRPr="003D1AF1">
              <w:rPr>
                <w:b/>
                <w:bCs/>
              </w:rPr>
              <w:t>Afhængigheder:</w:t>
            </w:r>
          </w:p>
        </w:tc>
        <w:tc>
          <w:tcPr>
            <w:tcW w:w="6170" w:type="dxa"/>
          </w:tcPr>
          <w:p w:rsidR="00F32923" w:rsidRPr="00D230FC" w:rsidRDefault="00F32923" w:rsidP="00F12249">
            <w:pPr>
              <w:spacing w:before="40" w:after="40"/>
              <w:jc w:val="left"/>
            </w:pPr>
            <w:r>
              <w:t>Løsningsarkitektur for adresser og løsningsdesign for Adresse</w:t>
            </w:r>
            <w:r>
              <w:softHyphen/>
              <w:t>regis</w:t>
            </w:r>
            <w:r>
              <w:softHyphen/>
              <w:t>ter skal foreligge.</w:t>
            </w:r>
          </w:p>
        </w:tc>
      </w:tr>
      <w:tr w:rsidR="00F32923" w:rsidRPr="00D230FC">
        <w:trPr>
          <w:cantSplit/>
        </w:trPr>
        <w:tc>
          <w:tcPr>
            <w:tcW w:w="2410" w:type="dxa"/>
            <w:shd w:val="clear" w:color="auto" w:fill="DAEEF3"/>
          </w:tcPr>
          <w:p w:rsidR="00F32923" w:rsidRPr="003D1AF1" w:rsidRDefault="00F32923" w:rsidP="00F12249">
            <w:pPr>
              <w:spacing w:before="40" w:after="40"/>
              <w:rPr>
                <w:b/>
                <w:bCs/>
              </w:rPr>
            </w:pPr>
            <w:r w:rsidRPr="003D1AF1">
              <w:rPr>
                <w:b/>
                <w:bCs/>
              </w:rPr>
              <w:t>Ressourcekrav:</w:t>
            </w:r>
          </w:p>
        </w:tc>
        <w:tc>
          <w:tcPr>
            <w:tcW w:w="6170" w:type="dxa"/>
          </w:tcPr>
          <w:p w:rsidR="00F32923" w:rsidRPr="00D230FC" w:rsidRDefault="00F32923" w:rsidP="00F12249">
            <w:pPr>
              <w:spacing w:before="40" w:after="40"/>
              <w:jc w:val="left"/>
            </w:pPr>
            <w:r>
              <w:t>MBBL og kommuner</w:t>
            </w:r>
          </w:p>
        </w:tc>
      </w:tr>
    </w:tbl>
    <w:p w:rsidR="00F32923" w:rsidRPr="000F3121" w:rsidRDefault="00F32923" w:rsidP="001B464E"/>
    <w:p w:rsidR="00F32923" w:rsidRDefault="00F32923" w:rsidP="003D1AF1">
      <w:pPr>
        <w:pStyle w:val="Heading3"/>
        <w:numPr>
          <w:ilvl w:val="2"/>
          <w:numId w:val="19"/>
        </w:numPr>
        <w:tabs>
          <w:tab w:val="clear" w:pos="1928"/>
          <w:tab w:val="num" w:pos="794"/>
        </w:tabs>
        <w:ind w:left="794"/>
      </w:pPr>
      <w:bookmarkStart w:id="56" w:name="_Toc354095814"/>
      <w:r>
        <w:t>Udarbejdelse af udbudsmateriale for Adr Reg og Adr Klient 2.0</w:t>
      </w:r>
      <w:bookmarkEnd w:id="56"/>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3D1AF1">
            <w:pPr>
              <w:spacing w:before="40" w:after="40"/>
              <w:jc w:val="left"/>
            </w:pPr>
            <w:r>
              <w:t xml:space="preserve">Udarbejdelse af udbudsmateriale for Adr Reg og Adr Klient 2.0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15.2</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Oktober 2013 - januar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Udbudsmaterialet og kravspecifikationen udarbejdes af Kombit og godkendes af MBBL. Funktionelle krav udarbejdes dog i et samarbejde mellem Kombit og MBBL.</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15.2</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Default="00F32923" w:rsidP="003D1AF1">
            <w:pPr>
              <w:spacing w:before="40" w:after="40"/>
              <w:jc w:val="left"/>
            </w:pPr>
            <w:r>
              <w:t xml:space="preserve">Løsningsarkitektur for Adr Reg skal foreligge. </w:t>
            </w:r>
          </w:p>
          <w:p w:rsidR="00F32923" w:rsidRDefault="00F32923" w:rsidP="003D1AF1">
            <w:pPr>
              <w:spacing w:before="40" w:after="40"/>
              <w:jc w:val="left"/>
            </w:pPr>
            <w:r>
              <w:t>Erfaringsopsamling fra Adr Klient 1.0 skal foreligge</w:t>
            </w:r>
          </w:p>
          <w:p w:rsidR="00F32923" w:rsidRPr="00D230FC" w:rsidRDefault="00F32923" w:rsidP="003D1AF1">
            <w:pPr>
              <w:spacing w:before="40" w:after="40"/>
              <w:jc w:val="left"/>
            </w:pPr>
            <w:r>
              <w:t>Service specifikationer for BBR 2.0, FOT, SDSYS, Matriklen, CVR/SKAT/CPR skal foreligge</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Pr="00D230FC" w:rsidRDefault="00F32923" w:rsidP="003D1AF1">
            <w:pPr>
              <w:spacing w:before="40" w:after="40"/>
              <w:jc w:val="left"/>
            </w:pPr>
            <w:r>
              <w:t>MBBL og Kombit</w:t>
            </w:r>
          </w:p>
        </w:tc>
      </w:tr>
    </w:tbl>
    <w:p w:rsidR="00F32923" w:rsidRDefault="00F32923" w:rsidP="003D1AF1">
      <w:pPr>
        <w:pStyle w:val="Heading3"/>
        <w:numPr>
          <w:ilvl w:val="2"/>
          <w:numId w:val="19"/>
        </w:numPr>
        <w:tabs>
          <w:tab w:val="clear" w:pos="1928"/>
          <w:tab w:val="num" w:pos="794"/>
        </w:tabs>
        <w:ind w:left="794"/>
      </w:pPr>
      <w:bookmarkStart w:id="57" w:name="_Toc354095815"/>
      <w:r>
        <w:t>Udarbejdelse af løsningsdesign for Adr Klient 2.0</w:t>
      </w:r>
      <w:bookmarkEnd w:id="5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3D1AF1">
            <w:pPr>
              <w:spacing w:before="40" w:after="40"/>
              <w:jc w:val="left"/>
            </w:pPr>
            <w:r>
              <w:t xml:space="preserve">Udarbejdelse af løsningsdesign Adr Klient 2.0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15.3</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Maj 2014 - juni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pPr>
            <w:r>
              <w:t>Den valgte leverandør skal dokumentere den overordnede struktur og skitsere brugergrænsefladen</w:t>
            </w:r>
          </w:p>
          <w:p w:rsidR="00F32923" w:rsidRPr="00D230FC" w:rsidRDefault="00F32923" w:rsidP="003D1AF1">
            <w:pPr>
              <w:spacing w:before="40" w:after="40"/>
            </w:pPr>
            <w:r>
              <w:t xml:space="preserve">Forud for udarbejdelse af løsningsdesignet er der foretaget et udbud og valgt en leverandør.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15.3</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Relevante dele af løsningsdesign for BBR 2.0, FOT, SDSYS, Matriklen, CVR/SKAT/CPR skal foreligge</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Pr="00D230FC" w:rsidRDefault="00F32923" w:rsidP="003D1AF1">
            <w:pPr>
              <w:spacing w:before="40" w:after="40"/>
              <w:jc w:val="left"/>
            </w:pPr>
            <w:r>
              <w:t>Leverandøren</w:t>
            </w:r>
          </w:p>
        </w:tc>
      </w:tr>
    </w:tbl>
    <w:p w:rsidR="00F32923" w:rsidRDefault="00F32923" w:rsidP="003D1AF1">
      <w:pPr>
        <w:pStyle w:val="Heading3"/>
        <w:numPr>
          <w:ilvl w:val="2"/>
          <w:numId w:val="19"/>
        </w:numPr>
        <w:tabs>
          <w:tab w:val="clear" w:pos="1928"/>
          <w:tab w:val="num" w:pos="794"/>
        </w:tabs>
        <w:ind w:left="794"/>
      </w:pPr>
      <w:bookmarkStart w:id="58" w:name="_Toc354095816"/>
      <w:r>
        <w:t>Udarbejdelse af løsningsdesign for Adr Reg</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2F75CF" w:rsidRDefault="00F32923" w:rsidP="00C944CB">
            <w:pPr>
              <w:spacing w:before="40" w:after="40"/>
              <w:jc w:val="left"/>
            </w:pPr>
            <w:r>
              <w:t xml:space="preserve">Udarbejdelse af løsningsdesign Adr Reg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15.4</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Maj 2014 - juni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pPr>
            <w:r>
              <w:t>Overblik over løsningens arkitektur med angivelse af eksterne snitflader og de interne strukturer/komponenter, som systemet opbygges af.</w:t>
            </w:r>
          </w:p>
          <w:p w:rsidR="00F32923" w:rsidRDefault="00F32923" w:rsidP="003D1AF1">
            <w:pPr>
              <w:spacing w:before="40" w:after="40"/>
            </w:pPr>
            <w:r>
              <w:t>Specifikation af grunddata databasetabeller.</w:t>
            </w:r>
          </w:p>
          <w:p w:rsidR="00F32923" w:rsidRDefault="00F32923" w:rsidP="003D1AF1">
            <w:pPr>
              <w:spacing w:before="40" w:after="40"/>
            </w:pPr>
            <w:r>
              <w:t>Specifikation af eksterne services til brug for Adresse klient m.fl.</w:t>
            </w:r>
          </w:p>
          <w:p w:rsidR="00F32923" w:rsidRDefault="00F32923" w:rsidP="003D1AF1">
            <w:pPr>
              <w:spacing w:before="40" w:after="40"/>
            </w:pPr>
            <w:r>
              <w:t>Identifikation af krav til eksterne services både via datafordeler og andre services.</w:t>
            </w:r>
          </w:p>
          <w:p w:rsidR="00F32923" w:rsidRDefault="00F32923" w:rsidP="003D1AF1">
            <w:pPr>
              <w:spacing w:after="40"/>
            </w:pPr>
            <w:r>
              <w:t>Specifikation af øvrige løsningsdesign elementer – eksempelvis sikkerhedsmodel.</w:t>
            </w:r>
          </w:p>
          <w:p w:rsidR="00F32923" w:rsidRDefault="00F32923" w:rsidP="003D1AF1">
            <w:pPr>
              <w:spacing w:before="40" w:after="40"/>
            </w:pPr>
            <w:r>
              <w:t>Specifikation af replikering af adressedata til BBR version 1.6</w:t>
            </w:r>
          </w:p>
          <w:p w:rsidR="00F32923" w:rsidRPr="00D230FC" w:rsidRDefault="00F32923" w:rsidP="003D1AF1">
            <w:pPr>
              <w:spacing w:before="40" w:after="40"/>
            </w:pPr>
            <w:r>
              <w:t>Forud for løsningsdesignet er der foretaget et udbud og valgt en leverandør.</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15.4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Løsningsdesign for BBR 2.0, FOT, SDSYS, Matriklen, CVR/SKAT/CPR skal foreligge</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Pr="00D230FC" w:rsidRDefault="00F32923" w:rsidP="003D1AF1">
            <w:pPr>
              <w:spacing w:before="40" w:after="40"/>
              <w:jc w:val="left"/>
            </w:pPr>
            <w:r>
              <w:t>Leverandøren</w:t>
            </w:r>
          </w:p>
        </w:tc>
      </w:tr>
    </w:tbl>
    <w:p w:rsidR="00F32923" w:rsidRDefault="00F32923" w:rsidP="003D1AF1">
      <w:pPr>
        <w:pStyle w:val="Heading3"/>
        <w:numPr>
          <w:ilvl w:val="2"/>
          <w:numId w:val="19"/>
        </w:numPr>
        <w:tabs>
          <w:tab w:val="clear" w:pos="1928"/>
          <w:tab w:val="num" w:pos="794"/>
        </w:tabs>
        <w:ind w:left="794"/>
      </w:pPr>
      <w:bookmarkStart w:id="59" w:name="_Toc354095817"/>
      <w:r>
        <w:t>Udvikling af en driftsklar Adr Klient 2.0</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033C22" w:rsidRDefault="00F32923" w:rsidP="001E0F19">
            <w:r w:rsidRPr="00033C22">
              <w:t>Udvikling af en driftsklar Adr Klient 2.0</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15.5</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Maj 2014 - december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 xml:space="preserve">Der skal udvikles en Adr Klient version 2.0 efter kravene i udbudsmaterialet.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15.5</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En række kritiske services skal være tilrådighed herunder adr Regs registreringsservices.</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Pr="00D230FC" w:rsidRDefault="00F32923" w:rsidP="003D1AF1">
            <w:pPr>
              <w:spacing w:before="40" w:after="40"/>
              <w:jc w:val="left"/>
            </w:pPr>
            <w:r>
              <w:t>Leverandøren</w:t>
            </w:r>
          </w:p>
        </w:tc>
      </w:tr>
    </w:tbl>
    <w:p w:rsidR="00F32923" w:rsidRDefault="00F32923" w:rsidP="003D1AF1"/>
    <w:p w:rsidR="00F32923" w:rsidRDefault="00F32923" w:rsidP="003D1AF1">
      <w:pPr>
        <w:pStyle w:val="Heading3"/>
        <w:numPr>
          <w:ilvl w:val="2"/>
          <w:numId w:val="19"/>
        </w:numPr>
        <w:tabs>
          <w:tab w:val="clear" w:pos="1928"/>
          <w:tab w:val="num" w:pos="794"/>
        </w:tabs>
        <w:ind w:left="794"/>
      </w:pPr>
      <w:bookmarkStart w:id="60" w:name="_Toc354095818"/>
      <w:r>
        <w:t>Udvikling af en driftsklar Adr Reg</w:t>
      </w:r>
      <w:bookmarkEnd w:id="6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033C22" w:rsidRDefault="00F32923" w:rsidP="001E0F19">
            <w:r w:rsidRPr="00033C22">
              <w:t xml:space="preserve">Udvikling af en driftsklar Adr </w:t>
            </w:r>
            <w:r>
              <w:t>Reg</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15.6</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Maj 2014 - december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 xml:space="preserve">Der skal udvikles en Adr Reg efter kravene i udbudsmaterialet.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15.6</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En række kritiske services skal være driftsklar herunder registreringsservices. DAGI-services skal være idrftsat og de relevante DAGI-temaer skal være etableret.</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Pr="00D230FC" w:rsidRDefault="00F32923" w:rsidP="003D1AF1">
            <w:pPr>
              <w:spacing w:before="40" w:after="40"/>
              <w:jc w:val="left"/>
            </w:pPr>
            <w:r>
              <w:t>Leverandøren</w:t>
            </w:r>
          </w:p>
        </w:tc>
      </w:tr>
    </w:tbl>
    <w:p w:rsidR="00F32923" w:rsidRDefault="00F32923" w:rsidP="003D1AF1">
      <w:pPr>
        <w:pStyle w:val="Heading3"/>
        <w:numPr>
          <w:ilvl w:val="2"/>
          <w:numId w:val="19"/>
        </w:numPr>
        <w:tabs>
          <w:tab w:val="clear" w:pos="1928"/>
          <w:tab w:val="num" w:pos="794"/>
        </w:tabs>
        <w:ind w:left="794"/>
      </w:pPr>
      <w:bookmarkStart w:id="61" w:name="_Toc354095819"/>
      <w:r>
        <w:t>Idriftsættelse af Adr Klient 2.0</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033C22" w:rsidRDefault="00F32923" w:rsidP="001E0F19">
            <w:r w:rsidRPr="00033C22">
              <w:t>Idriftsættelse af Adr Klient 2.0</w:t>
            </w:r>
          </w:p>
          <w:p w:rsidR="00F32923" w:rsidRPr="00033C22" w:rsidRDefault="00F32923" w:rsidP="001E0F19"/>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15.7</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December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Adr Klient 2.0 skal idriftsættes</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 xml:space="preserve">15.7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Default="00F32923" w:rsidP="003D1AF1">
            <w:pPr>
              <w:spacing w:before="40" w:after="40"/>
              <w:jc w:val="left"/>
            </w:pPr>
            <w:r>
              <w:t>Adr regler og tilhørende vejledninger skal være tilrettet (#14.2)</w:t>
            </w:r>
          </w:p>
          <w:p w:rsidR="00F32923" w:rsidRDefault="00F32923" w:rsidP="003D1AF1">
            <w:pPr>
              <w:spacing w:before="40" w:after="40"/>
              <w:jc w:val="left"/>
            </w:pPr>
            <w:r>
              <w:t>Sagsbehandlere i adresse myndigheden skal være uddannet til at kunne bruge den nye adresse klient (#15.9)</w:t>
            </w:r>
          </w:p>
          <w:p w:rsidR="00F32923" w:rsidRDefault="00F32923" w:rsidP="003D1AF1">
            <w:pPr>
              <w:spacing w:before="40" w:after="40"/>
              <w:jc w:val="left"/>
            </w:pPr>
            <w:r>
              <w:t>Adr Reg skal idriftsættes umiddelbart samtidig.</w:t>
            </w:r>
          </w:p>
          <w:p w:rsidR="00F32923" w:rsidRPr="00D230FC" w:rsidRDefault="00F32923" w:rsidP="003D1AF1">
            <w:pPr>
              <w:spacing w:before="40" w:after="40"/>
              <w:jc w:val="left"/>
            </w:pPr>
            <w:r>
              <w:t>En række kritiske services skal være idriftsat herunder registreringsservices.</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Kombit og MBBL,</w:t>
            </w:r>
          </w:p>
          <w:p w:rsidR="00F32923" w:rsidRPr="00D230FC" w:rsidRDefault="00F32923" w:rsidP="003D1AF1">
            <w:pPr>
              <w:spacing w:before="40" w:after="40"/>
              <w:jc w:val="left"/>
            </w:pPr>
            <w:r>
              <w:t>Kommuner til test af løsningen</w:t>
            </w:r>
          </w:p>
        </w:tc>
      </w:tr>
    </w:tbl>
    <w:p w:rsidR="00F32923" w:rsidRDefault="00F32923" w:rsidP="003D1AF1">
      <w:pPr>
        <w:pStyle w:val="Heading3"/>
        <w:numPr>
          <w:ilvl w:val="2"/>
          <w:numId w:val="19"/>
        </w:numPr>
        <w:tabs>
          <w:tab w:val="clear" w:pos="1928"/>
          <w:tab w:val="num" w:pos="794"/>
        </w:tabs>
        <w:ind w:left="794"/>
      </w:pPr>
      <w:bookmarkStart w:id="62" w:name="_Toc354095820"/>
      <w:r>
        <w:t>Idriftsættelse af Adr Reg</w:t>
      </w:r>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033C22" w:rsidRDefault="00F32923" w:rsidP="001E0F19">
            <w:r w:rsidRPr="00033C22">
              <w:t xml:space="preserve">Idriftsættelse af Adr </w:t>
            </w:r>
            <w:r>
              <w:t>Reg</w:t>
            </w:r>
          </w:p>
          <w:p w:rsidR="00F32923" w:rsidRPr="00033C22" w:rsidRDefault="00F32923" w:rsidP="001E0F19"/>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15.8</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December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pPr>
            <w:r>
              <w:t>Adr Reg skal idriftsættes</w:t>
            </w:r>
          </w:p>
          <w:p w:rsidR="00F32923" w:rsidRPr="00D230FC" w:rsidRDefault="00F32923" w:rsidP="003D1AF1">
            <w:pPr>
              <w:spacing w:before="40" w:after="40"/>
            </w:pPr>
            <w:r>
              <w:t>Konvertering af data til ny datamodel</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826133">
            <w:pPr>
              <w:spacing w:before="40" w:after="40"/>
              <w:jc w:val="left"/>
            </w:pPr>
            <w:r>
              <w:t>15.8</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Default="00F32923" w:rsidP="003D1AF1">
            <w:pPr>
              <w:spacing w:before="40" w:after="40"/>
              <w:jc w:val="left"/>
            </w:pPr>
            <w:r>
              <w:t>En række kritiske services skal være idriftsat.</w:t>
            </w:r>
          </w:p>
          <w:p w:rsidR="00F32923" w:rsidRPr="00D230FC" w:rsidRDefault="00F32923" w:rsidP="003D1AF1">
            <w:pPr>
              <w:spacing w:before="40" w:after="40"/>
              <w:jc w:val="left"/>
            </w:pPr>
            <w:r>
              <w:t>Adr Klient 2.0 skal idriftsættes umiddelbart samtidig.</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Pr="00D230FC" w:rsidRDefault="00F32923" w:rsidP="003D1AF1">
            <w:pPr>
              <w:spacing w:before="40" w:after="40"/>
              <w:jc w:val="left"/>
            </w:pPr>
            <w:r>
              <w:t>Kombit og MBBL</w:t>
            </w:r>
          </w:p>
        </w:tc>
      </w:tr>
    </w:tbl>
    <w:p w:rsidR="00F32923" w:rsidRDefault="00F32923" w:rsidP="003D1AF1">
      <w:pPr>
        <w:pStyle w:val="Heading3"/>
        <w:numPr>
          <w:ilvl w:val="2"/>
          <w:numId w:val="19"/>
        </w:numPr>
        <w:tabs>
          <w:tab w:val="clear" w:pos="1928"/>
          <w:tab w:val="num" w:pos="794"/>
        </w:tabs>
        <w:ind w:left="794"/>
      </w:pPr>
      <w:bookmarkStart w:id="63" w:name="_Toc354095821"/>
      <w:r>
        <w:t>Uddannelse i Adr Klient 2.0</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033C22" w:rsidRDefault="00F32923" w:rsidP="001E0F19">
            <w:r>
              <w:t>Uddannelse i Adr Klient 2.0</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15.9</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2F75CF" w:rsidRDefault="00F32923" w:rsidP="003D1AF1">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0.1, 13.03.2013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Primo November 2014 – primo december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 xml:space="preserve"> I samarbejde med den valgte leverandør, skal der udarbejdes et uddannelses forløb/materiale, der klæder kommunerne på til at kunne benytte den nye adresseklient.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15.9</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En (demo) version af Adr. Klient 1.0 skal være til rådighed.</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Kombit og MBBL, Leverandøren</w:t>
            </w:r>
          </w:p>
          <w:p w:rsidR="00F32923" w:rsidRPr="00D230FC" w:rsidRDefault="00F32923" w:rsidP="003D1AF1">
            <w:pPr>
              <w:spacing w:before="40" w:after="40"/>
              <w:jc w:val="left"/>
            </w:pPr>
            <w:r>
              <w:t>Kommunerne</w:t>
            </w:r>
          </w:p>
        </w:tc>
      </w:tr>
    </w:tbl>
    <w:p w:rsidR="00F32923" w:rsidRDefault="00F32923" w:rsidP="00826133">
      <w:pPr>
        <w:pStyle w:val="Heading3"/>
        <w:numPr>
          <w:ilvl w:val="2"/>
          <w:numId w:val="19"/>
        </w:numPr>
        <w:tabs>
          <w:tab w:val="clear" w:pos="1928"/>
          <w:tab w:val="num" w:pos="794"/>
        </w:tabs>
        <w:ind w:left="794"/>
      </w:pPr>
      <w:bookmarkStart w:id="64" w:name="_Toc354095822"/>
      <w:r>
        <w:t>Oprydning efter idriftsættelse af BBR 2.0</w:t>
      </w:r>
      <w:bookmarkEnd w:id="64"/>
    </w:p>
    <w:p w:rsidR="00F32923" w:rsidRDefault="00F32923" w:rsidP="008261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F02715">
            <w:pPr>
              <w:spacing w:before="40" w:after="40"/>
              <w:rPr>
                <w:b/>
                <w:bCs/>
              </w:rPr>
            </w:pPr>
            <w:r w:rsidRPr="003D1AF1">
              <w:rPr>
                <w:b/>
                <w:bCs/>
              </w:rPr>
              <w:t>Arbejdspakkenavn:</w:t>
            </w:r>
          </w:p>
        </w:tc>
        <w:tc>
          <w:tcPr>
            <w:tcW w:w="6170" w:type="dxa"/>
          </w:tcPr>
          <w:p w:rsidR="00F32923" w:rsidRPr="00033C22" w:rsidRDefault="00F32923" w:rsidP="00F02715">
            <w:r>
              <w:t>Oprydning efter idriftsættelse af BBR 2.0</w:t>
            </w:r>
          </w:p>
        </w:tc>
      </w:tr>
      <w:tr w:rsidR="00F32923" w:rsidRPr="003F1EB9">
        <w:trPr>
          <w:cantSplit/>
        </w:trPr>
        <w:tc>
          <w:tcPr>
            <w:tcW w:w="2410" w:type="dxa"/>
            <w:shd w:val="clear" w:color="auto" w:fill="DAEEF3"/>
          </w:tcPr>
          <w:p w:rsidR="00F32923" w:rsidRPr="003D1AF1" w:rsidRDefault="00F32923" w:rsidP="00F02715">
            <w:pPr>
              <w:spacing w:before="40" w:after="40"/>
              <w:rPr>
                <w:b/>
                <w:bCs/>
              </w:rPr>
            </w:pPr>
            <w:r w:rsidRPr="003D1AF1">
              <w:rPr>
                <w:b/>
                <w:bCs/>
              </w:rPr>
              <w:t>Nummer:</w:t>
            </w:r>
          </w:p>
        </w:tc>
        <w:tc>
          <w:tcPr>
            <w:tcW w:w="6170" w:type="dxa"/>
          </w:tcPr>
          <w:p w:rsidR="00F32923" w:rsidRPr="003F1EB9" w:rsidRDefault="00F32923" w:rsidP="00F02715">
            <w:pPr>
              <w:spacing w:before="40" w:after="40"/>
              <w:jc w:val="left"/>
            </w:pPr>
            <w:r>
              <w:t>19</w:t>
            </w:r>
          </w:p>
        </w:tc>
      </w:tr>
      <w:tr w:rsidR="00F32923">
        <w:trPr>
          <w:cantSplit/>
        </w:trPr>
        <w:tc>
          <w:tcPr>
            <w:tcW w:w="2410" w:type="dxa"/>
            <w:shd w:val="clear" w:color="auto" w:fill="DAEEF3"/>
          </w:tcPr>
          <w:p w:rsidR="00F32923" w:rsidRPr="003D1AF1" w:rsidRDefault="00F32923" w:rsidP="00F02715">
            <w:pPr>
              <w:spacing w:before="40" w:after="40"/>
              <w:rPr>
                <w:b/>
                <w:bCs/>
              </w:rPr>
            </w:pPr>
            <w:r w:rsidRPr="003D1AF1">
              <w:rPr>
                <w:b/>
                <w:bCs/>
              </w:rPr>
              <w:t>Ansvarlig:</w:t>
            </w:r>
          </w:p>
        </w:tc>
        <w:tc>
          <w:tcPr>
            <w:tcW w:w="6170" w:type="dxa"/>
          </w:tcPr>
          <w:p w:rsidR="00F32923" w:rsidRPr="002F75CF" w:rsidRDefault="00F32923" w:rsidP="00F02715">
            <w:pPr>
              <w:spacing w:before="40" w:after="40"/>
              <w:jc w:val="left"/>
            </w:pPr>
            <w:r>
              <w:t>MBBL/Karen Skjelbo</w:t>
            </w:r>
          </w:p>
        </w:tc>
      </w:tr>
      <w:tr w:rsidR="00F32923" w:rsidRPr="003F1EB9">
        <w:trPr>
          <w:cantSplit/>
        </w:trPr>
        <w:tc>
          <w:tcPr>
            <w:tcW w:w="2410" w:type="dxa"/>
            <w:shd w:val="clear" w:color="auto" w:fill="DAEEF3"/>
          </w:tcPr>
          <w:p w:rsidR="00F32923" w:rsidRPr="003D1AF1" w:rsidRDefault="00F32923" w:rsidP="00F02715">
            <w:pPr>
              <w:spacing w:before="40" w:after="40"/>
              <w:rPr>
                <w:b/>
                <w:bCs/>
              </w:rPr>
            </w:pPr>
            <w:r w:rsidRPr="003D1AF1">
              <w:rPr>
                <w:b/>
                <w:bCs/>
              </w:rPr>
              <w:t>Version og dato:</w:t>
            </w:r>
          </w:p>
        </w:tc>
        <w:tc>
          <w:tcPr>
            <w:tcW w:w="6170" w:type="dxa"/>
          </w:tcPr>
          <w:p w:rsidR="00F32923" w:rsidRPr="003F1EB9" w:rsidRDefault="00F32923" w:rsidP="00F02715">
            <w:pPr>
              <w:spacing w:before="40" w:after="40"/>
              <w:jc w:val="left"/>
            </w:pPr>
            <w:r>
              <w:t>0.1, 12.04.2013</w:t>
            </w:r>
          </w:p>
        </w:tc>
      </w:tr>
      <w:tr w:rsidR="00F32923" w:rsidRPr="003F1EB9">
        <w:trPr>
          <w:cantSplit/>
        </w:trPr>
        <w:tc>
          <w:tcPr>
            <w:tcW w:w="2410" w:type="dxa"/>
            <w:shd w:val="clear" w:color="auto" w:fill="DAEEF3"/>
          </w:tcPr>
          <w:p w:rsidR="00F32923" w:rsidRPr="003D1AF1" w:rsidRDefault="00F32923" w:rsidP="00F02715">
            <w:pPr>
              <w:spacing w:before="40" w:after="40"/>
              <w:rPr>
                <w:b/>
                <w:bCs/>
              </w:rPr>
            </w:pPr>
            <w:r w:rsidRPr="003D1AF1">
              <w:rPr>
                <w:b/>
                <w:bCs/>
              </w:rPr>
              <w:t>Status:</w:t>
            </w:r>
          </w:p>
        </w:tc>
        <w:tc>
          <w:tcPr>
            <w:tcW w:w="6170" w:type="dxa"/>
          </w:tcPr>
          <w:p w:rsidR="00F32923" w:rsidRPr="003F1EB9" w:rsidRDefault="00F32923" w:rsidP="00F02715">
            <w:pPr>
              <w:spacing w:before="40" w:after="40"/>
              <w:jc w:val="left"/>
            </w:pPr>
            <w:r>
              <w:t>Udkast</w:t>
            </w:r>
          </w:p>
        </w:tc>
      </w:tr>
      <w:tr w:rsidR="00F32923" w:rsidRPr="003F1EB9">
        <w:trPr>
          <w:cantSplit/>
        </w:trPr>
        <w:tc>
          <w:tcPr>
            <w:tcW w:w="2410" w:type="dxa"/>
            <w:shd w:val="clear" w:color="auto" w:fill="DAEEF3"/>
          </w:tcPr>
          <w:p w:rsidR="00F32923" w:rsidRPr="003D1AF1" w:rsidRDefault="00F32923" w:rsidP="00F02715">
            <w:pPr>
              <w:spacing w:before="40" w:after="40"/>
              <w:rPr>
                <w:b/>
                <w:bCs/>
              </w:rPr>
            </w:pPr>
            <w:r w:rsidRPr="003D1AF1">
              <w:rPr>
                <w:b/>
                <w:bCs/>
              </w:rPr>
              <w:t>Tidsramme:</w:t>
            </w:r>
          </w:p>
        </w:tc>
        <w:tc>
          <w:tcPr>
            <w:tcW w:w="6170" w:type="dxa"/>
          </w:tcPr>
          <w:p w:rsidR="00F32923" w:rsidRPr="003F1EB9" w:rsidRDefault="00F32923" w:rsidP="00F02715">
            <w:pPr>
              <w:spacing w:before="40" w:after="40"/>
              <w:jc w:val="left"/>
            </w:pPr>
            <w:r w:rsidRPr="00D860D2">
              <w:t>August 2015 til november 2015</w:t>
            </w:r>
          </w:p>
        </w:tc>
      </w:tr>
      <w:tr w:rsidR="00F32923" w:rsidRPr="00D230FC">
        <w:trPr>
          <w:cantSplit/>
        </w:trPr>
        <w:tc>
          <w:tcPr>
            <w:tcW w:w="2410" w:type="dxa"/>
            <w:shd w:val="clear" w:color="auto" w:fill="DAEEF3"/>
          </w:tcPr>
          <w:p w:rsidR="00F32923" w:rsidRPr="003D1AF1" w:rsidRDefault="00F32923" w:rsidP="00F02715">
            <w:pPr>
              <w:spacing w:before="40" w:after="40"/>
              <w:rPr>
                <w:b/>
                <w:bCs/>
              </w:rPr>
            </w:pPr>
            <w:r w:rsidRPr="003D1AF1">
              <w:rPr>
                <w:b/>
                <w:bCs/>
              </w:rPr>
              <w:t>Indhold:</w:t>
            </w:r>
          </w:p>
        </w:tc>
        <w:tc>
          <w:tcPr>
            <w:tcW w:w="6170" w:type="dxa"/>
          </w:tcPr>
          <w:p w:rsidR="00F32923" w:rsidRPr="00D230FC" w:rsidRDefault="00F32923" w:rsidP="00F02715">
            <w:pPr>
              <w:spacing w:before="40" w:after="40"/>
            </w:pPr>
            <w:r>
              <w:t xml:space="preserve">Der skal ryddes op efter eventuelle interim løsninger fx replikering til version 1.6 af BBR. </w:t>
            </w:r>
          </w:p>
        </w:tc>
      </w:tr>
      <w:tr w:rsidR="00F32923" w:rsidRPr="003F1EB9">
        <w:trPr>
          <w:cantSplit/>
        </w:trPr>
        <w:tc>
          <w:tcPr>
            <w:tcW w:w="2410" w:type="dxa"/>
            <w:shd w:val="clear" w:color="auto" w:fill="DAEEF3"/>
          </w:tcPr>
          <w:p w:rsidR="00F32923" w:rsidRPr="003D1AF1" w:rsidRDefault="00F32923" w:rsidP="00F02715">
            <w:pPr>
              <w:spacing w:before="40" w:after="40"/>
              <w:rPr>
                <w:b/>
                <w:bCs/>
              </w:rPr>
            </w:pPr>
            <w:r w:rsidRPr="003D1AF1">
              <w:rPr>
                <w:b/>
                <w:bCs/>
              </w:rPr>
              <w:t>Produkt(er):</w:t>
            </w:r>
          </w:p>
        </w:tc>
        <w:tc>
          <w:tcPr>
            <w:tcW w:w="6170" w:type="dxa"/>
          </w:tcPr>
          <w:p w:rsidR="00F32923" w:rsidRPr="003F1EB9" w:rsidRDefault="00F32923" w:rsidP="00F02715">
            <w:pPr>
              <w:spacing w:before="40" w:after="40"/>
              <w:jc w:val="left"/>
            </w:pPr>
            <w:r>
              <w:t>19</w:t>
            </w:r>
          </w:p>
        </w:tc>
      </w:tr>
      <w:tr w:rsidR="00F32923" w:rsidRPr="00D230FC">
        <w:trPr>
          <w:cantSplit/>
        </w:trPr>
        <w:tc>
          <w:tcPr>
            <w:tcW w:w="2410" w:type="dxa"/>
            <w:shd w:val="clear" w:color="auto" w:fill="DAEEF3"/>
          </w:tcPr>
          <w:p w:rsidR="00F32923" w:rsidRPr="003D1AF1" w:rsidRDefault="00F32923" w:rsidP="00F02715">
            <w:pPr>
              <w:spacing w:before="40" w:after="40"/>
              <w:rPr>
                <w:b/>
                <w:bCs/>
              </w:rPr>
            </w:pPr>
            <w:r w:rsidRPr="003D1AF1">
              <w:rPr>
                <w:b/>
                <w:bCs/>
              </w:rPr>
              <w:t>Afhængigheder:</w:t>
            </w:r>
          </w:p>
        </w:tc>
        <w:tc>
          <w:tcPr>
            <w:tcW w:w="6170" w:type="dxa"/>
          </w:tcPr>
          <w:p w:rsidR="00F32923" w:rsidRPr="00D230FC" w:rsidRDefault="00F32923" w:rsidP="00F02715">
            <w:pPr>
              <w:spacing w:before="40" w:after="40"/>
              <w:jc w:val="left"/>
            </w:pPr>
            <w:r>
              <w:t xml:space="preserve">Denne oprydning kan først endelig finde sted når version 2.0 af BBR er idriftssat Ultimo september 2015. </w:t>
            </w:r>
          </w:p>
        </w:tc>
      </w:tr>
      <w:tr w:rsidR="00F32923" w:rsidRPr="00D230FC">
        <w:trPr>
          <w:cantSplit/>
        </w:trPr>
        <w:tc>
          <w:tcPr>
            <w:tcW w:w="2410" w:type="dxa"/>
            <w:shd w:val="clear" w:color="auto" w:fill="DAEEF3"/>
          </w:tcPr>
          <w:p w:rsidR="00F32923" w:rsidRPr="003D1AF1" w:rsidRDefault="00F32923" w:rsidP="00F02715">
            <w:pPr>
              <w:spacing w:before="40" w:after="40"/>
              <w:rPr>
                <w:b/>
                <w:bCs/>
              </w:rPr>
            </w:pPr>
            <w:r w:rsidRPr="003D1AF1">
              <w:rPr>
                <w:b/>
                <w:bCs/>
              </w:rPr>
              <w:t>Ressourcekrav:</w:t>
            </w:r>
          </w:p>
        </w:tc>
        <w:tc>
          <w:tcPr>
            <w:tcW w:w="6170" w:type="dxa"/>
          </w:tcPr>
          <w:p w:rsidR="00F32923" w:rsidRPr="00D230FC" w:rsidRDefault="00F32923" w:rsidP="00F02715">
            <w:pPr>
              <w:spacing w:before="40" w:after="40"/>
              <w:jc w:val="left"/>
            </w:pPr>
            <w:r>
              <w:t>Kombit og MBBL, Leverandøren</w:t>
            </w:r>
          </w:p>
        </w:tc>
      </w:tr>
    </w:tbl>
    <w:p w:rsidR="00F32923" w:rsidRDefault="00F32923" w:rsidP="00A10282">
      <w:pPr>
        <w:pStyle w:val="Heading2"/>
        <w:numPr>
          <w:ilvl w:val="1"/>
          <w:numId w:val="19"/>
        </w:numPr>
        <w:ind w:left="794"/>
        <w:rPr>
          <w:lang w:val="da-DK"/>
        </w:rPr>
      </w:pPr>
      <w:r>
        <w:br w:type="page"/>
      </w:r>
      <w:bookmarkStart w:id="65" w:name="_Toc354095823"/>
      <w:r>
        <w:rPr>
          <w:lang w:val="da-DK"/>
        </w:rPr>
        <w:t>Arbejdspakkebeskrivelser (Supplerende adresser)</w:t>
      </w:r>
      <w:bookmarkEnd w:id="65"/>
    </w:p>
    <w:p w:rsidR="00F32923" w:rsidRDefault="00F32923" w:rsidP="003D1AF1">
      <w:pPr>
        <w:pStyle w:val="Heading3"/>
        <w:numPr>
          <w:ilvl w:val="2"/>
          <w:numId w:val="19"/>
        </w:numPr>
        <w:tabs>
          <w:tab w:val="clear" w:pos="936"/>
          <w:tab w:val="clear" w:pos="1928"/>
          <w:tab w:val="num" w:pos="794"/>
        </w:tabs>
        <w:ind w:left="794"/>
      </w:pPr>
      <w:bookmarkStart w:id="66" w:name="_Toc354095824"/>
      <w:r>
        <w:t>Etablere task-force og rammer</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Arbejdspakkenavn</w:t>
            </w:r>
            <w:r w:rsidRPr="003D1AF1">
              <w:rPr>
                <w:b/>
                <w:bCs/>
                <w:lang w:val="en-US"/>
              </w:rPr>
              <w:t>:</w:t>
            </w:r>
          </w:p>
        </w:tc>
        <w:tc>
          <w:tcPr>
            <w:tcW w:w="6170" w:type="dxa"/>
          </w:tcPr>
          <w:p w:rsidR="00F32923" w:rsidRPr="004032E5" w:rsidRDefault="00F32923" w:rsidP="003D1AF1">
            <w:pPr>
              <w:spacing w:before="40" w:after="40"/>
              <w:jc w:val="left"/>
            </w:pPr>
            <w:r>
              <w:t>Etablere task-force og rammer</w:t>
            </w:r>
          </w:p>
        </w:tc>
      </w:tr>
      <w:tr w:rsidR="00F32923" w:rsidRPr="003F1EB9">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Nummer</w:t>
            </w:r>
            <w:r w:rsidRPr="003D1AF1">
              <w:rPr>
                <w:b/>
                <w:bCs/>
                <w:lang w:val="en-US"/>
              </w:rPr>
              <w:t>:</w:t>
            </w:r>
          </w:p>
        </w:tc>
        <w:tc>
          <w:tcPr>
            <w:tcW w:w="6170" w:type="dxa"/>
          </w:tcPr>
          <w:p w:rsidR="00F32923" w:rsidRPr="003F1EB9" w:rsidRDefault="00F32923" w:rsidP="003D1AF1">
            <w:pPr>
              <w:spacing w:before="40" w:after="40"/>
              <w:jc w:val="left"/>
            </w:pPr>
            <w:r>
              <w:t>17.1</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 xml:space="preserve">April 2013 </w:t>
            </w:r>
          </w:p>
        </w:tc>
      </w:tr>
      <w:tr w:rsidR="00F32923" w:rsidRPr="004032E5">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Processen starter med fastlæggelse af rammer for Taskforcen.</w:t>
            </w:r>
          </w:p>
          <w:p w:rsidR="00F32923" w:rsidRDefault="00F32923" w:rsidP="003D1AF1">
            <w:pPr>
              <w:spacing w:before="40" w:after="40"/>
              <w:jc w:val="left"/>
            </w:pPr>
            <w:r>
              <w:t>Der udpeges deltagere til de forskellige faser (analyse, input til Dialogklient, pilotprojekt, input til lov og regler, adresse-info, udpegningfasen, udrulningsstrategi og fasen med fastsættelsen af suppl. Adr.)</w:t>
            </w:r>
          </w:p>
          <w:p w:rsidR="00F32923" w:rsidRPr="004032E5" w:rsidRDefault="00F32923" w:rsidP="003D1AF1">
            <w:pPr>
              <w:spacing w:before="40" w:after="40"/>
              <w:jc w:val="left"/>
            </w:pPr>
            <w:r>
              <w:t>Taksforcen bidrager til arbejdet under alle arbejdspakker i projektet med supplerende adresser med at udpege indsatsområderne m.m</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Etablere task-force og rammer</w:t>
            </w:r>
          </w:p>
        </w:tc>
      </w:tr>
      <w:tr w:rsidR="00F32923" w:rsidRPr="00D230FC">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Afhængigheder</w:t>
            </w:r>
            <w:r w:rsidRPr="003D1AF1">
              <w:rPr>
                <w:b/>
                <w:bCs/>
                <w:lang w:val="en-US"/>
              </w:rPr>
              <w:t>:</w:t>
            </w:r>
          </w:p>
        </w:tc>
        <w:tc>
          <w:tcPr>
            <w:tcW w:w="6170" w:type="dxa"/>
          </w:tcPr>
          <w:p w:rsidR="00F32923" w:rsidRPr="00D230FC" w:rsidRDefault="00F32923" w:rsidP="003D1AF1">
            <w:pPr>
              <w:spacing w:before="40" w:after="40"/>
              <w:jc w:val="left"/>
            </w:pP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 xml:space="preserve">MBBL forventes at bruge xx timer, fordelt på x medarbejdere. </w:t>
            </w:r>
          </w:p>
          <w:p w:rsidR="00F32923" w:rsidRDefault="00F32923" w:rsidP="003D1AF1">
            <w:pPr>
              <w:spacing w:before="40" w:after="40"/>
              <w:jc w:val="left"/>
            </w:pPr>
            <w:r>
              <w:t>Øvrige interessenter: Kommunerne, CPR, CVR, Post Danmark m.fl. forventes at deltage et mindre antal timer &lt; 5 pr. myndighed.</w:t>
            </w:r>
          </w:p>
          <w:p w:rsidR="00F32923" w:rsidRPr="00D230FC" w:rsidRDefault="00F32923" w:rsidP="003D1AF1">
            <w:pPr>
              <w:spacing w:before="40" w:after="40"/>
              <w:jc w:val="left"/>
            </w:pPr>
            <w:r>
              <w:t>KL forventes at bruge xx timer på etablering af taskforce og rammer herunder koordinering af kommunerne.</w:t>
            </w:r>
          </w:p>
        </w:tc>
      </w:tr>
    </w:tbl>
    <w:p w:rsidR="00F32923" w:rsidRPr="00CA2BE8" w:rsidRDefault="00F32923" w:rsidP="003D1AF1">
      <w:pPr>
        <w:pStyle w:val="Heading3"/>
        <w:numPr>
          <w:ilvl w:val="2"/>
          <w:numId w:val="19"/>
        </w:numPr>
        <w:tabs>
          <w:tab w:val="clear" w:pos="936"/>
          <w:tab w:val="clear" w:pos="1928"/>
          <w:tab w:val="num" w:pos="794"/>
        </w:tabs>
        <w:ind w:left="794"/>
      </w:pPr>
      <w:bookmarkStart w:id="67" w:name="_Toc354095825"/>
      <w:r>
        <w:t>Analyse af områdetyper, proces, parter</w:t>
      </w:r>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4032E5" w:rsidRDefault="00F32923" w:rsidP="003D1AF1">
            <w:pPr>
              <w:spacing w:before="40" w:after="40"/>
              <w:jc w:val="left"/>
            </w:pPr>
            <w:r>
              <w:t xml:space="preserve">Analyse af områdetyper, proces, parter </w:t>
            </w:r>
          </w:p>
        </w:tc>
      </w:tr>
      <w:tr w:rsidR="00F32923" w:rsidRPr="003F1EB9">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Nummer</w:t>
            </w:r>
            <w:r w:rsidRPr="003D1AF1">
              <w:rPr>
                <w:b/>
                <w:bCs/>
                <w:lang w:val="en-US"/>
              </w:rPr>
              <w:t>:</w:t>
            </w:r>
          </w:p>
        </w:tc>
        <w:tc>
          <w:tcPr>
            <w:tcW w:w="6170" w:type="dxa"/>
          </w:tcPr>
          <w:p w:rsidR="00F32923" w:rsidRPr="003F1EB9" w:rsidRDefault="00F32923" w:rsidP="003D1AF1">
            <w:pPr>
              <w:spacing w:before="40" w:after="40"/>
              <w:jc w:val="left"/>
            </w:pPr>
            <w:r>
              <w:t>17.2</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Maj 2013 til September 2013 (analyseperioden kan evt. forlænges således at der analyseres samtidig med pilotprojekt(er))</w:t>
            </w:r>
          </w:p>
        </w:tc>
      </w:tr>
      <w:tr w:rsidR="00F32923" w:rsidRPr="004032E5">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Processen går ud på at få gennemført analyse. Det skal bl.a. undersøges:</w:t>
            </w:r>
          </w:p>
          <w:p w:rsidR="00F32923" w:rsidRDefault="00F32923" w:rsidP="003D1AF1">
            <w:pPr>
              <w:numPr>
                <w:ilvl w:val="0"/>
                <w:numId w:val="44"/>
              </w:numPr>
              <w:spacing w:before="40" w:after="40"/>
              <w:jc w:val="left"/>
            </w:pPr>
            <w:r>
              <w:t xml:space="preserve">Volumen af suppleringen af adresser inden for de enkelte områdetyper </w:t>
            </w:r>
          </w:p>
          <w:p w:rsidR="00F32923" w:rsidRDefault="00F32923" w:rsidP="003D1AF1">
            <w:pPr>
              <w:numPr>
                <w:ilvl w:val="0"/>
                <w:numId w:val="44"/>
              </w:numPr>
              <w:spacing w:before="40" w:after="40"/>
              <w:jc w:val="left"/>
            </w:pPr>
            <w:r>
              <w:t>Hvilke/hvordan lister med supplerende adresser skal fremstilles inden for de enkelte områdetyper (10 forskellige typer)</w:t>
            </w:r>
          </w:p>
          <w:p w:rsidR="00F32923" w:rsidRDefault="00F32923" w:rsidP="003D1AF1">
            <w:pPr>
              <w:numPr>
                <w:ilvl w:val="0"/>
                <w:numId w:val="44"/>
              </w:numPr>
              <w:spacing w:before="40" w:after="40"/>
              <w:jc w:val="left"/>
            </w:pPr>
            <w:r>
              <w:t>Hvilke problemstillinger der kan fremkomme inden for de enkelte områdetyper.</w:t>
            </w:r>
          </w:p>
          <w:p w:rsidR="00F32923" w:rsidRDefault="00F32923" w:rsidP="003D1AF1">
            <w:pPr>
              <w:numPr>
                <w:ilvl w:val="0"/>
                <w:numId w:val="44"/>
              </w:numPr>
              <w:spacing w:before="40" w:after="40"/>
              <w:jc w:val="left"/>
            </w:pPr>
            <w:r>
              <w:t>Hvorledes berørte parter håndteres.</w:t>
            </w:r>
          </w:p>
          <w:p w:rsidR="00F32923" w:rsidRDefault="00F32923" w:rsidP="003D1AF1">
            <w:pPr>
              <w:numPr>
                <w:ilvl w:val="0"/>
                <w:numId w:val="44"/>
              </w:numPr>
              <w:spacing w:before="40" w:after="40"/>
              <w:jc w:val="left"/>
            </w:pPr>
            <w:r>
              <w:t>Hvorledes arbejdet med supplering tilrettelægges</w:t>
            </w:r>
          </w:p>
          <w:p w:rsidR="00F32923" w:rsidRDefault="00F32923" w:rsidP="003D1AF1">
            <w:pPr>
              <w:numPr>
                <w:ilvl w:val="0"/>
                <w:numId w:val="44"/>
              </w:numPr>
              <w:spacing w:before="40" w:after="40"/>
              <w:jc w:val="left"/>
            </w:pPr>
            <w:r>
              <w:t xml:space="preserve">Forslag til </w:t>
            </w:r>
            <w:r w:rsidRPr="00DA17E0">
              <w:t>prioriteringen og tilrettelæggelse af indsatsen med supplering af adressestan</w:t>
            </w:r>
            <w:r>
              <w:t>den</w:t>
            </w:r>
          </w:p>
          <w:p w:rsidR="00F32923" w:rsidRPr="00DA17E0" w:rsidRDefault="00F32923" w:rsidP="003D1AF1">
            <w:pPr>
              <w:numPr>
                <w:ilvl w:val="0"/>
                <w:numId w:val="44"/>
              </w:numPr>
              <w:spacing w:before="40" w:after="40"/>
              <w:jc w:val="left"/>
            </w:pPr>
            <w:r>
              <w:t xml:space="preserve">Forslag til </w:t>
            </w:r>
            <w:r w:rsidRPr="00DA17E0">
              <w:t>hvilke pilotprojekt(er) der skal igangsættes.</w:t>
            </w:r>
          </w:p>
          <w:p w:rsidR="00F32923" w:rsidRPr="004032E5" w:rsidRDefault="00F32923" w:rsidP="003D1AF1">
            <w:pPr>
              <w:spacing w:before="40" w:after="40"/>
              <w:jc w:val="left"/>
            </w:pPr>
            <w:r>
              <w:t>Task forcen foretager en opsamling og dokumentering af analysen.</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17.2</w:t>
            </w:r>
          </w:p>
        </w:tc>
      </w:tr>
      <w:tr w:rsidR="00F32923" w:rsidRPr="00D230FC">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Afhængigheder</w:t>
            </w:r>
            <w:r w:rsidRPr="003D1AF1">
              <w:rPr>
                <w:b/>
                <w:bCs/>
                <w:lang w:val="en-US"/>
              </w:rPr>
              <w:t>:</w:t>
            </w:r>
          </w:p>
        </w:tc>
        <w:tc>
          <w:tcPr>
            <w:tcW w:w="6170" w:type="dxa"/>
          </w:tcPr>
          <w:p w:rsidR="00F32923" w:rsidRPr="00D230FC" w:rsidRDefault="00F32923" w:rsidP="003D1AF1">
            <w:pPr>
              <w:spacing w:before="40" w:after="40"/>
              <w:jc w:val="left"/>
            </w:pPr>
            <w:r>
              <w:t>17.1 Taks forcen skal være etableret.</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 xml:space="preserve">MBBL forventes at bruge </w:t>
            </w:r>
            <w:r w:rsidRPr="003D1AF1">
              <w:rPr>
                <w:i/>
                <w:iCs/>
              </w:rPr>
              <w:t>xx</w:t>
            </w:r>
            <w:r>
              <w:t xml:space="preserve"> timer på analysen, fordelt på x medarbejdere.</w:t>
            </w:r>
          </w:p>
          <w:p w:rsidR="00F32923" w:rsidRDefault="00F32923" w:rsidP="003D1AF1">
            <w:pPr>
              <w:spacing w:before="40" w:after="40"/>
              <w:jc w:val="left"/>
            </w:pPr>
            <w:r>
              <w:t xml:space="preserve">Taskforce kommunerne forventes at bruge xxx timer på analysen, fordelt på medarbejder fra </w:t>
            </w:r>
            <w:r w:rsidRPr="003D1AF1">
              <w:rPr>
                <w:i/>
                <w:iCs/>
              </w:rPr>
              <w:t>x</w:t>
            </w:r>
            <w:r>
              <w:t xml:space="preserve"> kommuner som udlånes til opgaven.</w:t>
            </w:r>
          </w:p>
          <w:p w:rsidR="00F32923" w:rsidRDefault="00F32923" w:rsidP="003D1AF1">
            <w:pPr>
              <w:spacing w:before="40" w:after="40"/>
              <w:jc w:val="left"/>
            </w:pPr>
            <w:r>
              <w:t>Øvrige interessenter: CPR, CVR, PostDanmark m.fl. forventes at deltage i et mindre antal timer &lt; xx pr. organisation</w:t>
            </w:r>
          </w:p>
          <w:p w:rsidR="00F32923" w:rsidRPr="00D230FC" w:rsidRDefault="00F32923" w:rsidP="003D1AF1">
            <w:pPr>
              <w:spacing w:before="40" w:after="40"/>
              <w:jc w:val="left"/>
            </w:pPr>
            <w:r>
              <w:t>XXX konsulent forventes at bruge xxx.</w:t>
            </w:r>
          </w:p>
        </w:tc>
      </w:tr>
    </w:tbl>
    <w:p w:rsidR="00F32923" w:rsidRDefault="00F32923" w:rsidP="003D1AF1">
      <w:pPr>
        <w:pStyle w:val="Heading3"/>
        <w:numPr>
          <w:ilvl w:val="2"/>
          <w:numId w:val="19"/>
        </w:numPr>
        <w:tabs>
          <w:tab w:val="clear" w:pos="936"/>
          <w:tab w:val="clear" w:pos="1928"/>
          <w:tab w:val="num" w:pos="794"/>
        </w:tabs>
        <w:ind w:left="794"/>
      </w:pPr>
      <w:bookmarkStart w:id="68" w:name="_Toc354095826"/>
      <w:r>
        <w:t>Input til Dialog Klient</w:t>
      </w:r>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Arbejdspakkenavn</w:t>
            </w:r>
            <w:r w:rsidRPr="003D1AF1">
              <w:rPr>
                <w:b/>
                <w:bCs/>
                <w:lang w:val="en-US"/>
              </w:rPr>
              <w:t>:</w:t>
            </w:r>
          </w:p>
        </w:tc>
        <w:tc>
          <w:tcPr>
            <w:tcW w:w="6170" w:type="dxa"/>
          </w:tcPr>
          <w:p w:rsidR="00F32923" w:rsidRPr="00D21642" w:rsidRDefault="00F32923" w:rsidP="003D1AF1">
            <w:pPr>
              <w:spacing w:before="40" w:after="40"/>
              <w:jc w:val="left"/>
            </w:pPr>
            <w:r>
              <w:t>Input til Dialog Klient</w:t>
            </w:r>
          </w:p>
        </w:tc>
      </w:tr>
      <w:tr w:rsidR="00F32923" w:rsidRPr="003F1EB9">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Nummer</w:t>
            </w:r>
            <w:r w:rsidRPr="003D1AF1">
              <w:rPr>
                <w:b/>
                <w:bCs/>
                <w:lang w:val="en-US"/>
              </w:rPr>
              <w:t>:</w:t>
            </w:r>
          </w:p>
        </w:tc>
        <w:tc>
          <w:tcPr>
            <w:tcW w:w="6170" w:type="dxa"/>
          </w:tcPr>
          <w:p w:rsidR="00F32923" w:rsidRPr="003F1EB9" w:rsidRDefault="00F32923" w:rsidP="003D1AF1">
            <w:pPr>
              <w:spacing w:before="40" w:after="40"/>
              <w:jc w:val="left"/>
            </w:pPr>
            <w:r>
              <w:t>17.3</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Maj 2013 - september 2013</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pPr>
            <w:r>
              <w:t>Processen går ud at Taskforcen formulerer input til Dialog Klienten</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17.3</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 forventes at bruge x timer på formuleringen, fordelt på xx medarbejdere.</w:t>
            </w:r>
          </w:p>
          <w:p w:rsidR="00F32923" w:rsidRPr="00D230FC" w:rsidRDefault="00F32923" w:rsidP="003D1AF1">
            <w:pPr>
              <w:spacing w:before="40" w:after="40"/>
              <w:jc w:val="left"/>
            </w:pPr>
            <w:r>
              <w:t>Taskforce kommunerne forventes at bruge xx timer på formuleringen, fordelt på medarbejder fra xx kommuner.</w:t>
            </w:r>
          </w:p>
        </w:tc>
      </w:tr>
    </w:tbl>
    <w:p w:rsidR="00F32923" w:rsidRDefault="00F32923" w:rsidP="003D1AF1">
      <w:pPr>
        <w:pStyle w:val="Heading3"/>
        <w:numPr>
          <w:ilvl w:val="2"/>
          <w:numId w:val="19"/>
        </w:numPr>
        <w:tabs>
          <w:tab w:val="clear" w:pos="936"/>
          <w:tab w:val="clear" w:pos="1928"/>
          <w:tab w:val="num" w:pos="794"/>
        </w:tabs>
        <w:ind w:left="794"/>
      </w:pPr>
      <w:bookmarkStart w:id="69" w:name="_Toc354095827"/>
      <w:r>
        <w:t>Pilotprojekt(er)</w:t>
      </w:r>
      <w:bookmarkEnd w:id="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D21642" w:rsidRDefault="00F32923" w:rsidP="003D1AF1">
            <w:pPr>
              <w:spacing w:before="40" w:after="40"/>
              <w:jc w:val="left"/>
            </w:pPr>
            <w:r w:rsidRPr="00D21642">
              <w:t xml:space="preserve">Pilotprojekt(er) </w:t>
            </w:r>
            <w:r>
              <w:t>(der kan være pilotprojekt(er) samtidig med analyse)</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17.4 Pilotprojekt(er) om suppl Adr</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3D1AF1" w:rsidRDefault="00F32923" w:rsidP="003D1AF1">
            <w:pPr>
              <w:spacing w:before="40" w:after="40"/>
              <w:jc w:val="left"/>
              <w:rPr>
                <w:lang w:val="en-US"/>
              </w:rPr>
            </w:pPr>
            <w:r w:rsidRPr="00FD2271">
              <w:t xml:space="preserve">MBBL/Else-Marie </w:t>
            </w:r>
            <w:r w:rsidRPr="003D1AF1">
              <w:rPr>
                <w:lang w:val="en-US"/>
              </w:rPr>
              <w:t>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1E4FC3">
            <w:pPr>
              <w:spacing w:before="40" w:after="40"/>
              <w:jc w:val="left"/>
            </w:pPr>
            <w:r>
              <w:t>September 2013 – Februar 2014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Processen går ud på at et antal kommuner og ejere indgår i et pilotprojekt(er) med supplering af adressebestanden F.eks. Pilotprojekt med region midt med tildeling af adresser til sygehus.</w:t>
            </w:r>
          </w:p>
          <w:p w:rsidR="00F32923" w:rsidRPr="00D230FC" w:rsidRDefault="00F32923" w:rsidP="003D1AF1">
            <w:pPr>
              <w:spacing w:before="40" w:after="40"/>
            </w:pPr>
            <w:r>
              <w:t>Taksforcen opsamler erfaringer undervejs i processen og formulere input til Dialog Klienten, regler og vejledninger og udpegningen af supplerende adresser.</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Produkt 17.2 analyse af områdetyper, proces, parter</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1E4FC3">
            <w:pPr>
              <w:spacing w:before="40" w:after="40"/>
              <w:jc w:val="left"/>
            </w:pPr>
            <w:r>
              <w:t>Produktet 17.2 analyse af områdetyper, proces og parter</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 forventes at bruge xx timer, fordelt på xx medarbejdere.</w:t>
            </w:r>
          </w:p>
          <w:p w:rsidR="00F32923" w:rsidRDefault="00F32923" w:rsidP="003D1AF1">
            <w:pPr>
              <w:spacing w:before="40" w:after="40"/>
              <w:jc w:val="left"/>
            </w:pPr>
            <w:r>
              <w:t xml:space="preserve">For hver af de kommuner indgår i pilotprojekt(er) forventes det at de bidrager med det der svare til en medarbejder i fuldtid. </w:t>
            </w:r>
          </w:p>
          <w:p w:rsidR="00F32923" w:rsidRDefault="00F32923" w:rsidP="003D1AF1">
            <w:pPr>
              <w:spacing w:before="40" w:after="40"/>
              <w:jc w:val="left"/>
            </w:pPr>
            <w:r>
              <w:t>Taskforce kommunerne forventes at bruge xx timer på opsamling undervejs og formulering af input.</w:t>
            </w:r>
          </w:p>
          <w:p w:rsidR="00F32923" w:rsidRPr="00D230FC" w:rsidRDefault="00F32923" w:rsidP="003D1AF1">
            <w:pPr>
              <w:spacing w:before="40" w:after="40"/>
              <w:jc w:val="left"/>
            </w:pPr>
            <w:r>
              <w:t>Øvrige interessenter: CPR, CVR, PostDanmark, Ejere m.fl. forventes at deltage i et mindre antal timer &lt; xx pr. organisation</w:t>
            </w:r>
          </w:p>
        </w:tc>
      </w:tr>
    </w:tbl>
    <w:p w:rsidR="00F32923" w:rsidRDefault="00F32923" w:rsidP="003D1AF1">
      <w:pPr>
        <w:pStyle w:val="Heading3"/>
        <w:numPr>
          <w:ilvl w:val="2"/>
          <w:numId w:val="19"/>
        </w:numPr>
        <w:tabs>
          <w:tab w:val="clear" w:pos="936"/>
          <w:tab w:val="clear" w:pos="1928"/>
          <w:tab w:val="num" w:pos="794"/>
        </w:tabs>
        <w:ind w:left="794"/>
      </w:pPr>
      <w:bookmarkStart w:id="70" w:name="_Toc354095828"/>
      <w:r>
        <w:t>Regler og vejledning om supplerende adresser</w:t>
      </w:r>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670715" w:rsidRDefault="00F32923" w:rsidP="003D1AF1">
            <w:pPr>
              <w:spacing w:before="40" w:after="40"/>
              <w:jc w:val="left"/>
            </w:pPr>
            <w:r>
              <w:t>Regler og vejledning om supplerende adresser</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17.5</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3D1AF1" w:rsidRDefault="00F32923" w:rsidP="003D1AF1">
            <w:pPr>
              <w:spacing w:before="40" w:after="40"/>
              <w:jc w:val="left"/>
              <w:rPr>
                <w:lang w:val="en-US"/>
              </w:rPr>
            </w:pPr>
            <w:r w:rsidRPr="00E339F7">
              <w:t>MBBL/</w:t>
            </w:r>
            <w:r w:rsidRPr="003D1AF1">
              <w:rPr>
                <w:lang w:val="en-US"/>
              </w:rPr>
              <w:t>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august - 2013 – november 2014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Processen går ud på at få suppleret og justret lov, bekendtgørelse og vejledning så det understøtter arbejdet med fastsættelse af supplerende adresser.</w:t>
            </w:r>
          </w:p>
          <w:p w:rsidR="00F32923" w:rsidRPr="00D230FC" w:rsidRDefault="00F32923" w:rsidP="003D1AF1">
            <w:pPr>
              <w:spacing w:before="40" w:after="40"/>
              <w:jc w:val="left"/>
            </w:pPr>
            <w:r>
              <w:t>Der kan evt. være tal om at et bilag med en præcis udpegning af de xxx adresser som adressebestanden skal suppleres med.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17.5</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Produkt 17.2 analyse af områdetyper, proces, parter. Taskforcen forventes at formulere input til regler og vejledning.</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 forventes at bruge xx timer, fordelt på xx medarbejdere.</w:t>
            </w:r>
          </w:p>
          <w:p w:rsidR="00F32923" w:rsidRPr="00D230FC" w:rsidRDefault="00F32923" w:rsidP="003D1AF1">
            <w:pPr>
              <w:spacing w:before="40" w:after="40"/>
              <w:jc w:val="left"/>
            </w:pPr>
            <w:r>
              <w:t>Taskforce kommunerne forventer at levere xx timer.</w:t>
            </w:r>
          </w:p>
        </w:tc>
      </w:tr>
    </w:tbl>
    <w:p w:rsidR="00F32923" w:rsidRDefault="00F32923" w:rsidP="003D1AF1"/>
    <w:p w:rsidR="00F32923" w:rsidRDefault="00F32923" w:rsidP="003D1AF1">
      <w:pPr>
        <w:pStyle w:val="Heading3"/>
        <w:numPr>
          <w:ilvl w:val="2"/>
          <w:numId w:val="19"/>
        </w:numPr>
        <w:tabs>
          <w:tab w:val="clear" w:pos="936"/>
          <w:tab w:val="clear" w:pos="1928"/>
          <w:tab w:val="num" w:pos="794"/>
        </w:tabs>
        <w:ind w:left="794"/>
      </w:pPr>
      <w:bookmarkStart w:id="71" w:name="_Toc354095829"/>
      <w:r>
        <w:t>Udpegning af supplerende adresser til personreg</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Arbejdspakkenavn</w:t>
            </w:r>
            <w:r w:rsidRPr="003D1AF1">
              <w:rPr>
                <w:b/>
                <w:bCs/>
                <w:lang w:val="en-US"/>
              </w:rPr>
              <w:t>:</w:t>
            </w:r>
          </w:p>
        </w:tc>
        <w:tc>
          <w:tcPr>
            <w:tcW w:w="6170" w:type="dxa"/>
          </w:tcPr>
          <w:p w:rsidR="00F32923" w:rsidRPr="007470A4" w:rsidRDefault="00F32923" w:rsidP="003D1AF1">
            <w:pPr>
              <w:spacing w:before="40" w:after="40"/>
              <w:jc w:val="left"/>
            </w:pPr>
            <w:r>
              <w:t>Udpegning af supplerende adresser til personreg,</w:t>
            </w:r>
          </w:p>
        </w:tc>
      </w:tr>
      <w:tr w:rsidR="00F32923" w:rsidRPr="003F1EB9">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Nummer</w:t>
            </w:r>
            <w:r w:rsidRPr="003D1AF1">
              <w:rPr>
                <w:b/>
                <w:bCs/>
                <w:lang w:val="en-US"/>
              </w:rPr>
              <w:t>:</w:t>
            </w:r>
          </w:p>
        </w:tc>
        <w:tc>
          <w:tcPr>
            <w:tcW w:w="6170" w:type="dxa"/>
          </w:tcPr>
          <w:p w:rsidR="00F32923" w:rsidRPr="003F1EB9" w:rsidRDefault="00F32923" w:rsidP="003D1AF1">
            <w:pPr>
              <w:spacing w:before="40" w:after="40"/>
              <w:jc w:val="left"/>
            </w:pPr>
            <w:r>
              <w:t>18.1</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 xml:space="preserve"> 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januar 2014 til april 2014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Processen går ud på at tage udgangspunkt i Taskforcens anbefaling til tilrettelæggelse af udpegningen.</w:t>
            </w:r>
          </w:p>
          <w:p w:rsidR="00F32923" w:rsidRDefault="00F32923" w:rsidP="003D1AF1">
            <w:pPr>
              <w:spacing w:before="40" w:after="40"/>
              <w:jc w:val="left"/>
            </w:pPr>
            <w:r>
              <w:t>Det vil formentlig være nødvendigt at foretage en prioritering således at visse kategorier af supplerende adresser tidsmæssigt forskydes.</w:t>
            </w:r>
          </w:p>
          <w:p w:rsidR="00F32923" w:rsidRDefault="00F32923" w:rsidP="003D1AF1">
            <w:pPr>
              <w:spacing w:before="40" w:after="40"/>
              <w:jc w:val="left"/>
            </w:pPr>
            <w:r>
              <w:t>Der må påregnes at skulle gennemføres bl.a. maskinel udpegning af indsatsområder og ejere, samkøring af registre.</w:t>
            </w:r>
          </w:p>
          <w:p w:rsidR="00F32923" w:rsidRPr="00D230FC" w:rsidRDefault="00F32923" w:rsidP="003D1AF1">
            <w:pPr>
              <w:spacing w:before="40" w:after="40"/>
              <w:jc w:val="left"/>
            </w:pPr>
            <w:r>
              <w:t>Der laves ”lister” med adresser som Adr Reg skal suppleres med.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18.1</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Med udgangspunkt i resultaterne fra produkt 17.4 pilotprojekt(er) og 17.2 analyse og 11.2 Adr Klient 1.0 idriftsat og dialog klient 1.0 og produkt 4 Datavaskstrategi foretages udpegning af supplerende adresser.</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Taskforcen forventes at anvende  XX timer fordelt på MBBL, 3-4 Taskforce kommunerne og KL.</w:t>
            </w:r>
          </w:p>
          <w:p w:rsidR="00F32923" w:rsidRPr="003D1AF1" w:rsidRDefault="00F32923" w:rsidP="003D1AF1">
            <w:pPr>
              <w:spacing w:before="40" w:after="40"/>
              <w:jc w:val="left"/>
              <w:rPr>
                <w:i/>
                <w:iCs/>
              </w:rPr>
            </w:pPr>
            <w:r w:rsidRPr="003D1AF1">
              <w:rPr>
                <w:i/>
                <w:iCs/>
              </w:rPr>
              <w:t xml:space="preserve">Kommunerne forventes at bruge xx timer. </w:t>
            </w:r>
          </w:p>
          <w:p w:rsidR="00F32923" w:rsidRDefault="00F32923" w:rsidP="003D1AF1">
            <w:pPr>
              <w:spacing w:before="40" w:after="40"/>
              <w:jc w:val="left"/>
            </w:pPr>
            <w:r>
              <w:t>Øvrige interessenter: CPR, forventes at deltage med XX timer og øvrige fx Post Danmark, forsyningsselskaber kan forventes at deltage i et mindre antal timer.</w:t>
            </w:r>
          </w:p>
          <w:p w:rsidR="00F32923" w:rsidRPr="00D230FC" w:rsidRDefault="00F32923" w:rsidP="003D1AF1">
            <w:pPr>
              <w:spacing w:before="40" w:after="40"/>
              <w:jc w:val="left"/>
            </w:pPr>
            <w:r>
              <w:t>XX konsulent forventes at bruge xx timer.</w:t>
            </w:r>
          </w:p>
        </w:tc>
      </w:tr>
    </w:tbl>
    <w:p w:rsidR="00F32923" w:rsidRDefault="00F32923" w:rsidP="0070627F">
      <w:pPr>
        <w:pStyle w:val="Heading3"/>
        <w:numPr>
          <w:ilvl w:val="2"/>
          <w:numId w:val="19"/>
        </w:numPr>
        <w:tabs>
          <w:tab w:val="clear" w:pos="936"/>
          <w:tab w:val="clear" w:pos="1928"/>
          <w:tab w:val="num" w:pos="794"/>
        </w:tabs>
        <w:ind w:left="794"/>
      </w:pPr>
      <w:bookmarkStart w:id="72" w:name="_Toc354095830"/>
      <w:r>
        <w:t>Udpegning af supplerende adresser til erhvervsregistrering</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7470A4" w:rsidRDefault="00F32923" w:rsidP="003D1AF1">
            <w:pPr>
              <w:spacing w:before="40" w:after="40"/>
              <w:jc w:val="left"/>
            </w:pPr>
            <w:r>
              <w:t>Udpegning af supplerende adresser til erhvervsregistrering</w:t>
            </w:r>
          </w:p>
        </w:tc>
      </w:tr>
      <w:tr w:rsidR="00F32923" w:rsidRPr="003F1EB9">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Nummer</w:t>
            </w:r>
            <w:r w:rsidRPr="003D1AF1">
              <w:rPr>
                <w:b/>
                <w:bCs/>
                <w:lang w:val="en-US"/>
              </w:rPr>
              <w:t>:</w:t>
            </w:r>
          </w:p>
        </w:tc>
        <w:tc>
          <w:tcPr>
            <w:tcW w:w="6170" w:type="dxa"/>
          </w:tcPr>
          <w:p w:rsidR="00F32923" w:rsidRPr="003F1EB9" w:rsidRDefault="00F32923" w:rsidP="003D1AF1">
            <w:pPr>
              <w:spacing w:before="40" w:after="40"/>
              <w:jc w:val="left"/>
            </w:pPr>
            <w:r>
              <w:t>18.2</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 xml:space="preserve"> 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april 2014 til juli 2014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 xml:space="preserve">Processen går ud på at tage udgangspunkt i Taskforcens anbefalede tilrettelæggelse af udpegningen. </w:t>
            </w:r>
          </w:p>
          <w:p w:rsidR="00F32923" w:rsidRDefault="00F32923" w:rsidP="003D1AF1">
            <w:pPr>
              <w:spacing w:before="40" w:after="40"/>
              <w:jc w:val="left"/>
            </w:pPr>
            <w:r>
              <w:t>Det vil formentlig være nødvendigt at foretage en prioritering således at visse kategorier af supplerende adresser tidsmæssigt forskydes.</w:t>
            </w:r>
          </w:p>
          <w:p w:rsidR="00F32923" w:rsidRDefault="00F32923" w:rsidP="003D1AF1">
            <w:pPr>
              <w:spacing w:before="40" w:after="40"/>
              <w:jc w:val="left"/>
            </w:pPr>
            <w:r>
              <w:t xml:space="preserve"> Der må påregnes at skulle gennemføres bl.a. maskinel udpegning af indsatsområder og ejere, samkøring af registre.</w:t>
            </w:r>
          </w:p>
          <w:p w:rsidR="00F32923" w:rsidRPr="00D230FC" w:rsidRDefault="00F32923" w:rsidP="003D1AF1">
            <w:pPr>
              <w:spacing w:before="40" w:after="40"/>
              <w:jc w:val="left"/>
            </w:pPr>
            <w:r>
              <w:t>Der laves ”lister” med adresser som Adr Reg skal suppleres med.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18.2</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Med udgangspunkt i resultaterne fra produkt 17.4 pilotprojekt(er) og 17.2 analyse og 11.2 Adr Klient 1.0 idriftsat og dialog klient 1.0 og produkt 4 Datavaskstrategi foretages udpegning af supplerende adresser.</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 xml:space="preserve">Taskforcen forventes at anvende  XX timer fordelt på MBBL, 3-4 taskforcekommuner og KL. </w:t>
            </w:r>
          </w:p>
          <w:p w:rsidR="00F32923" w:rsidRDefault="00F32923" w:rsidP="003D1AF1">
            <w:pPr>
              <w:spacing w:before="40" w:after="40"/>
              <w:jc w:val="left"/>
            </w:pPr>
            <w:r>
              <w:t xml:space="preserve">Kommunerne forventes at bruge xx timer. </w:t>
            </w:r>
          </w:p>
          <w:p w:rsidR="00F32923" w:rsidRDefault="00F32923" w:rsidP="003D1AF1">
            <w:pPr>
              <w:spacing w:before="40" w:after="40"/>
              <w:jc w:val="left"/>
            </w:pPr>
            <w:r>
              <w:t>Øvrige interessenter: CPR, forventes at deltage med XX timer og øvrige fx Post Danmark, forsyningsselskaber kan forventes at deltage i et mindre antal timer.</w:t>
            </w:r>
          </w:p>
          <w:p w:rsidR="00F32923" w:rsidRPr="00D230FC" w:rsidRDefault="00F32923" w:rsidP="003D1AF1">
            <w:pPr>
              <w:spacing w:before="40" w:after="40"/>
              <w:jc w:val="left"/>
            </w:pPr>
            <w:r>
              <w:t>XX konsulent forventes at bruge xx timer.</w:t>
            </w:r>
          </w:p>
        </w:tc>
      </w:tr>
    </w:tbl>
    <w:p w:rsidR="00F32923" w:rsidRDefault="00F32923" w:rsidP="003D1AF1">
      <w:pPr>
        <w:pStyle w:val="Heading3"/>
        <w:numPr>
          <w:ilvl w:val="2"/>
          <w:numId w:val="19"/>
        </w:numPr>
        <w:tabs>
          <w:tab w:val="clear" w:pos="936"/>
          <w:tab w:val="clear" w:pos="1928"/>
          <w:tab w:val="num" w:pos="794"/>
        </w:tabs>
        <w:ind w:left="794"/>
      </w:pPr>
      <w:bookmarkStart w:id="73" w:name="_Toc354095831"/>
      <w:r>
        <w:t>Udpegning af supplerende adresser øvrige formål</w:t>
      </w:r>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Arbejdspakkenavn</w:t>
            </w:r>
            <w:r w:rsidRPr="003D1AF1">
              <w:rPr>
                <w:b/>
                <w:bCs/>
                <w:lang w:val="en-US"/>
              </w:rPr>
              <w:t>:</w:t>
            </w:r>
          </w:p>
        </w:tc>
        <w:tc>
          <w:tcPr>
            <w:tcW w:w="6170" w:type="dxa"/>
          </w:tcPr>
          <w:p w:rsidR="00F32923" w:rsidRPr="007470A4" w:rsidRDefault="00F32923" w:rsidP="003D1AF1">
            <w:pPr>
              <w:spacing w:before="40" w:after="40"/>
              <w:jc w:val="left"/>
            </w:pPr>
            <w:r>
              <w:t>Udpegning af supplerende adresser øvrige formål.</w:t>
            </w:r>
          </w:p>
        </w:tc>
      </w:tr>
      <w:tr w:rsidR="00F32923" w:rsidRPr="003F1EB9">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Nummer</w:t>
            </w:r>
            <w:r w:rsidRPr="003D1AF1">
              <w:rPr>
                <w:b/>
                <w:bCs/>
                <w:lang w:val="en-US"/>
              </w:rPr>
              <w:t>:</w:t>
            </w:r>
          </w:p>
        </w:tc>
        <w:tc>
          <w:tcPr>
            <w:tcW w:w="6170" w:type="dxa"/>
          </w:tcPr>
          <w:p w:rsidR="00F32923" w:rsidRPr="003F1EB9" w:rsidRDefault="00F32923" w:rsidP="003D1AF1">
            <w:pPr>
              <w:spacing w:before="40" w:after="40"/>
              <w:jc w:val="left"/>
            </w:pPr>
            <w:r>
              <w:t>18.3</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 xml:space="preserve"> 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juli 2014 til september 2014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 xml:space="preserve">Processen går ud på at tage udgangspunkt Taskforcens anbefalede tilrettelæggelse af udpegningen. </w:t>
            </w:r>
          </w:p>
          <w:p w:rsidR="00F32923" w:rsidRDefault="00F32923" w:rsidP="003D1AF1">
            <w:pPr>
              <w:spacing w:before="40" w:after="40"/>
              <w:jc w:val="left"/>
            </w:pPr>
            <w:r>
              <w:t>Det vil formentlig være nødvendigt at foretage en prioritering således at visse kategorier af supplerende adresser tidsmæssigt forskydes.</w:t>
            </w:r>
          </w:p>
          <w:p w:rsidR="00F32923" w:rsidRDefault="00F32923" w:rsidP="003D1AF1">
            <w:pPr>
              <w:spacing w:before="40" w:after="40"/>
              <w:jc w:val="left"/>
            </w:pPr>
            <w:r>
              <w:t xml:space="preserve"> Der må påregnes at skulle gennemføres bl.a. maskinel udpegning af indsatsområder og ejere, samkøring af registre.</w:t>
            </w:r>
          </w:p>
          <w:p w:rsidR="00F32923" w:rsidRPr="00D230FC" w:rsidRDefault="00F32923" w:rsidP="003D1AF1">
            <w:pPr>
              <w:spacing w:before="40" w:after="40"/>
              <w:jc w:val="left"/>
            </w:pPr>
            <w:r>
              <w:t>Der laves ”lister” med adresser som Adr Reg skal suppleres med.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18.3</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3D1AF1">
            <w:pPr>
              <w:spacing w:before="40" w:after="40"/>
              <w:jc w:val="left"/>
            </w:pPr>
            <w:r>
              <w:t>Med udgangspunkt i resultaterne fra produkt 17.4 pilotprojkt(er) og 17.2 analyse og 11.2 Adr Klient 1.0 idriftsat og dialog klient 1.0 og produkt 4 Datavaskstrategi foretages udpegning af supplerende adresser.</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 forventes at bruge xx timer, fordelt på xx medarbejdere.</w:t>
            </w:r>
          </w:p>
          <w:p w:rsidR="00F32923" w:rsidRDefault="00F32923" w:rsidP="003D1AF1">
            <w:pPr>
              <w:spacing w:before="40" w:after="40"/>
              <w:jc w:val="left"/>
            </w:pPr>
            <w:r>
              <w:t xml:space="preserve">Taskforce kommunerne forventes at bruge xx timer på udpegning, fordelt på medarbejder fra </w:t>
            </w:r>
            <w:r w:rsidRPr="003D1AF1">
              <w:rPr>
                <w:i/>
                <w:iCs/>
              </w:rPr>
              <w:t>xx</w:t>
            </w:r>
            <w:r>
              <w:t xml:space="preserve"> kommuner der foretager opsamling fra udpegning. </w:t>
            </w:r>
          </w:p>
          <w:p w:rsidR="00F32923" w:rsidRDefault="00F32923" w:rsidP="003D1AF1">
            <w:pPr>
              <w:spacing w:before="40" w:after="40"/>
              <w:jc w:val="left"/>
            </w:pPr>
            <w:r>
              <w:t>Øvrige fx Post Danmark, forsyningsselskaber kan forventes at deltage i et mindre antal timer.</w:t>
            </w:r>
          </w:p>
          <w:p w:rsidR="00F32923" w:rsidRPr="00D230FC" w:rsidRDefault="00F32923" w:rsidP="003D1AF1">
            <w:pPr>
              <w:spacing w:before="40" w:after="40"/>
              <w:jc w:val="left"/>
            </w:pPr>
            <w:r>
              <w:t>XX konsulent forventes at bruge xx timer.</w:t>
            </w:r>
          </w:p>
        </w:tc>
      </w:tr>
    </w:tbl>
    <w:p w:rsidR="00F32923" w:rsidRDefault="00F32923" w:rsidP="003D1AF1">
      <w:pPr>
        <w:pStyle w:val="Heading3"/>
        <w:numPr>
          <w:ilvl w:val="2"/>
          <w:numId w:val="19"/>
        </w:numPr>
        <w:tabs>
          <w:tab w:val="clear" w:pos="936"/>
          <w:tab w:val="clear" w:pos="1928"/>
          <w:tab w:val="num" w:pos="794"/>
        </w:tabs>
        <w:ind w:left="794"/>
      </w:pPr>
      <w:bookmarkStart w:id="74" w:name="_Toc354095832"/>
      <w:r>
        <w:t>Udrulningsstrategi Supplerende adresser</w:t>
      </w:r>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Arbejdspakkenavn</w:t>
            </w:r>
            <w:r w:rsidRPr="003D1AF1">
              <w:rPr>
                <w:b/>
                <w:bCs/>
                <w:lang w:val="en-US"/>
              </w:rPr>
              <w:t>:</w:t>
            </w:r>
          </w:p>
        </w:tc>
        <w:tc>
          <w:tcPr>
            <w:tcW w:w="6170" w:type="dxa"/>
          </w:tcPr>
          <w:p w:rsidR="00F32923" w:rsidRPr="00670715" w:rsidRDefault="00F32923" w:rsidP="003D1AF1">
            <w:pPr>
              <w:spacing w:before="40" w:after="40"/>
              <w:jc w:val="left"/>
            </w:pPr>
            <w:r>
              <w:t>Udrulningsstrategi Supplerende adresser</w:t>
            </w:r>
          </w:p>
        </w:tc>
      </w:tr>
      <w:tr w:rsidR="00F32923" w:rsidRPr="003F1EB9">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Nummer</w:t>
            </w:r>
            <w:r w:rsidRPr="003D1AF1">
              <w:rPr>
                <w:b/>
                <w:bCs/>
                <w:lang w:val="en-US"/>
              </w:rPr>
              <w:t>:</w:t>
            </w:r>
          </w:p>
        </w:tc>
        <w:tc>
          <w:tcPr>
            <w:tcW w:w="6170" w:type="dxa"/>
          </w:tcPr>
          <w:p w:rsidR="00F32923" w:rsidRPr="003F1EB9" w:rsidRDefault="00F32923" w:rsidP="003D1AF1">
            <w:pPr>
              <w:spacing w:before="40" w:after="40"/>
              <w:jc w:val="left"/>
            </w:pPr>
            <w:r>
              <w:t>18.4</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43148" w:rsidRDefault="00F32923" w:rsidP="003D1AF1">
            <w:pPr>
              <w:spacing w:before="40" w:after="40"/>
              <w:jc w:val="left"/>
            </w:pPr>
            <w:r w:rsidRPr="00343148">
              <w:t xml:space="preserve">Januar – </w:t>
            </w:r>
            <w:r>
              <w:t>maj</w:t>
            </w:r>
            <w:r w:rsidRPr="00343148">
              <w:t xml:space="preserve"> 2014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pPr>
            <w:r>
              <w:t>Processen går ud på at lave en strategi for udrulning samt at Taskforcen udformer oplæg til:</w:t>
            </w:r>
          </w:p>
          <w:p w:rsidR="00F32923" w:rsidRDefault="00F32923" w:rsidP="003D1AF1">
            <w:pPr>
              <w:pStyle w:val="ListParagraph"/>
              <w:numPr>
                <w:ilvl w:val="0"/>
                <w:numId w:val="44"/>
              </w:numPr>
              <w:spacing w:before="40" w:after="40"/>
            </w:pPr>
            <w:r>
              <w:t>p</w:t>
            </w:r>
            <w:r w:rsidRPr="00F13582">
              <w:t>artshør</w:t>
            </w:r>
            <w:r>
              <w:t>ing</w:t>
            </w:r>
            <w:r w:rsidRPr="00F13582">
              <w:t xml:space="preserve">, </w:t>
            </w:r>
          </w:p>
          <w:p w:rsidR="00F32923" w:rsidRDefault="00F32923" w:rsidP="003D1AF1">
            <w:pPr>
              <w:pStyle w:val="ListParagraph"/>
              <w:numPr>
                <w:ilvl w:val="0"/>
                <w:numId w:val="44"/>
              </w:numPr>
              <w:spacing w:before="40" w:after="40"/>
            </w:pPr>
            <w:r>
              <w:t>vejledning af virksomheder, myndigheder og den kommunale myndighed</w:t>
            </w:r>
          </w:p>
          <w:p w:rsidR="00F32923" w:rsidRPr="00F13582" w:rsidRDefault="00F32923" w:rsidP="003D1AF1">
            <w:pPr>
              <w:pStyle w:val="ListParagraph"/>
              <w:numPr>
                <w:ilvl w:val="0"/>
                <w:numId w:val="44"/>
              </w:numPr>
              <w:spacing w:before="40" w:after="40"/>
            </w:pPr>
            <w:r w:rsidRPr="00F13582">
              <w:t>procedure for opsamling af henvendelser</w:t>
            </w:r>
            <w:r>
              <w:t xml:space="preserve"> i perioden med fastsættelse af suppl adr.</w:t>
            </w:r>
            <w:r w:rsidRPr="00F13582">
              <w:t xml:space="preserve">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18.4</w:t>
            </w:r>
          </w:p>
        </w:tc>
      </w:tr>
      <w:tr w:rsidR="00F32923" w:rsidRPr="00D230FC">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Afhængigheder</w:t>
            </w:r>
            <w:r w:rsidRPr="003D1AF1">
              <w:rPr>
                <w:b/>
                <w:bCs/>
                <w:lang w:val="en-US"/>
              </w:rPr>
              <w:t>:</w:t>
            </w:r>
          </w:p>
        </w:tc>
        <w:tc>
          <w:tcPr>
            <w:tcW w:w="6170" w:type="dxa"/>
          </w:tcPr>
          <w:p w:rsidR="00F32923" w:rsidRPr="00D230FC" w:rsidRDefault="00F32923" w:rsidP="003D1AF1">
            <w:pPr>
              <w:spacing w:before="40" w:after="40"/>
              <w:jc w:val="left"/>
            </w:pPr>
            <w:r w:rsidRPr="00123C78">
              <w:t>Skal ses I forhold til p</w:t>
            </w:r>
            <w:r>
              <w:t>roduktet 17.2 analyse af områdetyper, proces, parter og 17.4 pilotprojekt(er) om supplerende adr.</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 forventes at bruge xx timer, fordelt på xx medarbejdere.</w:t>
            </w:r>
          </w:p>
          <w:p w:rsidR="00F32923" w:rsidRDefault="00F32923" w:rsidP="003D1AF1">
            <w:pPr>
              <w:spacing w:before="40" w:after="40"/>
              <w:jc w:val="left"/>
            </w:pPr>
            <w:r>
              <w:t xml:space="preserve">Taskforce kommunerne forventes at bruge xx timer, fordelt på medarbejder fra 2-3 kommuner. </w:t>
            </w:r>
          </w:p>
          <w:p w:rsidR="00F32923" w:rsidRDefault="00F32923" w:rsidP="003D1AF1">
            <w:pPr>
              <w:spacing w:before="40" w:after="40"/>
              <w:jc w:val="left"/>
            </w:pPr>
            <w:r>
              <w:t>KL forventes at bruge xx timer, til koordinering og formidling til kommunerne.</w:t>
            </w:r>
          </w:p>
          <w:p w:rsidR="00F32923" w:rsidRPr="00D230FC" w:rsidRDefault="00F32923" w:rsidP="003D1AF1">
            <w:pPr>
              <w:spacing w:before="40" w:after="40"/>
              <w:jc w:val="left"/>
            </w:pPr>
            <w:r>
              <w:t>XX konsulent forventes at bruge xx timer.</w:t>
            </w:r>
          </w:p>
        </w:tc>
      </w:tr>
    </w:tbl>
    <w:p w:rsidR="00F32923" w:rsidRDefault="00F32923" w:rsidP="003D1AF1"/>
    <w:p w:rsidR="00F32923" w:rsidRDefault="00F32923" w:rsidP="003D1AF1">
      <w:pPr>
        <w:pStyle w:val="Heading3"/>
        <w:numPr>
          <w:ilvl w:val="2"/>
          <w:numId w:val="19"/>
        </w:numPr>
        <w:tabs>
          <w:tab w:val="clear" w:pos="936"/>
          <w:tab w:val="clear" w:pos="1928"/>
          <w:tab w:val="num" w:pos="794"/>
        </w:tabs>
        <w:ind w:left="794"/>
      </w:pPr>
      <w:bookmarkStart w:id="75" w:name="_Toc354095833"/>
      <w:r>
        <w:t>Fastsætte supplerende adresser til personreg</w:t>
      </w:r>
      <w:bookmarkEnd w:id="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D32D2F" w:rsidRDefault="00F32923" w:rsidP="003D1AF1">
            <w:pPr>
              <w:spacing w:before="40" w:after="40"/>
              <w:jc w:val="left"/>
            </w:pPr>
            <w:r>
              <w:t xml:space="preserve">Fastsættelse af supplerende adresser til personreg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18.5</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3D1AF1" w:rsidRDefault="00F32923" w:rsidP="003D1AF1">
            <w:pPr>
              <w:spacing w:before="40" w:after="40"/>
              <w:jc w:val="left"/>
              <w:rPr>
                <w:lang w:val="en-US"/>
              </w:rPr>
            </w:pPr>
            <w:r w:rsidRPr="00700E65">
              <w:t>MBBL/Else</w:t>
            </w:r>
            <w:r w:rsidRPr="003D1AF1">
              <w:rPr>
                <w:lang w:val="en-US"/>
              </w:rPr>
              <w:t>-Marie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1E4FC3">
            <w:pPr>
              <w:spacing w:before="40" w:after="40"/>
              <w:jc w:val="left"/>
            </w:pPr>
            <w:r>
              <w:t xml:space="preserve">Maj2014 + april 2015 </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Den kommunale myndighed gennemgår den af Taskforcen udarbejdet oversigt og vejledning med supplerende adresser.</w:t>
            </w:r>
          </w:p>
          <w:p w:rsidR="00F32923" w:rsidRPr="003D1AF1" w:rsidRDefault="00F32923" w:rsidP="003D1AF1">
            <w:pPr>
              <w:spacing w:before="40" w:after="40"/>
              <w:jc w:val="left"/>
              <w:rPr>
                <w:i/>
                <w:iCs/>
              </w:rPr>
            </w:pPr>
            <w:r w:rsidRPr="003D1AF1">
              <w:rPr>
                <w:i/>
                <w:iCs/>
              </w:rPr>
              <w:t>(Den kommunale myndighed gennemfører partshøring digitalt.)</w:t>
            </w:r>
          </w:p>
          <w:p w:rsidR="00F32923" w:rsidRDefault="00F32923" w:rsidP="003D1AF1">
            <w:pPr>
              <w:spacing w:before="40" w:after="40"/>
              <w:jc w:val="left"/>
            </w:pPr>
            <w:r>
              <w:t>Den kommunale myndighed fastsætter og godkender adresser.</w:t>
            </w:r>
          </w:p>
          <w:p w:rsidR="00F32923" w:rsidRDefault="00F32923" w:rsidP="003D1AF1">
            <w:pPr>
              <w:spacing w:before="40" w:after="40"/>
              <w:jc w:val="left"/>
            </w:pPr>
            <w:r>
              <w:t>Den kommunale myndighed opdaterer Adr reg med suppleres med adresser.</w:t>
            </w:r>
          </w:p>
          <w:p w:rsidR="00F32923" w:rsidRPr="00D230FC" w:rsidRDefault="00F32923" w:rsidP="003D1AF1">
            <w:pPr>
              <w:spacing w:before="40" w:after="40"/>
              <w:jc w:val="left"/>
            </w:pPr>
            <w:r>
              <w:t xml:space="preserve">Task force opsamler erfaringer undervejs og formulere input til adr Klient og input til revision af regler og vejledning </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18.5</w:t>
            </w:r>
          </w:p>
        </w:tc>
      </w:tr>
      <w:tr w:rsidR="00F32923" w:rsidRPr="00D230FC">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Afhængigheder</w:t>
            </w:r>
            <w:r w:rsidRPr="003D1AF1">
              <w:rPr>
                <w:b/>
                <w:bCs/>
                <w:lang w:val="en-US"/>
              </w:rPr>
              <w:t>:</w:t>
            </w:r>
          </w:p>
        </w:tc>
        <w:tc>
          <w:tcPr>
            <w:tcW w:w="6170" w:type="dxa"/>
          </w:tcPr>
          <w:p w:rsidR="00F32923" w:rsidRPr="00D230FC" w:rsidRDefault="00F32923" w:rsidP="001E4FC3">
            <w:pPr>
              <w:spacing w:before="40" w:after="40"/>
              <w:jc w:val="left"/>
            </w:pPr>
            <w:r>
              <w:t>Produkt 18.1 Udpegning af supplerende adr. til personreg. Produkt 11.2 Adr Klient 1.0 idriftsat og Produkt 11.2 Dialog Klient 1.0 idriftsat</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 forventes at bruge xx timer, fordelt på xx medarbejdere.</w:t>
            </w:r>
          </w:p>
          <w:p w:rsidR="00F32923" w:rsidRDefault="00F32923" w:rsidP="003D1AF1">
            <w:pPr>
              <w:spacing w:before="40" w:after="40"/>
              <w:jc w:val="left"/>
            </w:pPr>
            <w:r>
              <w:t>Kommunerne forventes samlet at bruge xx årsværk.</w:t>
            </w:r>
          </w:p>
          <w:p w:rsidR="00F32923" w:rsidRPr="00D230FC" w:rsidRDefault="00F32923" w:rsidP="003D1AF1">
            <w:pPr>
              <w:spacing w:before="40" w:after="40"/>
              <w:jc w:val="left"/>
            </w:pPr>
            <w:r>
              <w:t>Taskforce kommunerne forventes at bruge xx timer.</w:t>
            </w:r>
          </w:p>
        </w:tc>
      </w:tr>
    </w:tbl>
    <w:p w:rsidR="00F32923" w:rsidRDefault="00F32923" w:rsidP="003D1AF1">
      <w:pPr>
        <w:pStyle w:val="Heading3"/>
        <w:numPr>
          <w:ilvl w:val="2"/>
          <w:numId w:val="19"/>
        </w:numPr>
        <w:tabs>
          <w:tab w:val="clear" w:pos="936"/>
          <w:tab w:val="clear" w:pos="1928"/>
          <w:tab w:val="num" w:pos="794"/>
        </w:tabs>
        <w:ind w:left="794"/>
      </w:pPr>
      <w:bookmarkStart w:id="76" w:name="_Toc354095834"/>
      <w:r>
        <w:t>Fastsætte supplerende adresser til erhvervsreg</w:t>
      </w:r>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D32D2F" w:rsidRDefault="00F32923" w:rsidP="003D1AF1">
            <w:pPr>
              <w:spacing w:before="40" w:after="40"/>
              <w:jc w:val="left"/>
            </w:pPr>
            <w:r>
              <w:t>Fastsættelse af supplerende adresser til erhvervsreg</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18.6</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9E107E">
            <w:pPr>
              <w:spacing w:before="40" w:after="40"/>
              <w:jc w:val="left"/>
            </w:pPr>
            <w:r>
              <w:t>Juli 2014 – april 2015</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Taskforcen kontakter ejer.</w:t>
            </w:r>
          </w:p>
          <w:p w:rsidR="00F32923" w:rsidRDefault="00F32923" w:rsidP="003D1AF1">
            <w:pPr>
              <w:spacing w:before="40" w:after="40"/>
              <w:jc w:val="left"/>
            </w:pPr>
            <w:r>
              <w:t>Ejer oplyser digitalt om supplerende adresser.</w:t>
            </w:r>
          </w:p>
          <w:p w:rsidR="00F32923" w:rsidRDefault="00F32923" w:rsidP="003D1AF1">
            <w:pPr>
              <w:spacing w:before="40" w:after="40"/>
              <w:jc w:val="left"/>
            </w:pPr>
            <w:r>
              <w:t xml:space="preserve">Den kommunale myndighed gennemgår den af Taskforcen udarbejdetoplæg med supplerende adresser. </w:t>
            </w:r>
          </w:p>
          <w:p w:rsidR="00F32923" w:rsidRDefault="00F32923" w:rsidP="003D1AF1">
            <w:pPr>
              <w:spacing w:before="40" w:after="40"/>
              <w:jc w:val="left"/>
            </w:pPr>
            <w:r>
              <w:t>Den kommunale myndighed godkender adresserne.</w:t>
            </w:r>
          </w:p>
          <w:p w:rsidR="00F32923" w:rsidRDefault="00F32923" w:rsidP="003D1AF1">
            <w:pPr>
              <w:spacing w:before="40" w:after="40"/>
              <w:jc w:val="left"/>
            </w:pPr>
            <w:r>
              <w:t>Den kommunale myndighed opdaterer Adr reg med suppleres med adresser.</w:t>
            </w:r>
          </w:p>
          <w:p w:rsidR="00F32923" w:rsidRPr="00D230FC" w:rsidRDefault="00F32923" w:rsidP="003D1AF1">
            <w:pPr>
              <w:spacing w:before="40" w:after="40"/>
              <w:jc w:val="left"/>
            </w:pPr>
            <w:r>
              <w:t>Taskforcen opsamler erfaringer undervejs og formulere input til adr Klient og input til revision af regler og vejledning</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18.6</w:t>
            </w:r>
          </w:p>
        </w:tc>
      </w:tr>
      <w:tr w:rsidR="00F32923" w:rsidRPr="00D230FC">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Afhængigheder</w:t>
            </w:r>
            <w:r w:rsidRPr="003D1AF1">
              <w:rPr>
                <w:b/>
                <w:bCs/>
                <w:lang w:val="en-US"/>
              </w:rPr>
              <w:t>:</w:t>
            </w:r>
          </w:p>
        </w:tc>
        <w:tc>
          <w:tcPr>
            <w:tcW w:w="6170" w:type="dxa"/>
          </w:tcPr>
          <w:p w:rsidR="00F32923" w:rsidRPr="00D230FC" w:rsidRDefault="00F32923" w:rsidP="001E4FC3">
            <w:pPr>
              <w:spacing w:before="40" w:after="40"/>
              <w:jc w:val="left"/>
            </w:pPr>
            <w:r>
              <w:t>Produkt 18.2 Udpegning af supplerende adr. til erhvervsreg. Produkt 11.2 Adr Klient 1.0 idriftsat og Produkt 11.2 Dialog Klient 1.0 idriftsat</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 xml:space="preserve">Det forventes at være et større træk på taskforcens indsats ved supplering af erhvervsreg, idet det vil være rationelt at samle kontakten til større ejendomme med stærke ejere (fx butikscentre og syghuse). Det ændre ikke på den grundlæggende myndighed, så kommunerne forventes samlet at bruge omkring xx årsværk. </w:t>
            </w:r>
            <w:r w:rsidRPr="00E17686">
              <w:t xml:space="preserve">Det </w:t>
            </w:r>
            <w:r>
              <w:t xml:space="preserve">forventes </w:t>
            </w:r>
            <w:r w:rsidRPr="00E17686">
              <w:t>ikke</w:t>
            </w:r>
            <w:r>
              <w:t xml:space="preserve"> at være</w:t>
            </w:r>
            <w:r w:rsidRPr="00E17686">
              <w:t xml:space="preserve"> et jævnt træk mellem kommunerne, idet de største bykommuner må påregne at have en langt højre andel af adresserne som adressebestanden skal suppleres med jævnfør tidligere undersøgelser. </w:t>
            </w:r>
          </w:p>
          <w:p w:rsidR="00F32923" w:rsidRDefault="00F32923" w:rsidP="003D1AF1">
            <w:pPr>
              <w:spacing w:before="40" w:after="40"/>
              <w:jc w:val="left"/>
            </w:pPr>
            <w:r>
              <w:t>Taskforce kommunerne forventes at bruge xx timer.</w:t>
            </w:r>
          </w:p>
          <w:p w:rsidR="00F32923" w:rsidRPr="00D230FC" w:rsidRDefault="00F32923" w:rsidP="003D1AF1">
            <w:pPr>
              <w:spacing w:before="40" w:after="40"/>
              <w:jc w:val="left"/>
            </w:pPr>
            <w:r>
              <w:t>MBBL forventes at bruge xx timer.</w:t>
            </w:r>
          </w:p>
        </w:tc>
      </w:tr>
    </w:tbl>
    <w:p w:rsidR="00F32923" w:rsidRDefault="00F32923" w:rsidP="003D1AF1">
      <w:pPr>
        <w:pStyle w:val="Heading3"/>
        <w:numPr>
          <w:ilvl w:val="2"/>
          <w:numId w:val="19"/>
        </w:numPr>
        <w:tabs>
          <w:tab w:val="clear" w:pos="936"/>
          <w:tab w:val="clear" w:pos="1928"/>
          <w:tab w:val="num" w:pos="794"/>
        </w:tabs>
        <w:ind w:left="794"/>
      </w:pPr>
      <w:bookmarkStart w:id="77" w:name="_Toc354095835"/>
      <w:r>
        <w:t>Fastsætte supplerende adresser til øvrige formål</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D32D2F" w:rsidRDefault="00F32923" w:rsidP="003D1AF1">
            <w:pPr>
              <w:spacing w:before="40" w:after="40"/>
              <w:jc w:val="left"/>
            </w:pPr>
            <w:r>
              <w:t>Fastsættelse af supplerende adresser til øvrige formål.</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18.7</w:t>
            </w:r>
          </w:p>
        </w:tc>
      </w:tr>
      <w:tr w:rsidR="00F32923">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Ansvarlig</w:t>
            </w:r>
            <w:r w:rsidRPr="003D1AF1">
              <w:rPr>
                <w:b/>
                <w:bCs/>
                <w:lang w:val="en-US"/>
              </w:rPr>
              <w:t>:</w:t>
            </w:r>
          </w:p>
        </w:tc>
        <w:tc>
          <w:tcPr>
            <w:tcW w:w="6170" w:type="dxa"/>
          </w:tcPr>
          <w:p w:rsidR="00F32923" w:rsidRPr="003D1AF1" w:rsidRDefault="00F32923" w:rsidP="003D1AF1">
            <w:pPr>
              <w:spacing w:before="40" w:after="40"/>
              <w:jc w:val="left"/>
              <w:rPr>
                <w:lang w:val="en-US"/>
              </w:rPr>
            </w:pPr>
            <w:r w:rsidRPr="003D1AF1">
              <w:rPr>
                <w:lang w:val="en-US"/>
              </w:rP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3F1EB9" w:rsidRDefault="00F32923" w:rsidP="003D1AF1">
            <w:pPr>
              <w:spacing w:before="40" w:after="40"/>
              <w:jc w:val="left"/>
            </w:pPr>
            <w:r>
              <w:t>oktober 2014 til oktober 2015</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Den kommunale myndighed gennemgår den af Taskforcen udarbejdetoversigt og vejledning med supplerende adresser.</w:t>
            </w:r>
          </w:p>
          <w:p w:rsidR="00F32923" w:rsidRDefault="00F32923" w:rsidP="003D1AF1">
            <w:pPr>
              <w:spacing w:before="40" w:after="40"/>
              <w:jc w:val="left"/>
            </w:pPr>
            <w:r>
              <w:t>Den kommunale myndighed fastsætter og godkender adresser.</w:t>
            </w:r>
          </w:p>
          <w:p w:rsidR="00F32923" w:rsidRDefault="00F32923" w:rsidP="003D1AF1">
            <w:pPr>
              <w:spacing w:before="40" w:after="40"/>
              <w:jc w:val="left"/>
            </w:pPr>
            <w:r>
              <w:t>Den kommunale myndighed opdaterer Adr reg med suppleres med adresser.</w:t>
            </w:r>
          </w:p>
          <w:p w:rsidR="00F32923" w:rsidRPr="00D230FC" w:rsidRDefault="00F32923" w:rsidP="003D1AF1">
            <w:pPr>
              <w:spacing w:before="40" w:after="40"/>
              <w:jc w:val="left"/>
            </w:pPr>
            <w:r>
              <w:t>Task force opsamler erfaringer undervejs og formulere input til adr Klient og input til revision af regler og vejledning</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18.7</w:t>
            </w:r>
          </w:p>
        </w:tc>
      </w:tr>
      <w:tr w:rsidR="00F32923" w:rsidRPr="00D230FC">
        <w:trPr>
          <w:cantSplit/>
        </w:trPr>
        <w:tc>
          <w:tcPr>
            <w:tcW w:w="2410" w:type="dxa"/>
            <w:shd w:val="clear" w:color="auto" w:fill="DAEEF3"/>
          </w:tcPr>
          <w:p w:rsidR="00F32923" w:rsidRPr="003D1AF1" w:rsidRDefault="00F32923" w:rsidP="003D1AF1">
            <w:pPr>
              <w:spacing w:before="40" w:after="40"/>
              <w:rPr>
                <w:b/>
                <w:bCs/>
                <w:lang w:val="en-US"/>
              </w:rPr>
            </w:pPr>
            <w:r w:rsidRPr="003D1AF1">
              <w:rPr>
                <w:b/>
                <w:bCs/>
              </w:rPr>
              <w:t>Afhængigheder</w:t>
            </w:r>
            <w:r w:rsidRPr="003D1AF1">
              <w:rPr>
                <w:b/>
                <w:bCs/>
                <w:lang w:val="en-US"/>
              </w:rPr>
              <w:t>:</w:t>
            </w:r>
          </w:p>
        </w:tc>
        <w:tc>
          <w:tcPr>
            <w:tcW w:w="6170" w:type="dxa"/>
          </w:tcPr>
          <w:p w:rsidR="00F32923" w:rsidRPr="00D230FC" w:rsidRDefault="00F32923" w:rsidP="001E4FC3">
            <w:pPr>
              <w:spacing w:before="40" w:after="40"/>
              <w:jc w:val="left"/>
            </w:pPr>
            <w:r>
              <w:t>Produkt 18.3 Udpegning af supplerende adr. til øvrige formål. Produkt 11.2 Adr Klient 1.0 idriftsat og Produkt 11.2 Dialog Klient 1.0 idriftsat</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 xml:space="preserve">Det forventes at være et større træk på taskforcens indsats ved supplering af erhvervsreg, idet det vil være rationelt at samle kontakten til større ejendomme med stærke ejere (fx haveforeninger). Det ændre ikke på den grundlæggende myndighed, så kommunerne forventes samlet at bruge omkring xx årsværk. </w:t>
            </w:r>
          </w:p>
          <w:p w:rsidR="00F32923" w:rsidRDefault="00F32923" w:rsidP="003D1AF1">
            <w:pPr>
              <w:spacing w:before="40" w:after="40"/>
              <w:jc w:val="left"/>
            </w:pPr>
            <w:r>
              <w:t>Taskforce kommunerne forventes at bruge xx timer.</w:t>
            </w:r>
          </w:p>
          <w:p w:rsidR="00F32923" w:rsidRPr="00D230FC" w:rsidRDefault="00F32923" w:rsidP="003D1AF1">
            <w:pPr>
              <w:spacing w:before="40" w:after="40"/>
              <w:jc w:val="left"/>
            </w:pPr>
            <w:r>
              <w:t>MBBL forventes at bruge xx timer.</w:t>
            </w:r>
          </w:p>
        </w:tc>
      </w:tr>
    </w:tbl>
    <w:p w:rsidR="00F32923" w:rsidRDefault="00F32923" w:rsidP="003D1AF1">
      <w:pPr>
        <w:pStyle w:val="Heading3"/>
        <w:numPr>
          <w:ilvl w:val="2"/>
          <w:numId w:val="19"/>
        </w:numPr>
        <w:tabs>
          <w:tab w:val="clear" w:pos="936"/>
          <w:tab w:val="clear" w:pos="1928"/>
          <w:tab w:val="num" w:pos="794"/>
        </w:tabs>
        <w:ind w:left="794"/>
      </w:pPr>
      <w:bookmarkStart w:id="78" w:name="_Toc354095836"/>
      <w:r w:rsidRPr="00714956">
        <w:t>Input til adr</w:t>
      </w:r>
      <w:r>
        <w:t xml:space="preserve"> Klient 2.0</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714956" w:rsidRDefault="00F32923" w:rsidP="003D1AF1">
            <w:pPr>
              <w:spacing w:before="40" w:after="40"/>
              <w:jc w:val="left"/>
            </w:pPr>
            <w:r w:rsidRPr="00714956">
              <w:t>Input til adr</w:t>
            </w:r>
            <w:r>
              <w:t xml:space="preserve"> Klient 2.0</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17.4</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714956" w:rsidRDefault="00F32923" w:rsidP="003D1AF1">
            <w:pPr>
              <w:spacing w:before="40" w:after="40"/>
              <w:jc w:val="left"/>
            </w:pPr>
            <w: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714956" w:rsidRDefault="00F32923" w:rsidP="003D1AF1">
            <w:pPr>
              <w:spacing w:before="40" w:after="40"/>
              <w:jc w:val="left"/>
            </w:pPr>
            <w:r>
              <w:t>maj 2014</w:t>
            </w:r>
            <w:r w:rsidRPr="00714956">
              <w:t xml:space="preserve"> – </w:t>
            </w:r>
            <w:r>
              <w:t>juli 2014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Default="00F32923" w:rsidP="003D1AF1">
            <w:pPr>
              <w:spacing w:before="40" w:after="40"/>
              <w:jc w:val="left"/>
            </w:pPr>
            <w:r>
              <w:t xml:space="preserve">Opsamling af erfaringer med anvendelse af Adr klient 1 og Dialog klient 1. </w:t>
            </w:r>
          </w:p>
          <w:p w:rsidR="00F32923" w:rsidRPr="00D230FC" w:rsidRDefault="00F32923" w:rsidP="003D1AF1">
            <w:pPr>
              <w:spacing w:before="40" w:after="40"/>
              <w:jc w:val="left"/>
            </w:pPr>
            <w:r>
              <w:t>Formulering af input til adr klient 2 på baggerund af erfaringer med adr. klient 1 og dialogklient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17.4</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220EFF">
            <w:pPr>
              <w:spacing w:before="40" w:after="40"/>
              <w:jc w:val="left"/>
            </w:pPr>
            <w:r>
              <w:t>Produkterne 18.5, Fastsætte suppl adr til personreg. 18.6Fastsætte suppl adr til erhvervsreg og 18.7 Fastsætte suppl adr til øvrige formål.</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 forventes at bruge xx timer på formuleringen, fordelt på xx medarbejdere.</w:t>
            </w:r>
          </w:p>
          <w:p w:rsidR="00F32923" w:rsidRPr="00D230FC" w:rsidRDefault="00F32923" w:rsidP="003D1AF1">
            <w:pPr>
              <w:spacing w:before="40" w:after="40"/>
              <w:jc w:val="left"/>
            </w:pPr>
            <w:r>
              <w:t>Taskforce kommunerne forventes at bruge xx timer på formuleringen af input, fordelt på medarbejder fra xx kommuner.</w:t>
            </w:r>
          </w:p>
        </w:tc>
      </w:tr>
    </w:tbl>
    <w:p w:rsidR="00F32923" w:rsidRDefault="00F32923" w:rsidP="003D1AF1">
      <w:pPr>
        <w:pStyle w:val="Heading3"/>
        <w:numPr>
          <w:ilvl w:val="2"/>
          <w:numId w:val="19"/>
        </w:numPr>
        <w:tabs>
          <w:tab w:val="clear" w:pos="936"/>
          <w:tab w:val="clear" w:pos="1928"/>
          <w:tab w:val="num" w:pos="794"/>
        </w:tabs>
        <w:ind w:left="794"/>
      </w:pPr>
      <w:bookmarkStart w:id="79" w:name="_Toc354095837"/>
      <w:r w:rsidRPr="00714956">
        <w:t xml:space="preserve">Input til </w:t>
      </w:r>
      <w:r>
        <w:t>revision af regler og vejledning</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Arbejdspakkenavn:</w:t>
            </w:r>
          </w:p>
        </w:tc>
        <w:tc>
          <w:tcPr>
            <w:tcW w:w="6170" w:type="dxa"/>
          </w:tcPr>
          <w:p w:rsidR="00F32923" w:rsidRPr="00714956" w:rsidRDefault="00F32923" w:rsidP="003D1AF1">
            <w:pPr>
              <w:spacing w:before="40" w:after="40"/>
              <w:jc w:val="left"/>
            </w:pPr>
            <w:r w:rsidRPr="00714956">
              <w:t xml:space="preserve">Input til </w:t>
            </w:r>
            <w:r>
              <w:t>revision af regler og vejledning</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Nummer:</w:t>
            </w:r>
          </w:p>
        </w:tc>
        <w:tc>
          <w:tcPr>
            <w:tcW w:w="6170" w:type="dxa"/>
          </w:tcPr>
          <w:p w:rsidR="00F32923" w:rsidRPr="003F1EB9" w:rsidRDefault="00F32923" w:rsidP="003D1AF1">
            <w:pPr>
              <w:spacing w:before="40" w:after="40"/>
              <w:jc w:val="left"/>
            </w:pPr>
            <w:r>
              <w:t>14.3</w:t>
            </w:r>
          </w:p>
        </w:tc>
      </w:tr>
      <w:tr w:rsidR="00F32923">
        <w:trPr>
          <w:cantSplit/>
        </w:trPr>
        <w:tc>
          <w:tcPr>
            <w:tcW w:w="2410" w:type="dxa"/>
            <w:shd w:val="clear" w:color="auto" w:fill="DAEEF3"/>
          </w:tcPr>
          <w:p w:rsidR="00F32923" w:rsidRPr="003D1AF1" w:rsidRDefault="00F32923" w:rsidP="003D1AF1">
            <w:pPr>
              <w:spacing w:before="40" w:after="40"/>
              <w:rPr>
                <w:b/>
                <w:bCs/>
              </w:rPr>
            </w:pPr>
            <w:r w:rsidRPr="003D1AF1">
              <w:rPr>
                <w:b/>
                <w:bCs/>
              </w:rPr>
              <w:t>Ansvarlig:</w:t>
            </w:r>
          </w:p>
        </w:tc>
        <w:tc>
          <w:tcPr>
            <w:tcW w:w="6170" w:type="dxa"/>
          </w:tcPr>
          <w:p w:rsidR="00F32923" w:rsidRPr="00714956" w:rsidRDefault="00F32923" w:rsidP="003D1AF1">
            <w:pPr>
              <w:spacing w:before="40" w:after="40"/>
              <w:jc w:val="left"/>
            </w:pPr>
            <w:r>
              <w:t>MBBL/Else-Marie Ulvsgaard</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Version og dato:</w:t>
            </w:r>
          </w:p>
        </w:tc>
        <w:tc>
          <w:tcPr>
            <w:tcW w:w="6170" w:type="dxa"/>
          </w:tcPr>
          <w:p w:rsidR="00F32923" w:rsidRPr="003F1EB9" w:rsidRDefault="00F32923" w:rsidP="003D1AF1">
            <w:pPr>
              <w:spacing w:before="40" w:after="40"/>
              <w:jc w:val="left"/>
            </w:pPr>
            <w:r>
              <w:t>Version 0.1, 07.03.2013</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Status:</w:t>
            </w:r>
          </w:p>
        </w:tc>
        <w:tc>
          <w:tcPr>
            <w:tcW w:w="6170" w:type="dxa"/>
          </w:tcPr>
          <w:p w:rsidR="00F32923" w:rsidRPr="003F1EB9" w:rsidRDefault="00F32923" w:rsidP="003D1AF1">
            <w:pPr>
              <w:spacing w:before="40" w:after="40"/>
              <w:jc w:val="left"/>
            </w:pPr>
            <w:r>
              <w:t>Udkast</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Tidsramme:</w:t>
            </w:r>
          </w:p>
        </w:tc>
        <w:tc>
          <w:tcPr>
            <w:tcW w:w="6170" w:type="dxa"/>
          </w:tcPr>
          <w:p w:rsidR="00F32923" w:rsidRPr="00714956" w:rsidRDefault="00F32923" w:rsidP="003D1AF1">
            <w:pPr>
              <w:spacing w:before="40" w:after="40"/>
              <w:jc w:val="left"/>
            </w:pPr>
            <w:r>
              <w:t xml:space="preserve">oktober - </w:t>
            </w:r>
            <w:r w:rsidRPr="00714956">
              <w:t xml:space="preserve">2015 – </w:t>
            </w:r>
            <w:r>
              <w:t>december-2015</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Indhold:</w:t>
            </w:r>
          </w:p>
        </w:tc>
        <w:tc>
          <w:tcPr>
            <w:tcW w:w="6170" w:type="dxa"/>
          </w:tcPr>
          <w:p w:rsidR="00F32923" w:rsidRPr="00D230FC" w:rsidRDefault="00F32923" w:rsidP="003D1AF1">
            <w:pPr>
              <w:spacing w:before="40" w:after="40"/>
              <w:jc w:val="left"/>
            </w:pPr>
            <w:r>
              <w:t>Formulering af input til revision af regler og vejledning.</w:t>
            </w:r>
          </w:p>
        </w:tc>
      </w:tr>
      <w:tr w:rsidR="00F32923" w:rsidRPr="003F1EB9">
        <w:trPr>
          <w:cantSplit/>
        </w:trPr>
        <w:tc>
          <w:tcPr>
            <w:tcW w:w="2410" w:type="dxa"/>
            <w:shd w:val="clear" w:color="auto" w:fill="DAEEF3"/>
          </w:tcPr>
          <w:p w:rsidR="00F32923" w:rsidRPr="003D1AF1" w:rsidRDefault="00F32923" w:rsidP="003D1AF1">
            <w:pPr>
              <w:spacing w:before="40" w:after="40"/>
              <w:rPr>
                <w:b/>
                <w:bCs/>
              </w:rPr>
            </w:pPr>
            <w:r w:rsidRPr="003D1AF1">
              <w:rPr>
                <w:b/>
                <w:bCs/>
              </w:rPr>
              <w:t>Produkt(er):</w:t>
            </w:r>
          </w:p>
        </w:tc>
        <w:tc>
          <w:tcPr>
            <w:tcW w:w="6170" w:type="dxa"/>
          </w:tcPr>
          <w:p w:rsidR="00F32923" w:rsidRPr="003F1EB9" w:rsidRDefault="00F32923" w:rsidP="003D1AF1">
            <w:pPr>
              <w:spacing w:before="40" w:after="40"/>
              <w:jc w:val="left"/>
            </w:pPr>
            <w:r>
              <w:t>14.3</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Afhængigheder:</w:t>
            </w:r>
          </w:p>
        </w:tc>
        <w:tc>
          <w:tcPr>
            <w:tcW w:w="6170" w:type="dxa"/>
          </w:tcPr>
          <w:p w:rsidR="00F32923" w:rsidRPr="00D230FC" w:rsidRDefault="00F32923" w:rsidP="00220EFF">
            <w:pPr>
              <w:spacing w:before="40" w:after="40"/>
              <w:jc w:val="left"/>
            </w:pPr>
            <w:r>
              <w:t>Produkterne 18.5, Fastsætte suppl adr til personreg. 18.6 Fastsætte suppl adr til erhvervsreg og 18.7 Fastsætte suppl adr til øvrige formål.</w:t>
            </w:r>
          </w:p>
        </w:tc>
      </w:tr>
      <w:tr w:rsidR="00F32923" w:rsidRPr="00D230FC">
        <w:trPr>
          <w:cantSplit/>
        </w:trPr>
        <w:tc>
          <w:tcPr>
            <w:tcW w:w="2410" w:type="dxa"/>
            <w:shd w:val="clear" w:color="auto" w:fill="DAEEF3"/>
          </w:tcPr>
          <w:p w:rsidR="00F32923" w:rsidRPr="003D1AF1" w:rsidRDefault="00F32923" w:rsidP="003D1AF1">
            <w:pPr>
              <w:spacing w:before="40" w:after="40"/>
              <w:rPr>
                <w:b/>
                <w:bCs/>
              </w:rPr>
            </w:pPr>
            <w:r w:rsidRPr="003D1AF1">
              <w:rPr>
                <w:b/>
                <w:bCs/>
              </w:rPr>
              <w:t>Ressourcekrav:</w:t>
            </w:r>
          </w:p>
        </w:tc>
        <w:tc>
          <w:tcPr>
            <w:tcW w:w="6170" w:type="dxa"/>
          </w:tcPr>
          <w:p w:rsidR="00F32923" w:rsidRDefault="00F32923" w:rsidP="003D1AF1">
            <w:pPr>
              <w:spacing w:before="40" w:after="40"/>
              <w:jc w:val="left"/>
            </w:pPr>
            <w:r>
              <w:t>MBBL forventes at bruge xx timer på formuleringen, fordelt på xx medarbejdere.</w:t>
            </w:r>
          </w:p>
          <w:p w:rsidR="00F32923" w:rsidRPr="00D230FC" w:rsidRDefault="00F32923" w:rsidP="003D1AF1">
            <w:pPr>
              <w:spacing w:before="40" w:after="40"/>
              <w:jc w:val="left"/>
            </w:pPr>
            <w:r>
              <w:t>Task force kommunerne forventes at bruge xxx timer på formuleringen af input, fordelt på medarbejder fra xx kommuner.</w:t>
            </w:r>
          </w:p>
        </w:tc>
      </w:tr>
    </w:tbl>
    <w:p w:rsidR="00F32923" w:rsidRDefault="00F32923" w:rsidP="003D1AF1"/>
    <w:p w:rsidR="00F32923" w:rsidRPr="00670715" w:rsidRDefault="00F32923" w:rsidP="003D1AF1">
      <w:r>
        <w:br w:type="page"/>
      </w:r>
    </w:p>
    <w:p w:rsidR="00F32923" w:rsidRDefault="00F32923" w:rsidP="00C20329">
      <w:pPr>
        <w:pStyle w:val="Heading2"/>
        <w:numPr>
          <w:ilvl w:val="1"/>
          <w:numId w:val="19"/>
        </w:numPr>
        <w:ind w:left="794"/>
        <w:rPr>
          <w:lang w:val="da-DK"/>
        </w:rPr>
      </w:pPr>
      <w:bookmarkStart w:id="80" w:name="_Toc354095838"/>
      <w:r w:rsidRPr="00A10282">
        <w:rPr>
          <w:lang w:val="da-DK"/>
        </w:rPr>
        <w:t xml:space="preserve">Arbejdspakker for </w:t>
      </w:r>
      <w:r>
        <w:rPr>
          <w:lang w:val="da-DK"/>
        </w:rPr>
        <w:t>Distribution af adresser</w:t>
      </w:r>
      <w:bookmarkEnd w:id="80"/>
    </w:p>
    <w:p w:rsidR="00F32923" w:rsidRDefault="00F32923" w:rsidP="001B464E">
      <w:pPr>
        <w:pStyle w:val="Heading3"/>
        <w:numPr>
          <w:ilvl w:val="2"/>
          <w:numId w:val="19"/>
        </w:numPr>
        <w:tabs>
          <w:tab w:val="clear" w:pos="1928"/>
        </w:tabs>
        <w:ind w:left="794"/>
      </w:pPr>
      <w:bookmarkStart w:id="81" w:name="_Toc354095839"/>
      <w:r>
        <w:t>Datavask af adresser: tilpasning til ny datamodel</w:t>
      </w:r>
      <w:bookmarkEnd w:id="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3D1AF1" w:rsidRDefault="00F32923" w:rsidP="00F12249">
            <w:pPr>
              <w:spacing w:before="40" w:after="40"/>
              <w:rPr>
                <w:b/>
                <w:bCs/>
              </w:rPr>
            </w:pPr>
            <w:r w:rsidRPr="003D1AF1">
              <w:rPr>
                <w:b/>
                <w:bCs/>
              </w:rPr>
              <w:t>Arbejdspakkenavn:</w:t>
            </w:r>
          </w:p>
        </w:tc>
        <w:tc>
          <w:tcPr>
            <w:tcW w:w="6170" w:type="dxa"/>
          </w:tcPr>
          <w:p w:rsidR="00F32923" w:rsidRPr="002F75CF" w:rsidRDefault="00F32923" w:rsidP="00475EAE">
            <w:pPr>
              <w:spacing w:before="40" w:after="40"/>
              <w:jc w:val="left"/>
            </w:pPr>
            <w:r>
              <w:t>Datavask af adresser: Tilpasning til ny datamodel</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Nummer:</w:t>
            </w:r>
          </w:p>
        </w:tc>
        <w:tc>
          <w:tcPr>
            <w:tcW w:w="6170" w:type="dxa"/>
          </w:tcPr>
          <w:p w:rsidR="00F32923" w:rsidRPr="003F1EB9" w:rsidRDefault="00F32923" w:rsidP="00F12249">
            <w:pPr>
              <w:spacing w:before="40" w:after="40"/>
              <w:jc w:val="left"/>
            </w:pPr>
            <w:r>
              <w:t>10.1</w:t>
            </w:r>
          </w:p>
        </w:tc>
      </w:tr>
      <w:tr w:rsidR="00F32923">
        <w:trPr>
          <w:cantSplit/>
        </w:trPr>
        <w:tc>
          <w:tcPr>
            <w:tcW w:w="2410" w:type="dxa"/>
            <w:shd w:val="clear" w:color="auto" w:fill="DAEEF3"/>
          </w:tcPr>
          <w:p w:rsidR="00F32923" w:rsidRPr="003D1AF1" w:rsidRDefault="00F32923" w:rsidP="00F12249">
            <w:pPr>
              <w:spacing w:before="40" w:after="40"/>
              <w:rPr>
                <w:b/>
                <w:bCs/>
              </w:rPr>
            </w:pPr>
            <w:r w:rsidRPr="003D1AF1">
              <w:rPr>
                <w:b/>
                <w:bCs/>
              </w:rPr>
              <w:t>Ansvarlig:</w:t>
            </w:r>
          </w:p>
        </w:tc>
        <w:tc>
          <w:tcPr>
            <w:tcW w:w="6170" w:type="dxa"/>
          </w:tcPr>
          <w:p w:rsidR="00F32923" w:rsidRPr="002F75CF" w:rsidRDefault="00F32923" w:rsidP="00F12249">
            <w:pPr>
              <w:spacing w:before="40" w:after="40"/>
              <w:jc w:val="left"/>
            </w:pPr>
            <w:r>
              <w:t>MBBL/Morten Lind</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Version og dato:</w:t>
            </w:r>
          </w:p>
        </w:tc>
        <w:tc>
          <w:tcPr>
            <w:tcW w:w="6170" w:type="dxa"/>
          </w:tcPr>
          <w:p w:rsidR="00F32923" w:rsidRPr="003F1EB9" w:rsidRDefault="00F32923" w:rsidP="00F12249">
            <w:pPr>
              <w:spacing w:before="40" w:after="40"/>
              <w:jc w:val="left"/>
            </w:pPr>
            <w:r>
              <w:t>10.04</w:t>
            </w:r>
            <w:r w:rsidRPr="003353A9">
              <w:t>.2013</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Tidsramme:</w:t>
            </w:r>
          </w:p>
        </w:tc>
        <w:tc>
          <w:tcPr>
            <w:tcW w:w="6170" w:type="dxa"/>
          </w:tcPr>
          <w:p w:rsidR="00F32923" w:rsidRPr="003F1EB9" w:rsidRDefault="00F32923" w:rsidP="00F12249">
            <w:pPr>
              <w:spacing w:before="40" w:after="40"/>
              <w:jc w:val="left"/>
            </w:pPr>
            <w:r>
              <w:t xml:space="preserve">August 2013-marts 2014  </w:t>
            </w:r>
          </w:p>
        </w:tc>
      </w:tr>
      <w:tr w:rsidR="00F32923" w:rsidRPr="00D230FC">
        <w:trPr>
          <w:cantSplit/>
        </w:trPr>
        <w:tc>
          <w:tcPr>
            <w:tcW w:w="2410" w:type="dxa"/>
            <w:shd w:val="clear" w:color="auto" w:fill="DAEEF3"/>
          </w:tcPr>
          <w:p w:rsidR="00F32923" w:rsidRPr="003D1AF1" w:rsidRDefault="00F32923" w:rsidP="00F12249">
            <w:pPr>
              <w:spacing w:before="40" w:after="40"/>
              <w:rPr>
                <w:b/>
                <w:bCs/>
              </w:rPr>
            </w:pPr>
            <w:r w:rsidRPr="003D1AF1">
              <w:rPr>
                <w:b/>
                <w:bCs/>
              </w:rPr>
              <w:t>Indhold:</w:t>
            </w:r>
          </w:p>
        </w:tc>
        <w:tc>
          <w:tcPr>
            <w:tcW w:w="6170" w:type="dxa"/>
          </w:tcPr>
          <w:p w:rsidR="00F32923" w:rsidRDefault="00F32923" w:rsidP="00F12249">
            <w:pPr>
              <w:spacing w:before="40" w:after="40"/>
            </w:pPr>
            <w:r>
              <w:t xml:space="preserve">Produktet er baseret på Strategien for GD2 datavask og består af to hovedelementer: </w:t>
            </w:r>
          </w:p>
          <w:p w:rsidR="00F32923" w:rsidRDefault="00F32923" w:rsidP="00F12249">
            <w:pPr>
              <w:spacing w:before="40" w:after="40"/>
            </w:pPr>
            <w:r>
              <w:t>Analysere og kontrollere BBR’s nuværende adressedata mod de eksisterende specifi</w:t>
            </w:r>
            <w:r>
              <w:softHyphen/>
              <w:t xml:space="preserve">kationer og igangsætte en maskinel eller manuel udbedring  (datavask) af alle væsentlige fejl og mangler </w:t>
            </w:r>
          </w:p>
          <w:p w:rsidR="00F32923" w:rsidRDefault="00F32923" w:rsidP="00F12249">
            <w:pPr>
              <w:spacing w:before="40" w:after="40"/>
            </w:pPr>
            <w:r>
              <w:t xml:space="preserve">Etablere rutiner eller justeringer som sikrer at BBR’s adressedata konverteres og/eller opgraderes, således at data i så høj grad som muligt afspejler den fremtidige datamodel og kvalitetsnormer. </w:t>
            </w:r>
          </w:p>
          <w:p w:rsidR="00F32923" w:rsidRPr="00D230FC" w:rsidRDefault="00F32923" w:rsidP="00F12249">
            <w:pPr>
              <w:spacing w:before="40" w:after="40"/>
            </w:pPr>
            <w:r>
              <w:t>Produktet indebærer gennemførelse af maskinelle kontroller og opgraderinger, i visse tilfælde suppleret af manuelle rettelser i kommunerne hvor dette er nødvendigt.</w:t>
            </w:r>
          </w:p>
        </w:tc>
      </w:tr>
      <w:tr w:rsidR="00F32923" w:rsidRPr="003F1EB9">
        <w:trPr>
          <w:cantSplit/>
        </w:trPr>
        <w:tc>
          <w:tcPr>
            <w:tcW w:w="2410" w:type="dxa"/>
            <w:shd w:val="clear" w:color="auto" w:fill="DAEEF3"/>
          </w:tcPr>
          <w:p w:rsidR="00F32923" w:rsidRPr="003D1AF1" w:rsidRDefault="00F32923" w:rsidP="00F12249">
            <w:pPr>
              <w:spacing w:before="40" w:after="40"/>
              <w:rPr>
                <w:b/>
                <w:bCs/>
              </w:rPr>
            </w:pPr>
            <w:r w:rsidRPr="003D1AF1">
              <w:rPr>
                <w:b/>
                <w:bCs/>
              </w:rPr>
              <w:t>Produkt(er):</w:t>
            </w:r>
          </w:p>
        </w:tc>
        <w:tc>
          <w:tcPr>
            <w:tcW w:w="6170" w:type="dxa"/>
          </w:tcPr>
          <w:p w:rsidR="00F32923" w:rsidRPr="003F1EB9" w:rsidRDefault="00F32923" w:rsidP="00F12249">
            <w:pPr>
              <w:spacing w:before="40" w:after="40"/>
              <w:jc w:val="left"/>
            </w:pPr>
            <w:r>
              <w:t>10.1</w:t>
            </w:r>
          </w:p>
        </w:tc>
      </w:tr>
      <w:tr w:rsidR="00F32923" w:rsidRPr="00D230FC">
        <w:trPr>
          <w:cantSplit/>
        </w:trPr>
        <w:tc>
          <w:tcPr>
            <w:tcW w:w="2410" w:type="dxa"/>
            <w:shd w:val="clear" w:color="auto" w:fill="DAEEF3"/>
          </w:tcPr>
          <w:p w:rsidR="00F32923" w:rsidRPr="003D1AF1" w:rsidRDefault="00F32923" w:rsidP="00F12249">
            <w:pPr>
              <w:spacing w:before="40" w:after="40"/>
              <w:rPr>
                <w:b/>
                <w:bCs/>
              </w:rPr>
            </w:pPr>
            <w:r w:rsidRPr="003D1AF1">
              <w:rPr>
                <w:b/>
                <w:bCs/>
              </w:rPr>
              <w:t>Afhængigheder:</w:t>
            </w:r>
          </w:p>
        </w:tc>
        <w:tc>
          <w:tcPr>
            <w:tcW w:w="6170" w:type="dxa"/>
          </w:tcPr>
          <w:p w:rsidR="00F32923" w:rsidRPr="00D230FC" w:rsidRDefault="00F32923" w:rsidP="00F12249">
            <w:pPr>
              <w:spacing w:before="40" w:after="40"/>
              <w:jc w:val="left"/>
            </w:pPr>
            <w:r>
              <w:t>Strategi for GD2 datavask, Løsningsarkitektur for adresser skal foreligge</w:t>
            </w:r>
          </w:p>
        </w:tc>
      </w:tr>
      <w:tr w:rsidR="00F32923" w:rsidRPr="00D230FC">
        <w:trPr>
          <w:cantSplit/>
        </w:trPr>
        <w:tc>
          <w:tcPr>
            <w:tcW w:w="2410" w:type="dxa"/>
            <w:shd w:val="clear" w:color="auto" w:fill="DAEEF3"/>
          </w:tcPr>
          <w:p w:rsidR="00F32923" w:rsidRPr="003D1AF1" w:rsidRDefault="00F32923" w:rsidP="00F12249">
            <w:pPr>
              <w:spacing w:before="40" w:after="40"/>
              <w:rPr>
                <w:b/>
                <w:bCs/>
              </w:rPr>
            </w:pPr>
            <w:r w:rsidRPr="003D1AF1">
              <w:rPr>
                <w:b/>
                <w:bCs/>
              </w:rPr>
              <w:t>Ressourcekrav:</w:t>
            </w:r>
          </w:p>
        </w:tc>
        <w:tc>
          <w:tcPr>
            <w:tcW w:w="6170" w:type="dxa"/>
          </w:tcPr>
          <w:p w:rsidR="00F32923" w:rsidRPr="00D230FC" w:rsidRDefault="00F32923" w:rsidP="00F12249">
            <w:pPr>
              <w:spacing w:before="40" w:after="40"/>
              <w:jc w:val="left"/>
            </w:pPr>
            <w:r>
              <w:t>MBBL og kommuner</w:t>
            </w:r>
          </w:p>
        </w:tc>
      </w:tr>
    </w:tbl>
    <w:p w:rsidR="00F32923" w:rsidRDefault="00F32923" w:rsidP="001B464E"/>
    <w:p w:rsidR="00F32923" w:rsidRPr="000B1323" w:rsidRDefault="00F32923" w:rsidP="00C20329">
      <w:pPr>
        <w:pStyle w:val="Heading3"/>
        <w:numPr>
          <w:ilvl w:val="2"/>
          <w:numId w:val="19"/>
        </w:numPr>
        <w:tabs>
          <w:tab w:val="num" w:pos="794"/>
        </w:tabs>
        <w:ind w:left="794"/>
      </w:pPr>
      <w:bookmarkStart w:id="82" w:name="_Toc354095840"/>
      <w:r w:rsidRPr="007F2204">
        <w:t xml:space="preserve">Udarbejdelse af kravspecifikation for </w:t>
      </w:r>
      <w:r>
        <w:t>AWS 4</w:t>
      </w:r>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5A6F0A" w:rsidRDefault="00F32923" w:rsidP="00832932">
            <w:pPr>
              <w:spacing w:before="40" w:after="40"/>
              <w:rPr>
                <w:sz w:val="20"/>
                <w:szCs w:val="20"/>
              </w:rPr>
            </w:pPr>
            <w:r>
              <w:rPr>
                <w:sz w:val="20"/>
                <w:szCs w:val="20"/>
              </w:rPr>
              <w:t>Udarbejdelse af kravspecifikation for AWS 4</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Default="00F32923" w:rsidP="00832932">
            <w:pPr>
              <w:spacing w:before="40" w:after="40"/>
              <w:rPr>
                <w:sz w:val="20"/>
                <w:szCs w:val="20"/>
              </w:rPr>
            </w:pPr>
            <w:r>
              <w:rPr>
                <w:sz w:val="20"/>
                <w:szCs w:val="20"/>
              </w:rPr>
              <w:t>12.1</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Default="00F32923" w:rsidP="00832932">
            <w:pPr>
              <w:spacing w:before="40" w:after="40"/>
              <w:rPr>
                <w:sz w:val="20"/>
                <w:szCs w:val="20"/>
                <w:lang w:val="en-US"/>
              </w:rPr>
            </w:pPr>
            <w:r>
              <w:rPr>
                <w:sz w:val="20"/>
                <w:szCs w:val="20"/>
                <w:lang w:val="en-US"/>
              </w:rPr>
              <w:t>MBBL / Finn Jordal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Version og dato:</w:t>
            </w:r>
          </w:p>
        </w:tc>
        <w:tc>
          <w:tcPr>
            <w:tcW w:w="6170" w:type="dxa"/>
          </w:tcPr>
          <w:p w:rsidR="00F32923" w:rsidRDefault="00F32923" w:rsidP="00832932">
            <w:pPr>
              <w:spacing w:before="40" w:after="40"/>
              <w:rPr>
                <w:sz w:val="20"/>
                <w:szCs w:val="20"/>
              </w:rPr>
            </w:pPr>
            <w:r>
              <w:rPr>
                <w:sz w:val="20"/>
                <w:szCs w:val="20"/>
              </w:rPr>
              <w:t>Version 0.4 / 08.04.2013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Status:</w:t>
            </w:r>
          </w:p>
        </w:tc>
        <w:tc>
          <w:tcPr>
            <w:tcW w:w="6170" w:type="dxa"/>
          </w:tcPr>
          <w:p w:rsidR="00F32923" w:rsidRDefault="00F32923" w:rsidP="00832932">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Tidsramme:</w:t>
            </w:r>
          </w:p>
        </w:tc>
        <w:tc>
          <w:tcPr>
            <w:tcW w:w="6170" w:type="dxa"/>
          </w:tcPr>
          <w:p w:rsidR="00F32923" w:rsidRDefault="00F32923" w:rsidP="00832932">
            <w:pPr>
              <w:spacing w:before="40" w:after="40"/>
              <w:rPr>
                <w:sz w:val="20"/>
                <w:szCs w:val="20"/>
              </w:rPr>
            </w:pPr>
            <w:r>
              <w:rPr>
                <w:sz w:val="20"/>
                <w:szCs w:val="20"/>
              </w:rPr>
              <w:t>01.04.2013 – 01.07.2013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Indhold:</w:t>
            </w:r>
          </w:p>
        </w:tc>
        <w:tc>
          <w:tcPr>
            <w:tcW w:w="6170" w:type="dxa"/>
          </w:tcPr>
          <w:p w:rsidR="00F32923" w:rsidRDefault="00F32923" w:rsidP="00832932">
            <w:pPr>
              <w:spacing w:before="40" w:after="40"/>
              <w:rPr>
                <w:sz w:val="20"/>
                <w:szCs w:val="20"/>
              </w:rPr>
            </w:pPr>
            <w:r>
              <w:rPr>
                <w:sz w:val="20"/>
                <w:szCs w:val="20"/>
              </w:rPr>
              <w:t>AWS 4 er en tjeneste, som udstiller adressedata baseret på den ny adressebegrebsmodel med data fra det nuværende BBR (pre BBR 2.0). Udstillingen kan ikke udstille hele den ny adressebegrebsmodel, da det nuværende BBR ikke understøtter den, men det tilstræbes at bruge så meget af den som muligt i udstillingen af adressedata.</w:t>
            </w:r>
          </w:p>
          <w:p w:rsidR="00F32923" w:rsidRDefault="00F32923" w:rsidP="00832932">
            <w:pPr>
              <w:spacing w:before="40" w:after="40"/>
              <w:rPr>
                <w:sz w:val="20"/>
                <w:szCs w:val="20"/>
              </w:rPr>
            </w:pPr>
            <w:r>
              <w:rPr>
                <w:sz w:val="20"/>
                <w:szCs w:val="20"/>
              </w:rPr>
              <w:t>Arbejdspakken består af følgende aktiviteter:</w:t>
            </w:r>
          </w:p>
          <w:p w:rsidR="00F32923" w:rsidRDefault="00F32923" w:rsidP="001832BB">
            <w:pPr>
              <w:pStyle w:val="ListParagraph"/>
              <w:numPr>
                <w:ilvl w:val="0"/>
                <w:numId w:val="37"/>
              </w:numPr>
              <w:spacing w:before="40" w:after="40" w:line="276" w:lineRule="auto"/>
              <w:jc w:val="left"/>
              <w:rPr>
                <w:sz w:val="20"/>
                <w:szCs w:val="20"/>
              </w:rPr>
            </w:pPr>
            <w:r>
              <w:rPr>
                <w:sz w:val="20"/>
                <w:szCs w:val="20"/>
              </w:rPr>
              <w:t>Behovsafklaring/Interessentanalyse</w:t>
            </w:r>
          </w:p>
          <w:p w:rsidR="00F32923" w:rsidRDefault="00F32923" w:rsidP="001832BB">
            <w:pPr>
              <w:pStyle w:val="ListParagraph"/>
              <w:numPr>
                <w:ilvl w:val="0"/>
                <w:numId w:val="37"/>
              </w:numPr>
              <w:spacing w:before="40" w:after="40" w:line="276" w:lineRule="auto"/>
              <w:jc w:val="left"/>
              <w:rPr>
                <w:sz w:val="20"/>
                <w:szCs w:val="20"/>
              </w:rPr>
            </w:pPr>
            <w:r>
              <w:rPr>
                <w:sz w:val="20"/>
                <w:szCs w:val="20"/>
              </w:rPr>
              <w:t>Analyse af samspil med BBR 1.6</w:t>
            </w:r>
          </w:p>
          <w:p w:rsidR="00F32923" w:rsidRDefault="00F32923" w:rsidP="001832BB">
            <w:pPr>
              <w:pStyle w:val="ListParagraph"/>
              <w:numPr>
                <w:ilvl w:val="0"/>
                <w:numId w:val="37"/>
              </w:numPr>
              <w:spacing w:before="40" w:after="40" w:line="276" w:lineRule="auto"/>
              <w:jc w:val="left"/>
              <w:rPr>
                <w:sz w:val="20"/>
                <w:szCs w:val="20"/>
              </w:rPr>
            </w:pPr>
            <w:r>
              <w:rPr>
                <w:sz w:val="20"/>
                <w:szCs w:val="20"/>
              </w:rPr>
              <w:t>Udarbejdelse af use cases</w:t>
            </w:r>
          </w:p>
          <w:p w:rsidR="00F32923" w:rsidRDefault="00F32923" w:rsidP="001832BB">
            <w:pPr>
              <w:pStyle w:val="ListParagraph"/>
              <w:numPr>
                <w:ilvl w:val="0"/>
                <w:numId w:val="37"/>
              </w:numPr>
              <w:spacing w:before="40" w:after="40" w:line="276" w:lineRule="auto"/>
              <w:jc w:val="left"/>
              <w:rPr>
                <w:sz w:val="20"/>
                <w:szCs w:val="20"/>
              </w:rPr>
            </w:pPr>
            <w:r>
              <w:rPr>
                <w:sz w:val="20"/>
                <w:szCs w:val="20"/>
              </w:rPr>
              <w:t>Udarbejdelse af snitfladebeskrivelse</w:t>
            </w:r>
          </w:p>
          <w:p w:rsidR="00F32923" w:rsidRDefault="00F32923" w:rsidP="001832BB">
            <w:pPr>
              <w:pStyle w:val="ListParagraph"/>
              <w:numPr>
                <w:ilvl w:val="0"/>
                <w:numId w:val="37"/>
              </w:numPr>
              <w:spacing w:before="40" w:after="40" w:line="276" w:lineRule="auto"/>
              <w:jc w:val="left"/>
              <w:rPr>
                <w:sz w:val="20"/>
                <w:szCs w:val="20"/>
              </w:rPr>
            </w:pPr>
            <w:r>
              <w:rPr>
                <w:sz w:val="20"/>
                <w:szCs w:val="20"/>
              </w:rPr>
              <w:t>Beskrivelse af non-funktionelle krav</w:t>
            </w:r>
          </w:p>
          <w:p w:rsidR="00F32923" w:rsidRDefault="00F32923" w:rsidP="001832BB">
            <w:pPr>
              <w:pStyle w:val="ListParagraph"/>
              <w:numPr>
                <w:ilvl w:val="0"/>
                <w:numId w:val="37"/>
              </w:numPr>
              <w:spacing w:before="40" w:after="40" w:line="276" w:lineRule="auto"/>
              <w:jc w:val="left"/>
              <w:rPr>
                <w:sz w:val="20"/>
                <w:szCs w:val="20"/>
              </w:rPr>
            </w:pPr>
            <w:r>
              <w:rPr>
                <w:sz w:val="20"/>
                <w:szCs w:val="20"/>
              </w:rPr>
              <w:t>Udvikling af prototype</w:t>
            </w:r>
          </w:p>
          <w:p w:rsidR="00F32923" w:rsidRPr="005D242B" w:rsidRDefault="00F32923" w:rsidP="001832BB">
            <w:pPr>
              <w:pStyle w:val="ListParagraph"/>
              <w:numPr>
                <w:ilvl w:val="0"/>
                <w:numId w:val="37"/>
              </w:numPr>
              <w:spacing w:before="40" w:after="40" w:line="276" w:lineRule="auto"/>
              <w:jc w:val="left"/>
              <w:rPr>
                <w:sz w:val="20"/>
                <w:szCs w:val="20"/>
              </w:rPr>
            </w:pPr>
            <w:r>
              <w:rPr>
                <w:sz w:val="20"/>
                <w:szCs w:val="20"/>
              </w:rPr>
              <w:t>Valg af leverandør</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Produkt(er):</w:t>
            </w:r>
          </w:p>
        </w:tc>
        <w:tc>
          <w:tcPr>
            <w:tcW w:w="6170" w:type="dxa"/>
          </w:tcPr>
          <w:p w:rsidR="00F32923" w:rsidRDefault="00F32923" w:rsidP="00832932">
            <w:pPr>
              <w:spacing w:before="40" w:after="40"/>
              <w:rPr>
                <w:sz w:val="20"/>
                <w:szCs w:val="20"/>
              </w:rPr>
            </w:pPr>
            <w:r>
              <w:rPr>
                <w:sz w:val="20"/>
                <w:szCs w:val="20"/>
              </w:rPr>
              <w:t>AWS 4 kravspecifikation, krav til BBR (aftale)</w:t>
            </w:r>
          </w:p>
        </w:tc>
      </w:tr>
      <w:tr w:rsidR="00F32923">
        <w:trPr>
          <w:cantSplit/>
        </w:trPr>
        <w:tc>
          <w:tcPr>
            <w:tcW w:w="2410" w:type="dxa"/>
            <w:shd w:val="clear" w:color="auto" w:fill="DAEEF3"/>
          </w:tcPr>
          <w:p w:rsidR="00F32923" w:rsidRPr="007A5554" w:rsidRDefault="00F32923" w:rsidP="00832932">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832932">
            <w:pPr>
              <w:spacing w:before="40" w:after="40"/>
              <w:rPr>
                <w:sz w:val="20"/>
                <w:szCs w:val="20"/>
              </w:rPr>
            </w:pPr>
            <w:r>
              <w:rPr>
                <w:sz w:val="20"/>
                <w:szCs w:val="20"/>
              </w:rPr>
              <w:t>Den ny adressebegrebsmodel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Ressourcekrav:</w:t>
            </w:r>
          </w:p>
        </w:tc>
        <w:tc>
          <w:tcPr>
            <w:tcW w:w="6170" w:type="dxa"/>
          </w:tcPr>
          <w:p w:rsidR="00F32923" w:rsidRDefault="00F32923" w:rsidP="00832932">
            <w:pPr>
              <w:spacing w:before="40" w:after="40"/>
              <w:rPr>
                <w:sz w:val="20"/>
                <w:szCs w:val="20"/>
              </w:rPr>
            </w:pPr>
            <w:r>
              <w:rPr>
                <w:sz w:val="20"/>
                <w:szCs w:val="20"/>
              </w:rPr>
              <w:t>MBBL</w:t>
            </w:r>
          </w:p>
        </w:tc>
      </w:tr>
    </w:tbl>
    <w:p w:rsidR="00F32923" w:rsidRDefault="00F32923" w:rsidP="0070627F">
      <w:pPr>
        <w:pStyle w:val="Heading3"/>
        <w:numPr>
          <w:ilvl w:val="2"/>
          <w:numId w:val="19"/>
        </w:numPr>
        <w:tabs>
          <w:tab w:val="clear" w:pos="936"/>
          <w:tab w:val="clear" w:pos="1928"/>
          <w:tab w:val="num" w:pos="794"/>
        </w:tabs>
        <w:ind w:left="794"/>
      </w:pPr>
      <w:bookmarkStart w:id="83" w:name="_Toc354095841"/>
      <w:r w:rsidRPr="007F2204">
        <w:t xml:space="preserve">Løsningsdesign til AWS </w:t>
      </w:r>
      <w:r>
        <w:t>4</w:t>
      </w:r>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5A6F0A" w:rsidRDefault="00F32923" w:rsidP="00832932">
            <w:pPr>
              <w:spacing w:before="40" w:after="40"/>
              <w:rPr>
                <w:sz w:val="20"/>
                <w:szCs w:val="20"/>
              </w:rPr>
            </w:pPr>
            <w:r>
              <w:rPr>
                <w:sz w:val="20"/>
                <w:szCs w:val="20"/>
              </w:rPr>
              <w:t>Løsningsdesign til AWS 4</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Default="00F32923" w:rsidP="00832932">
            <w:pPr>
              <w:spacing w:before="40" w:after="40"/>
              <w:rPr>
                <w:sz w:val="20"/>
                <w:szCs w:val="20"/>
              </w:rPr>
            </w:pPr>
            <w:r>
              <w:rPr>
                <w:sz w:val="20"/>
                <w:szCs w:val="20"/>
              </w:rPr>
              <w:t>12.2</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Default="00F32923" w:rsidP="00832932">
            <w:pPr>
              <w:spacing w:before="40" w:after="40"/>
              <w:rPr>
                <w:sz w:val="20"/>
                <w:szCs w:val="20"/>
                <w:lang w:val="en-US"/>
              </w:rPr>
            </w:pPr>
            <w:r>
              <w:rPr>
                <w:sz w:val="20"/>
                <w:szCs w:val="20"/>
                <w:lang w:val="en-US"/>
              </w:rPr>
              <w:t>MBBL / Finn Jordal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Version og dato:</w:t>
            </w:r>
          </w:p>
        </w:tc>
        <w:tc>
          <w:tcPr>
            <w:tcW w:w="6170" w:type="dxa"/>
          </w:tcPr>
          <w:p w:rsidR="00F32923" w:rsidRDefault="00F32923" w:rsidP="00832932">
            <w:pPr>
              <w:spacing w:before="40" w:after="40"/>
              <w:rPr>
                <w:sz w:val="20"/>
                <w:szCs w:val="20"/>
              </w:rPr>
            </w:pPr>
            <w:r>
              <w:rPr>
                <w:sz w:val="20"/>
                <w:szCs w:val="20"/>
              </w:rPr>
              <w:t>Version 0.4 / 08.04.2013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Status:</w:t>
            </w:r>
          </w:p>
        </w:tc>
        <w:tc>
          <w:tcPr>
            <w:tcW w:w="6170" w:type="dxa"/>
          </w:tcPr>
          <w:p w:rsidR="00F32923" w:rsidRDefault="00F32923" w:rsidP="00832932">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Tidsramme:</w:t>
            </w:r>
          </w:p>
        </w:tc>
        <w:tc>
          <w:tcPr>
            <w:tcW w:w="6170" w:type="dxa"/>
          </w:tcPr>
          <w:p w:rsidR="00F32923" w:rsidRDefault="00F32923" w:rsidP="00832932">
            <w:pPr>
              <w:spacing w:before="40" w:after="40"/>
              <w:rPr>
                <w:sz w:val="20"/>
                <w:szCs w:val="20"/>
              </w:rPr>
            </w:pPr>
            <w:r>
              <w:rPr>
                <w:sz w:val="20"/>
                <w:szCs w:val="20"/>
              </w:rPr>
              <w:t>01.07.2013-01.09.2013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Indhold:</w:t>
            </w:r>
          </w:p>
        </w:tc>
        <w:tc>
          <w:tcPr>
            <w:tcW w:w="6170" w:type="dxa"/>
          </w:tcPr>
          <w:p w:rsidR="00F32923" w:rsidRPr="00ED79A5" w:rsidRDefault="00F32923" w:rsidP="00832932">
            <w:pPr>
              <w:spacing w:before="40" w:after="40"/>
              <w:rPr>
                <w:sz w:val="20"/>
                <w:szCs w:val="20"/>
              </w:rPr>
            </w:pPr>
            <w:r w:rsidRPr="00ED79A5">
              <w:rPr>
                <w:sz w:val="20"/>
                <w:szCs w:val="20"/>
              </w:rPr>
              <w:t>Løsningsdesignet vil specielt fokusere på samspillet med BBR 1.6 for at etablere den ny adressedatamodel i AWS 4.</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Produkt(er):</w:t>
            </w:r>
          </w:p>
        </w:tc>
        <w:tc>
          <w:tcPr>
            <w:tcW w:w="6170" w:type="dxa"/>
          </w:tcPr>
          <w:p w:rsidR="00F32923" w:rsidRDefault="00F32923" w:rsidP="00832932">
            <w:pPr>
              <w:spacing w:before="40" w:after="40"/>
              <w:rPr>
                <w:sz w:val="20"/>
                <w:szCs w:val="20"/>
              </w:rPr>
            </w:pPr>
            <w:r>
              <w:rPr>
                <w:sz w:val="20"/>
                <w:szCs w:val="20"/>
              </w:rPr>
              <w:t>AWS 4 Designdokument</w:t>
            </w:r>
          </w:p>
        </w:tc>
      </w:tr>
      <w:tr w:rsidR="00F32923">
        <w:trPr>
          <w:cantSplit/>
        </w:trPr>
        <w:tc>
          <w:tcPr>
            <w:tcW w:w="2410" w:type="dxa"/>
            <w:shd w:val="clear" w:color="auto" w:fill="DAEEF3"/>
          </w:tcPr>
          <w:p w:rsidR="00F32923" w:rsidRPr="007A5554" w:rsidRDefault="00F32923" w:rsidP="00832932">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832932">
            <w:pPr>
              <w:spacing w:before="40" w:after="40"/>
              <w:rPr>
                <w:sz w:val="20"/>
                <w:szCs w:val="20"/>
              </w:rPr>
            </w:pPr>
            <w:r>
              <w:rPr>
                <w:sz w:val="20"/>
                <w:szCs w:val="20"/>
              </w:rPr>
              <w:t>Kravspecifikation (12.1)</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Ressourcekrav:</w:t>
            </w:r>
          </w:p>
        </w:tc>
        <w:tc>
          <w:tcPr>
            <w:tcW w:w="6170" w:type="dxa"/>
          </w:tcPr>
          <w:p w:rsidR="00F32923" w:rsidRDefault="00F32923" w:rsidP="00832932">
            <w:pPr>
              <w:spacing w:before="40" w:after="40"/>
              <w:rPr>
                <w:sz w:val="20"/>
                <w:szCs w:val="20"/>
              </w:rPr>
            </w:pPr>
            <w:r>
              <w:rPr>
                <w:sz w:val="20"/>
                <w:szCs w:val="20"/>
              </w:rPr>
              <w:t>MBBL + leverandør</w:t>
            </w:r>
          </w:p>
        </w:tc>
      </w:tr>
    </w:tbl>
    <w:p w:rsidR="00F32923" w:rsidRDefault="00F32923" w:rsidP="00C20329">
      <w:pPr>
        <w:pStyle w:val="Heading3"/>
        <w:numPr>
          <w:ilvl w:val="2"/>
          <w:numId w:val="19"/>
        </w:numPr>
        <w:tabs>
          <w:tab w:val="clear" w:pos="936"/>
          <w:tab w:val="clear" w:pos="1928"/>
          <w:tab w:val="num" w:pos="794"/>
        </w:tabs>
        <w:ind w:left="794"/>
      </w:pPr>
      <w:bookmarkStart w:id="84" w:name="_Toc354095842"/>
      <w:r>
        <w:t>Udvikling og t</w:t>
      </w:r>
      <w:r w:rsidRPr="007F2204">
        <w:t xml:space="preserve">est af AWS </w:t>
      </w:r>
      <w:r>
        <w:t>4</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5A6F0A" w:rsidRDefault="00F32923" w:rsidP="00832932">
            <w:pPr>
              <w:spacing w:before="40" w:after="40"/>
              <w:rPr>
                <w:sz w:val="20"/>
                <w:szCs w:val="20"/>
              </w:rPr>
            </w:pPr>
            <w:r>
              <w:rPr>
                <w:sz w:val="20"/>
                <w:szCs w:val="20"/>
              </w:rPr>
              <w:t>Udvikling og test af AWS 4</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Default="00F32923" w:rsidP="00832932">
            <w:pPr>
              <w:spacing w:before="40" w:after="40"/>
              <w:rPr>
                <w:sz w:val="20"/>
                <w:szCs w:val="20"/>
              </w:rPr>
            </w:pPr>
            <w:r>
              <w:rPr>
                <w:sz w:val="20"/>
                <w:szCs w:val="20"/>
              </w:rPr>
              <w:t>12.3</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Default="00F32923" w:rsidP="00832932">
            <w:pPr>
              <w:spacing w:before="40" w:after="40"/>
              <w:rPr>
                <w:sz w:val="20"/>
                <w:szCs w:val="20"/>
                <w:lang w:val="en-US"/>
              </w:rPr>
            </w:pPr>
            <w:r>
              <w:rPr>
                <w:sz w:val="20"/>
                <w:szCs w:val="20"/>
                <w:lang w:val="en-US"/>
              </w:rPr>
              <w:t>MBBL / Finn Jordal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Version og dato:</w:t>
            </w:r>
          </w:p>
        </w:tc>
        <w:tc>
          <w:tcPr>
            <w:tcW w:w="6170" w:type="dxa"/>
          </w:tcPr>
          <w:p w:rsidR="00F32923" w:rsidRDefault="00F32923" w:rsidP="00832932">
            <w:pPr>
              <w:spacing w:before="40" w:after="40"/>
              <w:rPr>
                <w:sz w:val="20"/>
                <w:szCs w:val="20"/>
              </w:rPr>
            </w:pPr>
            <w:r>
              <w:rPr>
                <w:sz w:val="20"/>
                <w:szCs w:val="20"/>
              </w:rPr>
              <w:t>Version 0.4 / 08.04.2013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Status:</w:t>
            </w:r>
          </w:p>
        </w:tc>
        <w:tc>
          <w:tcPr>
            <w:tcW w:w="6170" w:type="dxa"/>
          </w:tcPr>
          <w:p w:rsidR="00F32923" w:rsidRDefault="00F32923" w:rsidP="00832932">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Tidsramme:</w:t>
            </w:r>
          </w:p>
        </w:tc>
        <w:tc>
          <w:tcPr>
            <w:tcW w:w="6170" w:type="dxa"/>
          </w:tcPr>
          <w:p w:rsidR="00F32923" w:rsidRDefault="00F32923" w:rsidP="00832932">
            <w:pPr>
              <w:spacing w:before="40" w:after="40"/>
              <w:rPr>
                <w:sz w:val="20"/>
                <w:szCs w:val="20"/>
              </w:rPr>
            </w:pPr>
            <w:r>
              <w:rPr>
                <w:sz w:val="20"/>
                <w:szCs w:val="20"/>
              </w:rPr>
              <w:t>01.08.2013 - 01.11.2013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Indhold:</w:t>
            </w:r>
          </w:p>
        </w:tc>
        <w:tc>
          <w:tcPr>
            <w:tcW w:w="6170" w:type="dxa"/>
          </w:tcPr>
          <w:p w:rsidR="00F32923" w:rsidRPr="008544AE" w:rsidRDefault="00F32923" w:rsidP="00832932">
            <w:pPr>
              <w:spacing w:before="40" w:after="40"/>
              <w:rPr>
                <w:sz w:val="20"/>
                <w:szCs w:val="20"/>
              </w:rPr>
            </w:pPr>
            <w:r>
              <w:rPr>
                <w:sz w:val="20"/>
                <w:szCs w:val="20"/>
              </w:rPr>
              <w:t>Udvikling og test af AWS 4 i forhold til kravspecifikation</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Produkt(er):</w:t>
            </w:r>
          </w:p>
        </w:tc>
        <w:tc>
          <w:tcPr>
            <w:tcW w:w="6170" w:type="dxa"/>
          </w:tcPr>
          <w:p w:rsidR="00F32923" w:rsidRDefault="00F32923" w:rsidP="00832932">
            <w:pPr>
              <w:spacing w:before="40" w:after="40"/>
              <w:rPr>
                <w:sz w:val="20"/>
                <w:szCs w:val="20"/>
              </w:rPr>
            </w:pPr>
            <w:r>
              <w:rPr>
                <w:sz w:val="20"/>
                <w:szCs w:val="20"/>
              </w:rPr>
              <w:t>AWS 4 er testet og klar til drift.</w:t>
            </w:r>
          </w:p>
        </w:tc>
      </w:tr>
      <w:tr w:rsidR="00F32923">
        <w:trPr>
          <w:cantSplit/>
        </w:trPr>
        <w:tc>
          <w:tcPr>
            <w:tcW w:w="2410" w:type="dxa"/>
            <w:shd w:val="clear" w:color="auto" w:fill="DAEEF3"/>
          </w:tcPr>
          <w:p w:rsidR="00F32923" w:rsidRPr="007A5554" w:rsidRDefault="00F32923" w:rsidP="00832932">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832932">
            <w:pPr>
              <w:spacing w:before="40" w:after="40"/>
              <w:rPr>
                <w:sz w:val="20"/>
                <w:szCs w:val="20"/>
              </w:rPr>
            </w:pPr>
            <w:r>
              <w:rPr>
                <w:sz w:val="20"/>
                <w:szCs w:val="20"/>
              </w:rPr>
              <w:t xml:space="preserve">Tilretninger i BBR 1.6 som tilgodeser den nye adressedatamodel og integrationen med AWS 4. AWS 4 Designdokument (12.2). </w:t>
            </w:r>
            <w:bookmarkStart w:id="85" w:name="_GoBack"/>
            <w:bookmarkEnd w:id="85"/>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Ressourcekrav:</w:t>
            </w:r>
          </w:p>
        </w:tc>
        <w:tc>
          <w:tcPr>
            <w:tcW w:w="6170" w:type="dxa"/>
          </w:tcPr>
          <w:p w:rsidR="00F32923" w:rsidRDefault="00F32923" w:rsidP="00832932">
            <w:pPr>
              <w:spacing w:before="40" w:after="40"/>
              <w:rPr>
                <w:sz w:val="20"/>
                <w:szCs w:val="20"/>
              </w:rPr>
            </w:pPr>
            <w:r>
              <w:rPr>
                <w:sz w:val="20"/>
                <w:szCs w:val="20"/>
              </w:rPr>
              <w:t>Leverandør + MBBL</w:t>
            </w:r>
          </w:p>
        </w:tc>
      </w:tr>
    </w:tbl>
    <w:p w:rsidR="00F32923" w:rsidRDefault="00F32923" w:rsidP="00C20329">
      <w:pPr>
        <w:pStyle w:val="Heading3"/>
        <w:numPr>
          <w:ilvl w:val="2"/>
          <w:numId w:val="19"/>
        </w:numPr>
        <w:tabs>
          <w:tab w:val="clear" w:pos="936"/>
          <w:tab w:val="clear" w:pos="1928"/>
          <w:tab w:val="num" w:pos="794"/>
        </w:tabs>
        <w:ind w:left="794"/>
      </w:pPr>
      <w:bookmarkStart w:id="86" w:name="_Toc354095843"/>
      <w:r w:rsidRPr="007F2204">
        <w:t>Idriftsættelse af AWS 4</w:t>
      </w:r>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77058" w:rsidRDefault="00F32923" w:rsidP="00832932">
            <w:pPr>
              <w:spacing w:before="40" w:after="40"/>
              <w:rPr>
                <w:b/>
                <w:bCs/>
                <w:sz w:val="20"/>
                <w:szCs w:val="20"/>
              </w:rPr>
            </w:pPr>
            <w:r>
              <w:rPr>
                <w:b/>
                <w:bCs/>
                <w:sz w:val="20"/>
                <w:szCs w:val="20"/>
              </w:rPr>
              <w:t>Arbejdspakkenavn</w:t>
            </w:r>
            <w:r w:rsidRPr="00F77058">
              <w:rPr>
                <w:b/>
                <w:bCs/>
                <w:sz w:val="20"/>
                <w:szCs w:val="20"/>
              </w:rPr>
              <w:t>:</w:t>
            </w:r>
          </w:p>
        </w:tc>
        <w:tc>
          <w:tcPr>
            <w:tcW w:w="6170" w:type="dxa"/>
          </w:tcPr>
          <w:p w:rsidR="00F32923" w:rsidRPr="005A6F0A" w:rsidRDefault="00F32923" w:rsidP="00832932">
            <w:pPr>
              <w:spacing w:before="40" w:after="40"/>
              <w:rPr>
                <w:sz w:val="20"/>
                <w:szCs w:val="20"/>
              </w:rPr>
            </w:pPr>
            <w:r>
              <w:rPr>
                <w:sz w:val="20"/>
                <w:szCs w:val="20"/>
              </w:rPr>
              <w:t>Idriftsættelse af AWS 4</w:t>
            </w:r>
          </w:p>
        </w:tc>
      </w:tr>
      <w:tr w:rsidR="00F32923">
        <w:trPr>
          <w:cantSplit/>
        </w:trPr>
        <w:tc>
          <w:tcPr>
            <w:tcW w:w="2410" w:type="dxa"/>
            <w:shd w:val="clear" w:color="auto" w:fill="DAEEF3"/>
          </w:tcPr>
          <w:p w:rsidR="00F32923" w:rsidRPr="00F77058" w:rsidRDefault="00F32923" w:rsidP="00832932">
            <w:pPr>
              <w:spacing w:before="40" w:after="40"/>
              <w:rPr>
                <w:b/>
                <w:bCs/>
                <w:sz w:val="20"/>
                <w:szCs w:val="20"/>
              </w:rPr>
            </w:pPr>
            <w:r>
              <w:rPr>
                <w:b/>
                <w:bCs/>
                <w:sz w:val="20"/>
                <w:szCs w:val="20"/>
              </w:rPr>
              <w:t>Nummer</w:t>
            </w:r>
            <w:r w:rsidRPr="00F77058">
              <w:rPr>
                <w:b/>
                <w:bCs/>
                <w:sz w:val="20"/>
                <w:szCs w:val="20"/>
              </w:rPr>
              <w:t>:</w:t>
            </w:r>
          </w:p>
        </w:tc>
        <w:tc>
          <w:tcPr>
            <w:tcW w:w="6170" w:type="dxa"/>
          </w:tcPr>
          <w:p w:rsidR="00F32923" w:rsidRDefault="00F32923" w:rsidP="00832932">
            <w:pPr>
              <w:spacing w:before="40" w:after="40"/>
              <w:rPr>
                <w:sz w:val="20"/>
                <w:szCs w:val="20"/>
              </w:rPr>
            </w:pPr>
            <w:r>
              <w:rPr>
                <w:sz w:val="20"/>
                <w:szCs w:val="20"/>
              </w:rPr>
              <w:t>12.4</w:t>
            </w:r>
          </w:p>
        </w:tc>
      </w:tr>
      <w:tr w:rsidR="00F32923">
        <w:trPr>
          <w:cantSplit/>
        </w:trPr>
        <w:tc>
          <w:tcPr>
            <w:tcW w:w="2410" w:type="dxa"/>
            <w:shd w:val="clear" w:color="auto" w:fill="DAEEF3"/>
          </w:tcPr>
          <w:p w:rsidR="00F32923" w:rsidRPr="00F77058" w:rsidRDefault="00F32923" w:rsidP="00832932">
            <w:pPr>
              <w:spacing w:before="40" w:after="40"/>
              <w:rPr>
                <w:b/>
                <w:bCs/>
                <w:sz w:val="20"/>
                <w:szCs w:val="20"/>
              </w:rPr>
            </w:pPr>
            <w:r>
              <w:rPr>
                <w:b/>
                <w:bCs/>
                <w:sz w:val="20"/>
                <w:szCs w:val="20"/>
              </w:rPr>
              <w:t>Ansvarlig</w:t>
            </w:r>
            <w:r w:rsidRPr="00F77058">
              <w:rPr>
                <w:b/>
                <w:bCs/>
                <w:sz w:val="20"/>
                <w:szCs w:val="20"/>
              </w:rPr>
              <w:t>:</w:t>
            </w:r>
          </w:p>
        </w:tc>
        <w:tc>
          <w:tcPr>
            <w:tcW w:w="6170" w:type="dxa"/>
          </w:tcPr>
          <w:p w:rsidR="00F32923" w:rsidRPr="00F77058" w:rsidRDefault="00F32923" w:rsidP="00832932">
            <w:pPr>
              <w:spacing w:before="40" w:after="40"/>
              <w:rPr>
                <w:sz w:val="20"/>
                <w:szCs w:val="20"/>
              </w:rPr>
            </w:pPr>
            <w:r w:rsidRPr="00F77058">
              <w:rPr>
                <w:sz w:val="20"/>
                <w:szCs w:val="20"/>
              </w:rPr>
              <w:t>MBBL / Finn Jordal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Version og dato:</w:t>
            </w:r>
          </w:p>
        </w:tc>
        <w:tc>
          <w:tcPr>
            <w:tcW w:w="6170" w:type="dxa"/>
          </w:tcPr>
          <w:p w:rsidR="00F32923" w:rsidRDefault="00F32923" w:rsidP="00832932">
            <w:pPr>
              <w:spacing w:before="40" w:after="40"/>
              <w:rPr>
                <w:sz w:val="20"/>
                <w:szCs w:val="20"/>
              </w:rPr>
            </w:pPr>
            <w:r>
              <w:rPr>
                <w:sz w:val="20"/>
                <w:szCs w:val="20"/>
              </w:rPr>
              <w:t>Version 0.4 / 08.04.2013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Status:</w:t>
            </w:r>
          </w:p>
        </w:tc>
        <w:tc>
          <w:tcPr>
            <w:tcW w:w="6170" w:type="dxa"/>
          </w:tcPr>
          <w:p w:rsidR="00F32923" w:rsidRDefault="00F32923" w:rsidP="00832932">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Tidsramme:</w:t>
            </w:r>
          </w:p>
        </w:tc>
        <w:tc>
          <w:tcPr>
            <w:tcW w:w="6170" w:type="dxa"/>
          </w:tcPr>
          <w:p w:rsidR="00F32923" w:rsidRDefault="00F32923" w:rsidP="00832932">
            <w:pPr>
              <w:spacing w:before="40" w:after="40"/>
              <w:rPr>
                <w:sz w:val="20"/>
                <w:szCs w:val="20"/>
              </w:rPr>
            </w:pPr>
            <w:r>
              <w:rPr>
                <w:sz w:val="20"/>
                <w:szCs w:val="20"/>
              </w:rPr>
              <w:t>01.11.2013 – 31.12.2013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Indhold:</w:t>
            </w:r>
          </w:p>
        </w:tc>
        <w:tc>
          <w:tcPr>
            <w:tcW w:w="6170" w:type="dxa"/>
          </w:tcPr>
          <w:p w:rsidR="00F32923" w:rsidRDefault="00F32923" w:rsidP="00832932">
            <w:pPr>
              <w:spacing w:before="40" w:after="40"/>
              <w:rPr>
                <w:sz w:val="20"/>
                <w:szCs w:val="20"/>
              </w:rPr>
            </w:pPr>
            <w:r>
              <w:rPr>
                <w:sz w:val="20"/>
                <w:szCs w:val="20"/>
              </w:rPr>
              <w:t>Arbejdspakken indeholder følgende aktiviteter:</w:t>
            </w:r>
          </w:p>
          <w:p w:rsidR="00F32923" w:rsidRDefault="00F32923" w:rsidP="001832BB">
            <w:pPr>
              <w:pStyle w:val="ListParagraph"/>
              <w:numPr>
                <w:ilvl w:val="0"/>
                <w:numId w:val="39"/>
              </w:numPr>
              <w:spacing w:before="40" w:after="40" w:line="276" w:lineRule="auto"/>
              <w:jc w:val="left"/>
              <w:rPr>
                <w:sz w:val="20"/>
                <w:szCs w:val="20"/>
              </w:rPr>
            </w:pPr>
            <w:r>
              <w:rPr>
                <w:sz w:val="20"/>
                <w:szCs w:val="20"/>
              </w:rPr>
              <w:t>Udarbejdelse/tilpasning af dokumentation til driftssituationen</w:t>
            </w:r>
          </w:p>
          <w:p w:rsidR="00F32923" w:rsidRPr="004C7792" w:rsidRDefault="00F32923" w:rsidP="001832BB">
            <w:pPr>
              <w:pStyle w:val="ListParagraph"/>
              <w:numPr>
                <w:ilvl w:val="0"/>
                <w:numId w:val="39"/>
              </w:numPr>
              <w:spacing w:before="40" w:after="40" w:line="276" w:lineRule="auto"/>
              <w:jc w:val="left"/>
              <w:rPr>
                <w:sz w:val="20"/>
                <w:szCs w:val="20"/>
              </w:rPr>
            </w:pPr>
            <w:r>
              <w:rPr>
                <w:sz w:val="20"/>
                <w:szCs w:val="20"/>
              </w:rPr>
              <w:t xml:space="preserve"> Pilottest af eksterne anvendere</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Produkt(er):</w:t>
            </w:r>
          </w:p>
        </w:tc>
        <w:tc>
          <w:tcPr>
            <w:tcW w:w="6170" w:type="dxa"/>
          </w:tcPr>
          <w:p w:rsidR="00F32923" w:rsidRDefault="00F32923" w:rsidP="00832932">
            <w:pPr>
              <w:spacing w:before="40" w:after="40"/>
              <w:rPr>
                <w:sz w:val="20"/>
                <w:szCs w:val="20"/>
              </w:rPr>
            </w:pPr>
            <w:r>
              <w:rPr>
                <w:sz w:val="20"/>
                <w:szCs w:val="20"/>
              </w:rPr>
              <w:t>AWS 4 i drift</w:t>
            </w:r>
          </w:p>
        </w:tc>
      </w:tr>
      <w:tr w:rsidR="00F32923">
        <w:trPr>
          <w:cantSplit/>
          <w:trHeight w:val="545"/>
        </w:trPr>
        <w:tc>
          <w:tcPr>
            <w:tcW w:w="2410" w:type="dxa"/>
            <w:shd w:val="clear" w:color="auto" w:fill="DAEEF3"/>
          </w:tcPr>
          <w:p w:rsidR="00F32923" w:rsidRPr="007A5554" w:rsidRDefault="00F32923" w:rsidP="00832932">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832932">
            <w:pPr>
              <w:spacing w:before="40" w:after="40"/>
              <w:rPr>
                <w:sz w:val="20"/>
                <w:szCs w:val="20"/>
              </w:rPr>
            </w:pPr>
            <w:r>
              <w:rPr>
                <w:sz w:val="20"/>
                <w:szCs w:val="20"/>
              </w:rPr>
              <w:t>AWS 4 klar til drift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Ressourcekrav:</w:t>
            </w:r>
          </w:p>
        </w:tc>
        <w:tc>
          <w:tcPr>
            <w:tcW w:w="6170" w:type="dxa"/>
          </w:tcPr>
          <w:p w:rsidR="00F32923" w:rsidRDefault="00F32923" w:rsidP="00832932">
            <w:pPr>
              <w:spacing w:before="40" w:after="40"/>
              <w:rPr>
                <w:sz w:val="20"/>
                <w:szCs w:val="20"/>
              </w:rPr>
            </w:pPr>
            <w:r>
              <w:rPr>
                <w:sz w:val="20"/>
                <w:szCs w:val="20"/>
              </w:rPr>
              <w:t>MBBL + Pilotkunder</w:t>
            </w:r>
          </w:p>
        </w:tc>
      </w:tr>
    </w:tbl>
    <w:p w:rsidR="00F32923" w:rsidRPr="00353C90" w:rsidRDefault="00F32923" w:rsidP="00C20329"/>
    <w:p w:rsidR="00F32923" w:rsidRDefault="00F32923" w:rsidP="00A10282">
      <w:pPr>
        <w:pStyle w:val="Heading3"/>
        <w:numPr>
          <w:ilvl w:val="2"/>
          <w:numId w:val="19"/>
        </w:numPr>
        <w:tabs>
          <w:tab w:val="num" w:pos="794"/>
        </w:tabs>
        <w:ind w:left="794"/>
      </w:pPr>
      <w:bookmarkStart w:id="87" w:name="_Toc354095844"/>
      <w:r w:rsidRPr="007F2204">
        <w:t>Udarbejdelse af kravspecifikation/udbudsmateriale for AWS 5</w:t>
      </w:r>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5F2933" w:rsidRDefault="00F32923" w:rsidP="00832932">
            <w:pPr>
              <w:spacing w:before="40" w:after="40"/>
              <w:rPr>
                <w:sz w:val="20"/>
                <w:szCs w:val="20"/>
              </w:rPr>
            </w:pPr>
            <w:r>
              <w:rPr>
                <w:sz w:val="20"/>
                <w:szCs w:val="20"/>
              </w:rPr>
              <w:t>Udarbejdelse af kravspecifikation/udbudsmateriale for AWS 5</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Default="00F32923" w:rsidP="00832932">
            <w:pPr>
              <w:spacing w:before="40" w:after="40"/>
              <w:rPr>
                <w:sz w:val="20"/>
                <w:szCs w:val="20"/>
              </w:rPr>
            </w:pPr>
            <w:r>
              <w:rPr>
                <w:sz w:val="20"/>
                <w:szCs w:val="20"/>
              </w:rPr>
              <w:t xml:space="preserve">16.1 </w:t>
            </w:r>
          </w:p>
        </w:tc>
      </w:tr>
      <w:tr w:rsidR="00F32923">
        <w:trPr>
          <w:cantSplit/>
        </w:trPr>
        <w:tc>
          <w:tcPr>
            <w:tcW w:w="2410" w:type="dxa"/>
            <w:shd w:val="clear" w:color="auto" w:fill="DAEEF3"/>
          </w:tcPr>
          <w:p w:rsidR="00F32923" w:rsidRPr="005F2933" w:rsidRDefault="00F32923" w:rsidP="00832932">
            <w:pPr>
              <w:spacing w:before="40" w:after="40"/>
              <w:rPr>
                <w:b/>
                <w:bCs/>
                <w:sz w:val="20"/>
                <w:szCs w:val="20"/>
              </w:rPr>
            </w:pPr>
            <w:r>
              <w:rPr>
                <w:b/>
                <w:bCs/>
                <w:sz w:val="20"/>
                <w:szCs w:val="20"/>
              </w:rPr>
              <w:t>Ansvarlig</w:t>
            </w:r>
            <w:r w:rsidRPr="005F2933">
              <w:rPr>
                <w:b/>
                <w:bCs/>
                <w:sz w:val="20"/>
                <w:szCs w:val="20"/>
              </w:rPr>
              <w:t>:</w:t>
            </w:r>
          </w:p>
        </w:tc>
        <w:tc>
          <w:tcPr>
            <w:tcW w:w="6170" w:type="dxa"/>
          </w:tcPr>
          <w:p w:rsidR="00F32923" w:rsidRPr="005F2933" w:rsidRDefault="00F32923" w:rsidP="00832932">
            <w:pPr>
              <w:spacing w:before="40" w:after="40"/>
              <w:rPr>
                <w:sz w:val="20"/>
                <w:szCs w:val="20"/>
              </w:rPr>
            </w:pPr>
            <w:r>
              <w:rPr>
                <w:sz w:val="20"/>
                <w:szCs w:val="20"/>
                <w:lang w:val="en-US"/>
              </w:rPr>
              <w:t>MBBL / Finn Jordal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Version og dato:</w:t>
            </w:r>
          </w:p>
        </w:tc>
        <w:tc>
          <w:tcPr>
            <w:tcW w:w="6170" w:type="dxa"/>
          </w:tcPr>
          <w:p w:rsidR="00F32923" w:rsidRDefault="00F32923" w:rsidP="00832932">
            <w:pPr>
              <w:spacing w:before="40" w:after="40"/>
              <w:rPr>
                <w:sz w:val="20"/>
                <w:szCs w:val="20"/>
              </w:rPr>
            </w:pPr>
            <w:r>
              <w:rPr>
                <w:sz w:val="20"/>
                <w:szCs w:val="20"/>
              </w:rPr>
              <w:t>Version 0.4 / 08.04.2013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Status:</w:t>
            </w:r>
          </w:p>
        </w:tc>
        <w:tc>
          <w:tcPr>
            <w:tcW w:w="6170" w:type="dxa"/>
          </w:tcPr>
          <w:p w:rsidR="00F32923" w:rsidRDefault="00F32923" w:rsidP="00832932">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Tidsramme:</w:t>
            </w:r>
          </w:p>
        </w:tc>
        <w:tc>
          <w:tcPr>
            <w:tcW w:w="6170" w:type="dxa"/>
          </w:tcPr>
          <w:p w:rsidR="00F32923" w:rsidRDefault="00F32923" w:rsidP="00832932">
            <w:pPr>
              <w:spacing w:before="40" w:after="40"/>
              <w:rPr>
                <w:sz w:val="20"/>
                <w:szCs w:val="20"/>
              </w:rPr>
            </w:pPr>
            <w:r>
              <w:rPr>
                <w:sz w:val="20"/>
                <w:szCs w:val="20"/>
              </w:rPr>
              <w:t>01.11.2013 – 01.03.2014</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Indhold:</w:t>
            </w:r>
          </w:p>
        </w:tc>
        <w:tc>
          <w:tcPr>
            <w:tcW w:w="6170" w:type="dxa"/>
          </w:tcPr>
          <w:p w:rsidR="00F32923" w:rsidRDefault="00F32923" w:rsidP="00832932">
            <w:pPr>
              <w:spacing w:before="40" w:after="40"/>
              <w:rPr>
                <w:sz w:val="20"/>
                <w:szCs w:val="20"/>
              </w:rPr>
            </w:pPr>
            <w:r>
              <w:rPr>
                <w:sz w:val="20"/>
                <w:szCs w:val="20"/>
              </w:rPr>
              <w:t>AWS 5 er en tjeneste, som udstiller adressedata baseret på den ny adressebegrebsmodel med data det ny adresseregister: Danmarks adresse register (DAR). Arbejdspakken består af følgende aktiviteter:</w:t>
            </w:r>
          </w:p>
          <w:p w:rsidR="00F32923" w:rsidRDefault="00F32923" w:rsidP="001832BB">
            <w:pPr>
              <w:pStyle w:val="ListParagraph"/>
              <w:numPr>
                <w:ilvl w:val="0"/>
                <w:numId w:val="37"/>
              </w:numPr>
              <w:spacing w:before="40" w:after="40" w:line="276" w:lineRule="auto"/>
              <w:jc w:val="left"/>
              <w:rPr>
                <w:sz w:val="20"/>
                <w:szCs w:val="20"/>
              </w:rPr>
            </w:pPr>
            <w:r>
              <w:rPr>
                <w:sz w:val="20"/>
                <w:szCs w:val="20"/>
              </w:rPr>
              <w:t>Behovsafklaring/Interessentanalyse</w:t>
            </w:r>
          </w:p>
          <w:p w:rsidR="00F32923" w:rsidRDefault="00F32923" w:rsidP="001832BB">
            <w:pPr>
              <w:pStyle w:val="ListParagraph"/>
              <w:numPr>
                <w:ilvl w:val="0"/>
                <w:numId w:val="37"/>
              </w:numPr>
              <w:spacing w:before="40" w:after="40" w:line="276" w:lineRule="auto"/>
              <w:jc w:val="left"/>
              <w:rPr>
                <w:sz w:val="20"/>
                <w:szCs w:val="20"/>
              </w:rPr>
            </w:pPr>
            <w:r>
              <w:rPr>
                <w:sz w:val="20"/>
                <w:szCs w:val="20"/>
              </w:rPr>
              <w:t>Udarbejdelse af use cases</w:t>
            </w:r>
          </w:p>
          <w:p w:rsidR="00F32923" w:rsidRDefault="00F32923" w:rsidP="001832BB">
            <w:pPr>
              <w:pStyle w:val="ListParagraph"/>
              <w:numPr>
                <w:ilvl w:val="0"/>
                <w:numId w:val="37"/>
              </w:numPr>
              <w:spacing w:before="40" w:after="40" w:line="276" w:lineRule="auto"/>
              <w:jc w:val="left"/>
              <w:rPr>
                <w:sz w:val="20"/>
                <w:szCs w:val="20"/>
              </w:rPr>
            </w:pPr>
            <w:r>
              <w:rPr>
                <w:sz w:val="20"/>
                <w:szCs w:val="20"/>
              </w:rPr>
              <w:t>Udarbejdelse af snitfladebeskrivelse</w:t>
            </w:r>
          </w:p>
          <w:p w:rsidR="00F32923" w:rsidRDefault="00F32923" w:rsidP="001832BB">
            <w:pPr>
              <w:pStyle w:val="ListParagraph"/>
              <w:numPr>
                <w:ilvl w:val="0"/>
                <w:numId w:val="37"/>
              </w:numPr>
              <w:spacing w:before="40" w:after="40" w:line="276" w:lineRule="auto"/>
              <w:jc w:val="left"/>
              <w:rPr>
                <w:sz w:val="20"/>
                <w:szCs w:val="20"/>
              </w:rPr>
            </w:pPr>
            <w:r>
              <w:rPr>
                <w:sz w:val="20"/>
                <w:szCs w:val="20"/>
              </w:rPr>
              <w:t>Beskrivelse af non-funktionelle krav</w:t>
            </w:r>
          </w:p>
          <w:p w:rsidR="00F32923" w:rsidRDefault="00F32923" w:rsidP="001832BB">
            <w:pPr>
              <w:pStyle w:val="ListParagraph"/>
              <w:numPr>
                <w:ilvl w:val="0"/>
                <w:numId w:val="37"/>
              </w:numPr>
              <w:spacing w:before="40" w:after="40" w:line="276" w:lineRule="auto"/>
              <w:jc w:val="left"/>
              <w:rPr>
                <w:sz w:val="20"/>
                <w:szCs w:val="20"/>
              </w:rPr>
            </w:pPr>
            <w:r>
              <w:rPr>
                <w:sz w:val="20"/>
                <w:szCs w:val="20"/>
              </w:rPr>
              <w:t>Udvikling af prototype</w:t>
            </w:r>
          </w:p>
          <w:p w:rsidR="00F32923" w:rsidRDefault="00F32923" w:rsidP="001832BB">
            <w:pPr>
              <w:pStyle w:val="ListParagraph"/>
              <w:numPr>
                <w:ilvl w:val="0"/>
                <w:numId w:val="37"/>
              </w:numPr>
              <w:spacing w:before="40" w:after="40" w:line="276" w:lineRule="auto"/>
              <w:jc w:val="left"/>
              <w:rPr>
                <w:sz w:val="20"/>
                <w:szCs w:val="20"/>
              </w:rPr>
            </w:pPr>
            <w:r>
              <w:rPr>
                <w:sz w:val="20"/>
                <w:szCs w:val="20"/>
              </w:rPr>
              <w:t>Valg af leverandør</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Produkt(er):</w:t>
            </w:r>
          </w:p>
        </w:tc>
        <w:tc>
          <w:tcPr>
            <w:tcW w:w="6170" w:type="dxa"/>
          </w:tcPr>
          <w:p w:rsidR="00F32923" w:rsidRDefault="00F32923" w:rsidP="00832932">
            <w:pPr>
              <w:spacing w:before="40" w:after="40"/>
              <w:rPr>
                <w:sz w:val="20"/>
                <w:szCs w:val="20"/>
              </w:rPr>
            </w:pPr>
            <w:r>
              <w:rPr>
                <w:sz w:val="20"/>
                <w:szCs w:val="20"/>
              </w:rPr>
              <w:t>AWS 5 kravspecifikation</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Afhængigheder</w:t>
            </w:r>
            <w:r>
              <w:rPr>
                <w:b/>
                <w:bCs/>
                <w:sz w:val="20"/>
                <w:szCs w:val="20"/>
                <w:lang w:val="en-US"/>
              </w:rPr>
              <w:t>:</w:t>
            </w:r>
          </w:p>
        </w:tc>
        <w:tc>
          <w:tcPr>
            <w:tcW w:w="6170" w:type="dxa"/>
          </w:tcPr>
          <w:p w:rsidR="00F32923" w:rsidRDefault="00F32923" w:rsidP="00832932">
            <w:pPr>
              <w:spacing w:before="40" w:after="40"/>
              <w:rPr>
                <w:sz w:val="20"/>
                <w:szCs w:val="20"/>
              </w:rPr>
            </w:pPr>
            <w:r>
              <w:rPr>
                <w:sz w:val="20"/>
                <w:szCs w:val="20"/>
              </w:rPr>
              <w:t>Den ny adressegrebsmodel, Danmarks adresse register, Datafordeleren</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Ressourcekrav:</w:t>
            </w:r>
          </w:p>
        </w:tc>
        <w:tc>
          <w:tcPr>
            <w:tcW w:w="6170" w:type="dxa"/>
          </w:tcPr>
          <w:p w:rsidR="00F32923" w:rsidRDefault="00F32923" w:rsidP="00832932">
            <w:pPr>
              <w:spacing w:before="40" w:after="40"/>
              <w:rPr>
                <w:sz w:val="20"/>
                <w:szCs w:val="20"/>
              </w:rPr>
            </w:pPr>
            <w:r>
              <w:rPr>
                <w:sz w:val="20"/>
                <w:szCs w:val="20"/>
              </w:rPr>
              <w:t>MBBL</w:t>
            </w:r>
          </w:p>
        </w:tc>
      </w:tr>
    </w:tbl>
    <w:p w:rsidR="00F32923" w:rsidRDefault="00F32923" w:rsidP="001815C1"/>
    <w:p w:rsidR="00F32923" w:rsidRDefault="00F32923" w:rsidP="001815C1">
      <w:r>
        <w:br w:type="page"/>
      </w:r>
    </w:p>
    <w:p w:rsidR="00F32923" w:rsidRDefault="00F32923" w:rsidP="00C20329">
      <w:pPr>
        <w:pStyle w:val="Heading3"/>
        <w:numPr>
          <w:ilvl w:val="2"/>
          <w:numId w:val="19"/>
        </w:numPr>
        <w:tabs>
          <w:tab w:val="clear" w:pos="936"/>
          <w:tab w:val="clear" w:pos="1928"/>
          <w:tab w:val="num" w:pos="794"/>
        </w:tabs>
        <w:ind w:left="794"/>
      </w:pPr>
      <w:bookmarkStart w:id="88" w:name="_Toc354095845"/>
      <w:r w:rsidRPr="007F2204">
        <w:t>Løsningsdesign til AWS 5</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E35BB9" w:rsidRDefault="00F32923" w:rsidP="00832932">
            <w:pPr>
              <w:spacing w:before="40" w:after="40"/>
              <w:rPr>
                <w:b/>
                <w:bCs/>
                <w:sz w:val="20"/>
                <w:szCs w:val="20"/>
              </w:rPr>
            </w:pPr>
            <w:r>
              <w:rPr>
                <w:b/>
                <w:bCs/>
                <w:sz w:val="20"/>
                <w:szCs w:val="20"/>
              </w:rPr>
              <w:t>Arbejdspakkenavn</w:t>
            </w:r>
            <w:r w:rsidRPr="00E35BB9">
              <w:rPr>
                <w:b/>
                <w:bCs/>
                <w:sz w:val="20"/>
                <w:szCs w:val="20"/>
              </w:rPr>
              <w:t>:</w:t>
            </w:r>
          </w:p>
        </w:tc>
        <w:tc>
          <w:tcPr>
            <w:tcW w:w="6170" w:type="dxa"/>
          </w:tcPr>
          <w:p w:rsidR="00F32923" w:rsidRPr="005A6F0A" w:rsidRDefault="00F32923" w:rsidP="00832932">
            <w:pPr>
              <w:spacing w:before="40" w:after="40"/>
              <w:rPr>
                <w:sz w:val="20"/>
                <w:szCs w:val="20"/>
              </w:rPr>
            </w:pPr>
            <w:r>
              <w:rPr>
                <w:sz w:val="20"/>
                <w:szCs w:val="20"/>
              </w:rPr>
              <w:t>Løsningsdesign til AWS 5</w:t>
            </w:r>
          </w:p>
        </w:tc>
      </w:tr>
      <w:tr w:rsidR="00F32923">
        <w:trPr>
          <w:cantSplit/>
        </w:trPr>
        <w:tc>
          <w:tcPr>
            <w:tcW w:w="2410" w:type="dxa"/>
            <w:shd w:val="clear" w:color="auto" w:fill="DAEEF3"/>
          </w:tcPr>
          <w:p w:rsidR="00F32923" w:rsidRPr="00E35BB9" w:rsidRDefault="00F32923" w:rsidP="00832932">
            <w:pPr>
              <w:spacing w:before="40" w:after="40"/>
              <w:rPr>
                <w:b/>
                <w:bCs/>
                <w:sz w:val="20"/>
                <w:szCs w:val="20"/>
              </w:rPr>
            </w:pPr>
            <w:r>
              <w:rPr>
                <w:b/>
                <w:bCs/>
                <w:sz w:val="20"/>
                <w:szCs w:val="20"/>
              </w:rPr>
              <w:t>Nummer</w:t>
            </w:r>
            <w:r w:rsidRPr="00E35BB9">
              <w:rPr>
                <w:b/>
                <w:bCs/>
                <w:sz w:val="20"/>
                <w:szCs w:val="20"/>
              </w:rPr>
              <w:t>:</w:t>
            </w:r>
          </w:p>
        </w:tc>
        <w:tc>
          <w:tcPr>
            <w:tcW w:w="6170" w:type="dxa"/>
          </w:tcPr>
          <w:p w:rsidR="00F32923" w:rsidRDefault="00F32923" w:rsidP="00832932">
            <w:pPr>
              <w:spacing w:before="40" w:after="40"/>
              <w:rPr>
                <w:sz w:val="20"/>
                <w:szCs w:val="20"/>
              </w:rPr>
            </w:pPr>
            <w:r>
              <w:rPr>
                <w:sz w:val="20"/>
                <w:szCs w:val="20"/>
              </w:rPr>
              <w:t>16.2</w:t>
            </w:r>
          </w:p>
        </w:tc>
      </w:tr>
      <w:tr w:rsidR="00F32923">
        <w:trPr>
          <w:cantSplit/>
        </w:trPr>
        <w:tc>
          <w:tcPr>
            <w:tcW w:w="2410" w:type="dxa"/>
            <w:shd w:val="clear" w:color="auto" w:fill="DAEEF3"/>
          </w:tcPr>
          <w:p w:rsidR="00F32923" w:rsidRPr="00E35BB9" w:rsidRDefault="00F32923" w:rsidP="00832932">
            <w:pPr>
              <w:spacing w:before="40" w:after="40"/>
              <w:rPr>
                <w:b/>
                <w:bCs/>
                <w:sz w:val="20"/>
                <w:szCs w:val="20"/>
              </w:rPr>
            </w:pPr>
            <w:r>
              <w:rPr>
                <w:b/>
                <w:bCs/>
                <w:sz w:val="20"/>
                <w:szCs w:val="20"/>
              </w:rPr>
              <w:t>Ansvarlig</w:t>
            </w:r>
            <w:r w:rsidRPr="00E35BB9">
              <w:rPr>
                <w:b/>
                <w:bCs/>
                <w:sz w:val="20"/>
                <w:szCs w:val="20"/>
              </w:rPr>
              <w:t>:</w:t>
            </w:r>
          </w:p>
        </w:tc>
        <w:tc>
          <w:tcPr>
            <w:tcW w:w="6170" w:type="dxa"/>
          </w:tcPr>
          <w:p w:rsidR="00F32923" w:rsidRDefault="00F32923" w:rsidP="00832932">
            <w:pPr>
              <w:spacing w:before="40" w:after="40"/>
              <w:rPr>
                <w:sz w:val="20"/>
                <w:szCs w:val="20"/>
                <w:lang w:val="en-US"/>
              </w:rPr>
            </w:pPr>
            <w:r w:rsidRPr="00E35BB9">
              <w:rPr>
                <w:sz w:val="20"/>
                <w:szCs w:val="20"/>
              </w:rPr>
              <w:t xml:space="preserve">MBBL </w:t>
            </w:r>
            <w:r>
              <w:rPr>
                <w:sz w:val="20"/>
                <w:szCs w:val="20"/>
                <w:lang w:val="en-US"/>
              </w:rPr>
              <w:t>/ Finn Jordal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Version og dato:</w:t>
            </w:r>
          </w:p>
        </w:tc>
        <w:tc>
          <w:tcPr>
            <w:tcW w:w="6170" w:type="dxa"/>
          </w:tcPr>
          <w:p w:rsidR="00F32923" w:rsidRDefault="00F32923" w:rsidP="00832932">
            <w:pPr>
              <w:spacing w:before="40" w:after="40"/>
              <w:rPr>
                <w:sz w:val="20"/>
                <w:szCs w:val="20"/>
              </w:rPr>
            </w:pPr>
            <w:r>
              <w:rPr>
                <w:sz w:val="20"/>
                <w:szCs w:val="20"/>
              </w:rPr>
              <w:t>Version 0.4 / 08.04.2013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Status:</w:t>
            </w:r>
          </w:p>
        </w:tc>
        <w:tc>
          <w:tcPr>
            <w:tcW w:w="6170" w:type="dxa"/>
          </w:tcPr>
          <w:p w:rsidR="00F32923" w:rsidRDefault="00F32923" w:rsidP="00832932">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Tidsramme:</w:t>
            </w:r>
          </w:p>
        </w:tc>
        <w:tc>
          <w:tcPr>
            <w:tcW w:w="6170" w:type="dxa"/>
          </w:tcPr>
          <w:p w:rsidR="00F32923" w:rsidRDefault="00F32923" w:rsidP="00832932">
            <w:pPr>
              <w:spacing w:before="40" w:after="40"/>
              <w:rPr>
                <w:sz w:val="20"/>
                <w:szCs w:val="20"/>
              </w:rPr>
            </w:pPr>
            <w:r>
              <w:rPr>
                <w:sz w:val="20"/>
                <w:szCs w:val="20"/>
              </w:rPr>
              <w:t>01.06.2014– 01.08.2014</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Indhold:</w:t>
            </w:r>
          </w:p>
        </w:tc>
        <w:tc>
          <w:tcPr>
            <w:tcW w:w="6170" w:type="dxa"/>
          </w:tcPr>
          <w:p w:rsidR="00F32923" w:rsidRPr="00ED79A5" w:rsidRDefault="00F32923" w:rsidP="00832932">
            <w:pPr>
              <w:spacing w:before="40" w:after="40"/>
              <w:rPr>
                <w:sz w:val="20"/>
                <w:szCs w:val="20"/>
              </w:rPr>
            </w:pPr>
            <w:r w:rsidRPr="00ED79A5">
              <w:rPr>
                <w:sz w:val="20"/>
                <w:szCs w:val="20"/>
              </w:rPr>
              <w:t>Etablere et løsningsdesign med fokus på implementering i Datafordeleren samt integration med Adresseregisteret.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Produkt(er):</w:t>
            </w:r>
          </w:p>
        </w:tc>
        <w:tc>
          <w:tcPr>
            <w:tcW w:w="6170" w:type="dxa"/>
          </w:tcPr>
          <w:p w:rsidR="00F32923" w:rsidRDefault="00F32923" w:rsidP="00832932">
            <w:pPr>
              <w:spacing w:before="40" w:after="40"/>
              <w:rPr>
                <w:sz w:val="20"/>
                <w:szCs w:val="20"/>
              </w:rPr>
            </w:pPr>
            <w:r>
              <w:rPr>
                <w:sz w:val="20"/>
                <w:szCs w:val="20"/>
              </w:rPr>
              <w:t>AWS 5 Designdokument</w:t>
            </w:r>
          </w:p>
        </w:tc>
      </w:tr>
      <w:tr w:rsidR="00F32923">
        <w:trPr>
          <w:cantSplit/>
        </w:trPr>
        <w:tc>
          <w:tcPr>
            <w:tcW w:w="2410" w:type="dxa"/>
            <w:shd w:val="clear" w:color="auto" w:fill="DAEEF3"/>
          </w:tcPr>
          <w:p w:rsidR="00F32923" w:rsidRPr="007A5554" w:rsidRDefault="00F32923" w:rsidP="00832932">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832932">
            <w:pPr>
              <w:spacing w:before="40" w:after="40"/>
              <w:rPr>
                <w:sz w:val="20"/>
                <w:szCs w:val="20"/>
              </w:rPr>
            </w:pPr>
            <w:r>
              <w:rPr>
                <w:sz w:val="20"/>
                <w:szCs w:val="20"/>
              </w:rPr>
              <w:t>Kravspecifikation (16.1)</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Ressourcekrav:</w:t>
            </w:r>
          </w:p>
        </w:tc>
        <w:tc>
          <w:tcPr>
            <w:tcW w:w="6170" w:type="dxa"/>
          </w:tcPr>
          <w:p w:rsidR="00F32923" w:rsidRDefault="00F32923" w:rsidP="00832932">
            <w:pPr>
              <w:spacing w:before="40" w:after="40"/>
              <w:rPr>
                <w:sz w:val="20"/>
                <w:szCs w:val="20"/>
              </w:rPr>
            </w:pPr>
            <w:r>
              <w:rPr>
                <w:sz w:val="20"/>
                <w:szCs w:val="20"/>
              </w:rPr>
              <w:t>MBBL + leverandør</w:t>
            </w:r>
          </w:p>
        </w:tc>
      </w:tr>
    </w:tbl>
    <w:p w:rsidR="00F32923" w:rsidRDefault="00F32923" w:rsidP="00C20329">
      <w:pPr>
        <w:pStyle w:val="Heading3"/>
        <w:numPr>
          <w:ilvl w:val="2"/>
          <w:numId w:val="19"/>
        </w:numPr>
        <w:tabs>
          <w:tab w:val="clear" w:pos="936"/>
          <w:tab w:val="clear" w:pos="1928"/>
          <w:tab w:val="num" w:pos="794"/>
        </w:tabs>
        <w:ind w:left="794"/>
      </w:pPr>
      <w:bookmarkStart w:id="89" w:name="_Toc354095846"/>
      <w:r>
        <w:t>Udvikling og t</w:t>
      </w:r>
      <w:r w:rsidRPr="000E7076">
        <w:t>est af AWS 5</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5A6F0A" w:rsidRDefault="00F32923" w:rsidP="00832932">
            <w:pPr>
              <w:spacing w:before="40" w:after="40"/>
              <w:rPr>
                <w:sz w:val="20"/>
                <w:szCs w:val="20"/>
              </w:rPr>
            </w:pPr>
            <w:r>
              <w:rPr>
                <w:sz w:val="20"/>
                <w:szCs w:val="20"/>
              </w:rPr>
              <w:t>Udvikling og test af AWS 5</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Default="00F32923" w:rsidP="00832932">
            <w:pPr>
              <w:spacing w:before="40" w:after="40"/>
              <w:rPr>
                <w:sz w:val="20"/>
                <w:szCs w:val="20"/>
              </w:rPr>
            </w:pPr>
            <w:r>
              <w:rPr>
                <w:sz w:val="20"/>
                <w:szCs w:val="20"/>
              </w:rPr>
              <w:t>16.3</w:t>
            </w:r>
          </w:p>
        </w:tc>
      </w:tr>
      <w:tr w:rsidR="00F32923">
        <w:trPr>
          <w:cantSplit/>
        </w:trPr>
        <w:tc>
          <w:tcPr>
            <w:tcW w:w="2410" w:type="dxa"/>
            <w:shd w:val="clear" w:color="auto" w:fill="DAEEF3"/>
          </w:tcPr>
          <w:p w:rsidR="00F32923" w:rsidRDefault="00F32923" w:rsidP="00832932">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Default="00F32923" w:rsidP="00832932">
            <w:pPr>
              <w:spacing w:before="40" w:after="40"/>
              <w:rPr>
                <w:sz w:val="20"/>
                <w:szCs w:val="20"/>
                <w:lang w:val="en-US"/>
              </w:rPr>
            </w:pPr>
            <w:r>
              <w:rPr>
                <w:sz w:val="20"/>
                <w:szCs w:val="20"/>
                <w:lang w:val="en-US"/>
              </w:rPr>
              <w:t>MBBL / Finn Jordal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Version og dato:</w:t>
            </w:r>
          </w:p>
        </w:tc>
        <w:tc>
          <w:tcPr>
            <w:tcW w:w="6170" w:type="dxa"/>
          </w:tcPr>
          <w:p w:rsidR="00F32923" w:rsidRDefault="00F32923" w:rsidP="00832932">
            <w:pPr>
              <w:spacing w:before="40" w:after="40"/>
              <w:rPr>
                <w:sz w:val="20"/>
                <w:szCs w:val="20"/>
              </w:rPr>
            </w:pPr>
            <w:r>
              <w:rPr>
                <w:sz w:val="20"/>
                <w:szCs w:val="20"/>
              </w:rPr>
              <w:t>Version 0.4 / 08.04.2013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Status:</w:t>
            </w:r>
          </w:p>
        </w:tc>
        <w:tc>
          <w:tcPr>
            <w:tcW w:w="6170" w:type="dxa"/>
          </w:tcPr>
          <w:p w:rsidR="00F32923" w:rsidRDefault="00F32923" w:rsidP="00832932">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Tidsramme:</w:t>
            </w:r>
          </w:p>
        </w:tc>
        <w:tc>
          <w:tcPr>
            <w:tcW w:w="6170" w:type="dxa"/>
          </w:tcPr>
          <w:p w:rsidR="00F32923" w:rsidRDefault="00F32923" w:rsidP="00832932">
            <w:pPr>
              <w:spacing w:before="40" w:after="40"/>
              <w:rPr>
                <w:sz w:val="20"/>
                <w:szCs w:val="20"/>
              </w:rPr>
            </w:pPr>
            <w:r>
              <w:rPr>
                <w:sz w:val="20"/>
                <w:szCs w:val="20"/>
              </w:rPr>
              <w:t>01.08.2014 – 31.12.2014</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Indhold:</w:t>
            </w:r>
          </w:p>
        </w:tc>
        <w:tc>
          <w:tcPr>
            <w:tcW w:w="6170" w:type="dxa"/>
          </w:tcPr>
          <w:p w:rsidR="00F32923" w:rsidRPr="008544AE" w:rsidRDefault="00F32923" w:rsidP="00832932">
            <w:pPr>
              <w:spacing w:before="40" w:after="40"/>
              <w:rPr>
                <w:sz w:val="20"/>
                <w:szCs w:val="20"/>
              </w:rPr>
            </w:pPr>
            <w:r>
              <w:rPr>
                <w:sz w:val="20"/>
                <w:szCs w:val="20"/>
              </w:rPr>
              <w:t>Udvikling og test af AWS 5 i forhold til kravspecifikation</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Produkt(er):</w:t>
            </w:r>
          </w:p>
        </w:tc>
        <w:tc>
          <w:tcPr>
            <w:tcW w:w="6170" w:type="dxa"/>
          </w:tcPr>
          <w:p w:rsidR="00F32923" w:rsidRDefault="00F32923" w:rsidP="00832932">
            <w:pPr>
              <w:spacing w:before="40" w:after="40"/>
              <w:rPr>
                <w:sz w:val="20"/>
                <w:szCs w:val="20"/>
              </w:rPr>
            </w:pPr>
            <w:r>
              <w:rPr>
                <w:sz w:val="20"/>
                <w:szCs w:val="20"/>
              </w:rPr>
              <w:t>AWS 5 er dokumenteret, testet og klar til drift.</w:t>
            </w:r>
          </w:p>
        </w:tc>
      </w:tr>
      <w:tr w:rsidR="00F32923">
        <w:trPr>
          <w:cantSplit/>
        </w:trPr>
        <w:tc>
          <w:tcPr>
            <w:tcW w:w="2410" w:type="dxa"/>
            <w:shd w:val="clear" w:color="auto" w:fill="DAEEF3"/>
          </w:tcPr>
          <w:p w:rsidR="00F32923" w:rsidRPr="007A5554" w:rsidRDefault="00F32923" w:rsidP="00832932">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832932">
            <w:pPr>
              <w:spacing w:before="40" w:after="40"/>
              <w:rPr>
                <w:sz w:val="20"/>
                <w:szCs w:val="20"/>
              </w:rPr>
            </w:pPr>
            <w:r>
              <w:rPr>
                <w:sz w:val="20"/>
                <w:szCs w:val="20"/>
              </w:rPr>
              <w:t xml:space="preserve">AWS 5 Designdokument (16.2), </w:t>
            </w:r>
            <w:r w:rsidRPr="00D966D7">
              <w:rPr>
                <w:sz w:val="20"/>
                <w:szCs w:val="20"/>
              </w:rPr>
              <w:t>Datafordeleren er driftsklar så AWS 5 Tjenesten kan placeres på denne platform. Integrationen med adresseregisteret er etableret.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Ressourcekrav:</w:t>
            </w:r>
          </w:p>
        </w:tc>
        <w:tc>
          <w:tcPr>
            <w:tcW w:w="6170" w:type="dxa"/>
          </w:tcPr>
          <w:p w:rsidR="00F32923" w:rsidRDefault="00F32923" w:rsidP="00832932">
            <w:pPr>
              <w:spacing w:before="40" w:after="40"/>
              <w:rPr>
                <w:sz w:val="20"/>
                <w:szCs w:val="20"/>
              </w:rPr>
            </w:pPr>
            <w:r>
              <w:rPr>
                <w:sz w:val="20"/>
                <w:szCs w:val="20"/>
              </w:rPr>
              <w:t>MBBL + Leverandør</w:t>
            </w:r>
          </w:p>
        </w:tc>
      </w:tr>
    </w:tbl>
    <w:p w:rsidR="00F32923" w:rsidRDefault="00F32923" w:rsidP="00C20329">
      <w:pPr>
        <w:pStyle w:val="Heading3"/>
        <w:numPr>
          <w:ilvl w:val="2"/>
          <w:numId w:val="19"/>
        </w:numPr>
        <w:tabs>
          <w:tab w:val="clear" w:pos="936"/>
          <w:tab w:val="clear" w:pos="1928"/>
          <w:tab w:val="num" w:pos="794"/>
        </w:tabs>
        <w:ind w:left="794"/>
      </w:pPr>
      <w:bookmarkStart w:id="90" w:name="_Toc354095847"/>
      <w:r w:rsidRPr="000E7076">
        <w:t>Idriftsættelse af AWS 5</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D966D7" w:rsidRDefault="00F32923" w:rsidP="00832932">
            <w:pPr>
              <w:spacing w:before="40" w:after="40"/>
              <w:rPr>
                <w:b/>
                <w:bCs/>
                <w:sz w:val="20"/>
                <w:szCs w:val="20"/>
              </w:rPr>
            </w:pPr>
            <w:r>
              <w:rPr>
                <w:b/>
                <w:bCs/>
                <w:sz w:val="20"/>
                <w:szCs w:val="20"/>
              </w:rPr>
              <w:t>Arbejdspakkenavn</w:t>
            </w:r>
            <w:r w:rsidRPr="00D966D7">
              <w:rPr>
                <w:b/>
                <w:bCs/>
                <w:sz w:val="20"/>
                <w:szCs w:val="20"/>
              </w:rPr>
              <w:t>:</w:t>
            </w:r>
          </w:p>
        </w:tc>
        <w:tc>
          <w:tcPr>
            <w:tcW w:w="6170" w:type="dxa"/>
          </w:tcPr>
          <w:p w:rsidR="00F32923" w:rsidRPr="005A6F0A" w:rsidRDefault="00F32923" w:rsidP="00832932">
            <w:pPr>
              <w:spacing w:before="40" w:after="40"/>
              <w:rPr>
                <w:sz w:val="20"/>
                <w:szCs w:val="20"/>
              </w:rPr>
            </w:pPr>
            <w:r>
              <w:rPr>
                <w:sz w:val="20"/>
                <w:szCs w:val="20"/>
              </w:rPr>
              <w:t>Idriftsættelse af AWS 5</w:t>
            </w:r>
          </w:p>
        </w:tc>
      </w:tr>
      <w:tr w:rsidR="00F32923">
        <w:trPr>
          <w:cantSplit/>
        </w:trPr>
        <w:tc>
          <w:tcPr>
            <w:tcW w:w="2410" w:type="dxa"/>
            <w:shd w:val="clear" w:color="auto" w:fill="DAEEF3"/>
          </w:tcPr>
          <w:p w:rsidR="00F32923" w:rsidRPr="00D966D7" w:rsidRDefault="00F32923" w:rsidP="00832932">
            <w:pPr>
              <w:spacing w:before="40" w:after="40"/>
              <w:rPr>
                <w:b/>
                <w:bCs/>
                <w:sz w:val="20"/>
                <w:szCs w:val="20"/>
              </w:rPr>
            </w:pPr>
            <w:r>
              <w:rPr>
                <w:b/>
                <w:bCs/>
                <w:sz w:val="20"/>
                <w:szCs w:val="20"/>
              </w:rPr>
              <w:t>Nummer</w:t>
            </w:r>
            <w:r w:rsidRPr="00D966D7">
              <w:rPr>
                <w:b/>
                <w:bCs/>
                <w:sz w:val="20"/>
                <w:szCs w:val="20"/>
              </w:rPr>
              <w:t>:</w:t>
            </w:r>
          </w:p>
        </w:tc>
        <w:tc>
          <w:tcPr>
            <w:tcW w:w="6170" w:type="dxa"/>
          </w:tcPr>
          <w:p w:rsidR="00F32923" w:rsidRDefault="00F32923" w:rsidP="00832932">
            <w:pPr>
              <w:spacing w:before="40" w:after="40"/>
              <w:rPr>
                <w:sz w:val="20"/>
                <w:szCs w:val="20"/>
              </w:rPr>
            </w:pPr>
            <w:r>
              <w:rPr>
                <w:sz w:val="20"/>
                <w:szCs w:val="20"/>
              </w:rPr>
              <w:t>16.4</w:t>
            </w:r>
          </w:p>
        </w:tc>
      </w:tr>
      <w:tr w:rsidR="00F32923">
        <w:trPr>
          <w:cantSplit/>
        </w:trPr>
        <w:tc>
          <w:tcPr>
            <w:tcW w:w="2410" w:type="dxa"/>
            <w:shd w:val="clear" w:color="auto" w:fill="DAEEF3"/>
          </w:tcPr>
          <w:p w:rsidR="00F32923" w:rsidRPr="00D966D7" w:rsidRDefault="00F32923" w:rsidP="00832932">
            <w:pPr>
              <w:spacing w:before="40" w:after="40"/>
              <w:rPr>
                <w:b/>
                <w:bCs/>
                <w:sz w:val="20"/>
                <w:szCs w:val="20"/>
              </w:rPr>
            </w:pPr>
            <w:r>
              <w:rPr>
                <w:b/>
                <w:bCs/>
                <w:sz w:val="20"/>
                <w:szCs w:val="20"/>
              </w:rPr>
              <w:t>Ansvarlig</w:t>
            </w:r>
            <w:r w:rsidRPr="00D966D7">
              <w:rPr>
                <w:b/>
                <w:bCs/>
                <w:sz w:val="20"/>
                <w:szCs w:val="20"/>
              </w:rPr>
              <w:t>:</w:t>
            </w:r>
          </w:p>
        </w:tc>
        <w:tc>
          <w:tcPr>
            <w:tcW w:w="6170" w:type="dxa"/>
          </w:tcPr>
          <w:p w:rsidR="00F32923" w:rsidRPr="00D966D7" w:rsidRDefault="00F32923" w:rsidP="00832932">
            <w:pPr>
              <w:spacing w:before="40" w:after="40"/>
              <w:rPr>
                <w:sz w:val="20"/>
                <w:szCs w:val="20"/>
              </w:rPr>
            </w:pPr>
            <w:r w:rsidRPr="00D966D7">
              <w:rPr>
                <w:sz w:val="20"/>
                <w:szCs w:val="20"/>
              </w:rPr>
              <w:t>MBBL / Finn Jordal</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Version og dato:</w:t>
            </w:r>
          </w:p>
        </w:tc>
        <w:tc>
          <w:tcPr>
            <w:tcW w:w="6170" w:type="dxa"/>
          </w:tcPr>
          <w:p w:rsidR="00F32923" w:rsidRDefault="00F32923" w:rsidP="00832932">
            <w:pPr>
              <w:spacing w:before="40" w:after="40"/>
              <w:rPr>
                <w:sz w:val="20"/>
                <w:szCs w:val="20"/>
              </w:rPr>
            </w:pPr>
            <w:r>
              <w:rPr>
                <w:sz w:val="20"/>
                <w:szCs w:val="20"/>
              </w:rPr>
              <w:t>Version 0.3 / 18.03.2013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Status:</w:t>
            </w:r>
          </w:p>
        </w:tc>
        <w:tc>
          <w:tcPr>
            <w:tcW w:w="6170" w:type="dxa"/>
          </w:tcPr>
          <w:p w:rsidR="00F32923" w:rsidRDefault="00F32923" w:rsidP="00832932">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Tidsramme:</w:t>
            </w:r>
          </w:p>
        </w:tc>
        <w:tc>
          <w:tcPr>
            <w:tcW w:w="6170" w:type="dxa"/>
          </w:tcPr>
          <w:p w:rsidR="00F32923" w:rsidRDefault="00F32923" w:rsidP="00832932">
            <w:pPr>
              <w:spacing w:before="40" w:after="40"/>
              <w:rPr>
                <w:sz w:val="20"/>
                <w:szCs w:val="20"/>
              </w:rPr>
            </w:pPr>
            <w:r>
              <w:rPr>
                <w:sz w:val="20"/>
                <w:szCs w:val="20"/>
              </w:rPr>
              <w:t>01.01.2015 – 01.04.2015</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Indhold:</w:t>
            </w:r>
          </w:p>
        </w:tc>
        <w:tc>
          <w:tcPr>
            <w:tcW w:w="6170" w:type="dxa"/>
          </w:tcPr>
          <w:p w:rsidR="00F32923" w:rsidRDefault="00F32923" w:rsidP="00832932">
            <w:pPr>
              <w:spacing w:before="40" w:after="40"/>
              <w:rPr>
                <w:sz w:val="20"/>
                <w:szCs w:val="20"/>
              </w:rPr>
            </w:pPr>
            <w:r>
              <w:rPr>
                <w:sz w:val="20"/>
                <w:szCs w:val="20"/>
              </w:rPr>
              <w:t>Arbejdspakken indeholder følgende aktiviteter:</w:t>
            </w:r>
          </w:p>
          <w:p w:rsidR="00F32923" w:rsidRDefault="00F32923" w:rsidP="0066316D">
            <w:pPr>
              <w:pStyle w:val="ListParagraph"/>
              <w:numPr>
                <w:ilvl w:val="0"/>
                <w:numId w:val="39"/>
              </w:numPr>
              <w:spacing w:before="40" w:after="40" w:line="276" w:lineRule="auto"/>
              <w:jc w:val="left"/>
              <w:rPr>
                <w:sz w:val="20"/>
                <w:szCs w:val="20"/>
              </w:rPr>
            </w:pPr>
            <w:r>
              <w:rPr>
                <w:sz w:val="20"/>
                <w:szCs w:val="20"/>
              </w:rPr>
              <w:t>Udarbejdelse/tilpasning af dokumentation til driftssituationen</w:t>
            </w:r>
          </w:p>
          <w:p w:rsidR="00F32923" w:rsidRPr="004C7792" w:rsidRDefault="00F32923" w:rsidP="0066316D">
            <w:pPr>
              <w:pStyle w:val="ListParagraph"/>
              <w:numPr>
                <w:ilvl w:val="0"/>
                <w:numId w:val="39"/>
              </w:numPr>
              <w:spacing w:before="40" w:after="40" w:line="276" w:lineRule="auto"/>
              <w:jc w:val="left"/>
              <w:rPr>
                <w:sz w:val="20"/>
                <w:szCs w:val="20"/>
              </w:rPr>
            </w:pPr>
            <w:r>
              <w:rPr>
                <w:sz w:val="20"/>
                <w:szCs w:val="20"/>
              </w:rPr>
              <w:t xml:space="preserve"> Pilottest af eksterne anvendere</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Produkt(er):</w:t>
            </w:r>
          </w:p>
        </w:tc>
        <w:tc>
          <w:tcPr>
            <w:tcW w:w="6170" w:type="dxa"/>
          </w:tcPr>
          <w:p w:rsidR="00F32923" w:rsidRDefault="00F32923" w:rsidP="00832932">
            <w:pPr>
              <w:spacing w:before="40" w:after="40"/>
              <w:rPr>
                <w:sz w:val="20"/>
                <w:szCs w:val="20"/>
              </w:rPr>
            </w:pPr>
            <w:r w:rsidRPr="00ED79A5">
              <w:rPr>
                <w:sz w:val="20"/>
                <w:szCs w:val="20"/>
              </w:rPr>
              <w:t>En dokumenteret og supporteret AWS 5 i produktion på Datafordeleren.</w:t>
            </w:r>
          </w:p>
        </w:tc>
      </w:tr>
      <w:tr w:rsidR="00F32923">
        <w:trPr>
          <w:cantSplit/>
          <w:trHeight w:val="545"/>
        </w:trPr>
        <w:tc>
          <w:tcPr>
            <w:tcW w:w="2410" w:type="dxa"/>
            <w:shd w:val="clear" w:color="auto" w:fill="DAEEF3"/>
          </w:tcPr>
          <w:p w:rsidR="00F32923" w:rsidRPr="007A5554" w:rsidRDefault="00F32923" w:rsidP="00832932">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832932">
            <w:pPr>
              <w:spacing w:before="40" w:after="40"/>
              <w:rPr>
                <w:sz w:val="20"/>
                <w:szCs w:val="20"/>
              </w:rPr>
            </w:pPr>
            <w:r>
              <w:rPr>
                <w:sz w:val="20"/>
                <w:szCs w:val="20"/>
              </w:rPr>
              <w:t>16.3</w:t>
            </w:r>
          </w:p>
        </w:tc>
      </w:tr>
      <w:tr w:rsidR="00F32923">
        <w:trPr>
          <w:cantSplit/>
        </w:trPr>
        <w:tc>
          <w:tcPr>
            <w:tcW w:w="2410" w:type="dxa"/>
            <w:shd w:val="clear" w:color="auto" w:fill="DAEEF3"/>
          </w:tcPr>
          <w:p w:rsidR="00F32923" w:rsidRDefault="00F32923" w:rsidP="00832932">
            <w:pPr>
              <w:spacing w:before="40" w:after="40"/>
              <w:rPr>
                <w:b/>
                <w:bCs/>
                <w:sz w:val="20"/>
                <w:szCs w:val="20"/>
              </w:rPr>
            </w:pPr>
            <w:r>
              <w:rPr>
                <w:b/>
                <w:bCs/>
                <w:sz w:val="20"/>
                <w:szCs w:val="20"/>
              </w:rPr>
              <w:t>Ressourcekrav:</w:t>
            </w:r>
          </w:p>
        </w:tc>
        <w:tc>
          <w:tcPr>
            <w:tcW w:w="6170" w:type="dxa"/>
          </w:tcPr>
          <w:p w:rsidR="00F32923" w:rsidRDefault="00F32923" w:rsidP="00832932">
            <w:pPr>
              <w:spacing w:before="40" w:after="40"/>
              <w:rPr>
                <w:sz w:val="20"/>
                <w:szCs w:val="20"/>
              </w:rPr>
            </w:pPr>
            <w:r>
              <w:rPr>
                <w:sz w:val="20"/>
                <w:szCs w:val="20"/>
              </w:rPr>
              <w:t>MBBL + pilotkunder</w:t>
            </w:r>
          </w:p>
        </w:tc>
      </w:tr>
    </w:tbl>
    <w:p w:rsidR="00F32923" w:rsidRPr="000B1323" w:rsidRDefault="00F32923" w:rsidP="00C20329"/>
    <w:p w:rsidR="00F32923" w:rsidRDefault="00F32923" w:rsidP="001B464E">
      <w:pPr>
        <w:pStyle w:val="Heading3"/>
        <w:numPr>
          <w:ilvl w:val="2"/>
          <w:numId w:val="19"/>
        </w:numPr>
        <w:tabs>
          <w:tab w:val="clear" w:pos="936"/>
          <w:tab w:val="clear" w:pos="1928"/>
        </w:tabs>
        <w:ind w:left="794"/>
      </w:pPr>
      <w:bookmarkStart w:id="91" w:name="_Toc354095848"/>
      <w:r>
        <w:t>Adresse-info 2.0 Kravspec</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5A6F0A" w:rsidRDefault="00F32923" w:rsidP="00F12249">
            <w:pPr>
              <w:spacing w:before="40" w:after="40"/>
              <w:rPr>
                <w:sz w:val="20"/>
                <w:szCs w:val="20"/>
              </w:rPr>
            </w:pPr>
            <w:r>
              <w:rPr>
                <w:sz w:val="20"/>
                <w:szCs w:val="20"/>
              </w:rPr>
              <w:t>Adresse-info 2.0 Kravspec.</w:t>
            </w:r>
          </w:p>
        </w:tc>
      </w:tr>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Default="00F32923" w:rsidP="00F12249">
            <w:pPr>
              <w:spacing w:before="40" w:after="40"/>
              <w:rPr>
                <w:sz w:val="20"/>
                <w:szCs w:val="20"/>
              </w:rPr>
            </w:pPr>
            <w:r>
              <w:rPr>
                <w:sz w:val="20"/>
                <w:szCs w:val="20"/>
              </w:rPr>
              <w:t>13.1</w:t>
            </w:r>
          </w:p>
        </w:tc>
      </w:tr>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Default="00F32923" w:rsidP="00F12249">
            <w:pPr>
              <w:spacing w:before="40" w:after="40"/>
              <w:rPr>
                <w:sz w:val="20"/>
                <w:szCs w:val="20"/>
                <w:lang w:val="en-US"/>
              </w:rPr>
            </w:pPr>
            <w:r>
              <w:rPr>
                <w:sz w:val="20"/>
                <w:szCs w:val="20"/>
                <w:lang w:val="en-US"/>
              </w:rPr>
              <w:t>MBBL / MLI</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Version og dato:</w:t>
            </w:r>
          </w:p>
        </w:tc>
        <w:tc>
          <w:tcPr>
            <w:tcW w:w="6170" w:type="dxa"/>
          </w:tcPr>
          <w:p w:rsidR="00F32923" w:rsidRDefault="00F32923" w:rsidP="00F12249">
            <w:pPr>
              <w:spacing w:before="40" w:after="40"/>
              <w:rPr>
                <w:sz w:val="20"/>
                <w:szCs w:val="20"/>
              </w:rPr>
            </w:pPr>
            <w:r>
              <w:rPr>
                <w:sz w:val="20"/>
                <w:szCs w:val="20"/>
              </w:rPr>
              <w:t>Version 0.1 / 10.04.2013</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Status:</w:t>
            </w:r>
          </w:p>
        </w:tc>
        <w:tc>
          <w:tcPr>
            <w:tcW w:w="6170" w:type="dxa"/>
          </w:tcPr>
          <w:p w:rsidR="00F32923" w:rsidRDefault="00F32923" w:rsidP="00F12249">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Tidsramme:</w:t>
            </w:r>
          </w:p>
        </w:tc>
        <w:tc>
          <w:tcPr>
            <w:tcW w:w="6170" w:type="dxa"/>
          </w:tcPr>
          <w:p w:rsidR="00F32923" w:rsidRDefault="00F32923" w:rsidP="00F12249">
            <w:pPr>
              <w:spacing w:before="40" w:after="40"/>
              <w:rPr>
                <w:sz w:val="20"/>
                <w:szCs w:val="20"/>
              </w:rPr>
            </w:pPr>
            <w:r>
              <w:rPr>
                <w:sz w:val="20"/>
                <w:szCs w:val="20"/>
              </w:rPr>
              <w:t>Marts-april 2013</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Indhold:</w:t>
            </w:r>
          </w:p>
        </w:tc>
        <w:tc>
          <w:tcPr>
            <w:tcW w:w="6170" w:type="dxa"/>
          </w:tcPr>
          <w:p w:rsidR="00F32923" w:rsidRPr="001904DF" w:rsidRDefault="00F32923" w:rsidP="00F12249">
            <w:pPr>
              <w:spacing w:before="40" w:after="40" w:line="276" w:lineRule="auto"/>
              <w:jc w:val="left"/>
              <w:rPr>
                <w:sz w:val="20"/>
                <w:szCs w:val="20"/>
              </w:rPr>
            </w:pP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Produkt(er):</w:t>
            </w:r>
          </w:p>
        </w:tc>
        <w:tc>
          <w:tcPr>
            <w:tcW w:w="6170" w:type="dxa"/>
          </w:tcPr>
          <w:p w:rsidR="00F32923" w:rsidRDefault="00F32923" w:rsidP="00F12249">
            <w:pPr>
              <w:spacing w:before="40" w:after="40"/>
              <w:rPr>
                <w:sz w:val="20"/>
                <w:szCs w:val="20"/>
              </w:rPr>
            </w:pPr>
            <w:r>
              <w:rPr>
                <w:sz w:val="20"/>
                <w:szCs w:val="20"/>
              </w:rPr>
              <w:t>13.1</w:t>
            </w:r>
          </w:p>
        </w:tc>
      </w:tr>
      <w:tr w:rsidR="00F32923">
        <w:trPr>
          <w:cantSplit/>
          <w:trHeight w:val="545"/>
        </w:trPr>
        <w:tc>
          <w:tcPr>
            <w:tcW w:w="2410" w:type="dxa"/>
            <w:shd w:val="clear" w:color="auto" w:fill="DAEEF3"/>
          </w:tcPr>
          <w:p w:rsidR="00F32923" w:rsidRPr="007A5554" w:rsidRDefault="00F32923" w:rsidP="00F12249">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F12249">
            <w:pPr>
              <w:spacing w:before="40" w:after="40"/>
              <w:rPr>
                <w:sz w:val="20"/>
                <w:szCs w:val="20"/>
              </w:rPr>
            </w:pP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Ressourcekrav:</w:t>
            </w:r>
          </w:p>
        </w:tc>
        <w:tc>
          <w:tcPr>
            <w:tcW w:w="6170" w:type="dxa"/>
          </w:tcPr>
          <w:p w:rsidR="00F32923" w:rsidRDefault="00F32923" w:rsidP="00F12249">
            <w:pPr>
              <w:spacing w:before="40" w:after="40"/>
              <w:rPr>
                <w:sz w:val="20"/>
                <w:szCs w:val="20"/>
              </w:rPr>
            </w:pPr>
            <w:r>
              <w:rPr>
                <w:sz w:val="20"/>
                <w:szCs w:val="20"/>
              </w:rPr>
              <w:t>MBBL</w:t>
            </w:r>
          </w:p>
        </w:tc>
      </w:tr>
    </w:tbl>
    <w:p w:rsidR="00F32923" w:rsidRPr="000B1323" w:rsidRDefault="00F32923" w:rsidP="001B464E"/>
    <w:p w:rsidR="00F32923" w:rsidRPr="001904DF" w:rsidRDefault="00F32923" w:rsidP="001B464E">
      <w:pPr>
        <w:pStyle w:val="Heading3"/>
        <w:numPr>
          <w:ilvl w:val="2"/>
          <w:numId w:val="19"/>
        </w:numPr>
        <w:tabs>
          <w:tab w:val="clear" w:pos="936"/>
          <w:tab w:val="clear" w:pos="1928"/>
        </w:tabs>
        <w:ind w:left="794"/>
      </w:pPr>
      <w:bookmarkStart w:id="92" w:name="_Toc352074805"/>
      <w:bookmarkStart w:id="93" w:name="_Toc354095849"/>
      <w:r>
        <w:t>Adresse-info 2.0 Idriftsættelse</w:t>
      </w:r>
      <w:bookmarkEnd w:id="92"/>
      <w:bookmarkEnd w:id="93"/>
      <w:r w:rsidRPr="001904D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5A6F0A" w:rsidRDefault="00F32923" w:rsidP="00F12249">
            <w:pPr>
              <w:spacing w:before="40" w:after="40"/>
              <w:rPr>
                <w:sz w:val="20"/>
                <w:szCs w:val="20"/>
              </w:rPr>
            </w:pPr>
            <w:r>
              <w:rPr>
                <w:sz w:val="20"/>
                <w:szCs w:val="20"/>
              </w:rPr>
              <w:t>Adresse-info 2.0 Idriftsættelse.</w:t>
            </w:r>
          </w:p>
        </w:tc>
      </w:tr>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Default="00F32923" w:rsidP="00F12249">
            <w:pPr>
              <w:spacing w:before="40" w:after="40"/>
              <w:rPr>
                <w:sz w:val="20"/>
                <w:szCs w:val="20"/>
              </w:rPr>
            </w:pPr>
            <w:r>
              <w:rPr>
                <w:sz w:val="20"/>
                <w:szCs w:val="20"/>
              </w:rPr>
              <w:t>13.2</w:t>
            </w:r>
          </w:p>
        </w:tc>
      </w:tr>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Default="00F32923" w:rsidP="00F12249">
            <w:pPr>
              <w:spacing w:before="40" w:after="40"/>
              <w:rPr>
                <w:sz w:val="20"/>
                <w:szCs w:val="20"/>
                <w:lang w:val="en-US"/>
              </w:rPr>
            </w:pPr>
            <w:r>
              <w:rPr>
                <w:sz w:val="20"/>
                <w:szCs w:val="20"/>
                <w:lang w:val="en-US"/>
              </w:rPr>
              <w:t>MBBL / MLI</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Version og dato:</w:t>
            </w:r>
          </w:p>
        </w:tc>
        <w:tc>
          <w:tcPr>
            <w:tcW w:w="6170" w:type="dxa"/>
          </w:tcPr>
          <w:p w:rsidR="00F32923" w:rsidRDefault="00F32923" w:rsidP="00F12249">
            <w:pPr>
              <w:spacing w:before="40" w:after="40"/>
              <w:rPr>
                <w:sz w:val="20"/>
                <w:szCs w:val="20"/>
              </w:rPr>
            </w:pPr>
            <w:r>
              <w:rPr>
                <w:sz w:val="20"/>
                <w:szCs w:val="20"/>
              </w:rPr>
              <w:t>Version 0.1 / 10.04.2013</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Status:</w:t>
            </w:r>
          </w:p>
        </w:tc>
        <w:tc>
          <w:tcPr>
            <w:tcW w:w="6170" w:type="dxa"/>
          </w:tcPr>
          <w:p w:rsidR="00F32923" w:rsidRDefault="00F32923" w:rsidP="00F12249">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Tidsramme:</w:t>
            </w:r>
          </w:p>
        </w:tc>
        <w:tc>
          <w:tcPr>
            <w:tcW w:w="6170" w:type="dxa"/>
          </w:tcPr>
          <w:p w:rsidR="00F32923" w:rsidRDefault="00F32923" w:rsidP="00F12249">
            <w:pPr>
              <w:spacing w:before="40" w:after="40"/>
              <w:rPr>
                <w:sz w:val="20"/>
                <w:szCs w:val="20"/>
              </w:rPr>
            </w:pPr>
            <w:r>
              <w:rPr>
                <w:sz w:val="20"/>
                <w:szCs w:val="20"/>
              </w:rPr>
              <w:t>Maj-juli 2013</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Indhold:</w:t>
            </w:r>
          </w:p>
        </w:tc>
        <w:tc>
          <w:tcPr>
            <w:tcW w:w="6170" w:type="dxa"/>
          </w:tcPr>
          <w:p w:rsidR="00F32923" w:rsidRPr="001904DF" w:rsidRDefault="00F32923" w:rsidP="00F12249">
            <w:pPr>
              <w:spacing w:before="40" w:after="40" w:line="276" w:lineRule="auto"/>
              <w:jc w:val="left"/>
              <w:rPr>
                <w:sz w:val="20"/>
                <w:szCs w:val="20"/>
              </w:rPr>
            </w:pP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Produkt(er):</w:t>
            </w:r>
          </w:p>
        </w:tc>
        <w:tc>
          <w:tcPr>
            <w:tcW w:w="6170" w:type="dxa"/>
          </w:tcPr>
          <w:p w:rsidR="00F32923" w:rsidRDefault="00F32923" w:rsidP="00F12249">
            <w:pPr>
              <w:spacing w:before="40" w:after="40"/>
              <w:rPr>
                <w:sz w:val="20"/>
                <w:szCs w:val="20"/>
              </w:rPr>
            </w:pPr>
            <w:r>
              <w:rPr>
                <w:sz w:val="20"/>
                <w:szCs w:val="20"/>
              </w:rPr>
              <w:t>13.2</w:t>
            </w:r>
          </w:p>
        </w:tc>
      </w:tr>
      <w:tr w:rsidR="00F32923">
        <w:trPr>
          <w:cantSplit/>
          <w:trHeight w:val="545"/>
        </w:trPr>
        <w:tc>
          <w:tcPr>
            <w:tcW w:w="2410" w:type="dxa"/>
            <w:shd w:val="clear" w:color="auto" w:fill="DAEEF3"/>
          </w:tcPr>
          <w:p w:rsidR="00F32923" w:rsidRPr="007A5554" w:rsidRDefault="00F32923" w:rsidP="00F12249">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F12249">
            <w:pPr>
              <w:spacing w:before="40" w:after="40"/>
              <w:rPr>
                <w:sz w:val="20"/>
                <w:szCs w:val="20"/>
              </w:rPr>
            </w:pP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Ressourcekrav:</w:t>
            </w:r>
          </w:p>
        </w:tc>
        <w:tc>
          <w:tcPr>
            <w:tcW w:w="6170" w:type="dxa"/>
          </w:tcPr>
          <w:p w:rsidR="00F32923" w:rsidRDefault="00F32923" w:rsidP="00F12249">
            <w:pPr>
              <w:spacing w:before="40" w:after="40"/>
              <w:rPr>
                <w:sz w:val="20"/>
                <w:szCs w:val="20"/>
              </w:rPr>
            </w:pPr>
            <w:r>
              <w:rPr>
                <w:sz w:val="20"/>
                <w:szCs w:val="20"/>
              </w:rPr>
              <w:t>MBBL</w:t>
            </w:r>
          </w:p>
        </w:tc>
      </w:tr>
    </w:tbl>
    <w:p w:rsidR="00F32923" w:rsidRPr="000B1323" w:rsidRDefault="00F32923" w:rsidP="001B464E"/>
    <w:p w:rsidR="00F32923" w:rsidRDefault="00F32923" w:rsidP="001B464E">
      <w:pPr>
        <w:pStyle w:val="Heading3"/>
        <w:numPr>
          <w:ilvl w:val="2"/>
          <w:numId w:val="19"/>
        </w:numPr>
        <w:tabs>
          <w:tab w:val="clear" w:pos="936"/>
          <w:tab w:val="clear" w:pos="1928"/>
        </w:tabs>
        <w:ind w:left="794"/>
      </w:pPr>
      <w:bookmarkStart w:id="94" w:name="_Toc354095850"/>
      <w:r>
        <w:t>Adresse-info 2.5 Idriftsættelse</w:t>
      </w:r>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5A6F0A" w:rsidRDefault="00F32923" w:rsidP="00F12249">
            <w:pPr>
              <w:spacing w:before="40" w:after="40"/>
              <w:rPr>
                <w:sz w:val="20"/>
                <w:szCs w:val="20"/>
              </w:rPr>
            </w:pPr>
            <w:r>
              <w:rPr>
                <w:sz w:val="20"/>
                <w:szCs w:val="20"/>
              </w:rPr>
              <w:t>Adresse-info 2.5 idriftsættelse</w:t>
            </w:r>
          </w:p>
        </w:tc>
      </w:tr>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Default="00F32923" w:rsidP="00F12249">
            <w:pPr>
              <w:spacing w:before="40" w:after="40"/>
              <w:rPr>
                <w:sz w:val="20"/>
                <w:szCs w:val="20"/>
              </w:rPr>
            </w:pPr>
            <w:r>
              <w:rPr>
                <w:sz w:val="20"/>
                <w:szCs w:val="20"/>
              </w:rPr>
              <w:t>13.3</w:t>
            </w:r>
          </w:p>
        </w:tc>
      </w:tr>
      <w:tr w:rsidR="00F32923">
        <w:trPr>
          <w:cantSplit/>
        </w:trPr>
        <w:tc>
          <w:tcPr>
            <w:tcW w:w="2410" w:type="dxa"/>
            <w:shd w:val="clear" w:color="auto" w:fill="DAEEF3"/>
          </w:tcPr>
          <w:p w:rsidR="00F32923" w:rsidRDefault="00F32923" w:rsidP="00F12249">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Default="00F32923" w:rsidP="00F12249">
            <w:pPr>
              <w:spacing w:before="40" w:after="40"/>
              <w:rPr>
                <w:sz w:val="20"/>
                <w:szCs w:val="20"/>
                <w:lang w:val="en-US"/>
              </w:rPr>
            </w:pPr>
            <w:r>
              <w:rPr>
                <w:sz w:val="20"/>
                <w:szCs w:val="20"/>
                <w:lang w:val="en-US"/>
              </w:rPr>
              <w:t>MBBL / Finn Jordal</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Version og dato:</w:t>
            </w:r>
          </w:p>
        </w:tc>
        <w:tc>
          <w:tcPr>
            <w:tcW w:w="6170" w:type="dxa"/>
          </w:tcPr>
          <w:p w:rsidR="00F32923" w:rsidRDefault="00F32923" w:rsidP="00F12249">
            <w:pPr>
              <w:spacing w:before="40" w:after="40"/>
              <w:rPr>
                <w:sz w:val="20"/>
                <w:szCs w:val="20"/>
              </w:rPr>
            </w:pPr>
            <w:r>
              <w:rPr>
                <w:sz w:val="20"/>
                <w:szCs w:val="20"/>
              </w:rPr>
              <w:t>Version 0.1 / 10.04.2013</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Status:</w:t>
            </w:r>
          </w:p>
        </w:tc>
        <w:tc>
          <w:tcPr>
            <w:tcW w:w="6170" w:type="dxa"/>
          </w:tcPr>
          <w:p w:rsidR="00F32923" w:rsidRDefault="00F32923" w:rsidP="00F12249">
            <w:pPr>
              <w:spacing w:before="40" w:after="40"/>
              <w:rPr>
                <w:sz w:val="20"/>
                <w:szCs w:val="20"/>
              </w:rPr>
            </w:pPr>
            <w:r>
              <w:rPr>
                <w:sz w:val="20"/>
                <w:szCs w:val="20"/>
              </w:rPr>
              <w:t>Udkast</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Tidsramme:</w:t>
            </w:r>
          </w:p>
        </w:tc>
        <w:tc>
          <w:tcPr>
            <w:tcW w:w="6170" w:type="dxa"/>
          </w:tcPr>
          <w:p w:rsidR="00F32923" w:rsidRDefault="00F32923" w:rsidP="00F12249">
            <w:pPr>
              <w:spacing w:before="40" w:after="40"/>
              <w:rPr>
                <w:sz w:val="20"/>
                <w:szCs w:val="20"/>
              </w:rPr>
            </w:pPr>
            <w:r>
              <w:rPr>
                <w:sz w:val="20"/>
                <w:szCs w:val="20"/>
              </w:rPr>
              <w:t>Nov-2013 Feb 2014</w:t>
            </w: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Indhold:</w:t>
            </w:r>
          </w:p>
        </w:tc>
        <w:tc>
          <w:tcPr>
            <w:tcW w:w="6170" w:type="dxa"/>
          </w:tcPr>
          <w:p w:rsidR="00F32923" w:rsidRPr="001904DF" w:rsidRDefault="00F32923" w:rsidP="00F12249">
            <w:pPr>
              <w:spacing w:before="40" w:after="40" w:line="276" w:lineRule="auto"/>
              <w:jc w:val="left"/>
              <w:rPr>
                <w:sz w:val="20"/>
                <w:szCs w:val="20"/>
              </w:rPr>
            </w:pP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Produkt(er):</w:t>
            </w:r>
          </w:p>
        </w:tc>
        <w:tc>
          <w:tcPr>
            <w:tcW w:w="6170" w:type="dxa"/>
          </w:tcPr>
          <w:p w:rsidR="00F32923" w:rsidRDefault="00F32923" w:rsidP="00F12249">
            <w:pPr>
              <w:spacing w:before="40" w:after="40"/>
              <w:rPr>
                <w:sz w:val="20"/>
                <w:szCs w:val="20"/>
              </w:rPr>
            </w:pPr>
            <w:r>
              <w:rPr>
                <w:sz w:val="20"/>
                <w:szCs w:val="20"/>
              </w:rPr>
              <w:t>13.3</w:t>
            </w:r>
          </w:p>
        </w:tc>
      </w:tr>
      <w:tr w:rsidR="00F32923">
        <w:trPr>
          <w:cantSplit/>
          <w:trHeight w:val="545"/>
        </w:trPr>
        <w:tc>
          <w:tcPr>
            <w:tcW w:w="2410" w:type="dxa"/>
            <w:shd w:val="clear" w:color="auto" w:fill="DAEEF3"/>
          </w:tcPr>
          <w:p w:rsidR="00F32923" w:rsidRPr="007A5554" w:rsidRDefault="00F32923" w:rsidP="00F12249">
            <w:pPr>
              <w:spacing w:before="40" w:after="40"/>
              <w:rPr>
                <w:b/>
                <w:bCs/>
                <w:sz w:val="20"/>
                <w:szCs w:val="20"/>
              </w:rPr>
            </w:pPr>
            <w:r>
              <w:rPr>
                <w:b/>
                <w:bCs/>
                <w:sz w:val="20"/>
                <w:szCs w:val="20"/>
              </w:rPr>
              <w:t>Afhængigheder</w:t>
            </w:r>
            <w:r w:rsidRPr="007A5554">
              <w:rPr>
                <w:b/>
                <w:bCs/>
                <w:sz w:val="20"/>
                <w:szCs w:val="20"/>
              </w:rPr>
              <w:t>:</w:t>
            </w:r>
          </w:p>
        </w:tc>
        <w:tc>
          <w:tcPr>
            <w:tcW w:w="6170" w:type="dxa"/>
          </w:tcPr>
          <w:p w:rsidR="00F32923" w:rsidRDefault="00F32923" w:rsidP="00F12249">
            <w:pPr>
              <w:spacing w:before="40" w:after="40"/>
              <w:rPr>
                <w:sz w:val="20"/>
                <w:szCs w:val="20"/>
              </w:rPr>
            </w:pPr>
          </w:p>
        </w:tc>
      </w:tr>
      <w:tr w:rsidR="00F32923">
        <w:trPr>
          <w:cantSplit/>
        </w:trPr>
        <w:tc>
          <w:tcPr>
            <w:tcW w:w="2410" w:type="dxa"/>
            <w:shd w:val="clear" w:color="auto" w:fill="DAEEF3"/>
          </w:tcPr>
          <w:p w:rsidR="00F32923" w:rsidRDefault="00F32923" w:rsidP="00F12249">
            <w:pPr>
              <w:spacing w:before="40" w:after="40"/>
              <w:rPr>
                <w:b/>
                <w:bCs/>
                <w:sz w:val="20"/>
                <w:szCs w:val="20"/>
              </w:rPr>
            </w:pPr>
            <w:r>
              <w:rPr>
                <w:b/>
                <w:bCs/>
                <w:sz w:val="20"/>
                <w:szCs w:val="20"/>
              </w:rPr>
              <w:t>Ressourcekrav:</w:t>
            </w:r>
          </w:p>
        </w:tc>
        <w:tc>
          <w:tcPr>
            <w:tcW w:w="6170" w:type="dxa"/>
          </w:tcPr>
          <w:p w:rsidR="00F32923" w:rsidRDefault="00F32923" w:rsidP="00F12249">
            <w:pPr>
              <w:spacing w:before="40" w:after="40"/>
              <w:rPr>
                <w:sz w:val="20"/>
                <w:szCs w:val="20"/>
              </w:rPr>
            </w:pPr>
            <w:r>
              <w:rPr>
                <w:sz w:val="20"/>
                <w:szCs w:val="20"/>
              </w:rPr>
              <w:t>MBBL</w:t>
            </w:r>
          </w:p>
        </w:tc>
      </w:tr>
    </w:tbl>
    <w:p w:rsidR="00F32923" w:rsidRPr="00AC5579" w:rsidRDefault="00F32923" w:rsidP="008539C2">
      <w:pPr>
        <w:pStyle w:val="Heading1"/>
        <w:numPr>
          <w:ilvl w:val="0"/>
          <w:numId w:val="19"/>
        </w:numPr>
        <w:tabs>
          <w:tab w:val="clear" w:pos="794"/>
          <w:tab w:val="left" w:pos="567"/>
          <w:tab w:val="left" w:pos="851"/>
          <w:tab w:val="left" w:pos="1134"/>
        </w:tabs>
        <w:spacing w:before="0" w:after="120" w:line="288" w:lineRule="auto"/>
        <w:ind w:left="567" w:hanging="567"/>
      </w:pPr>
      <w:bookmarkStart w:id="95" w:name="_Toc343679997"/>
      <w:bookmarkStart w:id="96" w:name="_Toc354095851"/>
      <w:r>
        <w:t xml:space="preserve">Arbejdspakker fra </w:t>
      </w:r>
      <w:bookmarkEnd w:id="95"/>
      <w:r>
        <w:t>GST</w:t>
      </w:r>
      <w:bookmarkEnd w:id="96"/>
    </w:p>
    <w:p w:rsidR="00F32923" w:rsidRDefault="00F32923" w:rsidP="008539C2">
      <w:pPr>
        <w:pStyle w:val="Heading2"/>
        <w:numPr>
          <w:ilvl w:val="1"/>
          <w:numId w:val="19"/>
        </w:numPr>
        <w:ind w:left="794"/>
        <w:rPr>
          <w:lang w:val="da-DK"/>
        </w:rPr>
      </w:pPr>
      <w:bookmarkStart w:id="97" w:name="_Toc343679998"/>
      <w:bookmarkStart w:id="98" w:name="_Toc354095852"/>
      <w:r>
        <w:rPr>
          <w:lang w:val="da-DK"/>
        </w:rPr>
        <w:t>Arbejdspakker</w:t>
      </w:r>
      <w:bookmarkEnd w:id="97"/>
      <w:bookmarkEnd w:id="98"/>
    </w:p>
    <w:p w:rsidR="00F32923" w:rsidRDefault="00F32923" w:rsidP="008539C2">
      <w:r>
        <w:t>Under GST ansvar gennemføres følgende arbejdspakker:</w:t>
      </w:r>
    </w:p>
    <w:p w:rsidR="00F32923" w:rsidRDefault="00F32923" w:rsidP="00FB1DFF">
      <w:pPr>
        <w:pStyle w:val="ListParagraph"/>
        <w:numPr>
          <w:ilvl w:val="0"/>
          <w:numId w:val="35"/>
        </w:numPr>
      </w:pPr>
      <w:r>
        <w:t>Udarbejdelse af kravspecifikation for SDSYS og Indberetningsportal</w:t>
      </w:r>
    </w:p>
    <w:p w:rsidR="00F32923" w:rsidRDefault="00F32923" w:rsidP="00FB1DFF">
      <w:pPr>
        <w:pStyle w:val="ListParagraph"/>
        <w:numPr>
          <w:ilvl w:val="0"/>
          <w:numId w:val="35"/>
        </w:numPr>
      </w:pPr>
      <w:r>
        <w:t>Design af løsning forSDSYS indberetningsportal</w:t>
      </w:r>
    </w:p>
    <w:p w:rsidR="00F32923" w:rsidRDefault="00F32923" w:rsidP="00FB1DFF">
      <w:pPr>
        <w:pStyle w:val="ListParagraph"/>
        <w:numPr>
          <w:ilvl w:val="0"/>
          <w:numId w:val="35"/>
        </w:numPr>
      </w:pPr>
      <w:r>
        <w:t>Design af løsning for SDSYS</w:t>
      </w:r>
    </w:p>
    <w:p w:rsidR="00F32923" w:rsidRDefault="00F32923" w:rsidP="00FB1DFF">
      <w:pPr>
        <w:pStyle w:val="ListParagraph"/>
        <w:numPr>
          <w:ilvl w:val="0"/>
          <w:numId w:val="35"/>
        </w:numPr>
      </w:pPr>
      <w:r>
        <w:t>Udvikling og test af SDSYS Indberetningsportal</w:t>
      </w:r>
    </w:p>
    <w:p w:rsidR="00F32923" w:rsidRDefault="00F32923" w:rsidP="00FB1DFF">
      <w:pPr>
        <w:pStyle w:val="ListParagraph"/>
        <w:numPr>
          <w:ilvl w:val="0"/>
          <w:numId w:val="35"/>
        </w:numPr>
      </w:pPr>
      <w:r>
        <w:t>Udvikling og test af SDSYS</w:t>
      </w:r>
    </w:p>
    <w:p w:rsidR="00F32923" w:rsidRDefault="00F32923" w:rsidP="00FB1DFF">
      <w:pPr>
        <w:pStyle w:val="ListParagraph"/>
        <w:numPr>
          <w:ilvl w:val="0"/>
          <w:numId w:val="35"/>
        </w:numPr>
      </w:pPr>
      <w:r>
        <w:t>Idriftsættelse  SDSYS Indberetningsportal</w:t>
      </w:r>
    </w:p>
    <w:p w:rsidR="00F32923" w:rsidRDefault="00F32923" w:rsidP="00FB1DFF">
      <w:pPr>
        <w:pStyle w:val="ListParagraph"/>
        <w:numPr>
          <w:ilvl w:val="0"/>
          <w:numId w:val="35"/>
        </w:numPr>
      </w:pPr>
      <w:r>
        <w:t>Idriftsættelse  SDSYS</w:t>
      </w:r>
    </w:p>
    <w:p w:rsidR="00F32923" w:rsidRDefault="00F32923" w:rsidP="00FB1DFF">
      <w:pPr>
        <w:pStyle w:val="ListParagraph"/>
        <w:numPr>
          <w:ilvl w:val="0"/>
          <w:numId w:val="35"/>
        </w:numPr>
      </w:pPr>
      <w:r>
        <w:t>SDSYS og Indberetningsportal videreudvikling</w:t>
      </w:r>
    </w:p>
    <w:p w:rsidR="00F32923" w:rsidRDefault="00F32923" w:rsidP="00FB1DFF">
      <w:pPr>
        <w:pStyle w:val="ListParagraph"/>
        <w:numPr>
          <w:ilvl w:val="0"/>
          <w:numId w:val="35"/>
        </w:numPr>
      </w:pPr>
      <w:r>
        <w:t>Design af løsning for Stednavne/DAGI services</w:t>
      </w:r>
    </w:p>
    <w:p w:rsidR="00F32923" w:rsidRDefault="00F32923" w:rsidP="00FB1DFF">
      <w:pPr>
        <w:pStyle w:val="ListParagraph"/>
        <w:numPr>
          <w:ilvl w:val="0"/>
          <w:numId w:val="35"/>
        </w:numPr>
      </w:pPr>
      <w:r>
        <w:t>Udvikling og test af Stednavne/DAGI services</w:t>
      </w:r>
    </w:p>
    <w:p w:rsidR="00F32923" w:rsidRDefault="00F32923" w:rsidP="00FB1DFF">
      <w:pPr>
        <w:pStyle w:val="ListParagraph"/>
        <w:numPr>
          <w:ilvl w:val="0"/>
          <w:numId w:val="35"/>
        </w:numPr>
      </w:pPr>
      <w:r>
        <w:t>Idriftsættelse Stednavne/DAGI services</w:t>
      </w:r>
    </w:p>
    <w:p w:rsidR="00F32923" w:rsidRDefault="00F32923" w:rsidP="00FB1DFF">
      <w:pPr>
        <w:pStyle w:val="ListParagraph"/>
        <w:numPr>
          <w:ilvl w:val="0"/>
          <w:numId w:val="35"/>
        </w:numPr>
      </w:pPr>
      <w:r>
        <w:t>Stednavne/DAGI services videreudvikling</w:t>
      </w:r>
    </w:p>
    <w:p w:rsidR="00F32923" w:rsidRDefault="00F32923" w:rsidP="00FB1DFF">
      <w:pPr>
        <w:pStyle w:val="ListParagraph"/>
        <w:numPr>
          <w:ilvl w:val="0"/>
          <w:numId w:val="35"/>
        </w:numPr>
      </w:pPr>
      <w:r>
        <w:t>Afklaring af NST-vejnavne ift. CPR-navngiven vej</w:t>
      </w:r>
    </w:p>
    <w:p w:rsidR="00F32923" w:rsidRDefault="00F32923" w:rsidP="00FB1DFF">
      <w:pPr>
        <w:pStyle w:val="ListParagraph"/>
        <w:numPr>
          <w:ilvl w:val="0"/>
          <w:numId w:val="35"/>
        </w:numPr>
      </w:pPr>
      <w:r>
        <w:t>Etablering af specifikation for DK stednavne</w:t>
      </w:r>
      <w:r>
        <w:tab/>
      </w:r>
    </w:p>
    <w:p w:rsidR="00F32923" w:rsidRDefault="00F32923" w:rsidP="00FB1DFF">
      <w:pPr>
        <w:pStyle w:val="ListParagraph"/>
        <w:numPr>
          <w:ilvl w:val="0"/>
          <w:numId w:val="35"/>
        </w:numPr>
      </w:pPr>
      <w:r>
        <w:t>Etablering af aftaler og specifikationer med kilder</w:t>
      </w:r>
    </w:p>
    <w:p w:rsidR="00F32923" w:rsidRDefault="00F32923" w:rsidP="00FB1DFF">
      <w:pPr>
        <w:pStyle w:val="ListParagraph"/>
        <w:numPr>
          <w:ilvl w:val="0"/>
          <w:numId w:val="35"/>
        </w:numPr>
      </w:pPr>
      <w:r>
        <w:t>Konfigurering og etablering af stednavne</w:t>
      </w:r>
    </w:p>
    <w:p w:rsidR="00F32923" w:rsidRDefault="00F32923" w:rsidP="00FB1DFF">
      <w:pPr>
        <w:pStyle w:val="ListParagraph"/>
        <w:numPr>
          <w:ilvl w:val="0"/>
          <w:numId w:val="35"/>
        </w:numPr>
      </w:pPr>
      <w:r>
        <w:t>Beskrive DAGI og Stednavne Governance-model</w:t>
      </w:r>
    </w:p>
    <w:p w:rsidR="00F32923" w:rsidRDefault="00F32923" w:rsidP="00FB1DFF">
      <w:pPr>
        <w:pStyle w:val="ListParagraph"/>
        <w:numPr>
          <w:ilvl w:val="0"/>
          <w:numId w:val="35"/>
        </w:numPr>
      </w:pPr>
      <w:r>
        <w:t>Fastlægge aftaler &amp; specifikationer for DAGI 0 og DAGI 1</w:t>
      </w:r>
    </w:p>
    <w:p w:rsidR="00F32923" w:rsidRDefault="00F32923" w:rsidP="00FB1DFF">
      <w:pPr>
        <w:pStyle w:val="ListParagraph"/>
        <w:numPr>
          <w:ilvl w:val="0"/>
          <w:numId w:val="35"/>
        </w:numPr>
      </w:pPr>
      <w:r>
        <w:t>Proces for konfigurering, konvertering og etablering af DAGI 0 og DAGI 1</w:t>
      </w:r>
    </w:p>
    <w:p w:rsidR="00F32923" w:rsidRDefault="00F32923" w:rsidP="00FB1DFF">
      <w:pPr>
        <w:pStyle w:val="ListParagraph"/>
        <w:numPr>
          <w:ilvl w:val="0"/>
          <w:numId w:val="35"/>
        </w:numPr>
      </w:pPr>
      <w:r>
        <w:t>Fastlægge aftaler &amp; specifikationer for DAGI 2</w:t>
      </w:r>
    </w:p>
    <w:p w:rsidR="00F32923" w:rsidRDefault="00F32923" w:rsidP="00FB1DFF">
      <w:pPr>
        <w:pStyle w:val="ListParagraph"/>
        <w:numPr>
          <w:ilvl w:val="0"/>
          <w:numId w:val="35"/>
        </w:numPr>
      </w:pPr>
      <w:r>
        <w:t>Proces for konfigurering og etablering af DAGI 2</w:t>
      </w:r>
    </w:p>
    <w:p w:rsidR="00F32923" w:rsidRDefault="00F32923" w:rsidP="008539C2">
      <w:pPr>
        <w:pStyle w:val="ListParagraph"/>
        <w:numPr>
          <w:ilvl w:val="0"/>
          <w:numId w:val="35"/>
        </w:numPr>
      </w:pPr>
      <w:r>
        <w:t>Afklaring af anvendelse af FOT som reference</w:t>
      </w:r>
    </w:p>
    <w:p w:rsidR="00F32923" w:rsidRDefault="00F32923" w:rsidP="008539C2">
      <w:pPr>
        <w:pStyle w:val="ListParagraph"/>
        <w:numPr>
          <w:ilvl w:val="0"/>
          <w:numId w:val="35"/>
        </w:numPr>
      </w:pPr>
      <w:r>
        <w:t>Proces for analyse af ikke-DAGI-distrikter fra CPR-Vej</w:t>
      </w:r>
    </w:p>
    <w:p w:rsidR="00F32923" w:rsidRDefault="00F32923" w:rsidP="008539C2">
      <w:pPr>
        <w:pStyle w:val="Heading2"/>
        <w:numPr>
          <w:ilvl w:val="1"/>
          <w:numId w:val="19"/>
        </w:numPr>
        <w:ind w:left="794"/>
        <w:rPr>
          <w:lang w:val="da-DK"/>
        </w:rPr>
      </w:pPr>
      <w:bookmarkStart w:id="99" w:name="_Toc343679999"/>
      <w:bookmarkStart w:id="100" w:name="_Toc354095853"/>
      <w:r>
        <w:rPr>
          <w:lang w:val="da-DK"/>
        </w:rPr>
        <w:t>Arbejdspakkebeskrivelser</w:t>
      </w:r>
      <w:bookmarkEnd w:id="99"/>
      <w:bookmarkEnd w:id="100"/>
    </w:p>
    <w:p w:rsidR="00F32923" w:rsidRDefault="00F32923" w:rsidP="008539C2">
      <w:pPr>
        <w:pStyle w:val="Heading3"/>
        <w:numPr>
          <w:ilvl w:val="2"/>
          <w:numId w:val="19"/>
        </w:numPr>
        <w:tabs>
          <w:tab w:val="num" w:pos="794"/>
        </w:tabs>
        <w:ind w:left="794"/>
      </w:pPr>
      <w:bookmarkStart w:id="101" w:name="_Toc354095854"/>
      <w:r w:rsidRPr="000E7076">
        <w:t>Udarbejdelse af kravspecifikation for SDSYS og Indberetningsportal</w:t>
      </w:r>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592AE5" w:rsidRDefault="00F32923" w:rsidP="005724B5">
            <w:pPr>
              <w:spacing w:before="40" w:after="40"/>
              <w:jc w:val="left"/>
              <w:rPr>
                <w:sz w:val="20"/>
                <w:szCs w:val="20"/>
              </w:rPr>
            </w:pPr>
            <w:bookmarkStart w:id="102" w:name="OLE_LINK1"/>
            <w:bookmarkStart w:id="103" w:name="OLE_LINK2"/>
            <w:r w:rsidRPr="00592AE5">
              <w:rPr>
                <w:sz w:val="20"/>
                <w:szCs w:val="20"/>
              </w:rPr>
              <w:t>Udarbejdelse af kravspecifikation for SDSYS og Indberetningsportal</w:t>
            </w:r>
            <w:bookmarkEnd w:id="102"/>
            <w:bookmarkEnd w:id="103"/>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5724B5">
            <w:pPr>
              <w:spacing w:before="40" w:after="40"/>
              <w:jc w:val="left"/>
              <w:rPr>
                <w:sz w:val="20"/>
                <w:szCs w:val="20"/>
              </w:rPr>
            </w:pPr>
            <w:r>
              <w:t>21.1</w:t>
            </w:r>
          </w:p>
        </w:tc>
      </w:tr>
      <w:tr w:rsidR="00F32923">
        <w:trPr>
          <w:cantSplit/>
        </w:trPr>
        <w:tc>
          <w:tcPr>
            <w:tcW w:w="2410" w:type="dxa"/>
            <w:shd w:val="clear" w:color="auto" w:fill="DAEEF3"/>
          </w:tcPr>
          <w:p w:rsidR="00F32923" w:rsidRPr="005724B5" w:rsidRDefault="00F32923" w:rsidP="005724B5">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5724B5">
            <w:pPr>
              <w:spacing w:before="40" w:after="40"/>
              <w:jc w:val="left"/>
              <w:rPr>
                <w:sz w:val="20"/>
                <w:szCs w:val="20"/>
                <w:lang w:val="en-US"/>
              </w:rPr>
            </w:pPr>
            <w:r>
              <w:rPr>
                <w:sz w:val="20"/>
                <w:szCs w:val="20"/>
                <w:lang w:val="en-US"/>
              </w:rPr>
              <w:t>GST / Morten Winkler</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Version og dato:</w:t>
            </w:r>
          </w:p>
        </w:tc>
        <w:tc>
          <w:tcPr>
            <w:tcW w:w="6170" w:type="dxa"/>
          </w:tcPr>
          <w:p w:rsidR="00F32923" w:rsidRPr="005724B5" w:rsidRDefault="00F32923" w:rsidP="005724B5">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Status:</w:t>
            </w:r>
          </w:p>
        </w:tc>
        <w:tc>
          <w:tcPr>
            <w:tcW w:w="6170" w:type="dxa"/>
          </w:tcPr>
          <w:p w:rsidR="00F32923" w:rsidRPr="005724B5" w:rsidRDefault="00F32923" w:rsidP="005724B5">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Tidsramme:</w:t>
            </w:r>
          </w:p>
        </w:tc>
        <w:tc>
          <w:tcPr>
            <w:tcW w:w="6170" w:type="dxa"/>
          </w:tcPr>
          <w:p w:rsidR="00F32923" w:rsidRPr="005724B5" w:rsidRDefault="00F32923" w:rsidP="005724B5">
            <w:pPr>
              <w:spacing w:before="40" w:after="40"/>
              <w:jc w:val="left"/>
              <w:rPr>
                <w:sz w:val="20"/>
                <w:szCs w:val="20"/>
              </w:rPr>
            </w:pPr>
            <w:r>
              <w:rPr>
                <w:sz w:val="20"/>
                <w:szCs w:val="20"/>
              </w:rPr>
              <w:t>Påbegyndt november 2012 og afsluttes april 2013. Skal være forelagt og godkendt af styregruppe senest 1.5.2013</w:t>
            </w:r>
          </w:p>
        </w:tc>
      </w:tr>
      <w:tr w:rsidR="00F32923" w:rsidRPr="00D230FC">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Indhold:</w:t>
            </w:r>
          </w:p>
        </w:tc>
        <w:tc>
          <w:tcPr>
            <w:tcW w:w="6170" w:type="dxa"/>
          </w:tcPr>
          <w:p w:rsidR="00F32923" w:rsidRDefault="00F32923" w:rsidP="005724B5">
            <w:pPr>
              <w:spacing w:before="40" w:after="40"/>
              <w:jc w:val="left"/>
              <w:rPr>
                <w:sz w:val="20"/>
                <w:szCs w:val="20"/>
              </w:rPr>
            </w:pPr>
            <w:r>
              <w:rPr>
                <w:sz w:val="20"/>
                <w:szCs w:val="20"/>
              </w:rPr>
              <w:t>Processen går ud på a</w:t>
            </w:r>
            <w:r w:rsidRPr="00592AE5">
              <w:rPr>
                <w:sz w:val="20"/>
                <w:szCs w:val="20"/>
              </w:rPr>
              <w:t>t fastlægge kravene til det kommende SDSYS, SDSYS-klient, SDSYS-import og indberetningsportal som grundlag for implementering.</w:t>
            </w:r>
            <w:r>
              <w:rPr>
                <w:sz w:val="20"/>
                <w:szCs w:val="20"/>
              </w:rPr>
              <w:t xml:space="preserve"> De forretningsmæssige krav danner udgangspunkt for systemspecifikation, som udarbejdes af GST’s IT-afdeling ifm. løsningsdesign.</w:t>
            </w:r>
          </w:p>
          <w:p w:rsidR="00F32923" w:rsidRDefault="00F32923" w:rsidP="005724B5">
            <w:pPr>
              <w:spacing w:before="40" w:after="40"/>
              <w:jc w:val="left"/>
              <w:rPr>
                <w:sz w:val="20"/>
                <w:szCs w:val="20"/>
              </w:rPr>
            </w:pPr>
            <w:r>
              <w:rPr>
                <w:sz w:val="20"/>
                <w:szCs w:val="20"/>
              </w:rPr>
              <w:t>Kravspec består af:</w:t>
            </w:r>
          </w:p>
          <w:p w:rsidR="00F32923" w:rsidRDefault="00F32923" w:rsidP="001271A1">
            <w:pPr>
              <w:numPr>
                <w:ilvl w:val="0"/>
                <w:numId w:val="35"/>
              </w:numPr>
              <w:spacing w:before="40" w:after="40"/>
              <w:jc w:val="left"/>
              <w:rPr>
                <w:sz w:val="20"/>
                <w:szCs w:val="20"/>
              </w:rPr>
            </w:pPr>
            <w:r>
              <w:rPr>
                <w:sz w:val="20"/>
                <w:szCs w:val="20"/>
              </w:rPr>
              <w:t>usecases – beskrevet ud fra en skabelon</w:t>
            </w:r>
          </w:p>
          <w:p w:rsidR="00F32923" w:rsidRDefault="00F32923" w:rsidP="001271A1">
            <w:pPr>
              <w:numPr>
                <w:ilvl w:val="0"/>
                <w:numId w:val="35"/>
              </w:numPr>
              <w:spacing w:before="40" w:after="40"/>
              <w:jc w:val="left"/>
              <w:rPr>
                <w:sz w:val="20"/>
                <w:szCs w:val="20"/>
              </w:rPr>
            </w:pPr>
            <w:r>
              <w:rPr>
                <w:sz w:val="20"/>
                <w:szCs w:val="20"/>
              </w:rPr>
              <w:t>diagram, som viser use cases på systemkomponenter</w:t>
            </w:r>
          </w:p>
          <w:p w:rsidR="00F32923" w:rsidRDefault="00F32923" w:rsidP="001271A1">
            <w:pPr>
              <w:numPr>
                <w:ilvl w:val="0"/>
                <w:numId w:val="35"/>
              </w:numPr>
              <w:spacing w:before="40" w:after="40"/>
              <w:jc w:val="left"/>
              <w:rPr>
                <w:sz w:val="20"/>
                <w:szCs w:val="20"/>
              </w:rPr>
            </w:pPr>
            <w:r>
              <w:rPr>
                <w:sz w:val="20"/>
                <w:szCs w:val="20"/>
              </w:rPr>
              <w:t>non-funktionelle krav</w:t>
            </w:r>
          </w:p>
          <w:p w:rsidR="00F32923" w:rsidRDefault="00F32923" w:rsidP="001271A1">
            <w:pPr>
              <w:numPr>
                <w:ilvl w:val="0"/>
                <w:numId w:val="35"/>
              </w:numPr>
              <w:spacing w:before="40" w:after="40"/>
              <w:jc w:val="left"/>
              <w:rPr>
                <w:sz w:val="20"/>
                <w:szCs w:val="20"/>
              </w:rPr>
            </w:pPr>
            <w:r>
              <w:rPr>
                <w:sz w:val="20"/>
                <w:szCs w:val="20"/>
              </w:rPr>
              <w:t>arkitekturprincipper</w:t>
            </w:r>
          </w:p>
          <w:p w:rsidR="00F32923" w:rsidRDefault="00F32923" w:rsidP="001271A1">
            <w:pPr>
              <w:numPr>
                <w:ilvl w:val="0"/>
                <w:numId w:val="35"/>
              </w:numPr>
              <w:spacing w:before="40" w:after="40"/>
              <w:jc w:val="left"/>
              <w:rPr>
                <w:sz w:val="20"/>
                <w:szCs w:val="20"/>
              </w:rPr>
            </w:pPr>
            <w:r>
              <w:rPr>
                <w:sz w:val="20"/>
                <w:szCs w:val="20"/>
              </w:rPr>
              <w:t>objektspecifikationer</w:t>
            </w:r>
          </w:p>
          <w:p w:rsidR="00F32923" w:rsidRDefault="00F32923" w:rsidP="005724B5">
            <w:pPr>
              <w:spacing w:before="40" w:after="40"/>
              <w:jc w:val="left"/>
              <w:rPr>
                <w:sz w:val="20"/>
                <w:szCs w:val="20"/>
              </w:rPr>
            </w:pPr>
            <w:r>
              <w:rPr>
                <w:sz w:val="20"/>
                <w:szCs w:val="20"/>
              </w:rPr>
              <w:t>Der arbejdes i projektgrupper, hvor stednavne og DAGI formulerer usecases hver for sig, men der afleveres en fælles kravspecifikation.</w:t>
            </w:r>
          </w:p>
          <w:p w:rsidR="00F32923" w:rsidRPr="00592AE5" w:rsidRDefault="00F32923" w:rsidP="005724B5">
            <w:pPr>
              <w:spacing w:before="40" w:after="40"/>
              <w:jc w:val="left"/>
              <w:rPr>
                <w:sz w:val="20"/>
                <w:szCs w:val="20"/>
              </w:rPr>
            </w:pPr>
            <w:r>
              <w:rPr>
                <w:sz w:val="20"/>
                <w:szCs w:val="20"/>
              </w:rPr>
              <w:t>Processen faciliteres af konsulent fra Strand og Donslund</w:t>
            </w:r>
          </w:p>
        </w:tc>
      </w:tr>
      <w:tr w:rsidR="00F32923" w:rsidRPr="003F1EB9">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Produkt(er):</w:t>
            </w:r>
          </w:p>
        </w:tc>
        <w:tc>
          <w:tcPr>
            <w:tcW w:w="6170" w:type="dxa"/>
          </w:tcPr>
          <w:p w:rsidR="00F32923" w:rsidRPr="005724B5" w:rsidRDefault="00F32923" w:rsidP="005724B5">
            <w:pPr>
              <w:spacing w:before="40" w:after="40"/>
              <w:jc w:val="left"/>
              <w:rPr>
                <w:sz w:val="20"/>
                <w:szCs w:val="20"/>
              </w:rPr>
            </w:pPr>
            <w:r w:rsidRPr="007C5094">
              <w:rPr>
                <w:sz w:val="20"/>
                <w:szCs w:val="20"/>
              </w:rPr>
              <w:t xml:space="preserve">SDSYS + indberetningsportal </w:t>
            </w:r>
            <w:r>
              <w:rPr>
                <w:sz w:val="20"/>
                <w:szCs w:val="20"/>
              </w:rPr>
              <w:t>–</w:t>
            </w:r>
            <w:r w:rsidRPr="007C5094">
              <w:rPr>
                <w:sz w:val="20"/>
                <w:szCs w:val="20"/>
              </w:rPr>
              <w:t xml:space="preserve"> Kravspecifikation</w:t>
            </w:r>
            <w:r>
              <w:rPr>
                <w:sz w:val="20"/>
                <w:szCs w:val="20"/>
              </w:rPr>
              <w:t xml:space="preserve"> 21.1</w:t>
            </w:r>
          </w:p>
        </w:tc>
      </w:tr>
      <w:tr w:rsidR="00F32923" w:rsidRPr="00D230FC">
        <w:trPr>
          <w:cantSplit/>
        </w:trPr>
        <w:tc>
          <w:tcPr>
            <w:tcW w:w="2410" w:type="dxa"/>
            <w:shd w:val="clear" w:color="auto" w:fill="DAEEF3"/>
          </w:tcPr>
          <w:p w:rsidR="00F32923" w:rsidRPr="00592AE5" w:rsidRDefault="00F32923" w:rsidP="005724B5">
            <w:pPr>
              <w:spacing w:before="40" w:after="40"/>
              <w:rPr>
                <w:b/>
                <w:bCs/>
                <w:sz w:val="20"/>
                <w:szCs w:val="20"/>
              </w:rPr>
            </w:pPr>
            <w:r w:rsidRPr="005724B5">
              <w:rPr>
                <w:b/>
                <w:bCs/>
                <w:sz w:val="20"/>
                <w:szCs w:val="20"/>
              </w:rPr>
              <w:t>Afhængigheder</w:t>
            </w:r>
            <w:r w:rsidRPr="00592AE5">
              <w:rPr>
                <w:b/>
                <w:bCs/>
                <w:sz w:val="20"/>
                <w:szCs w:val="20"/>
              </w:rPr>
              <w:t>:</w:t>
            </w:r>
          </w:p>
        </w:tc>
        <w:tc>
          <w:tcPr>
            <w:tcW w:w="6170" w:type="dxa"/>
          </w:tcPr>
          <w:p w:rsidR="00F32923" w:rsidRDefault="00F32923" w:rsidP="005724B5">
            <w:pPr>
              <w:spacing w:before="40" w:after="40"/>
              <w:jc w:val="left"/>
              <w:rPr>
                <w:sz w:val="20"/>
                <w:szCs w:val="20"/>
              </w:rPr>
            </w:pPr>
            <w:r>
              <w:rPr>
                <w:sz w:val="20"/>
                <w:szCs w:val="20"/>
              </w:rPr>
              <w:t>Specifikationer fra datafordeleren om udstillingsformater</w:t>
            </w:r>
          </w:p>
          <w:p w:rsidR="00F32923" w:rsidRDefault="00F32923" w:rsidP="005724B5">
            <w:pPr>
              <w:spacing w:before="40" w:after="40"/>
              <w:jc w:val="left"/>
              <w:rPr>
                <w:sz w:val="20"/>
                <w:szCs w:val="20"/>
              </w:rPr>
            </w:pPr>
            <w:r>
              <w:rPr>
                <w:sz w:val="20"/>
                <w:szCs w:val="20"/>
              </w:rPr>
              <w:t>Specifikationer fra GD7’s datamodelleringsgruppe vedr. metadata, livscyklus, bitemporalitet</w:t>
            </w:r>
          </w:p>
          <w:p w:rsidR="00F32923" w:rsidRDefault="00F32923" w:rsidP="005724B5">
            <w:pPr>
              <w:spacing w:before="40" w:after="40"/>
              <w:jc w:val="left"/>
              <w:rPr>
                <w:sz w:val="20"/>
                <w:szCs w:val="20"/>
              </w:rPr>
            </w:pPr>
            <w:r>
              <w:rPr>
                <w:sz w:val="20"/>
                <w:szCs w:val="20"/>
              </w:rPr>
              <w:t>Koordinering af krav om systemintegration imellem AdresseReg og SDSYS.</w:t>
            </w:r>
          </w:p>
          <w:p w:rsidR="00F32923" w:rsidRDefault="00F32923" w:rsidP="005724B5">
            <w:pPr>
              <w:spacing w:before="40" w:after="40"/>
              <w:jc w:val="left"/>
              <w:rPr>
                <w:sz w:val="20"/>
                <w:szCs w:val="20"/>
              </w:rPr>
            </w:pPr>
            <w:r>
              <w:rPr>
                <w:sz w:val="20"/>
                <w:szCs w:val="20"/>
              </w:rPr>
              <w:t>Koordinering af krav om editeringsservice fra Adresseklient til SDSYS (suppl. bynavn).</w:t>
            </w:r>
          </w:p>
          <w:p w:rsidR="00F32923" w:rsidRPr="005724B5" w:rsidRDefault="00F32923" w:rsidP="005724B5">
            <w:pPr>
              <w:spacing w:before="40" w:after="40"/>
              <w:jc w:val="left"/>
              <w:rPr>
                <w:sz w:val="20"/>
                <w:szCs w:val="20"/>
              </w:rPr>
            </w:pPr>
            <w:r>
              <w:rPr>
                <w:sz w:val="20"/>
                <w:szCs w:val="20"/>
              </w:rPr>
              <w:t>Stednavneafklaringer??</w:t>
            </w:r>
          </w:p>
        </w:tc>
      </w:tr>
      <w:tr w:rsidR="00F32923" w:rsidRPr="00D230FC">
        <w:trPr>
          <w:cantSplit/>
        </w:trPr>
        <w:tc>
          <w:tcPr>
            <w:tcW w:w="2410" w:type="dxa"/>
            <w:shd w:val="clear" w:color="auto" w:fill="DAEEF3"/>
          </w:tcPr>
          <w:p w:rsidR="00F32923" w:rsidRPr="005724B5" w:rsidRDefault="00F32923" w:rsidP="005724B5">
            <w:pPr>
              <w:spacing w:before="40" w:after="40"/>
              <w:rPr>
                <w:b/>
                <w:bCs/>
                <w:sz w:val="20"/>
                <w:szCs w:val="20"/>
              </w:rPr>
            </w:pPr>
            <w:r w:rsidRPr="005724B5">
              <w:rPr>
                <w:b/>
                <w:bCs/>
                <w:sz w:val="20"/>
                <w:szCs w:val="20"/>
              </w:rPr>
              <w:t>Ressourcekrav:</w:t>
            </w:r>
          </w:p>
        </w:tc>
        <w:tc>
          <w:tcPr>
            <w:tcW w:w="6170" w:type="dxa"/>
          </w:tcPr>
          <w:p w:rsidR="00F32923" w:rsidRDefault="00F32923" w:rsidP="005724B5">
            <w:pPr>
              <w:spacing w:before="40" w:after="40"/>
              <w:jc w:val="left"/>
              <w:rPr>
                <w:sz w:val="20"/>
                <w:szCs w:val="20"/>
              </w:rPr>
            </w:pPr>
            <w:bookmarkStart w:id="104" w:name="OLE_LINK3"/>
            <w:bookmarkStart w:id="105" w:name="OLE_LINK4"/>
            <w:r>
              <w:rPr>
                <w:sz w:val="20"/>
                <w:szCs w:val="20"/>
              </w:rPr>
              <w:t>GST forventes at bruge 350 arbejdstimer på dette, fordelt på 8 medarbejdere.</w:t>
            </w:r>
          </w:p>
          <w:p w:rsidR="00F32923" w:rsidRDefault="00F32923" w:rsidP="005724B5">
            <w:pPr>
              <w:spacing w:before="40" w:after="40"/>
              <w:jc w:val="left"/>
              <w:rPr>
                <w:sz w:val="20"/>
                <w:szCs w:val="20"/>
              </w:rPr>
            </w:pPr>
            <w:r>
              <w:rPr>
                <w:sz w:val="20"/>
                <w:szCs w:val="20"/>
              </w:rPr>
              <w:t>Øvrige interessenter: kommuner, MBBL, Kirkeministeriet, PostDanmark, .. .. forventes at deltage i et mindre antal timer &lt; 10 pr. myndighed.</w:t>
            </w:r>
          </w:p>
          <w:p w:rsidR="00F32923" w:rsidRPr="005724B5" w:rsidRDefault="00F32923" w:rsidP="005724B5">
            <w:pPr>
              <w:spacing w:before="40" w:after="40"/>
              <w:jc w:val="left"/>
              <w:rPr>
                <w:sz w:val="20"/>
                <w:szCs w:val="20"/>
              </w:rPr>
            </w:pPr>
            <w:r>
              <w:rPr>
                <w:sz w:val="20"/>
                <w:szCs w:val="20"/>
              </w:rPr>
              <w:t>Strand og Donslund forventes at bruge 140 konsulenttimer</w:t>
            </w:r>
            <w:bookmarkEnd w:id="104"/>
            <w:bookmarkEnd w:id="105"/>
          </w:p>
        </w:tc>
      </w:tr>
    </w:tbl>
    <w:p w:rsidR="00F32923" w:rsidRPr="000E7076" w:rsidRDefault="00F32923" w:rsidP="0008027A">
      <w:pPr>
        <w:pStyle w:val="Heading3"/>
        <w:numPr>
          <w:ilvl w:val="2"/>
          <w:numId w:val="19"/>
        </w:numPr>
        <w:tabs>
          <w:tab w:val="num" w:pos="794"/>
        </w:tabs>
        <w:ind w:left="794"/>
      </w:pPr>
      <w:bookmarkStart w:id="106" w:name="_Toc354095855"/>
      <w:r w:rsidRPr="000E7076">
        <w:t>Design af løsning for</w:t>
      </w:r>
      <w:r>
        <w:t xml:space="preserve"> SDSYS</w:t>
      </w:r>
      <w:r w:rsidRPr="000E7076">
        <w:t xml:space="preserve"> indberetningsportal</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F97298" w:rsidRDefault="00F32923" w:rsidP="00BE5109">
            <w:pPr>
              <w:spacing w:before="40" w:after="40"/>
              <w:jc w:val="left"/>
              <w:rPr>
                <w:sz w:val="20"/>
                <w:szCs w:val="20"/>
              </w:rPr>
            </w:pPr>
            <w:r w:rsidRPr="00F97298">
              <w:rPr>
                <w:sz w:val="20"/>
                <w:szCs w:val="20"/>
              </w:rPr>
              <w:t xml:space="preserve">Design af løsning for </w:t>
            </w:r>
            <w:r>
              <w:rPr>
                <w:sz w:val="20"/>
                <w:szCs w:val="20"/>
              </w:rPr>
              <w:t xml:space="preserve">SDSYS </w:t>
            </w:r>
            <w:r w:rsidRPr="00F97298">
              <w:rPr>
                <w:sz w:val="20"/>
                <w:szCs w:val="20"/>
              </w:rPr>
              <w:t>indberetningsportal</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BE5109">
            <w:pPr>
              <w:spacing w:before="40" w:after="40"/>
              <w:jc w:val="left"/>
              <w:rPr>
                <w:sz w:val="20"/>
                <w:szCs w:val="20"/>
              </w:rPr>
            </w:pPr>
            <w:r>
              <w:rPr>
                <w:sz w:val="20"/>
                <w:szCs w:val="20"/>
              </w:rPr>
              <w:t>21.2</w:t>
            </w:r>
          </w:p>
        </w:tc>
      </w:tr>
      <w:tr w:rsidR="00F32923">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BE5109">
            <w:pPr>
              <w:spacing w:before="40" w:after="40"/>
              <w:jc w:val="left"/>
              <w:rPr>
                <w:sz w:val="20"/>
                <w:szCs w:val="20"/>
                <w:lang w:val="en-US"/>
              </w:rPr>
            </w:pPr>
            <w:r>
              <w:rPr>
                <w:sz w:val="20"/>
                <w:szCs w:val="20"/>
                <w:lang w:val="en-US"/>
              </w:rPr>
              <w:t>GST / Morten Winkler</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Version og dato:</w:t>
            </w:r>
          </w:p>
        </w:tc>
        <w:tc>
          <w:tcPr>
            <w:tcW w:w="6170" w:type="dxa"/>
          </w:tcPr>
          <w:p w:rsidR="00F32923" w:rsidRPr="005724B5" w:rsidRDefault="00F32923" w:rsidP="00BE5109">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Status:</w:t>
            </w:r>
          </w:p>
        </w:tc>
        <w:tc>
          <w:tcPr>
            <w:tcW w:w="6170" w:type="dxa"/>
          </w:tcPr>
          <w:p w:rsidR="00F32923" w:rsidRPr="005724B5" w:rsidRDefault="00F32923" w:rsidP="00BE5109">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Tidsramme:</w:t>
            </w:r>
          </w:p>
        </w:tc>
        <w:tc>
          <w:tcPr>
            <w:tcW w:w="6170" w:type="dxa"/>
          </w:tcPr>
          <w:p w:rsidR="00F32923" w:rsidRPr="005724B5" w:rsidRDefault="00F32923" w:rsidP="00BE5109">
            <w:pPr>
              <w:spacing w:before="40" w:after="40"/>
              <w:jc w:val="left"/>
              <w:rPr>
                <w:sz w:val="20"/>
                <w:szCs w:val="20"/>
              </w:rPr>
            </w:pPr>
            <w:r>
              <w:rPr>
                <w:sz w:val="20"/>
                <w:szCs w:val="20"/>
              </w:rPr>
              <w:t>Påbegyndes senest 1.5.2013, når kravspec er afleveret til GST’s tekniske projektgruppe, og implementeringsprojektet starter 15.6.2013</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Indhold:</w:t>
            </w:r>
          </w:p>
        </w:tc>
        <w:tc>
          <w:tcPr>
            <w:tcW w:w="6170" w:type="dxa"/>
          </w:tcPr>
          <w:p w:rsidR="00F32923" w:rsidRDefault="00F32923" w:rsidP="00BE5109">
            <w:pPr>
              <w:spacing w:before="40" w:after="40"/>
              <w:jc w:val="left"/>
              <w:rPr>
                <w:sz w:val="20"/>
                <w:szCs w:val="20"/>
              </w:rPr>
            </w:pPr>
            <w:r>
              <w:rPr>
                <w:sz w:val="20"/>
                <w:szCs w:val="20"/>
              </w:rPr>
              <w:t>Processen går ud på a</w:t>
            </w:r>
            <w:r w:rsidRPr="00F97298">
              <w:rPr>
                <w:sz w:val="20"/>
                <w:szCs w:val="20"/>
              </w:rPr>
              <w:t>t fastlægge den tekniske løsning for Indberetningsportalen og sikre at kravspecifikationen er opfyldt.</w:t>
            </w:r>
          </w:p>
          <w:p w:rsidR="00F32923" w:rsidRDefault="00F32923" w:rsidP="00BE5109">
            <w:pPr>
              <w:spacing w:before="40" w:after="40"/>
              <w:jc w:val="left"/>
              <w:rPr>
                <w:sz w:val="20"/>
                <w:szCs w:val="20"/>
              </w:rPr>
            </w:pPr>
            <w:r>
              <w:rPr>
                <w:sz w:val="20"/>
                <w:szCs w:val="20"/>
              </w:rPr>
              <w:t>Leverandøren af indberetningsportalen er formelt GST’s IT-afdeling, men muligvis entereres med en 3.parts-udvikler.</w:t>
            </w:r>
          </w:p>
          <w:p w:rsidR="00F32923" w:rsidRPr="00F97298" w:rsidRDefault="00F32923" w:rsidP="00BE5109">
            <w:pPr>
              <w:spacing w:before="40" w:after="40"/>
              <w:jc w:val="left"/>
              <w:rPr>
                <w:sz w:val="20"/>
                <w:szCs w:val="20"/>
              </w:rPr>
            </w:pPr>
            <w:r>
              <w:rPr>
                <w:sz w:val="20"/>
                <w:szCs w:val="20"/>
              </w:rPr>
              <w:t>I designfasen vil der blive ført leverandørdialog med projektgruppen, som har stillet kravspec.</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Produkt(er):</w:t>
            </w:r>
          </w:p>
        </w:tc>
        <w:tc>
          <w:tcPr>
            <w:tcW w:w="6170" w:type="dxa"/>
          </w:tcPr>
          <w:p w:rsidR="00F32923" w:rsidRPr="00FE1AF4" w:rsidRDefault="00F32923" w:rsidP="00BE5109">
            <w:pPr>
              <w:spacing w:before="40" w:after="40"/>
              <w:jc w:val="left"/>
              <w:rPr>
                <w:sz w:val="20"/>
                <w:szCs w:val="20"/>
              </w:rPr>
            </w:pPr>
            <w:r w:rsidRPr="00FE1AF4">
              <w:rPr>
                <w:sz w:val="20"/>
                <w:szCs w:val="20"/>
              </w:rPr>
              <w:t>Indberetningsportal løsningsdesign</w:t>
            </w:r>
            <w:r>
              <w:rPr>
                <w:sz w:val="20"/>
                <w:szCs w:val="20"/>
              </w:rPr>
              <w:t xml:space="preserve"> 21.2</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5724B5" w:rsidRDefault="00F32923" w:rsidP="00BE5109">
            <w:pPr>
              <w:spacing w:before="40" w:after="40"/>
              <w:jc w:val="left"/>
              <w:rPr>
                <w:sz w:val="20"/>
                <w:szCs w:val="20"/>
              </w:rPr>
            </w:pPr>
            <w:r>
              <w:rPr>
                <w:sz w:val="20"/>
                <w:szCs w:val="20"/>
              </w:rPr>
              <w:t>Evt. afklaring om der skal etableres en fælles indberetningsportal for delprogrammet.</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Ressourcekrav:</w:t>
            </w:r>
          </w:p>
        </w:tc>
        <w:tc>
          <w:tcPr>
            <w:tcW w:w="6170" w:type="dxa"/>
          </w:tcPr>
          <w:p w:rsidR="00F32923" w:rsidRDefault="00F32923" w:rsidP="00F97298">
            <w:pPr>
              <w:spacing w:before="40" w:after="40"/>
              <w:jc w:val="left"/>
              <w:rPr>
                <w:sz w:val="20"/>
                <w:szCs w:val="20"/>
              </w:rPr>
            </w:pPr>
            <w:r>
              <w:rPr>
                <w:sz w:val="20"/>
                <w:szCs w:val="20"/>
              </w:rPr>
              <w:t>GST forventes at bruge xx arbejdstimer på dette, fordelt på xx medarbejdere.</w:t>
            </w:r>
          </w:p>
          <w:p w:rsidR="00F32923" w:rsidRDefault="00F32923" w:rsidP="00F97298">
            <w:pPr>
              <w:spacing w:before="40" w:after="40"/>
              <w:jc w:val="left"/>
              <w:rPr>
                <w:sz w:val="20"/>
                <w:szCs w:val="20"/>
              </w:rPr>
            </w:pPr>
            <w:r>
              <w:rPr>
                <w:sz w:val="20"/>
                <w:szCs w:val="20"/>
              </w:rPr>
              <w:t>Øvrige interessenter: kommuner, MBBL, Kirkeministeriet, PostDanmark, .. .. forventes at blive inddraget i afklarende diskussioner i et mindre antal timer &lt; 10 pr. myndighed.</w:t>
            </w:r>
          </w:p>
          <w:p w:rsidR="00F32923" w:rsidRPr="005724B5" w:rsidRDefault="00F32923" w:rsidP="00F97298">
            <w:pPr>
              <w:spacing w:before="40" w:after="40"/>
              <w:jc w:val="left"/>
              <w:rPr>
                <w:sz w:val="20"/>
                <w:szCs w:val="20"/>
              </w:rPr>
            </w:pPr>
            <w:r>
              <w:rPr>
                <w:sz w:val="20"/>
                <w:szCs w:val="20"/>
              </w:rPr>
              <w:t>Strand og Donslund forventes at bruge xx konsulenttimer (er de overhovedet med i denne fase?)</w:t>
            </w:r>
          </w:p>
        </w:tc>
      </w:tr>
    </w:tbl>
    <w:p w:rsidR="00F32923" w:rsidRDefault="00F32923" w:rsidP="0008027A">
      <w:pPr>
        <w:rPr>
          <w:sz w:val="20"/>
          <w:szCs w:val="20"/>
        </w:rPr>
      </w:pPr>
    </w:p>
    <w:p w:rsidR="00F32923" w:rsidRPr="000E7076" w:rsidRDefault="00F32923" w:rsidP="000E7076">
      <w:pPr>
        <w:pStyle w:val="Heading3"/>
        <w:numPr>
          <w:ilvl w:val="2"/>
          <w:numId w:val="19"/>
        </w:numPr>
        <w:tabs>
          <w:tab w:val="num" w:pos="794"/>
        </w:tabs>
        <w:ind w:left="794"/>
      </w:pPr>
      <w:bookmarkStart w:id="107" w:name="_Toc354095856"/>
      <w:r w:rsidRPr="000E7076">
        <w:t xml:space="preserve">Design af løsning for </w:t>
      </w:r>
      <w:r>
        <w:t>SDSYS</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97298" w:rsidRDefault="00F32923" w:rsidP="00BE5109">
            <w:pPr>
              <w:spacing w:before="40" w:after="40"/>
              <w:rPr>
                <w:b/>
                <w:bCs/>
                <w:sz w:val="20"/>
                <w:szCs w:val="20"/>
              </w:rPr>
            </w:pPr>
            <w:r w:rsidRPr="005724B5">
              <w:rPr>
                <w:b/>
                <w:bCs/>
                <w:sz w:val="20"/>
                <w:szCs w:val="20"/>
              </w:rPr>
              <w:t>Arbejdspakkenavn</w:t>
            </w:r>
            <w:r w:rsidRPr="00F97298">
              <w:rPr>
                <w:b/>
                <w:bCs/>
                <w:sz w:val="20"/>
                <w:szCs w:val="20"/>
              </w:rPr>
              <w:t>:</w:t>
            </w:r>
          </w:p>
        </w:tc>
        <w:tc>
          <w:tcPr>
            <w:tcW w:w="6170" w:type="dxa"/>
          </w:tcPr>
          <w:p w:rsidR="00F32923" w:rsidRPr="007721F9" w:rsidRDefault="00F32923" w:rsidP="00BE5109">
            <w:pPr>
              <w:spacing w:before="40" w:after="40"/>
              <w:jc w:val="left"/>
              <w:rPr>
                <w:sz w:val="20"/>
                <w:szCs w:val="20"/>
              </w:rPr>
            </w:pPr>
            <w:r w:rsidRPr="007721F9">
              <w:rPr>
                <w:sz w:val="20"/>
                <w:szCs w:val="20"/>
              </w:rPr>
              <w:t>Design</w:t>
            </w:r>
            <w:r>
              <w:rPr>
                <w:sz w:val="20"/>
                <w:szCs w:val="20"/>
              </w:rPr>
              <w:t xml:space="preserve"> </w:t>
            </w:r>
            <w:r w:rsidRPr="007721F9">
              <w:rPr>
                <w:sz w:val="20"/>
                <w:szCs w:val="20"/>
              </w:rPr>
              <w:t>af løsning for SDSYS</w:t>
            </w:r>
          </w:p>
        </w:tc>
      </w:tr>
      <w:tr w:rsidR="00F32923" w:rsidRPr="003F1EB9">
        <w:trPr>
          <w:cantSplit/>
        </w:trPr>
        <w:tc>
          <w:tcPr>
            <w:tcW w:w="2410" w:type="dxa"/>
            <w:shd w:val="clear" w:color="auto" w:fill="DAEEF3"/>
          </w:tcPr>
          <w:p w:rsidR="00F32923" w:rsidRPr="00F97298" w:rsidRDefault="00F32923" w:rsidP="00BE5109">
            <w:pPr>
              <w:spacing w:before="40" w:after="40"/>
              <w:rPr>
                <w:b/>
                <w:bCs/>
                <w:sz w:val="20"/>
                <w:szCs w:val="20"/>
              </w:rPr>
            </w:pPr>
            <w:r w:rsidRPr="005724B5">
              <w:rPr>
                <w:b/>
                <w:bCs/>
                <w:sz w:val="20"/>
                <w:szCs w:val="20"/>
              </w:rPr>
              <w:t>Nummer</w:t>
            </w:r>
            <w:r w:rsidRPr="00F97298">
              <w:rPr>
                <w:b/>
                <w:bCs/>
                <w:sz w:val="20"/>
                <w:szCs w:val="20"/>
              </w:rPr>
              <w:t>:</w:t>
            </w:r>
          </w:p>
        </w:tc>
        <w:tc>
          <w:tcPr>
            <w:tcW w:w="6170" w:type="dxa"/>
          </w:tcPr>
          <w:p w:rsidR="00F32923" w:rsidRPr="005724B5" w:rsidRDefault="00F32923" w:rsidP="00BE5109">
            <w:pPr>
              <w:spacing w:before="40" w:after="40"/>
              <w:jc w:val="left"/>
              <w:rPr>
                <w:sz w:val="20"/>
                <w:szCs w:val="20"/>
              </w:rPr>
            </w:pPr>
            <w:r>
              <w:rPr>
                <w:sz w:val="20"/>
                <w:szCs w:val="20"/>
              </w:rPr>
              <w:t>21.3</w:t>
            </w:r>
          </w:p>
        </w:tc>
      </w:tr>
      <w:tr w:rsidR="00F32923">
        <w:trPr>
          <w:cantSplit/>
        </w:trPr>
        <w:tc>
          <w:tcPr>
            <w:tcW w:w="2410" w:type="dxa"/>
            <w:shd w:val="clear" w:color="auto" w:fill="DAEEF3"/>
          </w:tcPr>
          <w:p w:rsidR="00F32923" w:rsidRPr="00F97298" w:rsidRDefault="00F32923" w:rsidP="00BE5109">
            <w:pPr>
              <w:spacing w:before="40" w:after="40"/>
              <w:rPr>
                <w:b/>
                <w:bCs/>
                <w:sz w:val="20"/>
                <w:szCs w:val="20"/>
              </w:rPr>
            </w:pPr>
            <w:r w:rsidRPr="005724B5">
              <w:rPr>
                <w:b/>
                <w:bCs/>
                <w:sz w:val="20"/>
                <w:szCs w:val="20"/>
              </w:rPr>
              <w:t>Ansvarlig</w:t>
            </w:r>
            <w:r w:rsidRPr="00F97298">
              <w:rPr>
                <w:b/>
                <w:bCs/>
                <w:sz w:val="20"/>
                <w:szCs w:val="20"/>
              </w:rPr>
              <w:t>:</w:t>
            </w:r>
          </w:p>
        </w:tc>
        <w:tc>
          <w:tcPr>
            <w:tcW w:w="6170" w:type="dxa"/>
          </w:tcPr>
          <w:p w:rsidR="00F32923" w:rsidRPr="00F97298" w:rsidRDefault="00F32923" w:rsidP="00BE5109">
            <w:pPr>
              <w:spacing w:before="40" w:after="40"/>
              <w:jc w:val="left"/>
              <w:rPr>
                <w:sz w:val="20"/>
                <w:szCs w:val="20"/>
              </w:rPr>
            </w:pPr>
            <w:r>
              <w:rPr>
                <w:sz w:val="20"/>
                <w:szCs w:val="20"/>
              </w:rPr>
              <w:t>GST / Morten Winkler</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Version og dato:</w:t>
            </w:r>
          </w:p>
        </w:tc>
        <w:tc>
          <w:tcPr>
            <w:tcW w:w="6170" w:type="dxa"/>
          </w:tcPr>
          <w:p w:rsidR="00F32923" w:rsidRPr="005724B5" w:rsidRDefault="00F32923" w:rsidP="00BE5109">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Status:</w:t>
            </w:r>
          </w:p>
        </w:tc>
        <w:tc>
          <w:tcPr>
            <w:tcW w:w="6170" w:type="dxa"/>
          </w:tcPr>
          <w:p w:rsidR="00F32923" w:rsidRPr="005724B5" w:rsidRDefault="00F32923" w:rsidP="00BE5109">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Tidsramme:</w:t>
            </w:r>
          </w:p>
        </w:tc>
        <w:tc>
          <w:tcPr>
            <w:tcW w:w="6170" w:type="dxa"/>
          </w:tcPr>
          <w:p w:rsidR="00F32923" w:rsidRPr="005724B5" w:rsidRDefault="00F32923" w:rsidP="00BE5109">
            <w:pPr>
              <w:spacing w:before="40" w:after="40"/>
              <w:jc w:val="left"/>
              <w:rPr>
                <w:sz w:val="20"/>
                <w:szCs w:val="20"/>
              </w:rPr>
            </w:pPr>
            <w:r>
              <w:rPr>
                <w:sz w:val="20"/>
                <w:szCs w:val="20"/>
              </w:rPr>
              <w:t>Påbegyndes senest 1.5.2013, når kravspec er afleveret til GST’s tekniske projektgruppe, og implementeringsprojektet starter 15.6.2013</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Indhold:</w:t>
            </w:r>
          </w:p>
        </w:tc>
        <w:tc>
          <w:tcPr>
            <w:tcW w:w="6170" w:type="dxa"/>
          </w:tcPr>
          <w:p w:rsidR="00F32923" w:rsidRDefault="00F32923" w:rsidP="00BE5109">
            <w:pPr>
              <w:spacing w:before="40" w:after="40"/>
              <w:jc w:val="left"/>
              <w:rPr>
                <w:sz w:val="20"/>
                <w:szCs w:val="20"/>
              </w:rPr>
            </w:pPr>
            <w:r>
              <w:rPr>
                <w:sz w:val="20"/>
                <w:szCs w:val="20"/>
              </w:rPr>
              <w:t>Processen går ud på a</w:t>
            </w:r>
            <w:r w:rsidRPr="00F97298">
              <w:rPr>
                <w:sz w:val="20"/>
                <w:szCs w:val="20"/>
              </w:rPr>
              <w:t xml:space="preserve">t fastlægge den tekniske løsning for </w:t>
            </w:r>
            <w:r>
              <w:rPr>
                <w:sz w:val="20"/>
                <w:szCs w:val="20"/>
              </w:rPr>
              <w:t>SDSYS</w:t>
            </w:r>
            <w:r w:rsidRPr="00F97298">
              <w:rPr>
                <w:sz w:val="20"/>
                <w:szCs w:val="20"/>
              </w:rPr>
              <w:t xml:space="preserve"> og sikre at kravspecifikationen er opfyldt.</w:t>
            </w:r>
          </w:p>
          <w:p w:rsidR="00F32923" w:rsidRDefault="00F32923" w:rsidP="00BE5109">
            <w:pPr>
              <w:spacing w:before="40" w:after="40"/>
              <w:jc w:val="left"/>
              <w:rPr>
                <w:sz w:val="20"/>
                <w:szCs w:val="20"/>
              </w:rPr>
            </w:pPr>
            <w:r>
              <w:rPr>
                <w:sz w:val="20"/>
                <w:szCs w:val="20"/>
              </w:rPr>
              <w:t>Leverandøren af SDSYS er formelt GST’s IT-afdeling, men muligvis entereres med en 3.parts-udvikler.</w:t>
            </w:r>
          </w:p>
          <w:p w:rsidR="00F32923" w:rsidRPr="00F97298" w:rsidRDefault="00F32923" w:rsidP="00BE5109">
            <w:pPr>
              <w:spacing w:before="40" w:after="40"/>
              <w:jc w:val="left"/>
              <w:rPr>
                <w:sz w:val="20"/>
                <w:szCs w:val="20"/>
              </w:rPr>
            </w:pPr>
            <w:r>
              <w:rPr>
                <w:sz w:val="20"/>
                <w:szCs w:val="20"/>
              </w:rPr>
              <w:t>I designfasen vil der blive ført leverandørdialog med projektgruppen, som har stillet kravspec.</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Produkt(er):</w:t>
            </w:r>
          </w:p>
        </w:tc>
        <w:tc>
          <w:tcPr>
            <w:tcW w:w="6170" w:type="dxa"/>
          </w:tcPr>
          <w:p w:rsidR="00F32923" w:rsidRPr="00FE1AF4" w:rsidRDefault="00F32923" w:rsidP="00BE5109">
            <w:pPr>
              <w:spacing w:before="40" w:after="40"/>
              <w:jc w:val="left"/>
              <w:rPr>
                <w:sz w:val="20"/>
                <w:szCs w:val="20"/>
              </w:rPr>
            </w:pPr>
            <w:r>
              <w:rPr>
                <w:sz w:val="20"/>
                <w:szCs w:val="20"/>
              </w:rPr>
              <w:t xml:space="preserve">21.3 </w:t>
            </w:r>
            <w:r w:rsidRPr="00FE1AF4">
              <w:rPr>
                <w:sz w:val="20"/>
                <w:szCs w:val="20"/>
              </w:rPr>
              <w:t>SDSYS løsningsdesign</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Default="00F32923" w:rsidP="00BE5109">
            <w:pPr>
              <w:spacing w:before="40" w:after="40"/>
              <w:jc w:val="left"/>
              <w:rPr>
                <w:sz w:val="20"/>
                <w:szCs w:val="20"/>
              </w:rPr>
            </w:pPr>
            <w:r w:rsidRPr="007721F9">
              <w:rPr>
                <w:sz w:val="20"/>
                <w:szCs w:val="20"/>
              </w:rPr>
              <w:t>A</w:t>
            </w:r>
            <w:r>
              <w:rPr>
                <w:sz w:val="20"/>
                <w:szCs w:val="20"/>
              </w:rPr>
              <w:t>fklaring af systemintegration imellem SDSYS, AdresseReg og CPR.</w:t>
            </w:r>
          </w:p>
          <w:p w:rsidR="00F32923" w:rsidRDefault="00F32923" w:rsidP="00BE5109">
            <w:pPr>
              <w:spacing w:before="40" w:after="40"/>
              <w:jc w:val="left"/>
              <w:rPr>
                <w:sz w:val="20"/>
                <w:szCs w:val="20"/>
              </w:rPr>
            </w:pPr>
            <w:r>
              <w:rPr>
                <w:sz w:val="20"/>
                <w:szCs w:val="20"/>
              </w:rPr>
              <w:t>Afklaring af editering via service fra Adresseklient til SDSYS (suppl. bynavn).</w:t>
            </w:r>
          </w:p>
          <w:p w:rsidR="00F32923" w:rsidRPr="005724B5" w:rsidRDefault="00F32923" w:rsidP="00BE5109">
            <w:pPr>
              <w:spacing w:before="40" w:after="40"/>
              <w:jc w:val="left"/>
              <w:rPr>
                <w:sz w:val="20"/>
                <w:szCs w:val="20"/>
              </w:rPr>
            </w:pPr>
            <w:r>
              <w:rPr>
                <w:sz w:val="20"/>
                <w:szCs w:val="20"/>
              </w:rPr>
              <w:t>Stednavneafklaringer??</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Ressourcekrav:</w:t>
            </w:r>
          </w:p>
        </w:tc>
        <w:tc>
          <w:tcPr>
            <w:tcW w:w="6170" w:type="dxa"/>
          </w:tcPr>
          <w:p w:rsidR="00F32923" w:rsidRDefault="00F32923" w:rsidP="00BE5109">
            <w:pPr>
              <w:spacing w:before="40" w:after="40"/>
              <w:jc w:val="left"/>
              <w:rPr>
                <w:sz w:val="20"/>
                <w:szCs w:val="20"/>
              </w:rPr>
            </w:pPr>
            <w:r>
              <w:rPr>
                <w:sz w:val="20"/>
                <w:szCs w:val="20"/>
              </w:rPr>
              <w:t>GST forventes at bruge xx arbejdstimer på dette, fordelt på xx medarbejdere.</w:t>
            </w:r>
          </w:p>
          <w:p w:rsidR="00F32923" w:rsidRDefault="00F32923" w:rsidP="00BE5109">
            <w:pPr>
              <w:spacing w:before="40" w:after="40"/>
              <w:jc w:val="left"/>
              <w:rPr>
                <w:sz w:val="20"/>
                <w:szCs w:val="20"/>
              </w:rPr>
            </w:pPr>
            <w:r>
              <w:rPr>
                <w:sz w:val="20"/>
                <w:szCs w:val="20"/>
              </w:rPr>
              <w:t>Øvrige interessenter: kommuner, MBBL, Kirkeministeriet, PostDanmark, .. .. forventes at blive inddraget i afklarende diskussioner i et mindre antal timer &lt; 10 pr. myndighed.</w:t>
            </w:r>
          </w:p>
          <w:p w:rsidR="00F32923" w:rsidRPr="005724B5" w:rsidRDefault="00F32923" w:rsidP="00BE5109">
            <w:pPr>
              <w:spacing w:before="40" w:after="40"/>
              <w:jc w:val="left"/>
              <w:rPr>
                <w:sz w:val="20"/>
                <w:szCs w:val="20"/>
              </w:rPr>
            </w:pPr>
            <w:r>
              <w:rPr>
                <w:sz w:val="20"/>
                <w:szCs w:val="20"/>
              </w:rPr>
              <w:t>Strand og Donslund forventes at bruge xx konsulenttimer (er de overhovedet med i denne fase?)</w:t>
            </w:r>
          </w:p>
        </w:tc>
      </w:tr>
    </w:tbl>
    <w:p w:rsidR="00F32923" w:rsidRDefault="00F32923" w:rsidP="000E7076">
      <w:pPr>
        <w:pStyle w:val="Heading3"/>
        <w:numPr>
          <w:ilvl w:val="2"/>
          <w:numId w:val="19"/>
        </w:numPr>
        <w:tabs>
          <w:tab w:val="num" w:pos="794"/>
        </w:tabs>
        <w:ind w:left="794"/>
      </w:pPr>
      <w:bookmarkStart w:id="108" w:name="_Toc354095857"/>
      <w:r>
        <w:t>Udvikling og t</w:t>
      </w:r>
      <w:r w:rsidRPr="000E7076">
        <w:t>est af SDSYS Indberetningsportal</w:t>
      </w:r>
      <w:bookmarkEnd w:id="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rsidRPr="007D74ED">
        <w:trPr>
          <w:cantSplit/>
        </w:trPr>
        <w:tc>
          <w:tcPr>
            <w:tcW w:w="2410" w:type="dxa"/>
            <w:shd w:val="clear" w:color="auto" w:fill="DAEEF3"/>
          </w:tcPr>
          <w:p w:rsidR="00F32923" w:rsidRPr="00177B06" w:rsidRDefault="00F32923" w:rsidP="00F76EF4">
            <w:pPr>
              <w:spacing w:before="40" w:after="40"/>
              <w:rPr>
                <w:b/>
                <w:bCs/>
                <w:sz w:val="20"/>
                <w:szCs w:val="20"/>
                <w:lang w:val="en-US"/>
              </w:rPr>
            </w:pPr>
            <w:r w:rsidRPr="00177B06">
              <w:rPr>
                <w:b/>
                <w:bCs/>
                <w:sz w:val="20"/>
                <w:szCs w:val="20"/>
              </w:rPr>
              <w:t>Arbejdspakkenavn</w:t>
            </w:r>
            <w:r w:rsidRPr="00177B06">
              <w:rPr>
                <w:b/>
                <w:bCs/>
                <w:sz w:val="20"/>
                <w:szCs w:val="20"/>
                <w:lang w:val="en-US"/>
              </w:rPr>
              <w:t>:</w:t>
            </w:r>
          </w:p>
        </w:tc>
        <w:tc>
          <w:tcPr>
            <w:tcW w:w="6170" w:type="dxa"/>
          </w:tcPr>
          <w:p w:rsidR="00F32923" w:rsidRPr="00A7054B" w:rsidRDefault="00F32923" w:rsidP="007C5094">
            <w:pPr>
              <w:spacing w:before="40" w:after="40"/>
              <w:jc w:val="left"/>
              <w:rPr>
                <w:sz w:val="20"/>
                <w:szCs w:val="20"/>
              </w:rPr>
            </w:pPr>
            <w:r>
              <w:rPr>
                <w:sz w:val="20"/>
                <w:szCs w:val="20"/>
              </w:rPr>
              <w:t xml:space="preserve">Udvikling og </w:t>
            </w:r>
            <w:r w:rsidRPr="00A7054B">
              <w:rPr>
                <w:sz w:val="20"/>
                <w:szCs w:val="20"/>
              </w:rPr>
              <w:t>est af SDSYS Indberetningsportal</w:t>
            </w:r>
          </w:p>
        </w:tc>
      </w:tr>
      <w:tr w:rsidR="00F32923" w:rsidRPr="00177B06">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Nummer</w:t>
            </w:r>
            <w:r w:rsidRPr="008D2949">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21.4</w:t>
            </w:r>
          </w:p>
        </w:tc>
      </w:tr>
      <w:tr w:rsidR="00F32923" w:rsidRPr="008D2949">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Ansvarlig</w:t>
            </w:r>
            <w:r w:rsidRPr="008D2949">
              <w:rPr>
                <w:b/>
                <w:bCs/>
                <w:sz w:val="20"/>
                <w:szCs w:val="20"/>
              </w:rPr>
              <w:t>:</w:t>
            </w:r>
          </w:p>
        </w:tc>
        <w:tc>
          <w:tcPr>
            <w:tcW w:w="6170" w:type="dxa"/>
          </w:tcPr>
          <w:p w:rsidR="00F32923" w:rsidRPr="00A7054B" w:rsidRDefault="00F32923" w:rsidP="00F76EF4">
            <w:pPr>
              <w:spacing w:before="40" w:after="40"/>
              <w:jc w:val="left"/>
              <w:rPr>
                <w:sz w:val="20"/>
                <w:szCs w:val="20"/>
                <w:lang w:val="en-US"/>
              </w:rPr>
            </w:pPr>
            <w:r w:rsidRPr="00A7054B">
              <w:rPr>
                <w:sz w:val="20"/>
                <w:szCs w:val="20"/>
                <w:lang w:val="en-US"/>
              </w:rPr>
              <w:t>GST / Jens Bo Rykov</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Tidsramme:</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Starter uge </w:t>
            </w:r>
            <w:r>
              <w:rPr>
                <w:sz w:val="20"/>
                <w:szCs w:val="20"/>
              </w:rPr>
              <w:t>24 2013</w:t>
            </w:r>
            <w:r w:rsidRPr="00A7054B">
              <w:rPr>
                <w:sz w:val="20"/>
                <w:szCs w:val="20"/>
              </w:rPr>
              <w:t xml:space="preserve"> og afsluttes uge </w:t>
            </w:r>
            <w:r>
              <w:rPr>
                <w:sz w:val="20"/>
                <w:szCs w:val="20"/>
              </w:rPr>
              <w:t>49 2013</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Indhold:</w:t>
            </w:r>
          </w:p>
        </w:tc>
        <w:tc>
          <w:tcPr>
            <w:tcW w:w="6170" w:type="dxa"/>
          </w:tcPr>
          <w:p w:rsidR="00F32923" w:rsidRDefault="00F32923" w:rsidP="000260B1">
            <w:pPr>
              <w:spacing w:before="40" w:after="40"/>
              <w:jc w:val="left"/>
              <w:rPr>
                <w:sz w:val="20"/>
                <w:szCs w:val="20"/>
              </w:rPr>
            </w:pPr>
            <w:r>
              <w:rPr>
                <w:sz w:val="20"/>
                <w:szCs w:val="20"/>
              </w:rPr>
              <w:t xml:space="preserve">1. Når design af løsning er på plads, skal den valgte løsning udvikles til et testklart system </w:t>
            </w:r>
          </w:p>
          <w:p w:rsidR="00F32923" w:rsidRPr="00A7054B" w:rsidRDefault="00F32923" w:rsidP="00F76EF4">
            <w:pPr>
              <w:spacing w:before="40" w:after="40"/>
              <w:jc w:val="left"/>
              <w:rPr>
                <w:sz w:val="20"/>
                <w:szCs w:val="20"/>
              </w:rPr>
            </w:pPr>
            <w:r>
              <w:rPr>
                <w:sz w:val="20"/>
                <w:szCs w:val="20"/>
              </w:rPr>
              <w:t xml:space="preserve">2. </w:t>
            </w:r>
            <w:r w:rsidRPr="00A7054B">
              <w:rPr>
                <w:sz w:val="20"/>
                <w:szCs w:val="20"/>
              </w:rPr>
              <w:t>Test af SDSYS Indberetningsportal i forhold til kravspecifikation</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Produkt(er):</w:t>
            </w:r>
          </w:p>
        </w:tc>
        <w:tc>
          <w:tcPr>
            <w:tcW w:w="6170" w:type="dxa"/>
          </w:tcPr>
          <w:p w:rsidR="00F32923" w:rsidRDefault="00F32923" w:rsidP="00F76EF4">
            <w:pPr>
              <w:spacing w:before="40" w:after="40"/>
              <w:jc w:val="left"/>
              <w:rPr>
                <w:sz w:val="20"/>
                <w:szCs w:val="20"/>
              </w:rPr>
            </w:pPr>
            <w:r>
              <w:rPr>
                <w:sz w:val="20"/>
                <w:szCs w:val="20"/>
              </w:rPr>
              <w:t>SDSYS’</w:t>
            </w:r>
            <w:r w:rsidRPr="00A7054B">
              <w:rPr>
                <w:sz w:val="20"/>
                <w:szCs w:val="20"/>
              </w:rPr>
              <w:t xml:space="preserve"> indberetningsportal er kontrolleret og godkendt til at sættes i drift</w:t>
            </w:r>
          </w:p>
          <w:p w:rsidR="00F32923" w:rsidRPr="00A7054B" w:rsidRDefault="00F32923" w:rsidP="00F76EF4">
            <w:pPr>
              <w:spacing w:before="40" w:after="40"/>
              <w:jc w:val="left"/>
              <w:rPr>
                <w:sz w:val="20"/>
                <w:szCs w:val="20"/>
              </w:rPr>
            </w:pPr>
            <w:r>
              <w:rPr>
                <w:sz w:val="20"/>
                <w:szCs w:val="20"/>
              </w:rPr>
              <w:t>21.4</w:t>
            </w:r>
          </w:p>
        </w:tc>
      </w:tr>
      <w:tr w:rsidR="00F32923" w:rsidRPr="00177B06">
        <w:trPr>
          <w:cantSplit/>
        </w:trPr>
        <w:tc>
          <w:tcPr>
            <w:tcW w:w="2410" w:type="dxa"/>
            <w:shd w:val="clear" w:color="auto" w:fill="DAEEF3"/>
          </w:tcPr>
          <w:p w:rsidR="00F32923" w:rsidRPr="00D7684A" w:rsidRDefault="00F32923" w:rsidP="00F76EF4">
            <w:pPr>
              <w:spacing w:before="40" w:after="40"/>
              <w:rPr>
                <w:b/>
                <w:bCs/>
                <w:sz w:val="20"/>
                <w:szCs w:val="20"/>
              </w:rPr>
            </w:pPr>
            <w:r w:rsidRPr="00177B06">
              <w:rPr>
                <w:b/>
                <w:bCs/>
                <w:sz w:val="20"/>
                <w:szCs w:val="20"/>
              </w:rPr>
              <w:t>Afhængigheder</w:t>
            </w:r>
            <w:r w:rsidRPr="00D7684A">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Skal ses i forhold til 21.1 og 21.2</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Ressourcekrav:</w:t>
            </w:r>
          </w:p>
        </w:tc>
        <w:tc>
          <w:tcPr>
            <w:tcW w:w="6170" w:type="dxa"/>
          </w:tcPr>
          <w:p w:rsidR="00F32923" w:rsidRDefault="00F32923" w:rsidP="006C76FC">
            <w:pPr>
              <w:spacing w:before="40" w:after="40"/>
              <w:jc w:val="left"/>
              <w:rPr>
                <w:sz w:val="20"/>
                <w:szCs w:val="20"/>
              </w:rPr>
            </w:pPr>
            <w:r>
              <w:rPr>
                <w:sz w:val="20"/>
                <w:szCs w:val="20"/>
              </w:rPr>
              <w:t>GST forventes at bruge xx arbejdstimer på udvikling, fordelt på xx medarbejdere.</w:t>
            </w:r>
          </w:p>
          <w:p w:rsidR="00F32923" w:rsidRPr="00A7054B" w:rsidRDefault="00F32923" w:rsidP="00F76EF4">
            <w:pPr>
              <w:spacing w:before="40" w:after="40"/>
              <w:jc w:val="left"/>
              <w:rPr>
                <w:sz w:val="20"/>
                <w:szCs w:val="20"/>
              </w:rPr>
            </w:pPr>
            <w:r w:rsidRPr="00A7054B">
              <w:rPr>
                <w:sz w:val="20"/>
                <w:szCs w:val="20"/>
              </w:rPr>
              <w:t>GST forventer at skulle teste i anslået 80 timer.</w:t>
            </w:r>
          </w:p>
        </w:tc>
      </w:tr>
    </w:tbl>
    <w:p w:rsidR="00F32923" w:rsidRDefault="00F32923" w:rsidP="000E7076">
      <w:pPr>
        <w:rPr>
          <w:highlight w:val="lightGray"/>
        </w:rPr>
      </w:pPr>
    </w:p>
    <w:p w:rsidR="00F32923" w:rsidRPr="000E7076" w:rsidRDefault="00F32923" w:rsidP="0008027A">
      <w:pPr>
        <w:pStyle w:val="Heading3"/>
        <w:numPr>
          <w:ilvl w:val="2"/>
          <w:numId w:val="19"/>
        </w:numPr>
        <w:tabs>
          <w:tab w:val="num" w:pos="794"/>
        </w:tabs>
        <w:ind w:left="794"/>
      </w:pPr>
      <w:bookmarkStart w:id="109" w:name="_Toc354095858"/>
      <w:r>
        <w:t>Udvikling og t</w:t>
      </w:r>
      <w:r w:rsidRPr="000E7076">
        <w:t>est af SDSYS</w:t>
      </w:r>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rsidRPr="0016333D">
        <w:trPr>
          <w:cantSplit/>
        </w:trPr>
        <w:tc>
          <w:tcPr>
            <w:tcW w:w="2410" w:type="dxa"/>
            <w:shd w:val="clear" w:color="auto" w:fill="DAEEF3"/>
          </w:tcPr>
          <w:p w:rsidR="00F32923" w:rsidRPr="00177B06" w:rsidRDefault="00F32923" w:rsidP="00F76EF4">
            <w:pPr>
              <w:spacing w:before="40" w:after="40"/>
              <w:rPr>
                <w:b/>
                <w:bCs/>
                <w:sz w:val="20"/>
                <w:szCs w:val="20"/>
                <w:lang w:val="en-US"/>
              </w:rPr>
            </w:pPr>
            <w:r w:rsidRPr="00177B06">
              <w:rPr>
                <w:b/>
                <w:bCs/>
                <w:sz w:val="20"/>
                <w:szCs w:val="20"/>
              </w:rPr>
              <w:t>Arbejdspakkenavn</w:t>
            </w:r>
            <w:r w:rsidRPr="00177B06">
              <w:rPr>
                <w:b/>
                <w:bCs/>
                <w:sz w:val="20"/>
                <w:szCs w:val="20"/>
                <w:lang w:val="en-US"/>
              </w:rPr>
              <w:t>:</w:t>
            </w:r>
          </w:p>
        </w:tc>
        <w:tc>
          <w:tcPr>
            <w:tcW w:w="6170" w:type="dxa"/>
          </w:tcPr>
          <w:p w:rsidR="00F32923" w:rsidRPr="00A7054B" w:rsidRDefault="00F32923" w:rsidP="007C5094">
            <w:pPr>
              <w:spacing w:before="40" w:after="40"/>
              <w:jc w:val="left"/>
              <w:rPr>
                <w:sz w:val="20"/>
                <w:szCs w:val="20"/>
              </w:rPr>
            </w:pPr>
            <w:r>
              <w:rPr>
                <w:sz w:val="20"/>
                <w:szCs w:val="20"/>
              </w:rPr>
              <w:t>Udvikling og</w:t>
            </w:r>
            <w:r w:rsidRPr="00A7054B">
              <w:rPr>
                <w:sz w:val="20"/>
                <w:szCs w:val="20"/>
              </w:rPr>
              <w:t xml:space="preserve"> </w:t>
            </w:r>
            <w:r>
              <w:rPr>
                <w:sz w:val="20"/>
                <w:szCs w:val="20"/>
              </w:rPr>
              <w:t xml:space="preserve">test </w:t>
            </w:r>
            <w:r w:rsidRPr="00A7054B">
              <w:rPr>
                <w:sz w:val="20"/>
                <w:szCs w:val="20"/>
              </w:rPr>
              <w:t>af SDSYSt</w:t>
            </w:r>
          </w:p>
        </w:tc>
      </w:tr>
      <w:tr w:rsidR="00F32923" w:rsidRPr="003F1EB9">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Nummer</w:t>
            </w:r>
            <w:r w:rsidRPr="008D2949">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21.5</w:t>
            </w:r>
          </w:p>
        </w:tc>
      </w:tr>
      <w:tr w:rsidR="00F32923" w:rsidRPr="004512C5">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Ansvarlig</w:t>
            </w:r>
            <w:r w:rsidRPr="008D2949">
              <w:rPr>
                <w:b/>
                <w:bCs/>
                <w:sz w:val="20"/>
                <w:szCs w:val="20"/>
              </w:rPr>
              <w:t>:</w:t>
            </w:r>
          </w:p>
        </w:tc>
        <w:tc>
          <w:tcPr>
            <w:tcW w:w="6170" w:type="dxa"/>
          </w:tcPr>
          <w:p w:rsidR="00F32923" w:rsidRPr="00A7054B" w:rsidRDefault="00F32923" w:rsidP="00F76EF4">
            <w:pPr>
              <w:spacing w:before="40" w:after="40"/>
              <w:jc w:val="left"/>
              <w:rPr>
                <w:sz w:val="20"/>
                <w:szCs w:val="20"/>
                <w:lang w:val="en-US"/>
              </w:rPr>
            </w:pPr>
            <w:r w:rsidRPr="00A7054B">
              <w:rPr>
                <w:sz w:val="20"/>
                <w:szCs w:val="20"/>
                <w:lang w:val="en-US"/>
              </w:rPr>
              <w:t>GST / Jens Bo Rykov</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Tidsramme:</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Starter uge </w:t>
            </w:r>
            <w:r>
              <w:rPr>
                <w:sz w:val="20"/>
                <w:szCs w:val="20"/>
              </w:rPr>
              <w:t>24 2013</w:t>
            </w:r>
            <w:r w:rsidRPr="00A7054B">
              <w:rPr>
                <w:sz w:val="20"/>
                <w:szCs w:val="20"/>
              </w:rPr>
              <w:t xml:space="preserve"> og afsluttes uge </w:t>
            </w:r>
            <w:r>
              <w:rPr>
                <w:sz w:val="20"/>
                <w:szCs w:val="20"/>
              </w:rPr>
              <w:t>49 2013</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Indhold:</w:t>
            </w:r>
          </w:p>
        </w:tc>
        <w:tc>
          <w:tcPr>
            <w:tcW w:w="6170" w:type="dxa"/>
          </w:tcPr>
          <w:p w:rsidR="00F32923" w:rsidRDefault="00F32923" w:rsidP="00F76EF4">
            <w:pPr>
              <w:spacing w:before="40" w:after="40"/>
              <w:jc w:val="left"/>
              <w:rPr>
                <w:sz w:val="20"/>
                <w:szCs w:val="20"/>
              </w:rPr>
            </w:pPr>
            <w:r>
              <w:rPr>
                <w:sz w:val="20"/>
                <w:szCs w:val="20"/>
              </w:rPr>
              <w:t>1. Når design af løsning er på plads, skal den valgte løsning udvikles til et testklart system.</w:t>
            </w:r>
          </w:p>
          <w:p w:rsidR="00F32923" w:rsidRPr="00A7054B" w:rsidRDefault="00F32923" w:rsidP="00F76EF4">
            <w:pPr>
              <w:spacing w:before="40" w:after="40"/>
              <w:jc w:val="left"/>
              <w:rPr>
                <w:sz w:val="20"/>
                <w:szCs w:val="20"/>
              </w:rPr>
            </w:pPr>
            <w:r>
              <w:rPr>
                <w:sz w:val="20"/>
                <w:szCs w:val="20"/>
              </w:rPr>
              <w:t xml:space="preserve">2. </w:t>
            </w:r>
            <w:r w:rsidRPr="00A7054B">
              <w:rPr>
                <w:sz w:val="20"/>
                <w:szCs w:val="20"/>
              </w:rPr>
              <w:t>Test af SDSYS i forhold til kravspecifikation</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Produkt(er):</w:t>
            </w:r>
          </w:p>
        </w:tc>
        <w:tc>
          <w:tcPr>
            <w:tcW w:w="6170" w:type="dxa"/>
          </w:tcPr>
          <w:p w:rsidR="00F32923" w:rsidRPr="00A7054B" w:rsidRDefault="00F32923" w:rsidP="00F76EF4">
            <w:pPr>
              <w:spacing w:before="40" w:after="40"/>
              <w:jc w:val="left"/>
              <w:rPr>
                <w:sz w:val="20"/>
                <w:szCs w:val="20"/>
              </w:rPr>
            </w:pPr>
            <w:r>
              <w:rPr>
                <w:sz w:val="20"/>
                <w:szCs w:val="20"/>
              </w:rPr>
              <w:t xml:space="preserve">SDSYS </w:t>
            </w:r>
            <w:r w:rsidRPr="00A7054B">
              <w:rPr>
                <w:sz w:val="20"/>
                <w:szCs w:val="20"/>
              </w:rPr>
              <w:t>er kontrolleret og godkendt til at sættes i drift</w:t>
            </w:r>
          </w:p>
        </w:tc>
      </w:tr>
      <w:tr w:rsidR="00F32923" w:rsidRPr="00177B06">
        <w:trPr>
          <w:cantSplit/>
        </w:trPr>
        <w:tc>
          <w:tcPr>
            <w:tcW w:w="2410" w:type="dxa"/>
            <w:shd w:val="clear" w:color="auto" w:fill="DAEEF3"/>
          </w:tcPr>
          <w:p w:rsidR="00F32923" w:rsidRPr="00D7684A" w:rsidRDefault="00F32923" w:rsidP="00F76EF4">
            <w:pPr>
              <w:spacing w:before="40" w:after="40"/>
              <w:rPr>
                <w:b/>
                <w:bCs/>
                <w:sz w:val="20"/>
                <w:szCs w:val="20"/>
              </w:rPr>
            </w:pPr>
            <w:r w:rsidRPr="00177B06">
              <w:rPr>
                <w:b/>
                <w:bCs/>
                <w:sz w:val="20"/>
                <w:szCs w:val="20"/>
              </w:rPr>
              <w:t>Afhængigheder</w:t>
            </w:r>
            <w:r w:rsidRPr="00D7684A">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Skal ses i forhold til 21.1</w:t>
            </w:r>
            <w:r>
              <w:rPr>
                <w:sz w:val="20"/>
                <w:szCs w:val="20"/>
              </w:rPr>
              <w:t>,</w:t>
            </w:r>
            <w:r w:rsidRPr="00A7054B">
              <w:rPr>
                <w:sz w:val="20"/>
                <w:szCs w:val="20"/>
              </w:rPr>
              <w:t xml:space="preserve"> 21.2</w:t>
            </w:r>
            <w:r>
              <w:rPr>
                <w:sz w:val="20"/>
                <w:szCs w:val="20"/>
              </w:rPr>
              <w:t xml:space="preserve"> og 21.3</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Ressourcekrav:</w:t>
            </w:r>
          </w:p>
        </w:tc>
        <w:tc>
          <w:tcPr>
            <w:tcW w:w="6170" w:type="dxa"/>
          </w:tcPr>
          <w:p w:rsidR="00F32923" w:rsidRDefault="00F32923" w:rsidP="00F76EF4">
            <w:pPr>
              <w:spacing w:before="40" w:after="40"/>
              <w:jc w:val="left"/>
              <w:rPr>
                <w:sz w:val="20"/>
                <w:szCs w:val="20"/>
              </w:rPr>
            </w:pPr>
            <w:bookmarkStart w:id="110" w:name="OLE_LINK7"/>
            <w:bookmarkStart w:id="111" w:name="OLE_LINK8"/>
            <w:r>
              <w:rPr>
                <w:sz w:val="20"/>
                <w:szCs w:val="20"/>
              </w:rPr>
              <w:t>GST forventes at bruge xx arbejdstimer på udvikling, fordelt på xx medarbejdere.</w:t>
            </w:r>
          </w:p>
          <w:bookmarkEnd w:id="110"/>
          <w:bookmarkEnd w:id="111"/>
          <w:p w:rsidR="00F32923" w:rsidRPr="00A7054B" w:rsidRDefault="00F32923" w:rsidP="00F76EF4">
            <w:pPr>
              <w:spacing w:before="40" w:after="40"/>
              <w:jc w:val="left"/>
              <w:rPr>
                <w:sz w:val="20"/>
                <w:szCs w:val="20"/>
              </w:rPr>
            </w:pPr>
            <w:r w:rsidRPr="00A7054B">
              <w:rPr>
                <w:sz w:val="20"/>
                <w:szCs w:val="20"/>
              </w:rPr>
              <w:t>GST forventer at skulle teste i anslået 80 timer.</w:t>
            </w:r>
          </w:p>
        </w:tc>
      </w:tr>
    </w:tbl>
    <w:p w:rsidR="00F32923" w:rsidRPr="000E7076" w:rsidRDefault="00F32923" w:rsidP="000E7076">
      <w:pPr>
        <w:pStyle w:val="Heading3"/>
        <w:numPr>
          <w:ilvl w:val="2"/>
          <w:numId w:val="19"/>
        </w:numPr>
        <w:tabs>
          <w:tab w:val="num" w:pos="794"/>
        </w:tabs>
        <w:ind w:left="794"/>
      </w:pPr>
      <w:bookmarkStart w:id="112" w:name="_Toc354095859"/>
      <w:r>
        <w:t>Idriftsættelse</w:t>
      </w:r>
      <w:r w:rsidRPr="000E7076">
        <w:t xml:space="preserve"> SDSYS Indberetningsportal</w:t>
      </w:r>
      <w:bookmarkEnd w:id="1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rsidRPr="0016333D">
        <w:trPr>
          <w:cantSplit/>
        </w:trPr>
        <w:tc>
          <w:tcPr>
            <w:tcW w:w="2410" w:type="dxa"/>
            <w:shd w:val="clear" w:color="auto" w:fill="DAEEF3"/>
          </w:tcPr>
          <w:p w:rsidR="00F32923" w:rsidRPr="00177B06" w:rsidRDefault="00F32923" w:rsidP="00F76EF4">
            <w:pPr>
              <w:spacing w:before="40" w:after="40"/>
              <w:rPr>
                <w:b/>
                <w:bCs/>
                <w:sz w:val="20"/>
                <w:szCs w:val="20"/>
                <w:lang w:val="en-US"/>
              </w:rPr>
            </w:pPr>
            <w:r w:rsidRPr="00177B06">
              <w:rPr>
                <w:b/>
                <w:bCs/>
                <w:sz w:val="20"/>
                <w:szCs w:val="20"/>
              </w:rPr>
              <w:t>Arbejdspakkenavn</w:t>
            </w:r>
            <w:r w:rsidRPr="00177B06">
              <w:rPr>
                <w:b/>
                <w:bCs/>
                <w:sz w:val="20"/>
                <w:szCs w:val="20"/>
                <w:lang w:val="en-US"/>
              </w:rPr>
              <w:t>:</w:t>
            </w:r>
          </w:p>
        </w:tc>
        <w:tc>
          <w:tcPr>
            <w:tcW w:w="6170" w:type="dxa"/>
          </w:tcPr>
          <w:p w:rsidR="00F32923" w:rsidRPr="00A7054B" w:rsidRDefault="00F32923" w:rsidP="00C40308">
            <w:pPr>
              <w:spacing w:before="40" w:after="40"/>
              <w:jc w:val="left"/>
              <w:rPr>
                <w:sz w:val="20"/>
                <w:szCs w:val="20"/>
              </w:rPr>
            </w:pPr>
            <w:r w:rsidRPr="00C40308">
              <w:rPr>
                <w:sz w:val="20"/>
                <w:szCs w:val="20"/>
              </w:rPr>
              <w:t>Idriftsættelse</w:t>
            </w:r>
            <w:r w:rsidRPr="00A7054B">
              <w:rPr>
                <w:sz w:val="20"/>
                <w:szCs w:val="20"/>
              </w:rPr>
              <w:t>SDSYS Indberetningsportal</w:t>
            </w:r>
          </w:p>
        </w:tc>
      </w:tr>
      <w:tr w:rsidR="00F32923" w:rsidRPr="003F1EB9">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Nummer</w:t>
            </w:r>
            <w:r w:rsidRPr="008D2949">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21.6</w:t>
            </w:r>
          </w:p>
        </w:tc>
      </w:tr>
      <w:tr w:rsidR="00F32923" w:rsidRPr="004512C5">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Ansvarlig</w:t>
            </w:r>
            <w:r w:rsidRPr="008D2949">
              <w:rPr>
                <w:b/>
                <w:bCs/>
                <w:sz w:val="20"/>
                <w:szCs w:val="20"/>
              </w:rPr>
              <w:t>:</w:t>
            </w:r>
          </w:p>
        </w:tc>
        <w:tc>
          <w:tcPr>
            <w:tcW w:w="6170" w:type="dxa"/>
          </w:tcPr>
          <w:p w:rsidR="00F32923" w:rsidRPr="00A7054B" w:rsidRDefault="00F32923" w:rsidP="00F76EF4">
            <w:pPr>
              <w:spacing w:before="40" w:after="40"/>
              <w:jc w:val="left"/>
              <w:rPr>
                <w:sz w:val="20"/>
                <w:szCs w:val="20"/>
                <w:lang w:val="en-US"/>
              </w:rPr>
            </w:pPr>
            <w:r w:rsidRPr="00A7054B">
              <w:rPr>
                <w:sz w:val="20"/>
                <w:szCs w:val="20"/>
                <w:lang w:val="en-US"/>
              </w:rPr>
              <w:t>GST / Jens Bo Rykov</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Tidsramme:</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Starter uge </w:t>
            </w:r>
            <w:r>
              <w:rPr>
                <w:sz w:val="20"/>
                <w:szCs w:val="20"/>
              </w:rPr>
              <w:t>3</w:t>
            </w:r>
            <w:r w:rsidRPr="00A7054B">
              <w:rPr>
                <w:sz w:val="20"/>
                <w:szCs w:val="20"/>
              </w:rPr>
              <w:t xml:space="preserve"> og afsluttes uge </w:t>
            </w:r>
            <w:r>
              <w:rPr>
                <w:sz w:val="20"/>
                <w:szCs w:val="20"/>
              </w:rPr>
              <w:t>6 2014</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Indhold:</w:t>
            </w:r>
          </w:p>
        </w:tc>
        <w:tc>
          <w:tcPr>
            <w:tcW w:w="6170" w:type="dxa"/>
          </w:tcPr>
          <w:p w:rsidR="00F32923" w:rsidRDefault="00F32923" w:rsidP="00F76EF4">
            <w:pPr>
              <w:spacing w:before="40" w:after="40"/>
              <w:jc w:val="left"/>
              <w:rPr>
                <w:sz w:val="20"/>
                <w:szCs w:val="20"/>
              </w:rPr>
            </w:pPr>
            <w:r w:rsidRPr="00A7054B">
              <w:rPr>
                <w:sz w:val="20"/>
                <w:szCs w:val="20"/>
              </w:rPr>
              <w:t>GST tester indberetningsportalen med eksterne kilder for at afprøve løsningen og for at udarbejde vejledninger i brugen af løsningen.</w:t>
            </w:r>
          </w:p>
          <w:p w:rsidR="00F32923" w:rsidRPr="00A7054B" w:rsidRDefault="00F32923" w:rsidP="00F76EF4">
            <w:pPr>
              <w:spacing w:before="40" w:after="40"/>
              <w:jc w:val="left"/>
              <w:rPr>
                <w:sz w:val="20"/>
                <w:szCs w:val="20"/>
              </w:rPr>
            </w:pPr>
            <w:r w:rsidRPr="00271C9C">
              <w:rPr>
                <w:sz w:val="20"/>
                <w:szCs w:val="20"/>
              </w:rPr>
              <w:t>Uddannelse af anvendere efter behov.</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Produkt(er):</w:t>
            </w:r>
          </w:p>
        </w:tc>
        <w:tc>
          <w:tcPr>
            <w:tcW w:w="6170" w:type="dxa"/>
          </w:tcPr>
          <w:p w:rsidR="00F32923" w:rsidRPr="00A7054B" w:rsidRDefault="00F32923" w:rsidP="00F76EF4">
            <w:pPr>
              <w:spacing w:before="40" w:after="40"/>
              <w:jc w:val="left"/>
              <w:rPr>
                <w:sz w:val="20"/>
                <w:szCs w:val="20"/>
              </w:rPr>
            </w:pPr>
            <w:r>
              <w:rPr>
                <w:sz w:val="20"/>
                <w:szCs w:val="20"/>
              </w:rPr>
              <w:t>SDSYS’</w:t>
            </w:r>
            <w:r w:rsidRPr="00A7054B">
              <w:rPr>
                <w:sz w:val="20"/>
                <w:szCs w:val="20"/>
              </w:rPr>
              <w:t xml:space="preserve"> indberetningsportal fungerer i drift – klar til brugere. Vejledninger er udarbejdet</w:t>
            </w:r>
            <w:r>
              <w:rPr>
                <w:sz w:val="20"/>
                <w:szCs w:val="20"/>
              </w:rPr>
              <w:t>.</w:t>
            </w:r>
          </w:p>
        </w:tc>
      </w:tr>
      <w:tr w:rsidR="00F32923" w:rsidRPr="00177B06">
        <w:trPr>
          <w:cantSplit/>
        </w:trPr>
        <w:tc>
          <w:tcPr>
            <w:tcW w:w="2410" w:type="dxa"/>
            <w:shd w:val="clear" w:color="auto" w:fill="DAEEF3"/>
          </w:tcPr>
          <w:p w:rsidR="00F32923" w:rsidRPr="00D7684A" w:rsidRDefault="00F32923" w:rsidP="00F76EF4">
            <w:pPr>
              <w:spacing w:before="40" w:after="40"/>
              <w:rPr>
                <w:b/>
                <w:bCs/>
                <w:sz w:val="20"/>
                <w:szCs w:val="20"/>
              </w:rPr>
            </w:pPr>
            <w:r w:rsidRPr="00177B06">
              <w:rPr>
                <w:b/>
                <w:bCs/>
                <w:sz w:val="20"/>
                <w:szCs w:val="20"/>
              </w:rPr>
              <w:t>Afhængigheder</w:t>
            </w:r>
            <w:r w:rsidRPr="00D7684A">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Skal ses i forhold til 21.4</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Ressourcekrav:</w:t>
            </w:r>
          </w:p>
        </w:tc>
        <w:tc>
          <w:tcPr>
            <w:tcW w:w="6170" w:type="dxa"/>
          </w:tcPr>
          <w:p w:rsidR="00F32923" w:rsidRPr="00A7054B" w:rsidRDefault="00F32923" w:rsidP="00F76EF4">
            <w:pPr>
              <w:spacing w:before="40" w:after="40"/>
              <w:jc w:val="left"/>
              <w:rPr>
                <w:sz w:val="20"/>
                <w:szCs w:val="20"/>
              </w:rPr>
            </w:pPr>
            <w:r w:rsidRPr="00A7054B">
              <w:rPr>
                <w:sz w:val="20"/>
                <w:szCs w:val="20"/>
              </w:rPr>
              <w:t>GST forventer at skulle teste i anslået 80 timer.</w:t>
            </w:r>
          </w:p>
        </w:tc>
      </w:tr>
    </w:tbl>
    <w:p w:rsidR="00F32923" w:rsidRDefault="00F32923" w:rsidP="00A10282">
      <w:pPr>
        <w:pStyle w:val="Heading3"/>
        <w:numPr>
          <w:ilvl w:val="2"/>
          <w:numId w:val="19"/>
        </w:numPr>
        <w:tabs>
          <w:tab w:val="num" w:pos="794"/>
        </w:tabs>
        <w:ind w:left="794"/>
      </w:pPr>
      <w:bookmarkStart w:id="113" w:name="_Toc354095860"/>
      <w:r>
        <w:t>Idriftsættelse</w:t>
      </w:r>
      <w:r w:rsidRPr="000E7076">
        <w:t xml:space="preserve"> SDSYS</w:t>
      </w:r>
      <w:bookmarkEnd w:id="113"/>
      <w:r w:rsidRPr="000E707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rsidRPr="0016333D">
        <w:trPr>
          <w:cantSplit/>
        </w:trPr>
        <w:tc>
          <w:tcPr>
            <w:tcW w:w="2410" w:type="dxa"/>
            <w:shd w:val="clear" w:color="auto" w:fill="DAEEF3"/>
          </w:tcPr>
          <w:p w:rsidR="00F32923" w:rsidRPr="00177B06" w:rsidRDefault="00F32923" w:rsidP="00F76EF4">
            <w:pPr>
              <w:spacing w:before="40" w:after="40"/>
              <w:rPr>
                <w:b/>
                <w:bCs/>
                <w:sz w:val="20"/>
                <w:szCs w:val="20"/>
                <w:lang w:val="en-US"/>
              </w:rPr>
            </w:pPr>
            <w:r w:rsidRPr="00177B06">
              <w:rPr>
                <w:b/>
                <w:bCs/>
                <w:sz w:val="20"/>
                <w:szCs w:val="20"/>
              </w:rPr>
              <w:t>Arbejdspakkenavn</w:t>
            </w:r>
            <w:r w:rsidRPr="00177B06">
              <w:rPr>
                <w:b/>
                <w:bCs/>
                <w:sz w:val="20"/>
                <w:szCs w:val="20"/>
                <w:lang w:val="en-US"/>
              </w:rPr>
              <w:t>:</w:t>
            </w:r>
          </w:p>
        </w:tc>
        <w:tc>
          <w:tcPr>
            <w:tcW w:w="6170" w:type="dxa"/>
          </w:tcPr>
          <w:p w:rsidR="00F32923" w:rsidRPr="00A7054B" w:rsidRDefault="00F32923" w:rsidP="007C5094">
            <w:pPr>
              <w:spacing w:before="40" w:after="40"/>
              <w:jc w:val="left"/>
              <w:rPr>
                <w:sz w:val="20"/>
                <w:szCs w:val="20"/>
              </w:rPr>
            </w:pPr>
            <w:r>
              <w:rPr>
                <w:sz w:val="20"/>
                <w:szCs w:val="20"/>
              </w:rPr>
              <w:t>Idriftsættelse</w:t>
            </w:r>
            <w:r w:rsidRPr="00A7054B">
              <w:rPr>
                <w:sz w:val="20"/>
                <w:szCs w:val="20"/>
              </w:rPr>
              <w:t xml:space="preserve"> SDSYS</w:t>
            </w:r>
          </w:p>
        </w:tc>
      </w:tr>
      <w:tr w:rsidR="00F32923" w:rsidRPr="003F1EB9">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Nummer</w:t>
            </w:r>
            <w:r w:rsidRPr="008D2949">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21.7</w:t>
            </w:r>
          </w:p>
        </w:tc>
      </w:tr>
      <w:tr w:rsidR="00F32923" w:rsidRPr="004512C5">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Ansvarlig</w:t>
            </w:r>
            <w:r w:rsidRPr="008D2949">
              <w:rPr>
                <w:b/>
                <w:bCs/>
                <w:sz w:val="20"/>
                <w:szCs w:val="20"/>
              </w:rPr>
              <w:t>:</w:t>
            </w:r>
          </w:p>
        </w:tc>
        <w:tc>
          <w:tcPr>
            <w:tcW w:w="6170" w:type="dxa"/>
          </w:tcPr>
          <w:p w:rsidR="00F32923" w:rsidRPr="00A7054B" w:rsidRDefault="00F32923" w:rsidP="00F76EF4">
            <w:pPr>
              <w:spacing w:before="40" w:after="40"/>
              <w:jc w:val="left"/>
              <w:rPr>
                <w:sz w:val="20"/>
                <w:szCs w:val="20"/>
                <w:lang w:val="en-US"/>
              </w:rPr>
            </w:pPr>
            <w:r w:rsidRPr="00A7054B">
              <w:rPr>
                <w:sz w:val="20"/>
                <w:szCs w:val="20"/>
                <w:lang w:val="en-US"/>
              </w:rPr>
              <w:t>GST / Jens Bo Rykov</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Tidsramme:</w:t>
            </w:r>
          </w:p>
        </w:tc>
        <w:tc>
          <w:tcPr>
            <w:tcW w:w="6170" w:type="dxa"/>
          </w:tcPr>
          <w:p w:rsidR="00F32923" w:rsidRPr="00A7054B" w:rsidRDefault="00F32923" w:rsidP="00F76EF4">
            <w:pPr>
              <w:spacing w:before="40" w:after="40"/>
              <w:jc w:val="left"/>
              <w:rPr>
                <w:sz w:val="20"/>
                <w:szCs w:val="20"/>
              </w:rPr>
            </w:pPr>
            <w:bookmarkStart w:id="114" w:name="OLE_LINK5"/>
            <w:bookmarkStart w:id="115" w:name="OLE_LINK6"/>
            <w:r w:rsidRPr="00A7054B">
              <w:rPr>
                <w:sz w:val="20"/>
                <w:szCs w:val="20"/>
              </w:rPr>
              <w:t xml:space="preserve">Starter uge </w:t>
            </w:r>
            <w:r>
              <w:rPr>
                <w:sz w:val="20"/>
                <w:szCs w:val="20"/>
              </w:rPr>
              <w:t>3</w:t>
            </w:r>
            <w:r w:rsidRPr="00A7054B">
              <w:rPr>
                <w:sz w:val="20"/>
                <w:szCs w:val="20"/>
              </w:rPr>
              <w:t xml:space="preserve"> og afsluttes uge </w:t>
            </w:r>
            <w:r>
              <w:rPr>
                <w:sz w:val="20"/>
                <w:szCs w:val="20"/>
              </w:rPr>
              <w:t>6 2014</w:t>
            </w:r>
            <w:bookmarkEnd w:id="114"/>
            <w:bookmarkEnd w:id="115"/>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Indhold:</w:t>
            </w:r>
          </w:p>
        </w:tc>
        <w:tc>
          <w:tcPr>
            <w:tcW w:w="6170" w:type="dxa"/>
          </w:tcPr>
          <w:p w:rsidR="00F32923" w:rsidRDefault="00F32923" w:rsidP="00F76EF4">
            <w:pPr>
              <w:spacing w:before="40" w:after="40"/>
              <w:jc w:val="left"/>
              <w:rPr>
                <w:sz w:val="20"/>
                <w:szCs w:val="20"/>
              </w:rPr>
            </w:pPr>
            <w:r w:rsidRPr="00A7054B">
              <w:rPr>
                <w:sz w:val="20"/>
                <w:szCs w:val="20"/>
              </w:rPr>
              <w:t>GST tester SDSYS med eksterne kilder for at afprøve løsningen og for at udarbejde vejledninger i brugen af løsningen.</w:t>
            </w:r>
          </w:p>
          <w:p w:rsidR="00F32923" w:rsidRPr="00A7054B" w:rsidRDefault="00F32923" w:rsidP="00F76EF4">
            <w:pPr>
              <w:spacing w:before="40" w:after="40"/>
              <w:jc w:val="left"/>
              <w:rPr>
                <w:sz w:val="20"/>
                <w:szCs w:val="20"/>
              </w:rPr>
            </w:pPr>
            <w:r w:rsidRPr="00271C9C">
              <w:rPr>
                <w:sz w:val="20"/>
                <w:szCs w:val="20"/>
              </w:rPr>
              <w:t>Uddannelse af anvendere efter behov.</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Produkt(er):</w:t>
            </w:r>
          </w:p>
        </w:tc>
        <w:tc>
          <w:tcPr>
            <w:tcW w:w="6170" w:type="dxa"/>
          </w:tcPr>
          <w:p w:rsidR="00F32923" w:rsidRPr="00A7054B" w:rsidRDefault="00F32923" w:rsidP="00F76EF4">
            <w:pPr>
              <w:spacing w:before="40" w:after="40"/>
              <w:jc w:val="left"/>
              <w:rPr>
                <w:sz w:val="20"/>
                <w:szCs w:val="20"/>
              </w:rPr>
            </w:pPr>
            <w:r>
              <w:rPr>
                <w:sz w:val="20"/>
                <w:szCs w:val="20"/>
              </w:rPr>
              <w:t>SDSYS</w:t>
            </w:r>
            <w:r w:rsidRPr="00A7054B">
              <w:rPr>
                <w:sz w:val="20"/>
                <w:szCs w:val="20"/>
              </w:rPr>
              <w:t xml:space="preserve"> fungerer i drift – klar til brugere. Vejledninger er udarbejdet.</w:t>
            </w:r>
          </w:p>
        </w:tc>
      </w:tr>
      <w:tr w:rsidR="00F32923" w:rsidRPr="00177B06">
        <w:trPr>
          <w:cantSplit/>
        </w:trPr>
        <w:tc>
          <w:tcPr>
            <w:tcW w:w="2410" w:type="dxa"/>
            <w:shd w:val="clear" w:color="auto" w:fill="DAEEF3"/>
          </w:tcPr>
          <w:p w:rsidR="00F32923" w:rsidRPr="00D7684A" w:rsidRDefault="00F32923" w:rsidP="00F76EF4">
            <w:pPr>
              <w:spacing w:before="40" w:after="40"/>
              <w:rPr>
                <w:b/>
                <w:bCs/>
                <w:sz w:val="20"/>
                <w:szCs w:val="20"/>
              </w:rPr>
            </w:pPr>
            <w:r w:rsidRPr="00177B06">
              <w:rPr>
                <w:b/>
                <w:bCs/>
                <w:sz w:val="20"/>
                <w:szCs w:val="20"/>
              </w:rPr>
              <w:t>Afhængigheder</w:t>
            </w:r>
            <w:r w:rsidRPr="00D7684A">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Skal ses i forhold til 21.5</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Ressourcekrav:</w:t>
            </w:r>
          </w:p>
        </w:tc>
        <w:tc>
          <w:tcPr>
            <w:tcW w:w="6170" w:type="dxa"/>
          </w:tcPr>
          <w:p w:rsidR="00F32923" w:rsidRPr="00A7054B" w:rsidRDefault="00F32923" w:rsidP="00F76EF4">
            <w:pPr>
              <w:spacing w:before="40" w:after="40"/>
              <w:jc w:val="left"/>
              <w:rPr>
                <w:sz w:val="20"/>
                <w:szCs w:val="20"/>
              </w:rPr>
            </w:pPr>
            <w:r w:rsidRPr="00A7054B">
              <w:rPr>
                <w:sz w:val="20"/>
                <w:szCs w:val="20"/>
              </w:rPr>
              <w:t>GST forventer at skulle teste i anslået 80 timer.</w:t>
            </w:r>
          </w:p>
        </w:tc>
      </w:tr>
    </w:tbl>
    <w:p w:rsidR="00F32923" w:rsidRDefault="00F32923" w:rsidP="00A10282">
      <w:pPr>
        <w:pStyle w:val="Heading3"/>
        <w:numPr>
          <w:ilvl w:val="2"/>
          <w:numId w:val="19"/>
        </w:numPr>
        <w:tabs>
          <w:tab w:val="num" w:pos="794"/>
        </w:tabs>
        <w:ind w:left="794"/>
      </w:pPr>
      <w:bookmarkStart w:id="116" w:name="_Toc354095861"/>
      <w:r>
        <w:t>SDSYS og Indberetningsportal videreudvikling</w:t>
      </w:r>
      <w:bookmarkEnd w:id="116"/>
      <w:r w:rsidDel="00A4442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269"/>
      </w:tblGrid>
      <w:tr w:rsidR="00F32923">
        <w:trPr>
          <w:cantSplit/>
        </w:trPr>
        <w:tc>
          <w:tcPr>
            <w:tcW w:w="2268" w:type="dxa"/>
            <w:shd w:val="clear" w:color="auto" w:fill="DAEEF3"/>
          </w:tcPr>
          <w:p w:rsidR="00F32923" w:rsidRPr="006C76FC" w:rsidRDefault="00F32923" w:rsidP="00BF23C0">
            <w:pPr>
              <w:spacing w:before="40" w:after="40"/>
              <w:rPr>
                <w:b/>
                <w:bCs/>
              </w:rPr>
            </w:pPr>
            <w:r w:rsidRPr="006C76FC">
              <w:rPr>
                <w:b/>
                <w:bCs/>
              </w:rPr>
              <w:t>Arbejdspakkenavn:</w:t>
            </w:r>
          </w:p>
        </w:tc>
        <w:tc>
          <w:tcPr>
            <w:tcW w:w="6269" w:type="dxa"/>
          </w:tcPr>
          <w:p w:rsidR="00F32923" w:rsidRPr="0016333D" w:rsidRDefault="00F32923" w:rsidP="00BF23C0">
            <w:pPr>
              <w:spacing w:before="40" w:after="40"/>
              <w:jc w:val="left"/>
            </w:pPr>
            <w:r>
              <w:t>SDSYS og Indberetningsportal videreudvikling</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Nummer:</w:t>
            </w:r>
          </w:p>
        </w:tc>
        <w:tc>
          <w:tcPr>
            <w:tcW w:w="6269" w:type="dxa"/>
          </w:tcPr>
          <w:p w:rsidR="00F32923" w:rsidRPr="003F1EB9" w:rsidRDefault="00F32923" w:rsidP="00BF23C0">
            <w:pPr>
              <w:spacing w:before="40" w:after="40"/>
              <w:jc w:val="left"/>
            </w:pPr>
            <w:r>
              <w:t>21.8</w:t>
            </w:r>
          </w:p>
        </w:tc>
      </w:tr>
      <w:tr w:rsidR="00F32923">
        <w:trPr>
          <w:cantSplit/>
        </w:trPr>
        <w:tc>
          <w:tcPr>
            <w:tcW w:w="2268" w:type="dxa"/>
            <w:shd w:val="clear" w:color="auto" w:fill="DAEEF3"/>
          </w:tcPr>
          <w:p w:rsidR="00F32923" w:rsidRPr="006C76FC" w:rsidRDefault="00F32923" w:rsidP="00BF23C0">
            <w:pPr>
              <w:spacing w:before="40" w:after="40"/>
              <w:rPr>
                <w:b/>
                <w:bCs/>
              </w:rPr>
            </w:pPr>
            <w:r w:rsidRPr="006C76FC">
              <w:rPr>
                <w:b/>
                <w:bCs/>
              </w:rPr>
              <w:t>Ansvarlig:</w:t>
            </w:r>
          </w:p>
        </w:tc>
        <w:tc>
          <w:tcPr>
            <w:tcW w:w="6269" w:type="dxa"/>
          </w:tcPr>
          <w:p w:rsidR="00F32923" w:rsidRPr="006C76FC" w:rsidRDefault="00F32923" w:rsidP="00BF23C0">
            <w:pPr>
              <w:spacing w:before="40" w:after="40"/>
              <w:jc w:val="left"/>
              <w:rPr>
                <w:sz w:val="20"/>
                <w:szCs w:val="20"/>
              </w:rPr>
            </w:pPr>
            <w:r w:rsidRPr="006C76FC">
              <w:rPr>
                <w:sz w:val="20"/>
                <w:szCs w:val="20"/>
              </w:rPr>
              <w:t>GST / Morten Winkler</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Version og dato:</w:t>
            </w:r>
          </w:p>
        </w:tc>
        <w:tc>
          <w:tcPr>
            <w:tcW w:w="6269" w:type="dxa"/>
          </w:tcPr>
          <w:p w:rsidR="00F32923" w:rsidRPr="006C76FC" w:rsidRDefault="00F32923" w:rsidP="00BF23C0">
            <w:pPr>
              <w:spacing w:before="40" w:after="40"/>
              <w:jc w:val="left"/>
              <w:rPr>
                <w:sz w:val="20"/>
                <w:szCs w:val="20"/>
              </w:rPr>
            </w:pPr>
            <w:r w:rsidRPr="006C76FC">
              <w:rPr>
                <w:sz w:val="20"/>
                <w:szCs w:val="20"/>
              </w:rPr>
              <w:t>Version 0.1, 22.3.13</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Status:</w:t>
            </w:r>
          </w:p>
        </w:tc>
        <w:tc>
          <w:tcPr>
            <w:tcW w:w="6269" w:type="dxa"/>
          </w:tcPr>
          <w:p w:rsidR="00F32923" w:rsidRPr="006C76FC" w:rsidRDefault="00F32923" w:rsidP="00BF23C0">
            <w:pPr>
              <w:spacing w:before="40" w:after="40"/>
              <w:jc w:val="left"/>
              <w:rPr>
                <w:sz w:val="20"/>
                <w:szCs w:val="20"/>
              </w:rPr>
            </w:pPr>
            <w:r w:rsidRPr="006C76FC">
              <w:rPr>
                <w:sz w:val="20"/>
                <w:szCs w:val="20"/>
              </w:rPr>
              <w:t>Udkast</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Tidsramme:</w:t>
            </w:r>
          </w:p>
        </w:tc>
        <w:tc>
          <w:tcPr>
            <w:tcW w:w="6269" w:type="dxa"/>
          </w:tcPr>
          <w:p w:rsidR="00F32923" w:rsidRPr="006C76FC" w:rsidRDefault="00F32923" w:rsidP="00BF23C0">
            <w:pPr>
              <w:spacing w:before="40" w:after="40"/>
              <w:jc w:val="left"/>
              <w:rPr>
                <w:sz w:val="20"/>
                <w:szCs w:val="20"/>
              </w:rPr>
            </w:pPr>
            <w:r w:rsidRPr="006C76FC">
              <w:rPr>
                <w:sz w:val="20"/>
                <w:szCs w:val="20"/>
              </w:rPr>
              <w:t>1.6. – 31.12.2014</w:t>
            </w:r>
          </w:p>
        </w:tc>
      </w:tr>
      <w:tr w:rsidR="00F32923" w:rsidRPr="00D230FC">
        <w:trPr>
          <w:cantSplit/>
        </w:trPr>
        <w:tc>
          <w:tcPr>
            <w:tcW w:w="2268" w:type="dxa"/>
            <w:shd w:val="clear" w:color="auto" w:fill="DAEEF3"/>
          </w:tcPr>
          <w:p w:rsidR="00F32923" w:rsidRPr="006C76FC" w:rsidRDefault="00F32923" w:rsidP="00BF23C0">
            <w:pPr>
              <w:spacing w:before="40" w:after="40"/>
              <w:rPr>
                <w:b/>
                <w:bCs/>
              </w:rPr>
            </w:pPr>
            <w:r w:rsidRPr="006C76FC">
              <w:rPr>
                <w:b/>
                <w:bCs/>
              </w:rPr>
              <w:t>Indhold:</w:t>
            </w:r>
          </w:p>
        </w:tc>
        <w:tc>
          <w:tcPr>
            <w:tcW w:w="6269" w:type="dxa"/>
          </w:tcPr>
          <w:p w:rsidR="00F32923" w:rsidRPr="006C76FC" w:rsidRDefault="00F32923" w:rsidP="00590E1C">
            <w:pPr>
              <w:spacing w:before="40" w:after="40"/>
              <w:jc w:val="left"/>
              <w:rPr>
                <w:sz w:val="20"/>
                <w:szCs w:val="20"/>
              </w:rPr>
            </w:pPr>
            <w:r w:rsidRPr="006C76FC">
              <w:rPr>
                <w:sz w:val="20"/>
                <w:szCs w:val="20"/>
              </w:rPr>
              <w:t>At videreudvikle SDSYS og IP, når datafordeler, FOT-services, matrikelservices og AWS5 er klar</w:t>
            </w:r>
            <w:r>
              <w:rPr>
                <w:sz w:val="20"/>
                <w:szCs w:val="20"/>
              </w:rPr>
              <w:t>. Udvidelserne skal designes, udvikles og testes.</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Produkt(er):</w:t>
            </w:r>
          </w:p>
        </w:tc>
        <w:tc>
          <w:tcPr>
            <w:tcW w:w="6269" w:type="dxa"/>
          </w:tcPr>
          <w:p w:rsidR="00F32923" w:rsidRPr="006C76FC" w:rsidRDefault="00F32923" w:rsidP="00BF23C0">
            <w:pPr>
              <w:spacing w:before="40" w:after="40"/>
              <w:jc w:val="left"/>
              <w:rPr>
                <w:sz w:val="20"/>
                <w:szCs w:val="20"/>
              </w:rPr>
            </w:pPr>
            <w:r w:rsidRPr="006C76FC">
              <w:rPr>
                <w:sz w:val="20"/>
                <w:szCs w:val="20"/>
              </w:rPr>
              <w:t>SDSYS og IP er videreudviklet til at fungere i sammenhæng med de nye services i Datafordeleren (herunder FOT, matriklen og AWS5).</w:t>
            </w:r>
          </w:p>
        </w:tc>
      </w:tr>
      <w:tr w:rsidR="00F32923" w:rsidRPr="00D230FC">
        <w:trPr>
          <w:cantSplit/>
        </w:trPr>
        <w:tc>
          <w:tcPr>
            <w:tcW w:w="2268" w:type="dxa"/>
            <w:shd w:val="clear" w:color="auto" w:fill="DAEEF3"/>
          </w:tcPr>
          <w:p w:rsidR="00F32923" w:rsidRPr="006C76FC" w:rsidRDefault="00F32923" w:rsidP="00BF23C0">
            <w:pPr>
              <w:spacing w:before="40" w:after="40"/>
              <w:rPr>
                <w:b/>
                <w:bCs/>
              </w:rPr>
            </w:pPr>
            <w:r w:rsidRPr="006C76FC">
              <w:rPr>
                <w:b/>
                <w:bCs/>
              </w:rPr>
              <w:t>Afhængigheder:</w:t>
            </w:r>
          </w:p>
        </w:tc>
        <w:tc>
          <w:tcPr>
            <w:tcW w:w="6269" w:type="dxa"/>
          </w:tcPr>
          <w:p w:rsidR="00F32923" w:rsidRPr="006C76FC" w:rsidRDefault="00F32923" w:rsidP="00BF23C0">
            <w:pPr>
              <w:spacing w:before="40" w:after="40"/>
              <w:jc w:val="left"/>
              <w:rPr>
                <w:sz w:val="20"/>
                <w:szCs w:val="20"/>
              </w:rPr>
            </w:pPr>
            <w:r w:rsidRPr="006C76FC">
              <w:rPr>
                <w:sz w:val="20"/>
                <w:szCs w:val="20"/>
              </w:rPr>
              <w:t>Datafordeler, FOT-services, matrikel-services, AWS5 er i drift</w:t>
            </w:r>
          </w:p>
        </w:tc>
      </w:tr>
      <w:tr w:rsidR="00F32923" w:rsidRPr="00D230FC">
        <w:trPr>
          <w:cantSplit/>
        </w:trPr>
        <w:tc>
          <w:tcPr>
            <w:tcW w:w="2268" w:type="dxa"/>
            <w:shd w:val="clear" w:color="auto" w:fill="DAEEF3"/>
          </w:tcPr>
          <w:p w:rsidR="00F32923" w:rsidRPr="006C76FC" w:rsidRDefault="00F32923" w:rsidP="00BF23C0">
            <w:pPr>
              <w:spacing w:before="40" w:after="40"/>
              <w:rPr>
                <w:b/>
                <w:bCs/>
              </w:rPr>
            </w:pPr>
            <w:r w:rsidRPr="006C76FC">
              <w:rPr>
                <w:b/>
                <w:bCs/>
              </w:rPr>
              <w:t>Ressourcekrav:</w:t>
            </w:r>
          </w:p>
        </w:tc>
        <w:tc>
          <w:tcPr>
            <w:tcW w:w="6269" w:type="dxa"/>
          </w:tcPr>
          <w:p w:rsidR="00F32923" w:rsidRPr="006C76FC" w:rsidRDefault="00F32923" w:rsidP="00BF23C0">
            <w:pPr>
              <w:spacing w:before="40" w:after="40"/>
              <w:jc w:val="left"/>
              <w:rPr>
                <w:sz w:val="20"/>
                <w:szCs w:val="20"/>
              </w:rPr>
            </w:pPr>
            <w:r>
              <w:rPr>
                <w:sz w:val="20"/>
                <w:szCs w:val="20"/>
              </w:rPr>
              <w:t>GST forventes at bruge xx arbejdstimer på dette, fordelt på xx medarbejdere.</w:t>
            </w:r>
          </w:p>
        </w:tc>
      </w:tr>
    </w:tbl>
    <w:p w:rsidR="00F32923" w:rsidRPr="00E7034D" w:rsidRDefault="00F32923" w:rsidP="00E7034D">
      <w:pPr>
        <w:pStyle w:val="Heading3"/>
        <w:numPr>
          <w:ilvl w:val="2"/>
          <w:numId w:val="19"/>
        </w:numPr>
        <w:tabs>
          <w:tab w:val="num" w:pos="794"/>
        </w:tabs>
        <w:ind w:left="794"/>
      </w:pPr>
      <w:bookmarkStart w:id="117" w:name="_Toc354095862"/>
      <w:r>
        <w:t>Design af løsning for Stednavne/DAGI services</w:t>
      </w:r>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B34853" w:rsidRDefault="00F32923" w:rsidP="00961354">
            <w:pPr>
              <w:spacing w:before="40" w:after="40"/>
              <w:jc w:val="left"/>
              <w:rPr>
                <w:sz w:val="20"/>
                <w:szCs w:val="20"/>
              </w:rPr>
            </w:pPr>
            <w:r>
              <w:rPr>
                <w:sz w:val="20"/>
                <w:szCs w:val="20"/>
              </w:rPr>
              <w:t xml:space="preserve">Design af løsning for </w:t>
            </w:r>
            <w:r w:rsidRPr="00B34853">
              <w:rPr>
                <w:sz w:val="20"/>
                <w:szCs w:val="20"/>
              </w:rPr>
              <w:t>Stednavne/DAGI service</w:t>
            </w:r>
            <w:r>
              <w:rPr>
                <w:sz w:val="20"/>
                <w:szCs w:val="20"/>
              </w:rPr>
              <w:t>s</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B34853" w:rsidRDefault="00F32923" w:rsidP="00961354">
            <w:pPr>
              <w:spacing w:before="40" w:after="40"/>
              <w:jc w:val="left"/>
              <w:rPr>
                <w:sz w:val="20"/>
                <w:szCs w:val="20"/>
              </w:rPr>
            </w:pPr>
            <w:r w:rsidRPr="00A1287B">
              <w:rPr>
                <w:sz w:val="20"/>
                <w:szCs w:val="20"/>
              </w:rPr>
              <w:t>22.1</w:t>
            </w:r>
          </w:p>
        </w:tc>
      </w:tr>
      <w:tr w:rsidR="00F32923">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B34853" w:rsidRDefault="00F32923" w:rsidP="00961354">
            <w:pPr>
              <w:spacing w:before="40" w:after="40"/>
              <w:jc w:val="left"/>
              <w:rPr>
                <w:sz w:val="20"/>
                <w:szCs w:val="20"/>
                <w:lang w:val="en-US"/>
              </w:rPr>
            </w:pPr>
            <w:r w:rsidRPr="00B34853">
              <w:rPr>
                <w:sz w:val="20"/>
                <w:szCs w:val="20"/>
                <w:lang w:val="en-US"/>
              </w:rPr>
              <w:t>GST / Jens Bo Rykov</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Version og dato:</w:t>
            </w:r>
          </w:p>
        </w:tc>
        <w:tc>
          <w:tcPr>
            <w:tcW w:w="6170" w:type="dxa"/>
          </w:tcPr>
          <w:p w:rsidR="00F32923" w:rsidRPr="00B34853" w:rsidRDefault="00F32923" w:rsidP="0096135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Status:</w:t>
            </w:r>
          </w:p>
        </w:tc>
        <w:tc>
          <w:tcPr>
            <w:tcW w:w="6170" w:type="dxa"/>
          </w:tcPr>
          <w:p w:rsidR="00F32923" w:rsidRPr="00B34853" w:rsidRDefault="00F32923" w:rsidP="00961354">
            <w:pPr>
              <w:spacing w:before="40" w:after="40"/>
              <w:jc w:val="left"/>
              <w:rPr>
                <w:sz w:val="20"/>
                <w:szCs w:val="20"/>
              </w:rPr>
            </w:pPr>
            <w:r w:rsidRPr="00B34853">
              <w:rPr>
                <w:sz w:val="20"/>
                <w:szCs w:val="20"/>
              </w:rPr>
              <w:t>Udkast</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Tidsramme:</w:t>
            </w:r>
          </w:p>
        </w:tc>
        <w:tc>
          <w:tcPr>
            <w:tcW w:w="6170" w:type="dxa"/>
          </w:tcPr>
          <w:p w:rsidR="00F32923" w:rsidRPr="00B34853" w:rsidRDefault="00F32923" w:rsidP="00961354">
            <w:pPr>
              <w:spacing w:before="40" w:after="40"/>
              <w:jc w:val="left"/>
              <w:rPr>
                <w:sz w:val="20"/>
                <w:szCs w:val="20"/>
              </w:rPr>
            </w:pPr>
            <w:r>
              <w:rPr>
                <w:sz w:val="20"/>
                <w:szCs w:val="20"/>
              </w:rPr>
              <w:t>Påbegyndes senest 1.5.2013, når kravspec er afleveret til GST’s tekniske projektgruppe, og implementeringsprojektet starter, og løber til 15.6.2013</w:t>
            </w:r>
          </w:p>
        </w:tc>
      </w:tr>
      <w:tr w:rsidR="00F32923" w:rsidRPr="00D230FC">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Indhold:</w:t>
            </w:r>
          </w:p>
        </w:tc>
        <w:tc>
          <w:tcPr>
            <w:tcW w:w="6170" w:type="dxa"/>
          </w:tcPr>
          <w:p w:rsidR="00F32923" w:rsidRPr="00B34853" w:rsidRDefault="00F32923" w:rsidP="00961354">
            <w:pPr>
              <w:spacing w:before="40" w:after="40"/>
              <w:jc w:val="left"/>
              <w:rPr>
                <w:sz w:val="20"/>
                <w:szCs w:val="20"/>
              </w:rPr>
            </w:pPr>
            <w:r>
              <w:rPr>
                <w:sz w:val="20"/>
                <w:szCs w:val="20"/>
              </w:rPr>
              <w:t xml:space="preserve">Processen går ud på at fastlægge </w:t>
            </w:r>
            <w:r w:rsidRPr="00B34853">
              <w:rPr>
                <w:sz w:val="20"/>
                <w:szCs w:val="20"/>
              </w:rPr>
              <w:t>den tekniske løsning for de services, stednavne/DAGI skal udstilles igennem, og sikre at kravspecifikationen er opfyldt.</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Produkt(er):</w:t>
            </w:r>
          </w:p>
        </w:tc>
        <w:tc>
          <w:tcPr>
            <w:tcW w:w="6170" w:type="dxa"/>
          </w:tcPr>
          <w:p w:rsidR="00F32923" w:rsidRPr="00B34853" w:rsidRDefault="00F32923" w:rsidP="00961354">
            <w:pPr>
              <w:spacing w:before="40" w:after="40"/>
              <w:jc w:val="left"/>
              <w:rPr>
                <w:sz w:val="20"/>
                <w:szCs w:val="20"/>
              </w:rPr>
            </w:pPr>
            <w:r w:rsidRPr="00B34853">
              <w:rPr>
                <w:sz w:val="20"/>
                <w:szCs w:val="20"/>
              </w:rPr>
              <w:t>Stednavne/DAGI servicedesign</w:t>
            </w:r>
          </w:p>
        </w:tc>
      </w:tr>
      <w:tr w:rsidR="00F32923" w:rsidRPr="00D230FC">
        <w:trPr>
          <w:cantSplit/>
        </w:trPr>
        <w:tc>
          <w:tcPr>
            <w:tcW w:w="2410" w:type="dxa"/>
            <w:shd w:val="clear" w:color="auto" w:fill="DAEEF3"/>
          </w:tcPr>
          <w:p w:rsidR="00F32923" w:rsidRPr="00615E1E" w:rsidRDefault="00F32923" w:rsidP="00961354">
            <w:pPr>
              <w:spacing w:before="40" w:after="40"/>
              <w:rPr>
                <w:b/>
                <w:bCs/>
                <w:sz w:val="20"/>
                <w:szCs w:val="20"/>
              </w:rPr>
            </w:pPr>
            <w:r w:rsidRPr="005724B5">
              <w:rPr>
                <w:b/>
                <w:bCs/>
                <w:sz w:val="20"/>
                <w:szCs w:val="20"/>
              </w:rPr>
              <w:t>Afhængigheder</w:t>
            </w:r>
            <w:r w:rsidRPr="00615E1E">
              <w:rPr>
                <w:b/>
                <w:bCs/>
                <w:sz w:val="20"/>
                <w:szCs w:val="20"/>
              </w:rPr>
              <w:t>:</w:t>
            </w:r>
          </w:p>
        </w:tc>
        <w:tc>
          <w:tcPr>
            <w:tcW w:w="6170" w:type="dxa"/>
          </w:tcPr>
          <w:p w:rsidR="00F32923" w:rsidRPr="00BA107B" w:rsidRDefault="00F32923" w:rsidP="00961354">
            <w:pPr>
              <w:spacing w:before="40" w:after="40"/>
              <w:jc w:val="left"/>
              <w:rPr>
                <w:sz w:val="20"/>
                <w:szCs w:val="20"/>
              </w:rPr>
            </w:pPr>
            <w:r w:rsidRPr="00BA107B">
              <w:rPr>
                <w:sz w:val="20"/>
                <w:szCs w:val="20"/>
              </w:rPr>
              <w:t>21.1 SDSYS + indberetningsportal – Kravspecifikation og 21.3 SDSYS løsni</w:t>
            </w:r>
            <w:r>
              <w:rPr>
                <w:sz w:val="20"/>
                <w:szCs w:val="20"/>
              </w:rPr>
              <w:t>ngsdesign. Specifikationer fra D</w:t>
            </w:r>
            <w:r w:rsidRPr="00BA107B">
              <w:rPr>
                <w:sz w:val="20"/>
                <w:szCs w:val="20"/>
              </w:rPr>
              <w:t>atafordeleren om udstillingsformater.</w:t>
            </w:r>
          </w:p>
        </w:tc>
      </w:tr>
      <w:tr w:rsidR="00F32923" w:rsidRPr="00D230FC">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Ressourcekrav:</w:t>
            </w:r>
          </w:p>
        </w:tc>
        <w:tc>
          <w:tcPr>
            <w:tcW w:w="6170" w:type="dxa"/>
          </w:tcPr>
          <w:p w:rsidR="00F32923" w:rsidRPr="005724B5" w:rsidRDefault="00F32923" w:rsidP="00961354">
            <w:pPr>
              <w:spacing w:before="40" w:after="40"/>
              <w:jc w:val="left"/>
              <w:rPr>
                <w:sz w:val="20"/>
                <w:szCs w:val="20"/>
              </w:rPr>
            </w:pPr>
            <w:r>
              <w:rPr>
                <w:sz w:val="20"/>
                <w:szCs w:val="20"/>
              </w:rPr>
              <w:t>GST forventes at bruge xx arbejdstimer på dette, fordelt på xx medarbejdere.</w:t>
            </w:r>
          </w:p>
        </w:tc>
      </w:tr>
    </w:tbl>
    <w:p w:rsidR="00F32923" w:rsidRPr="00E7034D" w:rsidRDefault="00F32923" w:rsidP="000E7076">
      <w:pPr>
        <w:pStyle w:val="Heading3"/>
        <w:numPr>
          <w:ilvl w:val="2"/>
          <w:numId w:val="19"/>
        </w:numPr>
        <w:tabs>
          <w:tab w:val="num" w:pos="794"/>
        </w:tabs>
        <w:ind w:left="794"/>
      </w:pPr>
      <w:bookmarkStart w:id="118" w:name="_Toc354095863"/>
      <w:r>
        <w:t>Udvikling og t</w:t>
      </w:r>
      <w:r w:rsidRPr="00A4442E">
        <w:t>est af Stednavne/DAGI services</w:t>
      </w:r>
      <w:bookmarkEnd w:id="1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B34853" w:rsidRDefault="00F32923" w:rsidP="00961354">
            <w:pPr>
              <w:spacing w:before="40" w:after="40"/>
              <w:jc w:val="left"/>
              <w:rPr>
                <w:sz w:val="20"/>
                <w:szCs w:val="20"/>
              </w:rPr>
            </w:pPr>
            <w:r>
              <w:rPr>
                <w:sz w:val="20"/>
                <w:szCs w:val="20"/>
              </w:rPr>
              <w:t xml:space="preserve">Udvikling og test af </w:t>
            </w:r>
            <w:r w:rsidRPr="00B34853">
              <w:rPr>
                <w:sz w:val="20"/>
                <w:szCs w:val="20"/>
              </w:rPr>
              <w:t>Stednavne/DAGI service</w:t>
            </w:r>
            <w:r>
              <w:rPr>
                <w:sz w:val="20"/>
                <w:szCs w:val="20"/>
              </w:rPr>
              <w:t>s</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B34853" w:rsidRDefault="00F32923" w:rsidP="00961354">
            <w:pPr>
              <w:spacing w:before="40" w:after="40"/>
              <w:jc w:val="left"/>
              <w:rPr>
                <w:sz w:val="20"/>
                <w:szCs w:val="20"/>
              </w:rPr>
            </w:pPr>
            <w:r w:rsidRPr="00A1287B">
              <w:rPr>
                <w:sz w:val="20"/>
                <w:szCs w:val="20"/>
              </w:rPr>
              <w:t>22.2</w:t>
            </w:r>
          </w:p>
        </w:tc>
      </w:tr>
      <w:tr w:rsidR="00F32923">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B34853" w:rsidRDefault="00F32923" w:rsidP="00961354">
            <w:pPr>
              <w:spacing w:before="40" w:after="40"/>
              <w:jc w:val="left"/>
              <w:rPr>
                <w:sz w:val="20"/>
                <w:szCs w:val="20"/>
                <w:lang w:val="en-US"/>
              </w:rPr>
            </w:pPr>
            <w:r w:rsidRPr="00B34853">
              <w:rPr>
                <w:sz w:val="20"/>
                <w:szCs w:val="20"/>
                <w:lang w:val="en-US"/>
              </w:rPr>
              <w:t>GST / Jens Bo Rykov</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Version og dato:</w:t>
            </w:r>
          </w:p>
        </w:tc>
        <w:tc>
          <w:tcPr>
            <w:tcW w:w="6170" w:type="dxa"/>
          </w:tcPr>
          <w:p w:rsidR="00F32923" w:rsidRPr="00B34853" w:rsidRDefault="00F32923" w:rsidP="0096135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Status:</w:t>
            </w:r>
          </w:p>
        </w:tc>
        <w:tc>
          <w:tcPr>
            <w:tcW w:w="6170" w:type="dxa"/>
          </w:tcPr>
          <w:p w:rsidR="00F32923" w:rsidRPr="00B34853" w:rsidRDefault="00F32923" w:rsidP="00961354">
            <w:pPr>
              <w:spacing w:before="40" w:after="40"/>
              <w:jc w:val="left"/>
              <w:rPr>
                <w:sz w:val="20"/>
                <w:szCs w:val="20"/>
              </w:rPr>
            </w:pPr>
            <w:r w:rsidRPr="00B34853">
              <w:rPr>
                <w:sz w:val="20"/>
                <w:szCs w:val="20"/>
              </w:rPr>
              <w:t>Udkast</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Tidsramme:</w:t>
            </w:r>
          </w:p>
        </w:tc>
        <w:tc>
          <w:tcPr>
            <w:tcW w:w="6170" w:type="dxa"/>
          </w:tcPr>
          <w:p w:rsidR="00F32923" w:rsidRPr="00B34853" w:rsidRDefault="00F32923" w:rsidP="00C40308">
            <w:pPr>
              <w:spacing w:before="40" w:after="40"/>
              <w:jc w:val="left"/>
              <w:rPr>
                <w:sz w:val="20"/>
                <w:szCs w:val="20"/>
              </w:rPr>
            </w:pPr>
            <w:r>
              <w:rPr>
                <w:sz w:val="20"/>
                <w:szCs w:val="20"/>
              </w:rPr>
              <w:t>uge 24 2013</w:t>
            </w:r>
            <w:r w:rsidRPr="00A7054B">
              <w:rPr>
                <w:sz w:val="20"/>
                <w:szCs w:val="20"/>
              </w:rPr>
              <w:t xml:space="preserve"> </w:t>
            </w:r>
            <w:r>
              <w:rPr>
                <w:sz w:val="20"/>
                <w:szCs w:val="20"/>
              </w:rPr>
              <w:t xml:space="preserve">- </w:t>
            </w:r>
            <w:r w:rsidRPr="00A7054B">
              <w:rPr>
                <w:sz w:val="20"/>
                <w:szCs w:val="20"/>
              </w:rPr>
              <w:t xml:space="preserve">uge </w:t>
            </w:r>
            <w:r>
              <w:rPr>
                <w:sz w:val="20"/>
                <w:szCs w:val="20"/>
              </w:rPr>
              <w:t>49 2013</w:t>
            </w:r>
          </w:p>
        </w:tc>
      </w:tr>
      <w:tr w:rsidR="00F32923" w:rsidRPr="00D230FC">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Indhold:</w:t>
            </w:r>
          </w:p>
        </w:tc>
        <w:tc>
          <w:tcPr>
            <w:tcW w:w="6170" w:type="dxa"/>
          </w:tcPr>
          <w:p w:rsidR="00F32923" w:rsidRDefault="00F32923" w:rsidP="00961354">
            <w:pPr>
              <w:spacing w:before="40" w:after="40"/>
              <w:jc w:val="left"/>
              <w:rPr>
                <w:sz w:val="20"/>
                <w:szCs w:val="20"/>
              </w:rPr>
            </w:pPr>
            <w:r>
              <w:rPr>
                <w:sz w:val="20"/>
                <w:szCs w:val="20"/>
              </w:rPr>
              <w:t>1. Når design af løsning er på plads, skal den valgte løsning udvikles til  testklare services</w:t>
            </w:r>
            <w:r w:rsidRPr="00367D47">
              <w:rPr>
                <w:sz w:val="20"/>
                <w:szCs w:val="20"/>
              </w:rPr>
              <w:t xml:space="preserve"> </w:t>
            </w:r>
          </w:p>
          <w:p w:rsidR="00F32923" w:rsidRPr="00367D47" w:rsidRDefault="00F32923" w:rsidP="00961354">
            <w:pPr>
              <w:spacing w:before="40" w:after="40"/>
              <w:jc w:val="left"/>
              <w:rPr>
                <w:sz w:val="20"/>
                <w:szCs w:val="20"/>
              </w:rPr>
            </w:pPr>
            <w:r>
              <w:rPr>
                <w:sz w:val="20"/>
                <w:szCs w:val="20"/>
              </w:rPr>
              <w:t xml:space="preserve">2. </w:t>
            </w:r>
            <w:r w:rsidRPr="00367D47">
              <w:rPr>
                <w:sz w:val="20"/>
                <w:szCs w:val="20"/>
              </w:rPr>
              <w:t xml:space="preserve">GST tester </w:t>
            </w:r>
            <w:r>
              <w:rPr>
                <w:sz w:val="20"/>
                <w:szCs w:val="20"/>
              </w:rPr>
              <w:t xml:space="preserve">og godkender </w:t>
            </w:r>
            <w:r w:rsidRPr="00367D47">
              <w:rPr>
                <w:sz w:val="20"/>
                <w:szCs w:val="20"/>
              </w:rPr>
              <w:t>de leverede Stednavne/DAGI services for at sikre at kravspecifikationen er opfyldt</w:t>
            </w:r>
            <w:r>
              <w:rPr>
                <w:sz w:val="20"/>
                <w:szCs w:val="20"/>
              </w:rPr>
              <w:t xml:space="preserve"> og services driftsklar.</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Produkt(er):</w:t>
            </w:r>
          </w:p>
        </w:tc>
        <w:tc>
          <w:tcPr>
            <w:tcW w:w="6170" w:type="dxa"/>
          </w:tcPr>
          <w:p w:rsidR="00F32923" w:rsidRPr="00B34853" w:rsidRDefault="00F32923" w:rsidP="00961354">
            <w:pPr>
              <w:spacing w:before="40" w:after="40"/>
              <w:jc w:val="left"/>
              <w:rPr>
                <w:sz w:val="20"/>
                <w:szCs w:val="20"/>
              </w:rPr>
            </w:pPr>
            <w:r w:rsidRPr="00B34853">
              <w:rPr>
                <w:sz w:val="20"/>
                <w:szCs w:val="20"/>
              </w:rPr>
              <w:t>Stednavne/DAGI service</w:t>
            </w:r>
            <w:r>
              <w:rPr>
                <w:sz w:val="20"/>
                <w:szCs w:val="20"/>
              </w:rPr>
              <w:t>s driftsklar</w:t>
            </w:r>
          </w:p>
        </w:tc>
      </w:tr>
      <w:tr w:rsidR="00F32923" w:rsidRPr="00D230FC">
        <w:trPr>
          <w:cantSplit/>
        </w:trPr>
        <w:tc>
          <w:tcPr>
            <w:tcW w:w="2410" w:type="dxa"/>
            <w:shd w:val="clear" w:color="auto" w:fill="DAEEF3"/>
          </w:tcPr>
          <w:p w:rsidR="00F32923" w:rsidRPr="00615E1E" w:rsidRDefault="00F32923" w:rsidP="00961354">
            <w:pPr>
              <w:spacing w:before="40" w:after="40"/>
              <w:rPr>
                <w:b/>
                <w:bCs/>
                <w:sz w:val="20"/>
                <w:szCs w:val="20"/>
              </w:rPr>
            </w:pPr>
            <w:r w:rsidRPr="005724B5">
              <w:rPr>
                <w:b/>
                <w:bCs/>
                <w:sz w:val="20"/>
                <w:szCs w:val="20"/>
              </w:rPr>
              <w:t>Afhængigheder</w:t>
            </w:r>
            <w:r w:rsidRPr="00615E1E">
              <w:rPr>
                <w:b/>
                <w:bCs/>
                <w:sz w:val="20"/>
                <w:szCs w:val="20"/>
              </w:rPr>
              <w:t>:</w:t>
            </w:r>
          </w:p>
        </w:tc>
        <w:tc>
          <w:tcPr>
            <w:tcW w:w="6170" w:type="dxa"/>
          </w:tcPr>
          <w:p w:rsidR="00F32923" w:rsidRPr="00BA107B" w:rsidRDefault="00F32923" w:rsidP="00961354">
            <w:pPr>
              <w:spacing w:before="40" w:after="40"/>
              <w:jc w:val="left"/>
              <w:rPr>
                <w:sz w:val="20"/>
                <w:szCs w:val="20"/>
              </w:rPr>
            </w:pPr>
            <w:r>
              <w:rPr>
                <w:sz w:val="20"/>
                <w:szCs w:val="20"/>
              </w:rPr>
              <w:t>22.1</w:t>
            </w:r>
            <w:r w:rsidRPr="00BA107B">
              <w:rPr>
                <w:sz w:val="20"/>
                <w:szCs w:val="20"/>
              </w:rPr>
              <w:t xml:space="preserve"> </w:t>
            </w:r>
            <w:r>
              <w:rPr>
                <w:sz w:val="20"/>
                <w:szCs w:val="20"/>
              </w:rPr>
              <w:t>Stednavne/DAGI servicedesign og Datafordeler serviceklar.</w:t>
            </w:r>
          </w:p>
        </w:tc>
      </w:tr>
      <w:tr w:rsidR="00F32923" w:rsidRPr="00D230FC">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Ressourcekrav:</w:t>
            </w:r>
          </w:p>
        </w:tc>
        <w:tc>
          <w:tcPr>
            <w:tcW w:w="6170" w:type="dxa"/>
          </w:tcPr>
          <w:p w:rsidR="00F32923" w:rsidRPr="005724B5" w:rsidRDefault="00F32923" w:rsidP="00961354">
            <w:pPr>
              <w:spacing w:before="40" w:after="40"/>
              <w:jc w:val="left"/>
              <w:rPr>
                <w:sz w:val="20"/>
                <w:szCs w:val="20"/>
              </w:rPr>
            </w:pPr>
            <w:r>
              <w:rPr>
                <w:sz w:val="20"/>
                <w:szCs w:val="20"/>
              </w:rPr>
              <w:t>GST forventes at bruge xx arbejdstimer på dette, fordelt på xx medarbejdere.</w:t>
            </w:r>
          </w:p>
        </w:tc>
      </w:tr>
    </w:tbl>
    <w:p w:rsidR="00F32923" w:rsidRPr="00E7034D" w:rsidRDefault="00F32923" w:rsidP="000E7076">
      <w:pPr>
        <w:pStyle w:val="Heading3"/>
        <w:numPr>
          <w:ilvl w:val="2"/>
          <w:numId w:val="19"/>
        </w:numPr>
        <w:tabs>
          <w:tab w:val="num" w:pos="794"/>
        </w:tabs>
        <w:ind w:left="794"/>
      </w:pPr>
      <w:bookmarkStart w:id="119" w:name="_Toc354095864"/>
      <w:r>
        <w:t>Idriftsættelse</w:t>
      </w:r>
      <w:r w:rsidRPr="00A4442E">
        <w:t xml:space="preserve"> Stednavne/DAGI services</w:t>
      </w:r>
      <w:bookmarkEnd w:id="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615E1E" w:rsidRDefault="00F32923" w:rsidP="00961354">
            <w:pPr>
              <w:spacing w:before="40" w:after="40"/>
              <w:rPr>
                <w:b/>
                <w:bCs/>
                <w:sz w:val="20"/>
                <w:szCs w:val="20"/>
              </w:rPr>
            </w:pPr>
            <w:r w:rsidRPr="005724B5">
              <w:rPr>
                <w:b/>
                <w:bCs/>
                <w:sz w:val="20"/>
                <w:szCs w:val="20"/>
              </w:rPr>
              <w:t>Arbejdspakkenavn</w:t>
            </w:r>
            <w:r w:rsidRPr="00615E1E">
              <w:rPr>
                <w:b/>
                <w:bCs/>
                <w:sz w:val="20"/>
                <w:szCs w:val="20"/>
              </w:rPr>
              <w:t>:</w:t>
            </w:r>
          </w:p>
        </w:tc>
        <w:tc>
          <w:tcPr>
            <w:tcW w:w="6170" w:type="dxa"/>
          </w:tcPr>
          <w:p w:rsidR="00F32923" w:rsidRPr="00615E1E" w:rsidRDefault="00F32923" w:rsidP="007C5094">
            <w:pPr>
              <w:spacing w:before="40" w:after="40"/>
              <w:jc w:val="left"/>
              <w:rPr>
                <w:sz w:val="20"/>
                <w:szCs w:val="20"/>
              </w:rPr>
            </w:pPr>
            <w:r>
              <w:rPr>
                <w:sz w:val="20"/>
                <w:szCs w:val="20"/>
              </w:rPr>
              <w:t>Idriftsættelse Stednavne/DAGI services</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24111C" w:rsidRDefault="00F32923" w:rsidP="00961354">
            <w:pPr>
              <w:spacing w:before="40" w:after="40"/>
              <w:jc w:val="left"/>
              <w:rPr>
                <w:sz w:val="20"/>
                <w:szCs w:val="20"/>
              </w:rPr>
            </w:pPr>
            <w:r w:rsidRPr="00A1287B">
              <w:rPr>
                <w:sz w:val="20"/>
                <w:szCs w:val="20"/>
              </w:rPr>
              <w:t>22.3</w:t>
            </w:r>
          </w:p>
        </w:tc>
      </w:tr>
      <w:tr w:rsidR="00F32923">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24111C" w:rsidRDefault="00F32923" w:rsidP="00961354">
            <w:pPr>
              <w:spacing w:before="40" w:after="40"/>
              <w:jc w:val="left"/>
              <w:rPr>
                <w:sz w:val="20"/>
                <w:szCs w:val="20"/>
                <w:lang w:val="en-US"/>
              </w:rPr>
            </w:pPr>
            <w:r w:rsidRPr="0024111C">
              <w:rPr>
                <w:sz w:val="20"/>
                <w:szCs w:val="20"/>
                <w:lang w:val="en-US"/>
              </w:rPr>
              <w:t>GST / Jens Bo Rykov</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Version og dato:</w:t>
            </w:r>
          </w:p>
        </w:tc>
        <w:tc>
          <w:tcPr>
            <w:tcW w:w="6170" w:type="dxa"/>
          </w:tcPr>
          <w:p w:rsidR="00F32923" w:rsidRPr="0024111C" w:rsidRDefault="00F32923" w:rsidP="00961354">
            <w:pPr>
              <w:spacing w:before="40" w:after="40"/>
              <w:jc w:val="left"/>
              <w:rPr>
                <w:sz w:val="20"/>
                <w:szCs w:val="20"/>
              </w:rPr>
            </w:pPr>
            <w:r>
              <w:rPr>
                <w:sz w:val="20"/>
                <w:szCs w:val="20"/>
              </w:rPr>
              <w:t>Version 0.2, 22.3</w:t>
            </w:r>
            <w:r w:rsidRPr="0024111C">
              <w:rPr>
                <w:sz w:val="20"/>
                <w:szCs w:val="20"/>
              </w:rPr>
              <w:t>.13</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Status:</w:t>
            </w:r>
          </w:p>
        </w:tc>
        <w:tc>
          <w:tcPr>
            <w:tcW w:w="6170" w:type="dxa"/>
          </w:tcPr>
          <w:p w:rsidR="00F32923" w:rsidRPr="0024111C" w:rsidRDefault="00F32923" w:rsidP="00961354">
            <w:pPr>
              <w:spacing w:before="40" w:after="40"/>
              <w:jc w:val="left"/>
              <w:rPr>
                <w:sz w:val="20"/>
                <w:szCs w:val="20"/>
              </w:rPr>
            </w:pPr>
            <w:r w:rsidRPr="0024111C">
              <w:rPr>
                <w:sz w:val="20"/>
                <w:szCs w:val="20"/>
              </w:rPr>
              <w:t>Udkast</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Tidsramme:</w:t>
            </w:r>
          </w:p>
        </w:tc>
        <w:tc>
          <w:tcPr>
            <w:tcW w:w="6170" w:type="dxa"/>
          </w:tcPr>
          <w:p w:rsidR="00F32923" w:rsidRPr="0024111C" w:rsidRDefault="00F32923" w:rsidP="00961354">
            <w:pPr>
              <w:spacing w:before="40" w:after="40"/>
              <w:jc w:val="left"/>
              <w:rPr>
                <w:sz w:val="20"/>
                <w:szCs w:val="20"/>
              </w:rPr>
            </w:pPr>
            <w:r w:rsidRPr="00A7054B">
              <w:rPr>
                <w:sz w:val="20"/>
                <w:szCs w:val="20"/>
              </w:rPr>
              <w:t xml:space="preserve">Starter uge </w:t>
            </w:r>
            <w:r>
              <w:rPr>
                <w:sz w:val="20"/>
                <w:szCs w:val="20"/>
              </w:rPr>
              <w:t>9</w:t>
            </w:r>
            <w:r w:rsidRPr="00A7054B">
              <w:rPr>
                <w:sz w:val="20"/>
                <w:szCs w:val="20"/>
              </w:rPr>
              <w:t xml:space="preserve"> og afsluttes uge </w:t>
            </w:r>
            <w:r>
              <w:rPr>
                <w:sz w:val="20"/>
                <w:szCs w:val="20"/>
              </w:rPr>
              <w:t>12 2014</w:t>
            </w:r>
          </w:p>
        </w:tc>
      </w:tr>
      <w:tr w:rsidR="00F32923" w:rsidRPr="00D230FC">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Indhold:</w:t>
            </w:r>
          </w:p>
        </w:tc>
        <w:tc>
          <w:tcPr>
            <w:tcW w:w="6170" w:type="dxa"/>
          </w:tcPr>
          <w:p w:rsidR="00F32923" w:rsidRDefault="00F32923" w:rsidP="00961354">
            <w:pPr>
              <w:spacing w:before="40" w:after="40"/>
              <w:jc w:val="left"/>
              <w:rPr>
                <w:sz w:val="20"/>
                <w:szCs w:val="20"/>
              </w:rPr>
            </w:pPr>
            <w:r w:rsidRPr="0024111C">
              <w:rPr>
                <w:sz w:val="20"/>
                <w:szCs w:val="20"/>
              </w:rPr>
              <w:t>GST tester Stednavne/DAGI services fra eksterne systemer for at afprøve</w:t>
            </w:r>
            <w:r>
              <w:rPr>
                <w:sz w:val="20"/>
                <w:szCs w:val="20"/>
              </w:rPr>
              <w:t xml:space="preserve"> løsningen til brug for udarbejdelse af vejledninger i brugen af services samt godkende </w:t>
            </w:r>
            <w:r w:rsidRPr="0024111C">
              <w:rPr>
                <w:sz w:val="20"/>
                <w:szCs w:val="20"/>
              </w:rPr>
              <w:t>idriftsættelsen af SDSYS</w:t>
            </w:r>
            <w:r>
              <w:rPr>
                <w:sz w:val="20"/>
                <w:szCs w:val="20"/>
              </w:rPr>
              <w:t>.</w:t>
            </w:r>
            <w:r w:rsidRPr="0024111C">
              <w:rPr>
                <w:sz w:val="20"/>
                <w:szCs w:val="20"/>
              </w:rPr>
              <w:t xml:space="preserve"> </w:t>
            </w:r>
          </w:p>
          <w:p w:rsidR="00F32923" w:rsidRPr="00271C9C" w:rsidRDefault="00F32923" w:rsidP="00961354">
            <w:pPr>
              <w:spacing w:before="40" w:after="40"/>
              <w:jc w:val="left"/>
              <w:rPr>
                <w:sz w:val="20"/>
                <w:szCs w:val="20"/>
              </w:rPr>
            </w:pPr>
            <w:r w:rsidRPr="00271C9C">
              <w:rPr>
                <w:sz w:val="20"/>
                <w:szCs w:val="20"/>
              </w:rPr>
              <w:t>Uddannelse af anvendere efter behov.</w:t>
            </w:r>
          </w:p>
        </w:tc>
      </w:tr>
      <w:tr w:rsidR="00F32923" w:rsidRPr="003F1EB9">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Produkt(er):</w:t>
            </w:r>
          </w:p>
        </w:tc>
        <w:tc>
          <w:tcPr>
            <w:tcW w:w="6170" w:type="dxa"/>
          </w:tcPr>
          <w:p w:rsidR="00F32923" w:rsidRPr="0024111C" w:rsidRDefault="00F32923" w:rsidP="00961354">
            <w:pPr>
              <w:spacing w:before="40" w:after="40"/>
              <w:jc w:val="left"/>
              <w:rPr>
                <w:sz w:val="20"/>
                <w:szCs w:val="20"/>
              </w:rPr>
            </w:pPr>
            <w:r w:rsidRPr="0024111C">
              <w:rPr>
                <w:sz w:val="20"/>
                <w:szCs w:val="20"/>
              </w:rPr>
              <w:t>Stednavne/DAGI services idriftsat</w:t>
            </w:r>
          </w:p>
        </w:tc>
      </w:tr>
      <w:tr w:rsidR="00F32923" w:rsidRPr="00D230FC">
        <w:trPr>
          <w:cantSplit/>
        </w:trPr>
        <w:tc>
          <w:tcPr>
            <w:tcW w:w="2410" w:type="dxa"/>
            <w:shd w:val="clear" w:color="auto" w:fill="DAEEF3"/>
          </w:tcPr>
          <w:p w:rsidR="00F32923" w:rsidRPr="005724B5" w:rsidRDefault="00F32923" w:rsidP="00961354">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5724B5" w:rsidRDefault="00F32923" w:rsidP="00961354">
            <w:pPr>
              <w:spacing w:before="40" w:after="40"/>
              <w:jc w:val="left"/>
              <w:rPr>
                <w:sz w:val="20"/>
                <w:szCs w:val="20"/>
              </w:rPr>
            </w:pPr>
            <w:r>
              <w:rPr>
                <w:sz w:val="20"/>
                <w:szCs w:val="20"/>
              </w:rPr>
              <w:t>22.2</w:t>
            </w:r>
            <w:r w:rsidRPr="00BA107B">
              <w:rPr>
                <w:sz w:val="20"/>
                <w:szCs w:val="20"/>
              </w:rPr>
              <w:t xml:space="preserve"> </w:t>
            </w:r>
            <w:r>
              <w:rPr>
                <w:sz w:val="20"/>
                <w:szCs w:val="20"/>
              </w:rPr>
              <w:t>Stednavne/DAGI services driftsklar og Datafordeler idriftsat.</w:t>
            </w:r>
          </w:p>
        </w:tc>
      </w:tr>
      <w:tr w:rsidR="00F32923" w:rsidRPr="00D230FC">
        <w:trPr>
          <w:cantSplit/>
        </w:trPr>
        <w:tc>
          <w:tcPr>
            <w:tcW w:w="2410" w:type="dxa"/>
            <w:shd w:val="clear" w:color="auto" w:fill="DAEEF3"/>
          </w:tcPr>
          <w:p w:rsidR="00F32923" w:rsidRPr="005724B5" w:rsidRDefault="00F32923" w:rsidP="00961354">
            <w:pPr>
              <w:spacing w:before="40" w:after="40"/>
              <w:rPr>
                <w:b/>
                <w:bCs/>
                <w:sz w:val="20"/>
                <w:szCs w:val="20"/>
              </w:rPr>
            </w:pPr>
            <w:r w:rsidRPr="005724B5">
              <w:rPr>
                <w:b/>
                <w:bCs/>
                <w:sz w:val="20"/>
                <w:szCs w:val="20"/>
              </w:rPr>
              <w:t>Ressourcekrav:</w:t>
            </w:r>
          </w:p>
        </w:tc>
        <w:tc>
          <w:tcPr>
            <w:tcW w:w="6170" w:type="dxa"/>
          </w:tcPr>
          <w:p w:rsidR="00F32923" w:rsidRPr="005724B5" w:rsidRDefault="00F32923" w:rsidP="00961354">
            <w:pPr>
              <w:spacing w:before="40" w:after="40"/>
              <w:jc w:val="left"/>
              <w:rPr>
                <w:sz w:val="20"/>
                <w:szCs w:val="20"/>
              </w:rPr>
            </w:pPr>
            <w:r>
              <w:rPr>
                <w:sz w:val="20"/>
                <w:szCs w:val="20"/>
              </w:rPr>
              <w:t>GST forventes at bruge xx arbejdstimer på dette, fordelt på xx medarbejdere.</w:t>
            </w:r>
          </w:p>
        </w:tc>
      </w:tr>
    </w:tbl>
    <w:p w:rsidR="00F32923" w:rsidRDefault="00F32923" w:rsidP="008D4ACD">
      <w:pPr>
        <w:pStyle w:val="Heading3"/>
        <w:numPr>
          <w:ilvl w:val="2"/>
          <w:numId w:val="19"/>
        </w:numPr>
        <w:tabs>
          <w:tab w:val="num" w:pos="794"/>
        </w:tabs>
        <w:ind w:left="794"/>
      </w:pPr>
      <w:bookmarkStart w:id="120" w:name="_Toc354095865"/>
      <w:r w:rsidRPr="00D065E8">
        <w:t>Stednavne/DAGI services videreudvikling</w:t>
      </w:r>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269"/>
      </w:tblGrid>
      <w:tr w:rsidR="00F32923">
        <w:trPr>
          <w:cantSplit/>
        </w:trPr>
        <w:tc>
          <w:tcPr>
            <w:tcW w:w="2268" w:type="dxa"/>
            <w:shd w:val="clear" w:color="auto" w:fill="DAEEF3"/>
          </w:tcPr>
          <w:p w:rsidR="00F32923" w:rsidRPr="006C76FC" w:rsidRDefault="00F32923" w:rsidP="00BF23C0">
            <w:pPr>
              <w:spacing w:before="40" w:after="40"/>
              <w:rPr>
                <w:b/>
                <w:bCs/>
              </w:rPr>
            </w:pPr>
            <w:r w:rsidRPr="006C76FC">
              <w:rPr>
                <w:b/>
                <w:bCs/>
              </w:rPr>
              <w:t>Arbejdspakkenavn:</w:t>
            </w:r>
          </w:p>
        </w:tc>
        <w:tc>
          <w:tcPr>
            <w:tcW w:w="6269" w:type="dxa"/>
          </w:tcPr>
          <w:p w:rsidR="00F32923" w:rsidRPr="0016333D" w:rsidRDefault="00F32923" w:rsidP="00BF23C0">
            <w:pPr>
              <w:spacing w:before="40" w:after="40"/>
              <w:jc w:val="left"/>
            </w:pPr>
            <w:r w:rsidRPr="00D065E8">
              <w:t>Stednavne/DAGI services videreudvikling</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Nummer:</w:t>
            </w:r>
          </w:p>
        </w:tc>
        <w:tc>
          <w:tcPr>
            <w:tcW w:w="6269" w:type="dxa"/>
          </w:tcPr>
          <w:p w:rsidR="00F32923" w:rsidRPr="003F1EB9" w:rsidRDefault="00F32923" w:rsidP="00BF23C0">
            <w:pPr>
              <w:spacing w:before="40" w:after="40"/>
              <w:jc w:val="left"/>
            </w:pPr>
            <w:r>
              <w:t>22.4</w:t>
            </w:r>
          </w:p>
        </w:tc>
      </w:tr>
      <w:tr w:rsidR="00F32923">
        <w:trPr>
          <w:cantSplit/>
        </w:trPr>
        <w:tc>
          <w:tcPr>
            <w:tcW w:w="2268" w:type="dxa"/>
            <w:shd w:val="clear" w:color="auto" w:fill="DAEEF3"/>
          </w:tcPr>
          <w:p w:rsidR="00F32923" w:rsidRPr="006C76FC" w:rsidRDefault="00F32923" w:rsidP="00BF23C0">
            <w:pPr>
              <w:spacing w:before="40" w:after="40"/>
              <w:rPr>
                <w:b/>
                <w:bCs/>
              </w:rPr>
            </w:pPr>
            <w:r w:rsidRPr="006C76FC">
              <w:rPr>
                <w:b/>
                <w:bCs/>
              </w:rPr>
              <w:t>Ansvarlig:</w:t>
            </w:r>
          </w:p>
        </w:tc>
        <w:tc>
          <w:tcPr>
            <w:tcW w:w="6269" w:type="dxa"/>
          </w:tcPr>
          <w:p w:rsidR="00F32923" w:rsidRPr="006C76FC" w:rsidRDefault="00F32923" w:rsidP="00BF23C0">
            <w:pPr>
              <w:spacing w:before="40" w:after="40"/>
              <w:jc w:val="left"/>
              <w:rPr>
                <w:sz w:val="20"/>
                <w:szCs w:val="20"/>
              </w:rPr>
            </w:pPr>
            <w:r w:rsidRPr="006C76FC">
              <w:rPr>
                <w:sz w:val="20"/>
                <w:szCs w:val="20"/>
              </w:rPr>
              <w:t>GST / Morten Winkler</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Version og dato:</w:t>
            </w:r>
          </w:p>
        </w:tc>
        <w:tc>
          <w:tcPr>
            <w:tcW w:w="6269" w:type="dxa"/>
          </w:tcPr>
          <w:p w:rsidR="00F32923" w:rsidRPr="006C76FC" w:rsidRDefault="00F32923" w:rsidP="00BF23C0">
            <w:pPr>
              <w:spacing w:before="40" w:after="40"/>
              <w:jc w:val="left"/>
              <w:rPr>
                <w:sz w:val="20"/>
                <w:szCs w:val="20"/>
              </w:rPr>
            </w:pPr>
            <w:r w:rsidRPr="006C76FC">
              <w:rPr>
                <w:sz w:val="20"/>
                <w:szCs w:val="20"/>
              </w:rPr>
              <w:t>Version 0.1, 22.3.13</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Status:</w:t>
            </w:r>
          </w:p>
        </w:tc>
        <w:tc>
          <w:tcPr>
            <w:tcW w:w="6269" w:type="dxa"/>
          </w:tcPr>
          <w:p w:rsidR="00F32923" w:rsidRPr="006C76FC" w:rsidRDefault="00F32923" w:rsidP="00BF23C0">
            <w:pPr>
              <w:spacing w:before="40" w:after="40"/>
              <w:jc w:val="left"/>
              <w:rPr>
                <w:sz w:val="20"/>
                <w:szCs w:val="20"/>
              </w:rPr>
            </w:pPr>
            <w:r w:rsidRPr="006C76FC">
              <w:rPr>
                <w:sz w:val="20"/>
                <w:szCs w:val="20"/>
              </w:rPr>
              <w:t>Udkast</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Tidsramme:</w:t>
            </w:r>
          </w:p>
        </w:tc>
        <w:tc>
          <w:tcPr>
            <w:tcW w:w="6269" w:type="dxa"/>
          </w:tcPr>
          <w:p w:rsidR="00F32923" w:rsidRPr="00786D60" w:rsidRDefault="00F32923" w:rsidP="00BF23C0">
            <w:pPr>
              <w:spacing w:before="40" w:after="40"/>
              <w:jc w:val="left"/>
              <w:rPr>
                <w:sz w:val="20"/>
                <w:szCs w:val="20"/>
              </w:rPr>
            </w:pPr>
            <w:r w:rsidRPr="00786D60">
              <w:rPr>
                <w:sz w:val="20"/>
                <w:szCs w:val="20"/>
              </w:rPr>
              <w:t>1.6. – 31.12.2014</w:t>
            </w:r>
          </w:p>
        </w:tc>
      </w:tr>
      <w:tr w:rsidR="00F32923" w:rsidRPr="00D230FC">
        <w:trPr>
          <w:cantSplit/>
        </w:trPr>
        <w:tc>
          <w:tcPr>
            <w:tcW w:w="2268" w:type="dxa"/>
            <w:shd w:val="clear" w:color="auto" w:fill="DAEEF3"/>
          </w:tcPr>
          <w:p w:rsidR="00F32923" w:rsidRPr="006C76FC" w:rsidRDefault="00F32923" w:rsidP="00BF23C0">
            <w:pPr>
              <w:spacing w:before="40" w:after="40"/>
              <w:rPr>
                <w:b/>
                <w:bCs/>
              </w:rPr>
            </w:pPr>
            <w:r w:rsidRPr="006C76FC">
              <w:rPr>
                <w:b/>
                <w:bCs/>
              </w:rPr>
              <w:t>Indhold:</w:t>
            </w:r>
          </w:p>
        </w:tc>
        <w:tc>
          <w:tcPr>
            <w:tcW w:w="6269" w:type="dxa"/>
          </w:tcPr>
          <w:p w:rsidR="00F32923" w:rsidRPr="00F85C5B" w:rsidRDefault="00F32923" w:rsidP="00590E1C">
            <w:pPr>
              <w:spacing w:before="40" w:after="40"/>
              <w:jc w:val="left"/>
              <w:rPr>
                <w:sz w:val="20"/>
                <w:szCs w:val="20"/>
              </w:rPr>
            </w:pPr>
            <w:r w:rsidRPr="006C76FC">
              <w:rPr>
                <w:sz w:val="20"/>
                <w:szCs w:val="20"/>
              </w:rPr>
              <w:t xml:space="preserve">At videreudvikle </w:t>
            </w:r>
            <w:r>
              <w:rPr>
                <w:sz w:val="20"/>
                <w:szCs w:val="20"/>
              </w:rPr>
              <w:t>Stednavne/DAGI services</w:t>
            </w:r>
            <w:r w:rsidRPr="006C76FC">
              <w:rPr>
                <w:sz w:val="20"/>
                <w:szCs w:val="20"/>
              </w:rPr>
              <w:t xml:space="preserve">, når </w:t>
            </w:r>
            <w:r w:rsidRPr="00F85C5B">
              <w:rPr>
                <w:sz w:val="20"/>
                <w:szCs w:val="20"/>
              </w:rPr>
              <w:t>datafordeler og AWS5 er driftsklar, og SDSYS er videreudviklet</w:t>
            </w:r>
            <w:r>
              <w:rPr>
                <w:sz w:val="20"/>
                <w:szCs w:val="20"/>
              </w:rPr>
              <w:t>. Udvidelserne skal designes, udvikles og testes</w:t>
            </w:r>
          </w:p>
        </w:tc>
      </w:tr>
      <w:tr w:rsidR="00F32923" w:rsidRPr="003F1EB9">
        <w:trPr>
          <w:cantSplit/>
        </w:trPr>
        <w:tc>
          <w:tcPr>
            <w:tcW w:w="2268" w:type="dxa"/>
            <w:shd w:val="clear" w:color="auto" w:fill="DAEEF3"/>
          </w:tcPr>
          <w:p w:rsidR="00F32923" w:rsidRPr="006C76FC" w:rsidRDefault="00F32923" w:rsidP="00BF23C0">
            <w:pPr>
              <w:spacing w:before="40" w:after="40"/>
              <w:rPr>
                <w:b/>
                <w:bCs/>
              </w:rPr>
            </w:pPr>
            <w:r w:rsidRPr="006C76FC">
              <w:rPr>
                <w:b/>
                <w:bCs/>
              </w:rPr>
              <w:t>Produkt(er):</w:t>
            </w:r>
          </w:p>
        </w:tc>
        <w:tc>
          <w:tcPr>
            <w:tcW w:w="6269" w:type="dxa"/>
          </w:tcPr>
          <w:p w:rsidR="00F32923" w:rsidRPr="006C76FC" w:rsidRDefault="00F32923" w:rsidP="00BF23C0">
            <w:pPr>
              <w:spacing w:before="40" w:after="40"/>
              <w:jc w:val="left"/>
              <w:rPr>
                <w:sz w:val="20"/>
                <w:szCs w:val="20"/>
              </w:rPr>
            </w:pPr>
            <w:r>
              <w:rPr>
                <w:sz w:val="20"/>
                <w:szCs w:val="20"/>
              </w:rPr>
              <w:t>Stednavne/DAGI services</w:t>
            </w:r>
            <w:r w:rsidRPr="006C76FC">
              <w:rPr>
                <w:sz w:val="20"/>
                <w:szCs w:val="20"/>
              </w:rPr>
              <w:t xml:space="preserve"> er videreudviklet til at fungere i sammenhæng med de nye services i Datafordeleren (herunder FOT, matriklen og AWS5).</w:t>
            </w:r>
          </w:p>
        </w:tc>
      </w:tr>
      <w:tr w:rsidR="00F32923" w:rsidRPr="00D230FC">
        <w:trPr>
          <w:cantSplit/>
        </w:trPr>
        <w:tc>
          <w:tcPr>
            <w:tcW w:w="2268" w:type="dxa"/>
            <w:shd w:val="clear" w:color="auto" w:fill="DAEEF3"/>
          </w:tcPr>
          <w:p w:rsidR="00F32923" w:rsidRPr="006C76FC" w:rsidRDefault="00F32923" w:rsidP="00BF23C0">
            <w:pPr>
              <w:spacing w:before="40" w:after="40"/>
              <w:rPr>
                <w:b/>
                <w:bCs/>
              </w:rPr>
            </w:pPr>
            <w:r w:rsidRPr="006C76FC">
              <w:rPr>
                <w:b/>
                <w:bCs/>
              </w:rPr>
              <w:t>Afhængigheder:</w:t>
            </w:r>
          </w:p>
        </w:tc>
        <w:tc>
          <w:tcPr>
            <w:tcW w:w="6269" w:type="dxa"/>
          </w:tcPr>
          <w:p w:rsidR="00F32923" w:rsidRPr="006C76FC" w:rsidRDefault="00F32923" w:rsidP="00BF23C0">
            <w:pPr>
              <w:spacing w:before="40" w:after="40"/>
              <w:jc w:val="left"/>
              <w:rPr>
                <w:sz w:val="20"/>
                <w:szCs w:val="20"/>
              </w:rPr>
            </w:pPr>
            <w:r w:rsidRPr="006C76FC">
              <w:rPr>
                <w:sz w:val="20"/>
                <w:szCs w:val="20"/>
              </w:rPr>
              <w:t>Datafordeler, FOT-services, matrikel-services, AWS5 er i drift</w:t>
            </w:r>
          </w:p>
        </w:tc>
      </w:tr>
      <w:tr w:rsidR="00F32923" w:rsidRPr="00D230FC">
        <w:trPr>
          <w:cantSplit/>
        </w:trPr>
        <w:tc>
          <w:tcPr>
            <w:tcW w:w="2268" w:type="dxa"/>
            <w:shd w:val="clear" w:color="auto" w:fill="DAEEF3"/>
          </w:tcPr>
          <w:p w:rsidR="00F32923" w:rsidRPr="006C76FC" w:rsidRDefault="00F32923" w:rsidP="00BF23C0">
            <w:pPr>
              <w:spacing w:before="40" w:after="40"/>
              <w:rPr>
                <w:b/>
                <w:bCs/>
              </w:rPr>
            </w:pPr>
            <w:r w:rsidRPr="006C76FC">
              <w:rPr>
                <w:b/>
                <w:bCs/>
              </w:rPr>
              <w:t>Ressourcekrav:</w:t>
            </w:r>
          </w:p>
        </w:tc>
        <w:tc>
          <w:tcPr>
            <w:tcW w:w="6269" w:type="dxa"/>
          </w:tcPr>
          <w:p w:rsidR="00F32923" w:rsidRPr="006C76FC" w:rsidRDefault="00F32923" w:rsidP="00BF23C0">
            <w:pPr>
              <w:spacing w:before="40" w:after="40"/>
              <w:jc w:val="left"/>
              <w:rPr>
                <w:sz w:val="20"/>
                <w:szCs w:val="20"/>
              </w:rPr>
            </w:pPr>
            <w:r>
              <w:rPr>
                <w:sz w:val="20"/>
                <w:szCs w:val="20"/>
              </w:rPr>
              <w:t>GST forventes at bruge xx arbejdstimer på dette, fordelt på xx medarbejdere.</w:t>
            </w:r>
          </w:p>
        </w:tc>
      </w:tr>
    </w:tbl>
    <w:p w:rsidR="00F32923" w:rsidRPr="00E90E62" w:rsidRDefault="00F32923" w:rsidP="008D4ACD"/>
    <w:p w:rsidR="00F32923" w:rsidRPr="00E90E62" w:rsidRDefault="00F32923" w:rsidP="008D4ACD">
      <w:pPr>
        <w:pStyle w:val="Heading3"/>
        <w:numPr>
          <w:ilvl w:val="2"/>
          <w:numId w:val="19"/>
        </w:numPr>
        <w:tabs>
          <w:tab w:val="clear" w:pos="936"/>
          <w:tab w:val="num" w:pos="794"/>
        </w:tabs>
        <w:ind w:left="794"/>
      </w:pPr>
      <w:bookmarkStart w:id="121" w:name="_Toc354095866"/>
      <w:r w:rsidRPr="00A4442E">
        <w:t>Afklaring af NST-vejnavne ift. CPR-navngiven vej</w:t>
      </w:r>
      <w:bookmarkEnd w:id="1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rsidRPr="007D74ED">
        <w:trPr>
          <w:cantSplit/>
        </w:trPr>
        <w:tc>
          <w:tcPr>
            <w:tcW w:w="2410" w:type="dxa"/>
            <w:shd w:val="clear" w:color="auto" w:fill="DAEEF3"/>
          </w:tcPr>
          <w:p w:rsidR="00F32923" w:rsidRPr="00177B06" w:rsidRDefault="00F32923" w:rsidP="00F76EF4">
            <w:pPr>
              <w:spacing w:before="40" w:after="40"/>
              <w:rPr>
                <w:b/>
                <w:bCs/>
                <w:sz w:val="20"/>
                <w:szCs w:val="20"/>
                <w:lang w:val="en-US"/>
              </w:rPr>
            </w:pPr>
            <w:r w:rsidRPr="00177B06">
              <w:rPr>
                <w:b/>
                <w:bCs/>
                <w:sz w:val="20"/>
                <w:szCs w:val="20"/>
              </w:rPr>
              <w:t>Arbejdspakkenavn</w:t>
            </w:r>
            <w:r w:rsidRPr="00177B06">
              <w:rPr>
                <w:b/>
                <w:bCs/>
                <w:sz w:val="20"/>
                <w:szCs w:val="20"/>
                <w:lang w:val="en-US"/>
              </w:rPr>
              <w:t>:</w:t>
            </w:r>
          </w:p>
        </w:tc>
        <w:tc>
          <w:tcPr>
            <w:tcW w:w="6170" w:type="dxa"/>
          </w:tcPr>
          <w:p w:rsidR="00F32923" w:rsidRPr="00A7054B" w:rsidRDefault="00F32923" w:rsidP="00F76EF4">
            <w:pPr>
              <w:spacing w:before="40" w:after="40"/>
              <w:jc w:val="left"/>
              <w:rPr>
                <w:sz w:val="20"/>
                <w:szCs w:val="20"/>
              </w:rPr>
            </w:pPr>
            <w:r w:rsidRPr="00A7054B">
              <w:rPr>
                <w:sz w:val="20"/>
                <w:szCs w:val="20"/>
              </w:rPr>
              <w:t>Afklaring af NST-vejnavne ift. CPR-navngiven vej</w:t>
            </w:r>
          </w:p>
        </w:tc>
      </w:tr>
      <w:tr w:rsidR="00F32923" w:rsidRPr="00177B06">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Nummer</w:t>
            </w:r>
            <w:r w:rsidRPr="008D2949">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23.1</w:t>
            </w:r>
          </w:p>
        </w:tc>
      </w:tr>
      <w:tr w:rsidR="00F32923" w:rsidRPr="008D2949">
        <w:trPr>
          <w:cantSplit/>
        </w:trPr>
        <w:tc>
          <w:tcPr>
            <w:tcW w:w="2410" w:type="dxa"/>
            <w:shd w:val="clear" w:color="auto" w:fill="DAEEF3"/>
          </w:tcPr>
          <w:p w:rsidR="00F32923" w:rsidRPr="008D2949" w:rsidRDefault="00F32923" w:rsidP="00F76EF4">
            <w:pPr>
              <w:spacing w:before="40" w:after="40"/>
              <w:rPr>
                <w:b/>
                <w:bCs/>
                <w:sz w:val="20"/>
                <w:szCs w:val="20"/>
              </w:rPr>
            </w:pPr>
            <w:r w:rsidRPr="00177B06">
              <w:rPr>
                <w:b/>
                <w:bCs/>
                <w:sz w:val="20"/>
                <w:szCs w:val="20"/>
              </w:rPr>
              <w:t>Ansvarlig</w:t>
            </w:r>
            <w:r w:rsidRPr="008D2949">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GST / Jens Bo Rykov</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Tidsramme:</w:t>
            </w:r>
          </w:p>
        </w:tc>
        <w:tc>
          <w:tcPr>
            <w:tcW w:w="6170" w:type="dxa"/>
          </w:tcPr>
          <w:p w:rsidR="00F32923" w:rsidRPr="00A7054B" w:rsidRDefault="00F32923" w:rsidP="00F76EF4">
            <w:pPr>
              <w:spacing w:before="40" w:after="40"/>
              <w:jc w:val="left"/>
              <w:rPr>
                <w:sz w:val="20"/>
                <w:szCs w:val="20"/>
              </w:rPr>
            </w:pPr>
            <w:r w:rsidRPr="00A7054B">
              <w:rPr>
                <w:sz w:val="20"/>
                <w:szCs w:val="20"/>
              </w:rPr>
              <w:t>Starter uge 10 og afsluttes uge 26</w:t>
            </w:r>
            <w:r>
              <w:rPr>
                <w:sz w:val="20"/>
                <w:szCs w:val="20"/>
              </w:rPr>
              <w:t xml:space="preserve"> 2013</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Indhold:</w:t>
            </w:r>
          </w:p>
        </w:tc>
        <w:tc>
          <w:tcPr>
            <w:tcW w:w="6170" w:type="dxa"/>
          </w:tcPr>
          <w:p w:rsidR="00F32923" w:rsidRPr="00A7054B" w:rsidRDefault="00F32923" w:rsidP="00F76EF4">
            <w:pPr>
              <w:spacing w:before="40" w:after="40"/>
              <w:jc w:val="left"/>
              <w:rPr>
                <w:sz w:val="20"/>
                <w:szCs w:val="20"/>
              </w:rPr>
            </w:pPr>
            <w:r w:rsidRPr="00A7054B">
              <w:rPr>
                <w:sz w:val="20"/>
                <w:szCs w:val="20"/>
              </w:rPr>
              <w:t>Analyse af navngivne veje fra NST sammen med CPR-veje og konstatere vejnavnekonflikter på kommuneniveau.</w:t>
            </w:r>
          </w:p>
          <w:p w:rsidR="00F32923" w:rsidRPr="00A7054B" w:rsidRDefault="00F32923" w:rsidP="00F76EF4">
            <w:pPr>
              <w:spacing w:before="40" w:after="40"/>
              <w:jc w:val="left"/>
              <w:rPr>
                <w:sz w:val="20"/>
                <w:szCs w:val="20"/>
              </w:rPr>
            </w:pPr>
            <w:r w:rsidRPr="00A7054B">
              <w:rPr>
                <w:sz w:val="20"/>
                <w:szCs w:val="20"/>
              </w:rPr>
              <w:t>Sammen med MBBL og NST afklare metode til sikring af entydighed for vejnavne samt kontakt til kommunerne.</w:t>
            </w:r>
          </w:p>
          <w:p w:rsidR="00F32923" w:rsidRPr="00A7054B" w:rsidRDefault="00F32923" w:rsidP="00F76EF4">
            <w:pPr>
              <w:spacing w:before="40" w:after="40"/>
              <w:jc w:val="left"/>
              <w:rPr>
                <w:sz w:val="20"/>
                <w:szCs w:val="20"/>
              </w:rPr>
            </w:pPr>
            <w:r w:rsidRPr="00A7054B">
              <w:rPr>
                <w:sz w:val="20"/>
                <w:szCs w:val="20"/>
              </w:rPr>
              <w:t>Afklare procedure for oprettelse af nye vejnavne.</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Produkt(er):</w:t>
            </w:r>
          </w:p>
        </w:tc>
        <w:tc>
          <w:tcPr>
            <w:tcW w:w="6170" w:type="dxa"/>
          </w:tcPr>
          <w:p w:rsidR="00F32923" w:rsidRPr="00A7054B" w:rsidRDefault="00F32923" w:rsidP="00F76EF4">
            <w:pPr>
              <w:spacing w:before="40" w:after="40"/>
              <w:jc w:val="left"/>
              <w:rPr>
                <w:sz w:val="20"/>
                <w:szCs w:val="20"/>
              </w:rPr>
            </w:pPr>
            <w:r w:rsidRPr="00A7054B">
              <w:rPr>
                <w:sz w:val="20"/>
                <w:szCs w:val="20"/>
              </w:rPr>
              <w:t>NST-vejnavne indeholdes i MBBL’s vejregister og en procedure for oprettelse af nye vejnavne er aftalt</w:t>
            </w:r>
          </w:p>
        </w:tc>
      </w:tr>
      <w:tr w:rsidR="00F32923" w:rsidRPr="00177B06">
        <w:trPr>
          <w:cantSplit/>
        </w:trPr>
        <w:tc>
          <w:tcPr>
            <w:tcW w:w="2410" w:type="dxa"/>
            <w:shd w:val="clear" w:color="auto" w:fill="DAEEF3"/>
          </w:tcPr>
          <w:p w:rsidR="00F32923" w:rsidRPr="00D7684A" w:rsidRDefault="00F32923" w:rsidP="00F76EF4">
            <w:pPr>
              <w:spacing w:before="40" w:after="40"/>
              <w:rPr>
                <w:b/>
                <w:bCs/>
                <w:sz w:val="20"/>
                <w:szCs w:val="20"/>
              </w:rPr>
            </w:pPr>
            <w:r w:rsidRPr="00177B06">
              <w:rPr>
                <w:b/>
                <w:bCs/>
                <w:sz w:val="20"/>
                <w:szCs w:val="20"/>
              </w:rPr>
              <w:t>Afhængigheder</w:t>
            </w:r>
            <w:r w:rsidRPr="00D7684A">
              <w:rPr>
                <w:b/>
                <w:bCs/>
                <w:sz w:val="20"/>
                <w:szCs w:val="20"/>
              </w:rPr>
              <w:t>:</w:t>
            </w:r>
          </w:p>
        </w:tc>
        <w:tc>
          <w:tcPr>
            <w:tcW w:w="6170" w:type="dxa"/>
          </w:tcPr>
          <w:p w:rsidR="00F32923" w:rsidRPr="00A7054B" w:rsidRDefault="00F32923" w:rsidP="00F76EF4">
            <w:pPr>
              <w:spacing w:before="40" w:after="40"/>
              <w:jc w:val="left"/>
              <w:rPr>
                <w:sz w:val="20"/>
                <w:szCs w:val="20"/>
              </w:rPr>
            </w:pP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Ressourcekrav:</w:t>
            </w:r>
          </w:p>
        </w:tc>
        <w:tc>
          <w:tcPr>
            <w:tcW w:w="6170" w:type="dxa"/>
          </w:tcPr>
          <w:p w:rsidR="00F32923" w:rsidRPr="00A7054B" w:rsidRDefault="00F32923" w:rsidP="00F76EF4">
            <w:pPr>
              <w:spacing w:before="40" w:after="40"/>
              <w:jc w:val="left"/>
              <w:rPr>
                <w:sz w:val="20"/>
                <w:szCs w:val="20"/>
              </w:rPr>
            </w:pPr>
            <w:r w:rsidRPr="00A7054B">
              <w:rPr>
                <w:sz w:val="20"/>
                <w:szCs w:val="20"/>
              </w:rPr>
              <w:t>GST forventer at kunne grundlaget for afklaring af NST-veje inkl. Møde med MBBL og NST på anslået 80 timer.</w:t>
            </w:r>
          </w:p>
        </w:tc>
      </w:tr>
    </w:tbl>
    <w:p w:rsidR="00F32923" w:rsidRPr="00A10282" w:rsidRDefault="00F32923" w:rsidP="00A10282">
      <w:pPr>
        <w:pStyle w:val="Heading3"/>
        <w:numPr>
          <w:ilvl w:val="2"/>
          <w:numId w:val="19"/>
        </w:numPr>
        <w:tabs>
          <w:tab w:val="num" w:pos="794"/>
        </w:tabs>
        <w:ind w:left="794"/>
      </w:pPr>
      <w:bookmarkStart w:id="122" w:name="_Toc354095867"/>
      <w:r w:rsidRPr="00A4442E">
        <w:t>Etablering af en specifikation for DK stednavne</w:t>
      </w:r>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rsidRPr="007D74ED">
        <w:trPr>
          <w:cantSplit/>
        </w:trPr>
        <w:tc>
          <w:tcPr>
            <w:tcW w:w="2410" w:type="dxa"/>
            <w:shd w:val="clear" w:color="auto" w:fill="DAEEF3"/>
          </w:tcPr>
          <w:p w:rsidR="00F32923" w:rsidRPr="004C75E8" w:rsidRDefault="00F32923" w:rsidP="00F76EF4">
            <w:pPr>
              <w:spacing w:before="40" w:after="40"/>
              <w:rPr>
                <w:b/>
                <w:bCs/>
                <w:sz w:val="20"/>
                <w:szCs w:val="20"/>
              </w:rPr>
            </w:pPr>
            <w:r w:rsidRPr="00177B06">
              <w:rPr>
                <w:b/>
                <w:bCs/>
                <w:sz w:val="20"/>
                <w:szCs w:val="20"/>
              </w:rPr>
              <w:t>Arbejdspakkenavn</w:t>
            </w:r>
            <w:r w:rsidRPr="004C75E8">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Etablering af en specifikation for DK stednavne </w:t>
            </w:r>
          </w:p>
        </w:tc>
      </w:tr>
      <w:tr w:rsidR="00F32923" w:rsidRPr="00177B06">
        <w:trPr>
          <w:cantSplit/>
        </w:trPr>
        <w:tc>
          <w:tcPr>
            <w:tcW w:w="2410" w:type="dxa"/>
            <w:shd w:val="clear" w:color="auto" w:fill="DAEEF3"/>
          </w:tcPr>
          <w:p w:rsidR="00F32923" w:rsidRPr="004C75E8" w:rsidRDefault="00F32923" w:rsidP="00F76EF4">
            <w:pPr>
              <w:spacing w:before="40" w:after="40"/>
              <w:rPr>
                <w:b/>
                <w:bCs/>
                <w:sz w:val="20"/>
                <w:szCs w:val="20"/>
              </w:rPr>
            </w:pPr>
            <w:r w:rsidRPr="00177B06">
              <w:rPr>
                <w:b/>
                <w:bCs/>
                <w:sz w:val="20"/>
                <w:szCs w:val="20"/>
              </w:rPr>
              <w:t>Nummer</w:t>
            </w:r>
            <w:r w:rsidRPr="004C75E8">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23.2</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lang w:val="en-US"/>
              </w:rPr>
            </w:pPr>
            <w:r w:rsidRPr="00177B06">
              <w:rPr>
                <w:b/>
                <w:bCs/>
                <w:sz w:val="20"/>
                <w:szCs w:val="20"/>
              </w:rPr>
              <w:t>Ansvarlig</w:t>
            </w:r>
            <w:r w:rsidRPr="00177B06">
              <w:rPr>
                <w:b/>
                <w:bCs/>
                <w:sz w:val="20"/>
                <w:szCs w:val="20"/>
                <w:lang w:val="en-US"/>
              </w:rPr>
              <w:t>:</w:t>
            </w:r>
          </w:p>
        </w:tc>
        <w:tc>
          <w:tcPr>
            <w:tcW w:w="6170" w:type="dxa"/>
          </w:tcPr>
          <w:p w:rsidR="00F32923" w:rsidRPr="00A7054B" w:rsidRDefault="00F32923" w:rsidP="00F76EF4">
            <w:pPr>
              <w:spacing w:before="40" w:after="40"/>
              <w:jc w:val="left"/>
              <w:rPr>
                <w:sz w:val="20"/>
                <w:szCs w:val="20"/>
                <w:lang w:val="en-US"/>
              </w:rPr>
            </w:pPr>
            <w:r w:rsidRPr="00A7054B">
              <w:rPr>
                <w:sz w:val="20"/>
                <w:szCs w:val="20"/>
                <w:lang w:val="en-US"/>
              </w:rPr>
              <w:t>GST / Jens Bo Rykov</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Tidsramme:</w:t>
            </w:r>
          </w:p>
        </w:tc>
        <w:tc>
          <w:tcPr>
            <w:tcW w:w="6170" w:type="dxa"/>
          </w:tcPr>
          <w:p w:rsidR="00F32923" w:rsidRPr="00A7054B" w:rsidRDefault="00F32923" w:rsidP="00F76EF4">
            <w:pPr>
              <w:spacing w:before="40" w:after="40"/>
              <w:jc w:val="left"/>
              <w:rPr>
                <w:sz w:val="20"/>
                <w:szCs w:val="20"/>
              </w:rPr>
            </w:pPr>
            <w:r w:rsidRPr="00A7054B">
              <w:rPr>
                <w:sz w:val="20"/>
                <w:szCs w:val="20"/>
              </w:rPr>
              <w:t>Starter uge 17 og afsluttes uge 26</w:t>
            </w:r>
            <w:r>
              <w:rPr>
                <w:sz w:val="20"/>
                <w:szCs w:val="20"/>
              </w:rPr>
              <w:t xml:space="preserve"> 2013</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Indhold:</w:t>
            </w:r>
          </w:p>
        </w:tc>
        <w:tc>
          <w:tcPr>
            <w:tcW w:w="6170" w:type="dxa"/>
          </w:tcPr>
          <w:p w:rsidR="00F32923" w:rsidRPr="00A7054B" w:rsidRDefault="00F32923" w:rsidP="00F76EF4">
            <w:pPr>
              <w:spacing w:before="40" w:after="40"/>
              <w:jc w:val="left"/>
              <w:rPr>
                <w:sz w:val="20"/>
                <w:szCs w:val="20"/>
              </w:rPr>
            </w:pPr>
            <w:r w:rsidRPr="00A7054B">
              <w:rPr>
                <w:sz w:val="20"/>
                <w:szCs w:val="20"/>
              </w:rPr>
              <w:t>Som udgangspunkt indeholder Danmarks stednavne: GST’s frie stednavne suppleret med stednavne fra deltagerne i projektet fx Rejseplanen</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Produkt(er):</w:t>
            </w:r>
          </w:p>
        </w:tc>
        <w:tc>
          <w:tcPr>
            <w:tcW w:w="6170" w:type="dxa"/>
          </w:tcPr>
          <w:p w:rsidR="00F32923" w:rsidRPr="00A7054B" w:rsidRDefault="00F32923" w:rsidP="00F76EF4">
            <w:pPr>
              <w:spacing w:before="40" w:after="40"/>
              <w:jc w:val="left"/>
              <w:rPr>
                <w:sz w:val="20"/>
                <w:szCs w:val="20"/>
              </w:rPr>
            </w:pPr>
            <w:r w:rsidRPr="00A7054B">
              <w:rPr>
                <w:sz w:val="20"/>
                <w:szCs w:val="20"/>
              </w:rPr>
              <w:t>Første udgave af specifikationen for Danmarks stednavne</w:t>
            </w:r>
          </w:p>
        </w:tc>
      </w:tr>
      <w:tr w:rsidR="00F32923" w:rsidRPr="00177B06">
        <w:trPr>
          <w:cantSplit/>
        </w:trPr>
        <w:tc>
          <w:tcPr>
            <w:tcW w:w="2410" w:type="dxa"/>
            <w:shd w:val="clear" w:color="auto" w:fill="DAEEF3"/>
          </w:tcPr>
          <w:p w:rsidR="00F32923" w:rsidRPr="00D7684A" w:rsidRDefault="00F32923" w:rsidP="00F76EF4">
            <w:pPr>
              <w:spacing w:before="40" w:after="40"/>
              <w:rPr>
                <w:b/>
                <w:bCs/>
                <w:sz w:val="20"/>
                <w:szCs w:val="20"/>
              </w:rPr>
            </w:pPr>
            <w:r w:rsidRPr="00177B06">
              <w:rPr>
                <w:b/>
                <w:bCs/>
                <w:sz w:val="20"/>
                <w:szCs w:val="20"/>
              </w:rPr>
              <w:t>Afhængigheder</w:t>
            </w:r>
            <w:r w:rsidRPr="00D7684A">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Skal anvendes som grundlag for aftaler med kilder til opdatering af objekttyper.</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Ressourcekrav:</w:t>
            </w:r>
          </w:p>
        </w:tc>
        <w:tc>
          <w:tcPr>
            <w:tcW w:w="6170" w:type="dxa"/>
          </w:tcPr>
          <w:p w:rsidR="00F32923" w:rsidRPr="00A7054B" w:rsidRDefault="00F32923" w:rsidP="00F76EF4">
            <w:pPr>
              <w:spacing w:before="40" w:after="40"/>
              <w:jc w:val="left"/>
              <w:rPr>
                <w:sz w:val="20"/>
                <w:szCs w:val="20"/>
              </w:rPr>
            </w:pPr>
            <w:r w:rsidRPr="00A7054B">
              <w:rPr>
                <w:sz w:val="20"/>
                <w:szCs w:val="20"/>
              </w:rPr>
              <w:t>GST forventer selv at kunne udarbejde specifikationen for Danmarks stednavne, anslået 80 timer.</w:t>
            </w:r>
          </w:p>
        </w:tc>
      </w:tr>
    </w:tbl>
    <w:p w:rsidR="00F32923" w:rsidRDefault="00F32923" w:rsidP="00A10282">
      <w:pPr>
        <w:pStyle w:val="Heading3"/>
        <w:numPr>
          <w:ilvl w:val="2"/>
          <w:numId w:val="19"/>
        </w:numPr>
        <w:tabs>
          <w:tab w:val="num" w:pos="794"/>
        </w:tabs>
        <w:ind w:left="794"/>
      </w:pPr>
      <w:bookmarkStart w:id="123" w:name="_Toc354095868"/>
      <w:r w:rsidRPr="00A4442E">
        <w:t>Etablering af aftaler og specifikationer med kilder</w:t>
      </w:r>
      <w:bookmarkEnd w:id="1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F76EF4">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A7054B" w:rsidRDefault="00F32923" w:rsidP="00F76EF4">
            <w:pPr>
              <w:spacing w:before="40" w:after="40"/>
              <w:jc w:val="left"/>
              <w:rPr>
                <w:sz w:val="20"/>
                <w:szCs w:val="20"/>
              </w:rPr>
            </w:pPr>
            <w:r w:rsidRPr="00A7054B">
              <w:rPr>
                <w:sz w:val="20"/>
                <w:szCs w:val="20"/>
              </w:rPr>
              <w:t>Etablering af aftaler og specifikationer med kilder</w:t>
            </w:r>
          </w:p>
        </w:tc>
      </w:tr>
      <w:tr w:rsidR="00F32923">
        <w:trPr>
          <w:cantSplit/>
        </w:trPr>
        <w:tc>
          <w:tcPr>
            <w:tcW w:w="2410" w:type="dxa"/>
            <w:shd w:val="clear" w:color="auto" w:fill="DAEEF3"/>
          </w:tcPr>
          <w:p w:rsidR="00F32923" w:rsidRDefault="00F32923" w:rsidP="00F76EF4">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Pr="00A7054B" w:rsidRDefault="00F32923" w:rsidP="00F76EF4">
            <w:pPr>
              <w:spacing w:before="40" w:after="40"/>
              <w:jc w:val="left"/>
              <w:rPr>
                <w:sz w:val="20"/>
                <w:szCs w:val="20"/>
              </w:rPr>
            </w:pPr>
            <w:r w:rsidRPr="00A7054B">
              <w:rPr>
                <w:sz w:val="20"/>
                <w:szCs w:val="20"/>
              </w:rPr>
              <w:t>23.3</w:t>
            </w:r>
          </w:p>
        </w:tc>
      </w:tr>
      <w:tr w:rsidR="00F32923">
        <w:trPr>
          <w:cantSplit/>
        </w:trPr>
        <w:tc>
          <w:tcPr>
            <w:tcW w:w="2410" w:type="dxa"/>
            <w:shd w:val="clear" w:color="auto" w:fill="DAEEF3"/>
          </w:tcPr>
          <w:p w:rsidR="00F32923" w:rsidRDefault="00F32923" w:rsidP="00F76EF4">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Pr="00A7054B" w:rsidRDefault="00F32923" w:rsidP="00F76EF4">
            <w:pPr>
              <w:spacing w:before="40" w:after="40"/>
              <w:jc w:val="left"/>
              <w:rPr>
                <w:sz w:val="20"/>
                <w:szCs w:val="20"/>
                <w:lang w:val="en-US"/>
              </w:rPr>
            </w:pPr>
            <w:r w:rsidRPr="00A7054B">
              <w:rPr>
                <w:sz w:val="20"/>
                <w:szCs w:val="20"/>
                <w:lang w:val="en-US"/>
              </w:rPr>
              <w:t>GST / Jens Bo Rykov</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Tidsramme:</w:t>
            </w:r>
          </w:p>
        </w:tc>
        <w:tc>
          <w:tcPr>
            <w:tcW w:w="6170" w:type="dxa"/>
          </w:tcPr>
          <w:p w:rsidR="00F32923" w:rsidRPr="00A7054B" w:rsidRDefault="00F32923" w:rsidP="00F76EF4">
            <w:pPr>
              <w:spacing w:before="40" w:after="40"/>
              <w:jc w:val="left"/>
              <w:rPr>
                <w:sz w:val="20"/>
                <w:szCs w:val="20"/>
              </w:rPr>
            </w:pPr>
            <w:r>
              <w:rPr>
                <w:sz w:val="20"/>
                <w:szCs w:val="20"/>
              </w:rPr>
              <w:t>Uge 19 – uge 52 2013</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Indhold:</w:t>
            </w:r>
          </w:p>
        </w:tc>
        <w:tc>
          <w:tcPr>
            <w:tcW w:w="6170" w:type="dxa"/>
          </w:tcPr>
          <w:p w:rsidR="00F32923" w:rsidRPr="00A7054B" w:rsidRDefault="00F32923" w:rsidP="00F76EF4">
            <w:pPr>
              <w:spacing w:before="40" w:after="40"/>
              <w:jc w:val="left"/>
              <w:rPr>
                <w:sz w:val="20"/>
                <w:szCs w:val="20"/>
              </w:rPr>
            </w:pPr>
            <w:r w:rsidRPr="00A7054B">
              <w:rPr>
                <w:sz w:val="20"/>
                <w:szCs w:val="20"/>
              </w:rPr>
              <w:t>At indgå aftaler med eksterne kilder om ansvar for objekttyper og behovet for nye på baggrund af den gældende stednavnespecifikation.</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Produkt(er):</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Aftalekompleks med kilder fra forprojektet. </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Afhængigheder:</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23.2 og 24.1 afklares først. – dette produkt skal anvendes som grundlag for  23.4 konfigurering og konvertering af stednavne. </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Ressourcekrav:</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GST forventer, at afklare med de enkelte kilder, anslået i gennemsnit 2 timer pr. kilde. </w:t>
            </w:r>
          </w:p>
        </w:tc>
      </w:tr>
    </w:tbl>
    <w:p w:rsidR="00F32923" w:rsidRPr="000E7076" w:rsidRDefault="00F32923" w:rsidP="000E7076">
      <w:pPr>
        <w:pStyle w:val="Heading3"/>
        <w:numPr>
          <w:ilvl w:val="2"/>
          <w:numId w:val="19"/>
        </w:numPr>
        <w:tabs>
          <w:tab w:val="num" w:pos="794"/>
        </w:tabs>
        <w:ind w:left="794"/>
      </w:pPr>
      <w:bookmarkStart w:id="124" w:name="_Toc354095869"/>
      <w:r w:rsidRPr="00A4442E">
        <w:t>Konfigurering og etablering af stednavne</w:t>
      </w:r>
      <w:bookmarkEnd w:id="1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F76EF4">
            <w:pPr>
              <w:spacing w:before="40" w:after="40"/>
              <w:rPr>
                <w:b/>
                <w:bCs/>
                <w:sz w:val="20"/>
                <w:szCs w:val="20"/>
                <w:lang w:val="en-US"/>
              </w:rPr>
            </w:pPr>
            <w:r>
              <w:rPr>
                <w:b/>
                <w:bCs/>
                <w:sz w:val="20"/>
                <w:szCs w:val="20"/>
              </w:rPr>
              <w:t>Arbejdspakkenavn</w:t>
            </w:r>
            <w:r>
              <w:rPr>
                <w:b/>
                <w:bCs/>
                <w:sz w:val="20"/>
                <w:szCs w:val="20"/>
                <w:lang w:val="en-US"/>
              </w:rPr>
              <w:t>:</w:t>
            </w:r>
          </w:p>
        </w:tc>
        <w:tc>
          <w:tcPr>
            <w:tcW w:w="6170" w:type="dxa"/>
          </w:tcPr>
          <w:p w:rsidR="00F32923" w:rsidRPr="00A7054B" w:rsidRDefault="00F32923" w:rsidP="00F76EF4">
            <w:pPr>
              <w:spacing w:before="40" w:after="40"/>
              <w:jc w:val="left"/>
              <w:rPr>
                <w:sz w:val="20"/>
                <w:szCs w:val="20"/>
              </w:rPr>
            </w:pPr>
            <w:r w:rsidRPr="00A7054B">
              <w:rPr>
                <w:sz w:val="20"/>
                <w:szCs w:val="20"/>
              </w:rPr>
              <w:t>Konfigurering og etablering af stednavne</w:t>
            </w:r>
          </w:p>
        </w:tc>
      </w:tr>
      <w:tr w:rsidR="00F32923">
        <w:trPr>
          <w:cantSplit/>
        </w:trPr>
        <w:tc>
          <w:tcPr>
            <w:tcW w:w="2410" w:type="dxa"/>
            <w:shd w:val="clear" w:color="auto" w:fill="DAEEF3"/>
          </w:tcPr>
          <w:p w:rsidR="00F32923" w:rsidRDefault="00F32923" w:rsidP="00F76EF4">
            <w:pPr>
              <w:spacing w:before="40" w:after="40"/>
              <w:rPr>
                <w:b/>
                <w:bCs/>
                <w:sz w:val="20"/>
                <w:szCs w:val="20"/>
                <w:lang w:val="en-US"/>
              </w:rPr>
            </w:pPr>
            <w:r>
              <w:rPr>
                <w:b/>
                <w:bCs/>
                <w:sz w:val="20"/>
                <w:szCs w:val="20"/>
              </w:rPr>
              <w:t>Nummer</w:t>
            </w:r>
            <w:r>
              <w:rPr>
                <w:b/>
                <w:bCs/>
                <w:sz w:val="20"/>
                <w:szCs w:val="20"/>
                <w:lang w:val="en-US"/>
              </w:rPr>
              <w:t>:</w:t>
            </w:r>
          </w:p>
        </w:tc>
        <w:tc>
          <w:tcPr>
            <w:tcW w:w="6170" w:type="dxa"/>
          </w:tcPr>
          <w:p w:rsidR="00F32923" w:rsidRPr="00A7054B" w:rsidRDefault="00F32923" w:rsidP="00F76EF4">
            <w:pPr>
              <w:spacing w:before="40" w:after="40"/>
              <w:jc w:val="left"/>
              <w:rPr>
                <w:sz w:val="20"/>
                <w:szCs w:val="20"/>
              </w:rPr>
            </w:pPr>
            <w:r w:rsidRPr="00A7054B">
              <w:rPr>
                <w:sz w:val="20"/>
                <w:szCs w:val="20"/>
              </w:rPr>
              <w:t>23.4</w:t>
            </w:r>
          </w:p>
        </w:tc>
      </w:tr>
      <w:tr w:rsidR="00F32923">
        <w:trPr>
          <w:cantSplit/>
        </w:trPr>
        <w:tc>
          <w:tcPr>
            <w:tcW w:w="2410" w:type="dxa"/>
            <w:shd w:val="clear" w:color="auto" w:fill="DAEEF3"/>
          </w:tcPr>
          <w:p w:rsidR="00F32923" w:rsidRDefault="00F32923" w:rsidP="00F76EF4">
            <w:pPr>
              <w:spacing w:before="40" w:after="40"/>
              <w:rPr>
                <w:b/>
                <w:bCs/>
                <w:sz w:val="20"/>
                <w:szCs w:val="20"/>
                <w:lang w:val="en-US"/>
              </w:rPr>
            </w:pPr>
            <w:r>
              <w:rPr>
                <w:b/>
                <w:bCs/>
                <w:sz w:val="20"/>
                <w:szCs w:val="20"/>
              </w:rPr>
              <w:t>Ansvarlig</w:t>
            </w:r>
            <w:r>
              <w:rPr>
                <w:b/>
                <w:bCs/>
                <w:sz w:val="20"/>
                <w:szCs w:val="20"/>
                <w:lang w:val="en-US"/>
              </w:rPr>
              <w:t>:</w:t>
            </w:r>
          </w:p>
        </w:tc>
        <w:tc>
          <w:tcPr>
            <w:tcW w:w="6170" w:type="dxa"/>
          </w:tcPr>
          <w:p w:rsidR="00F32923" w:rsidRPr="00A7054B" w:rsidRDefault="00F32923" w:rsidP="00F76EF4">
            <w:pPr>
              <w:spacing w:before="40" w:after="40"/>
              <w:jc w:val="left"/>
              <w:rPr>
                <w:sz w:val="20"/>
                <w:szCs w:val="20"/>
                <w:lang w:val="en-US"/>
              </w:rPr>
            </w:pPr>
            <w:r w:rsidRPr="00A7054B">
              <w:rPr>
                <w:sz w:val="20"/>
                <w:szCs w:val="20"/>
                <w:lang w:val="en-US"/>
              </w:rPr>
              <w:t>GST / Jens Bo Rykov</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Tidsramme:</w:t>
            </w:r>
          </w:p>
        </w:tc>
        <w:tc>
          <w:tcPr>
            <w:tcW w:w="6170" w:type="dxa"/>
          </w:tcPr>
          <w:p w:rsidR="00F32923" w:rsidRPr="00A7054B" w:rsidRDefault="00F32923" w:rsidP="00F76EF4">
            <w:pPr>
              <w:spacing w:before="40" w:after="40"/>
              <w:jc w:val="left"/>
              <w:rPr>
                <w:sz w:val="20"/>
                <w:szCs w:val="20"/>
              </w:rPr>
            </w:pPr>
            <w:r w:rsidRPr="00A7054B">
              <w:rPr>
                <w:sz w:val="20"/>
                <w:szCs w:val="20"/>
              </w:rPr>
              <w:t>Uge 50 – uge 4</w:t>
            </w:r>
            <w:r>
              <w:rPr>
                <w:sz w:val="20"/>
                <w:szCs w:val="20"/>
              </w:rPr>
              <w:t xml:space="preserve"> 2014</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Indhold:</w:t>
            </w:r>
          </w:p>
        </w:tc>
        <w:tc>
          <w:tcPr>
            <w:tcW w:w="6170" w:type="dxa"/>
          </w:tcPr>
          <w:p w:rsidR="00F32923" w:rsidRPr="00A7054B" w:rsidRDefault="00F32923" w:rsidP="00F76EF4">
            <w:pPr>
              <w:spacing w:before="40" w:after="40"/>
              <w:jc w:val="left"/>
              <w:rPr>
                <w:sz w:val="20"/>
                <w:szCs w:val="20"/>
              </w:rPr>
            </w:pPr>
            <w:r w:rsidRPr="00A7054B">
              <w:rPr>
                <w:sz w:val="20"/>
                <w:szCs w:val="20"/>
              </w:rPr>
              <w:t>At opsætte system og konvertere stednavne i henhold til specifikation. Kontrollere at konverteringen af data fra eksterne kilder fungerer</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Produkt(er):</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Danmarks stednavne er entydige og kan importere stednavne fra eksterne systemer. </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Afhængigheder:</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23.3 og 21.5 afklares først. </w:t>
            </w:r>
            <w:r>
              <w:rPr>
                <w:sz w:val="20"/>
                <w:szCs w:val="20"/>
              </w:rPr>
              <w:t>Fælles principper for datavask skal afklares inden for DP2.</w:t>
            </w:r>
          </w:p>
        </w:tc>
      </w:tr>
      <w:tr w:rsidR="00F32923">
        <w:trPr>
          <w:cantSplit/>
        </w:trPr>
        <w:tc>
          <w:tcPr>
            <w:tcW w:w="2410" w:type="dxa"/>
            <w:shd w:val="clear" w:color="auto" w:fill="DAEEF3"/>
          </w:tcPr>
          <w:p w:rsidR="00F32923" w:rsidRDefault="00F32923" w:rsidP="00F76EF4">
            <w:pPr>
              <w:spacing w:before="40" w:after="40"/>
              <w:rPr>
                <w:b/>
                <w:bCs/>
                <w:sz w:val="20"/>
                <w:szCs w:val="20"/>
              </w:rPr>
            </w:pPr>
            <w:r>
              <w:rPr>
                <w:b/>
                <w:bCs/>
                <w:sz w:val="20"/>
                <w:szCs w:val="20"/>
              </w:rPr>
              <w:t>Ressourcekrav:</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GST forventer, at afklare med de enkelte kilder, anslået i gennemsnit 2 timer pr. kilde. </w:t>
            </w:r>
          </w:p>
        </w:tc>
      </w:tr>
    </w:tbl>
    <w:p w:rsidR="00F32923" w:rsidRDefault="00F32923" w:rsidP="00153DB7">
      <w:pPr>
        <w:pStyle w:val="Heading3"/>
        <w:numPr>
          <w:ilvl w:val="2"/>
          <w:numId w:val="19"/>
        </w:numPr>
        <w:tabs>
          <w:tab w:val="num" w:pos="794"/>
        </w:tabs>
        <w:ind w:left="794"/>
      </w:pPr>
      <w:bookmarkStart w:id="125" w:name="_Toc354095870"/>
      <w:r w:rsidRPr="00A4442E">
        <w:t>Beskrive DAGI og Stednavne Governance-model</w:t>
      </w:r>
      <w:bookmarkEnd w:id="1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rsidRPr="007D74ED">
        <w:trPr>
          <w:cantSplit/>
        </w:trPr>
        <w:tc>
          <w:tcPr>
            <w:tcW w:w="2410" w:type="dxa"/>
            <w:shd w:val="clear" w:color="auto" w:fill="DAEEF3"/>
          </w:tcPr>
          <w:p w:rsidR="00F32923" w:rsidRPr="00906A03" w:rsidRDefault="00F32923" w:rsidP="00F76EF4">
            <w:pPr>
              <w:spacing w:before="40" w:after="40"/>
              <w:rPr>
                <w:b/>
                <w:bCs/>
                <w:sz w:val="20"/>
                <w:szCs w:val="20"/>
              </w:rPr>
            </w:pPr>
            <w:r w:rsidRPr="00177B06">
              <w:rPr>
                <w:b/>
                <w:bCs/>
                <w:sz w:val="20"/>
                <w:szCs w:val="20"/>
              </w:rPr>
              <w:t>Arbejdspakkenavn</w:t>
            </w:r>
            <w:r w:rsidRPr="00906A03">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Beskrive DAGI og Stednavne Governance-model</w:t>
            </w:r>
          </w:p>
        </w:tc>
      </w:tr>
      <w:tr w:rsidR="00F32923" w:rsidRPr="00177B06">
        <w:trPr>
          <w:cantSplit/>
        </w:trPr>
        <w:tc>
          <w:tcPr>
            <w:tcW w:w="2410" w:type="dxa"/>
            <w:shd w:val="clear" w:color="auto" w:fill="DAEEF3"/>
          </w:tcPr>
          <w:p w:rsidR="00F32923" w:rsidRPr="00906A03" w:rsidRDefault="00F32923" w:rsidP="00F76EF4">
            <w:pPr>
              <w:spacing w:before="40" w:after="40"/>
              <w:rPr>
                <w:b/>
                <w:bCs/>
                <w:sz w:val="20"/>
                <w:szCs w:val="20"/>
              </w:rPr>
            </w:pPr>
            <w:r w:rsidRPr="00177B06">
              <w:rPr>
                <w:b/>
                <w:bCs/>
                <w:sz w:val="20"/>
                <w:szCs w:val="20"/>
              </w:rPr>
              <w:t>Nummer</w:t>
            </w:r>
            <w:r w:rsidRPr="00906A03">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24.1</w:t>
            </w:r>
          </w:p>
        </w:tc>
      </w:tr>
      <w:tr w:rsidR="00F32923" w:rsidRPr="0072017F">
        <w:trPr>
          <w:cantSplit/>
        </w:trPr>
        <w:tc>
          <w:tcPr>
            <w:tcW w:w="2410" w:type="dxa"/>
            <w:shd w:val="clear" w:color="auto" w:fill="DAEEF3"/>
          </w:tcPr>
          <w:p w:rsidR="00F32923" w:rsidRPr="00906A03" w:rsidRDefault="00F32923" w:rsidP="00F76EF4">
            <w:pPr>
              <w:spacing w:before="40" w:after="40"/>
              <w:rPr>
                <w:b/>
                <w:bCs/>
                <w:sz w:val="20"/>
                <w:szCs w:val="20"/>
              </w:rPr>
            </w:pPr>
            <w:r w:rsidRPr="00177B06">
              <w:rPr>
                <w:b/>
                <w:bCs/>
                <w:sz w:val="20"/>
                <w:szCs w:val="20"/>
              </w:rPr>
              <w:t>Ansvarlig</w:t>
            </w:r>
            <w:r w:rsidRPr="00906A03">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GST / Morten Winkler/ Jens Bo Rykov</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Version og dato:</w:t>
            </w:r>
          </w:p>
        </w:tc>
        <w:tc>
          <w:tcPr>
            <w:tcW w:w="6170" w:type="dxa"/>
          </w:tcPr>
          <w:p w:rsidR="00F32923" w:rsidRPr="00A7054B" w:rsidRDefault="00F32923" w:rsidP="00F76EF4">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Status:</w:t>
            </w:r>
          </w:p>
        </w:tc>
        <w:tc>
          <w:tcPr>
            <w:tcW w:w="6170" w:type="dxa"/>
          </w:tcPr>
          <w:p w:rsidR="00F32923" w:rsidRPr="00A7054B" w:rsidRDefault="00F32923" w:rsidP="00F76EF4">
            <w:pPr>
              <w:spacing w:before="40" w:after="40"/>
              <w:jc w:val="left"/>
              <w:rPr>
                <w:sz w:val="20"/>
                <w:szCs w:val="20"/>
              </w:rPr>
            </w:pPr>
            <w:r w:rsidRPr="00A7054B">
              <w:rPr>
                <w:sz w:val="20"/>
                <w:szCs w:val="20"/>
              </w:rPr>
              <w:t>Udkast</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Tidsramme:</w:t>
            </w:r>
          </w:p>
        </w:tc>
        <w:tc>
          <w:tcPr>
            <w:tcW w:w="6170" w:type="dxa"/>
          </w:tcPr>
          <w:p w:rsidR="00F32923" w:rsidRPr="00A7054B" w:rsidRDefault="00F32923" w:rsidP="00F76EF4">
            <w:pPr>
              <w:spacing w:before="40" w:after="40"/>
              <w:jc w:val="left"/>
              <w:rPr>
                <w:sz w:val="20"/>
                <w:szCs w:val="20"/>
              </w:rPr>
            </w:pPr>
            <w:r w:rsidRPr="00A7054B">
              <w:rPr>
                <w:sz w:val="20"/>
                <w:szCs w:val="20"/>
              </w:rPr>
              <w:t xml:space="preserve">Starter uge 22 og afsluttes uge </w:t>
            </w:r>
            <w:r>
              <w:rPr>
                <w:sz w:val="20"/>
                <w:szCs w:val="20"/>
              </w:rPr>
              <w:t>52, 2013</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Indhold:</w:t>
            </w:r>
          </w:p>
        </w:tc>
        <w:tc>
          <w:tcPr>
            <w:tcW w:w="6170" w:type="dxa"/>
          </w:tcPr>
          <w:p w:rsidR="00F32923" w:rsidRPr="00A7054B" w:rsidRDefault="00F32923" w:rsidP="00F76EF4">
            <w:pPr>
              <w:spacing w:before="40" w:after="40"/>
              <w:jc w:val="left"/>
              <w:rPr>
                <w:sz w:val="20"/>
                <w:szCs w:val="20"/>
              </w:rPr>
            </w:pPr>
            <w:r w:rsidRPr="00A7054B">
              <w:rPr>
                <w:sz w:val="20"/>
                <w:szCs w:val="20"/>
              </w:rPr>
              <w:t>Afklaring af en fælles metode til at kontakte og indgå aftaler med kilde til opdateringer stednavne- og DAGI-objekttyper</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Produkt(er):</w:t>
            </w:r>
          </w:p>
        </w:tc>
        <w:tc>
          <w:tcPr>
            <w:tcW w:w="6170" w:type="dxa"/>
          </w:tcPr>
          <w:p w:rsidR="00F32923" w:rsidRPr="00A7054B" w:rsidRDefault="00F32923" w:rsidP="00F76EF4">
            <w:pPr>
              <w:spacing w:before="40" w:after="40"/>
              <w:jc w:val="left"/>
              <w:rPr>
                <w:sz w:val="20"/>
                <w:szCs w:val="20"/>
              </w:rPr>
            </w:pPr>
            <w:r w:rsidRPr="00A7054B">
              <w:rPr>
                <w:sz w:val="20"/>
                <w:szCs w:val="20"/>
              </w:rPr>
              <w:t>Første udgave af en beskrivelse metoden til at kontakte og indgå aftaler med kilder</w:t>
            </w:r>
          </w:p>
        </w:tc>
      </w:tr>
      <w:tr w:rsidR="00F32923" w:rsidRPr="00177B06">
        <w:trPr>
          <w:cantSplit/>
        </w:trPr>
        <w:tc>
          <w:tcPr>
            <w:tcW w:w="2410" w:type="dxa"/>
            <w:shd w:val="clear" w:color="auto" w:fill="DAEEF3"/>
          </w:tcPr>
          <w:p w:rsidR="00F32923" w:rsidRPr="00D7684A" w:rsidRDefault="00F32923" w:rsidP="00F76EF4">
            <w:pPr>
              <w:spacing w:before="40" w:after="40"/>
              <w:rPr>
                <w:b/>
                <w:bCs/>
                <w:sz w:val="20"/>
                <w:szCs w:val="20"/>
              </w:rPr>
            </w:pPr>
            <w:r w:rsidRPr="00177B06">
              <w:rPr>
                <w:b/>
                <w:bCs/>
                <w:sz w:val="20"/>
                <w:szCs w:val="20"/>
              </w:rPr>
              <w:t>Afhængigheder</w:t>
            </w:r>
            <w:r w:rsidRPr="00D7684A">
              <w:rPr>
                <w:b/>
                <w:bCs/>
                <w:sz w:val="20"/>
                <w:szCs w:val="20"/>
              </w:rPr>
              <w:t>:</w:t>
            </w:r>
          </w:p>
        </w:tc>
        <w:tc>
          <w:tcPr>
            <w:tcW w:w="6170" w:type="dxa"/>
          </w:tcPr>
          <w:p w:rsidR="00F32923" w:rsidRPr="00A7054B" w:rsidRDefault="00F32923" w:rsidP="00F76EF4">
            <w:pPr>
              <w:spacing w:before="40" w:after="40"/>
              <w:jc w:val="left"/>
              <w:rPr>
                <w:sz w:val="20"/>
                <w:szCs w:val="20"/>
              </w:rPr>
            </w:pPr>
            <w:r w:rsidRPr="00A7054B">
              <w:rPr>
                <w:sz w:val="20"/>
                <w:szCs w:val="20"/>
              </w:rPr>
              <w:t>Skal anvendes som grundlag for aftaler</w:t>
            </w:r>
            <w:r>
              <w:rPr>
                <w:sz w:val="20"/>
                <w:szCs w:val="20"/>
              </w:rPr>
              <w:t xml:space="preserve"> for 23.3 </w:t>
            </w:r>
          </w:p>
        </w:tc>
      </w:tr>
      <w:tr w:rsidR="00F32923" w:rsidRPr="00177B06">
        <w:trPr>
          <w:cantSplit/>
        </w:trPr>
        <w:tc>
          <w:tcPr>
            <w:tcW w:w="2410" w:type="dxa"/>
            <w:shd w:val="clear" w:color="auto" w:fill="DAEEF3"/>
          </w:tcPr>
          <w:p w:rsidR="00F32923" w:rsidRPr="00177B06" w:rsidRDefault="00F32923" w:rsidP="00F76EF4">
            <w:pPr>
              <w:spacing w:before="40" w:after="40"/>
              <w:rPr>
                <w:b/>
                <w:bCs/>
                <w:sz w:val="20"/>
                <w:szCs w:val="20"/>
              </w:rPr>
            </w:pPr>
            <w:r w:rsidRPr="00177B06">
              <w:rPr>
                <w:b/>
                <w:bCs/>
                <w:sz w:val="20"/>
                <w:szCs w:val="20"/>
              </w:rPr>
              <w:t>Ressourcekrav:</w:t>
            </w:r>
          </w:p>
        </w:tc>
        <w:tc>
          <w:tcPr>
            <w:tcW w:w="6170" w:type="dxa"/>
          </w:tcPr>
          <w:p w:rsidR="00F32923" w:rsidRPr="00A7054B" w:rsidRDefault="00F32923" w:rsidP="00F76EF4">
            <w:pPr>
              <w:spacing w:before="40" w:after="40"/>
              <w:jc w:val="left"/>
              <w:rPr>
                <w:sz w:val="20"/>
                <w:szCs w:val="20"/>
              </w:rPr>
            </w:pPr>
            <w:r w:rsidRPr="00A7054B">
              <w:rPr>
                <w:sz w:val="20"/>
                <w:szCs w:val="20"/>
              </w:rPr>
              <w:t>GST forventer selv at kunne udarbejde specifikationen for Danmarks stednavne, anslået 80 timer.</w:t>
            </w:r>
          </w:p>
        </w:tc>
      </w:tr>
    </w:tbl>
    <w:p w:rsidR="00F32923" w:rsidRDefault="00F32923" w:rsidP="00153DB7">
      <w:pPr>
        <w:rPr>
          <w:lang w:eastAsia="ja-JP"/>
        </w:rPr>
      </w:pPr>
    </w:p>
    <w:p w:rsidR="00F32923" w:rsidRDefault="00F32923" w:rsidP="008D4ACD">
      <w:pPr>
        <w:pStyle w:val="Heading3"/>
        <w:numPr>
          <w:ilvl w:val="2"/>
          <w:numId w:val="19"/>
        </w:numPr>
        <w:tabs>
          <w:tab w:val="num" w:pos="794"/>
        </w:tabs>
        <w:ind w:left="794"/>
        <w:rPr>
          <w:highlight w:val="lightGray"/>
        </w:rPr>
      </w:pPr>
      <w:bookmarkStart w:id="126" w:name="_Toc354095871"/>
      <w:r w:rsidRPr="00A4442E">
        <w:t>Fastlægge aftaler &amp; specifikationer for DAGI 0 og DAGI 1</w:t>
      </w:r>
      <w:bookmarkEnd w:id="1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4A0D84" w:rsidRDefault="00F32923" w:rsidP="00BE5109">
            <w:pPr>
              <w:spacing w:before="40" w:after="40"/>
              <w:jc w:val="left"/>
              <w:rPr>
                <w:sz w:val="20"/>
                <w:szCs w:val="20"/>
              </w:rPr>
            </w:pPr>
            <w:r w:rsidRPr="004A0D84">
              <w:rPr>
                <w:sz w:val="20"/>
                <w:szCs w:val="20"/>
              </w:rPr>
              <w:t>Fastlægge aftaler</w:t>
            </w:r>
            <w:r>
              <w:rPr>
                <w:sz w:val="20"/>
                <w:szCs w:val="20"/>
              </w:rPr>
              <w:t xml:space="preserve"> </w:t>
            </w:r>
            <w:r w:rsidRPr="004A0D84">
              <w:rPr>
                <w:sz w:val="20"/>
                <w:szCs w:val="20"/>
              </w:rPr>
              <w:t>&amp; specifikationer for DAGI 0 og DAGI 1</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BE5109">
            <w:pPr>
              <w:spacing w:before="40" w:after="40"/>
              <w:jc w:val="left"/>
              <w:rPr>
                <w:sz w:val="20"/>
                <w:szCs w:val="20"/>
              </w:rPr>
            </w:pPr>
            <w:r w:rsidRPr="00A1287B">
              <w:rPr>
                <w:sz w:val="20"/>
                <w:szCs w:val="20"/>
              </w:rPr>
              <w:t>25.1</w:t>
            </w:r>
          </w:p>
        </w:tc>
      </w:tr>
      <w:tr w:rsidR="00F32923">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BE5109">
            <w:pPr>
              <w:spacing w:before="40" w:after="40"/>
              <w:jc w:val="left"/>
              <w:rPr>
                <w:sz w:val="20"/>
                <w:szCs w:val="20"/>
                <w:lang w:val="en-US"/>
              </w:rPr>
            </w:pPr>
            <w:r>
              <w:rPr>
                <w:sz w:val="20"/>
                <w:szCs w:val="20"/>
              </w:rPr>
              <w:t>GST / Morten Winkler</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Version og dato:</w:t>
            </w:r>
          </w:p>
        </w:tc>
        <w:tc>
          <w:tcPr>
            <w:tcW w:w="6170" w:type="dxa"/>
          </w:tcPr>
          <w:p w:rsidR="00F32923" w:rsidRPr="005724B5" w:rsidRDefault="00F32923" w:rsidP="00BE5109">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Status:</w:t>
            </w:r>
          </w:p>
        </w:tc>
        <w:tc>
          <w:tcPr>
            <w:tcW w:w="6170" w:type="dxa"/>
          </w:tcPr>
          <w:p w:rsidR="00F32923" w:rsidRPr="005724B5" w:rsidRDefault="00F32923" w:rsidP="00BE5109">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Tidsramme:</w:t>
            </w:r>
          </w:p>
        </w:tc>
        <w:tc>
          <w:tcPr>
            <w:tcW w:w="6170" w:type="dxa"/>
          </w:tcPr>
          <w:p w:rsidR="00F32923" w:rsidRPr="005724B5" w:rsidRDefault="00F32923" w:rsidP="00BE5109">
            <w:pPr>
              <w:spacing w:before="40" w:after="40"/>
              <w:jc w:val="left"/>
              <w:rPr>
                <w:sz w:val="20"/>
                <w:szCs w:val="20"/>
              </w:rPr>
            </w:pPr>
            <w:r>
              <w:rPr>
                <w:sz w:val="20"/>
                <w:szCs w:val="20"/>
              </w:rPr>
              <w:t>Påbegyndes maj 2013 og afsluttes december 2013.</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Indhold:</w:t>
            </w:r>
          </w:p>
        </w:tc>
        <w:tc>
          <w:tcPr>
            <w:tcW w:w="6170" w:type="dxa"/>
          </w:tcPr>
          <w:p w:rsidR="00F32923" w:rsidRPr="00FE1AF4" w:rsidRDefault="00F32923" w:rsidP="00FE1AF4">
            <w:pPr>
              <w:spacing w:before="40" w:after="40"/>
              <w:jc w:val="left"/>
              <w:rPr>
                <w:sz w:val="20"/>
                <w:szCs w:val="20"/>
              </w:rPr>
            </w:pPr>
            <w:r>
              <w:rPr>
                <w:sz w:val="20"/>
                <w:szCs w:val="20"/>
              </w:rPr>
              <w:t xml:space="preserve">Gennem møder og anden korrespondance </w:t>
            </w:r>
            <w:r w:rsidRPr="00FE1AF4">
              <w:rPr>
                <w:sz w:val="20"/>
                <w:szCs w:val="20"/>
              </w:rPr>
              <w:t xml:space="preserve">med dataansvarlige myndigheder </w:t>
            </w:r>
            <w:r>
              <w:rPr>
                <w:sz w:val="20"/>
                <w:szCs w:val="20"/>
              </w:rPr>
              <w:t xml:space="preserve">indgås aftaler </w:t>
            </w:r>
            <w:r w:rsidRPr="00FE1AF4">
              <w:rPr>
                <w:sz w:val="20"/>
                <w:szCs w:val="20"/>
              </w:rPr>
              <w:t>om ansvar for og ajourføring af objekttyper, herunder evt. ænd</w:t>
            </w:r>
            <w:r>
              <w:rPr>
                <w:sz w:val="20"/>
                <w:szCs w:val="20"/>
              </w:rPr>
              <w:t>ring</w:t>
            </w:r>
            <w:r w:rsidRPr="00FE1AF4">
              <w:rPr>
                <w:sz w:val="20"/>
                <w:szCs w:val="20"/>
              </w:rPr>
              <w:t xml:space="preserve"> i lovgivning.</w:t>
            </w:r>
          </w:p>
          <w:p w:rsidR="00F32923" w:rsidRPr="00FE1AF4" w:rsidRDefault="00F32923" w:rsidP="00FE1AF4">
            <w:pPr>
              <w:spacing w:before="40" w:after="40"/>
              <w:jc w:val="left"/>
              <w:rPr>
                <w:sz w:val="20"/>
                <w:szCs w:val="20"/>
              </w:rPr>
            </w:pPr>
            <w:r>
              <w:rPr>
                <w:sz w:val="20"/>
                <w:szCs w:val="20"/>
              </w:rPr>
              <w:t>Der fastlægges en</w:t>
            </w:r>
            <w:r w:rsidRPr="00FE1AF4">
              <w:rPr>
                <w:sz w:val="20"/>
                <w:szCs w:val="20"/>
              </w:rPr>
              <w:t xml:space="preserve"> passende objektspecifikation for hvert tema, med re</w:t>
            </w:r>
            <w:r>
              <w:rPr>
                <w:sz w:val="20"/>
                <w:szCs w:val="20"/>
              </w:rPr>
              <w:t>spekt for Grunddata</w:t>
            </w:r>
            <w:r w:rsidRPr="00FE1AF4">
              <w:rPr>
                <w:sz w:val="20"/>
                <w:szCs w:val="20"/>
              </w:rPr>
              <w:t>model</w:t>
            </w:r>
            <w:r>
              <w:rPr>
                <w:sz w:val="20"/>
                <w:szCs w:val="20"/>
              </w:rPr>
              <w:t>len</w:t>
            </w:r>
            <w:r w:rsidRPr="00FE1AF4">
              <w:rPr>
                <w:sz w:val="20"/>
                <w:szCs w:val="20"/>
              </w:rPr>
              <w:t xml:space="preserve">. </w:t>
            </w:r>
          </w:p>
          <w:p w:rsidR="00F32923" w:rsidRPr="00FE1AF4" w:rsidRDefault="00F32923" w:rsidP="00FE1AF4">
            <w:pPr>
              <w:spacing w:before="40" w:after="40"/>
              <w:jc w:val="left"/>
              <w:rPr>
                <w:sz w:val="20"/>
                <w:szCs w:val="20"/>
              </w:rPr>
            </w:pPr>
            <w:r w:rsidRPr="00FE1AF4">
              <w:rPr>
                <w:sz w:val="20"/>
                <w:szCs w:val="20"/>
              </w:rPr>
              <w:t>DAGI 0 er de eksisterende 7 DAGI-temaer.</w:t>
            </w:r>
          </w:p>
          <w:p w:rsidR="00F32923" w:rsidRPr="005724B5" w:rsidRDefault="00F32923" w:rsidP="00FE1AF4">
            <w:pPr>
              <w:spacing w:before="40" w:after="40"/>
              <w:jc w:val="left"/>
              <w:rPr>
                <w:sz w:val="20"/>
                <w:szCs w:val="20"/>
              </w:rPr>
            </w:pPr>
            <w:r w:rsidRPr="00FE1AF4">
              <w:rPr>
                <w:sz w:val="20"/>
                <w:szCs w:val="20"/>
              </w:rPr>
              <w:t>DAGI 1 er de 2 nye: Supplerende Bynavn og Afstemningsområde.</w:t>
            </w:r>
          </w:p>
        </w:tc>
      </w:tr>
      <w:tr w:rsidR="00F32923" w:rsidRPr="003F1EB9">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Produkt(er):</w:t>
            </w:r>
          </w:p>
        </w:tc>
        <w:tc>
          <w:tcPr>
            <w:tcW w:w="6170" w:type="dxa"/>
          </w:tcPr>
          <w:p w:rsidR="00F32923" w:rsidRPr="005724B5" w:rsidRDefault="00F32923" w:rsidP="00BE5109">
            <w:pPr>
              <w:spacing w:before="40" w:after="40"/>
              <w:jc w:val="left"/>
              <w:rPr>
                <w:sz w:val="20"/>
                <w:szCs w:val="20"/>
              </w:rPr>
            </w:pPr>
            <w:r>
              <w:rPr>
                <w:sz w:val="20"/>
                <w:szCs w:val="20"/>
              </w:rPr>
              <w:t>A</w:t>
            </w:r>
            <w:r w:rsidRPr="004A0D84">
              <w:rPr>
                <w:sz w:val="20"/>
                <w:szCs w:val="20"/>
              </w:rPr>
              <w:t>ftaler</w:t>
            </w:r>
            <w:r>
              <w:rPr>
                <w:sz w:val="20"/>
                <w:szCs w:val="20"/>
              </w:rPr>
              <w:t xml:space="preserve"> </w:t>
            </w:r>
            <w:r w:rsidRPr="004A0D84">
              <w:rPr>
                <w:sz w:val="20"/>
                <w:szCs w:val="20"/>
              </w:rPr>
              <w:t>&amp; specifikationer for DAGI 0 og DAGI 1</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5724B5" w:rsidRDefault="00F32923" w:rsidP="00BE5109">
            <w:pPr>
              <w:spacing w:before="40" w:after="40"/>
              <w:jc w:val="left"/>
              <w:rPr>
                <w:sz w:val="20"/>
                <w:szCs w:val="20"/>
              </w:rPr>
            </w:pPr>
            <w:r w:rsidRPr="00F216AB">
              <w:rPr>
                <w:sz w:val="20"/>
                <w:szCs w:val="20"/>
              </w:rPr>
              <w:t>Fastlæggelse</w:t>
            </w:r>
            <w:r>
              <w:rPr>
                <w:sz w:val="20"/>
                <w:szCs w:val="20"/>
              </w:rPr>
              <w:t xml:space="preserve"> af ID’er, hierarkisk tilhørsforhold mv. for objektspecifikationerne kræver muligvis afklaringer i forhold til specifikationer fra GD7 om fælles datamodel?</w:t>
            </w:r>
          </w:p>
        </w:tc>
      </w:tr>
      <w:tr w:rsidR="00F32923" w:rsidRPr="00D230FC">
        <w:trPr>
          <w:cantSplit/>
        </w:trPr>
        <w:tc>
          <w:tcPr>
            <w:tcW w:w="2410" w:type="dxa"/>
            <w:shd w:val="clear" w:color="auto" w:fill="DAEEF3"/>
          </w:tcPr>
          <w:p w:rsidR="00F32923" w:rsidRPr="005724B5" w:rsidRDefault="00F32923" w:rsidP="00BE5109">
            <w:pPr>
              <w:spacing w:before="40" w:after="40"/>
              <w:rPr>
                <w:b/>
                <w:bCs/>
                <w:sz w:val="20"/>
                <w:szCs w:val="20"/>
              </w:rPr>
            </w:pPr>
            <w:r w:rsidRPr="005724B5">
              <w:rPr>
                <w:b/>
                <w:bCs/>
                <w:sz w:val="20"/>
                <w:szCs w:val="20"/>
              </w:rPr>
              <w:t>Ressourcekrav:</w:t>
            </w:r>
          </w:p>
        </w:tc>
        <w:tc>
          <w:tcPr>
            <w:tcW w:w="6170" w:type="dxa"/>
          </w:tcPr>
          <w:p w:rsidR="00F32923" w:rsidRDefault="00F32923" w:rsidP="00557917">
            <w:pPr>
              <w:spacing w:before="40" w:after="40"/>
              <w:jc w:val="left"/>
              <w:rPr>
                <w:sz w:val="20"/>
                <w:szCs w:val="20"/>
              </w:rPr>
            </w:pPr>
            <w:r>
              <w:rPr>
                <w:sz w:val="20"/>
                <w:szCs w:val="20"/>
              </w:rPr>
              <w:t>GST forventes at bruge xx arbejdstimer på dette, fordelt på xx medarbejdere.</w:t>
            </w:r>
          </w:p>
          <w:p w:rsidR="00F32923" w:rsidRPr="005724B5" w:rsidRDefault="00F32923" w:rsidP="00BE5109">
            <w:pPr>
              <w:spacing w:before="40" w:after="40"/>
              <w:jc w:val="left"/>
              <w:rPr>
                <w:sz w:val="20"/>
                <w:szCs w:val="20"/>
              </w:rPr>
            </w:pPr>
            <w:r>
              <w:rPr>
                <w:sz w:val="20"/>
                <w:szCs w:val="20"/>
              </w:rPr>
              <w:t>De involverede myndigheder forventes gennem møder og anden korrespondance at bruge et mindre antal timer &lt; 10 pr. myndighed.</w:t>
            </w:r>
          </w:p>
        </w:tc>
      </w:tr>
    </w:tbl>
    <w:p w:rsidR="00F32923" w:rsidRPr="000E7076" w:rsidRDefault="00F32923" w:rsidP="0008027A">
      <w:pPr>
        <w:pStyle w:val="Heading3"/>
        <w:numPr>
          <w:ilvl w:val="2"/>
          <w:numId w:val="19"/>
        </w:numPr>
        <w:tabs>
          <w:tab w:val="num" w:pos="794"/>
        </w:tabs>
        <w:ind w:left="794"/>
      </w:pPr>
      <w:bookmarkStart w:id="127" w:name="_Toc354095872"/>
      <w:r w:rsidRPr="00A4442E">
        <w:t>Proces for konfigurering, konvertering og etablering af DAGI 0 og DAGI 1</w:t>
      </w:r>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9A64D9" w:rsidRDefault="00F32923" w:rsidP="00F65E8A">
            <w:pPr>
              <w:spacing w:before="40" w:after="40"/>
              <w:jc w:val="left"/>
              <w:rPr>
                <w:sz w:val="20"/>
                <w:szCs w:val="20"/>
              </w:rPr>
            </w:pPr>
            <w:r>
              <w:rPr>
                <w:sz w:val="20"/>
                <w:szCs w:val="20"/>
              </w:rPr>
              <w:t>Proces for k</w:t>
            </w:r>
            <w:r w:rsidRPr="009A64D9">
              <w:rPr>
                <w:sz w:val="20"/>
                <w:szCs w:val="20"/>
              </w:rPr>
              <w:t xml:space="preserve">onfigurering, </w:t>
            </w:r>
            <w:r>
              <w:rPr>
                <w:sz w:val="20"/>
                <w:szCs w:val="20"/>
              </w:rPr>
              <w:t>konvertering og</w:t>
            </w:r>
            <w:r w:rsidRPr="009A64D9">
              <w:rPr>
                <w:sz w:val="20"/>
                <w:szCs w:val="20"/>
              </w:rPr>
              <w:t xml:space="preserve"> etablering</w:t>
            </w:r>
            <w:r>
              <w:rPr>
                <w:sz w:val="20"/>
                <w:szCs w:val="20"/>
              </w:rPr>
              <w:t xml:space="preserve"> af</w:t>
            </w:r>
            <w:r w:rsidRPr="009A64D9">
              <w:rPr>
                <w:sz w:val="20"/>
                <w:szCs w:val="20"/>
              </w:rPr>
              <w:t xml:space="preserve"> DAGI 0 og DAGI 1</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F65E8A">
            <w:pPr>
              <w:spacing w:before="40" w:after="40"/>
              <w:jc w:val="left"/>
              <w:rPr>
                <w:sz w:val="20"/>
                <w:szCs w:val="20"/>
              </w:rPr>
            </w:pPr>
            <w:r w:rsidRPr="00A1287B">
              <w:rPr>
                <w:sz w:val="20"/>
                <w:szCs w:val="20"/>
              </w:rPr>
              <w:t>25.2</w:t>
            </w:r>
          </w:p>
        </w:tc>
      </w:tr>
      <w:tr w:rsidR="00F32923">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F65E8A">
            <w:pPr>
              <w:spacing w:before="40" w:after="40"/>
              <w:jc w:val="left"/>
              <w:rPr>
                <w:sz w:val="20"/>
                <w:szCs w:val="20"/>
                <w:lang w:val="en-US"/>
              </w:rPr>
            </w:pPr>
            <w:r>
              <w:rPr>
                <w:sz w:val="20"/>
                <w:szCs w:val="20"/>
              </w:rPr>
              <w:t>GST / Morten Winkler</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Version og dato:</w:t>
            </w:r>
          </w:p>
        </w:tc>
        <w:tc>
          <w:tcPr>
            <w:tcW w:w="6170" w:type="dxa"/>
          </w:tcPr>
          <w:p w:rsidR="00F32923" w:rsidRPr="005724B5" w:rsidRDefault="00F32923" w:rsidP="00F65E8A">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Status:</w:t>
            </w:r>
          </w:p>
        </w:tc>
        <w:tc>
          <w:tcPr>
            <w:tcW w:w="6170" w:type="dxa"/>
          </w:tcPr>
          <w:p w:rsidR="00F32923" w:rsidRPr="005724B5" w:rsidRDefault="00F32923" w:rsidP="00F65E8A">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Tidsramme:</w:t>
            </w:r>
          </w:p>
        </w:tc>
        <w:tc>
          <w:tcPr>
            <w:tcW w:w="6170" w:type="dxa"/>
          </w:tcPr>
          <w:p w:rsidR="00F32923" w:rsidRPr="009A64D9" w:rsidRDefault="00F32923" w:rsidP="00F65E8A">
            <w:pPr>
              <w:spacing w:before="40" w:after="40"/>
              <w:jc w:val="left"/>
              <w:rPr>
                <w:sz w:val="20"/>
                <w:szCs w:val="20"/>
              </w:rPr>
            </w:pPr>
            <w:r>
              <w:rPr>
                <w:sz w:val="20"/>
                <w:szCs w:val="20"/>
              </w:rPr>
              <w:t>Påbegyndes uge 33 2013 og afsluttes uge 52 2013.</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Indhold:</w:t>
            </w:r>
          </w:p>
        </w:tc>
        <w:tc>
          <w:tcPr>
            <w:tcW w:w="6170" w:type="dxa"/>
          </w:tcPr>
          <w:p w:rsidR="00F32923" w:rsidRPr="005724B5" w:rsidRDefault="00F32923" w:rsidP="00F65E8A">
            <w:pPr>
              <w:spacing w:before="40" w:after="40"/>
              <w:jc w:val="left"/>
              <w:rPr>
                <w:sz w:val="20"/>
                <w:szCs w:val="20"/>
              </w:rPr>
            </w:pPr>
            <w:r w:rsidRPr="000C558A">
              <w:rPr>
                <w:sz w:val="20"/>
                <w:szCs w:val="20"/>
              </w:rPr>
              <w:t>Processen går ud på at tilpasse de 7 eksisterende temaer og etablere 2 nye</w:t>
            </w:r>
            <w:r>
              <w:rPr>
                <w:sz w:val="20"/>
                <w:szCs w:val="20"/>
              </w:rPr>
              <w:t xml:space="preserve"> temaer</w:t>
            </w:r>
            <w:r w:rsidRPr="000C558A">
              <w:rPr>
                <w:sz w:val="20"/>
                <w:szCs w:val="20"/>
              </w:rPr>
              <w:t xml:space="preserve"> </w:t>
            </w:r>
            <w:r>
              <w:rPr>
                <w:sz w:val="20"/>
                <w:szCs w:val="20"/>
              </w:rPr>
              <w:t>(</w:t>
            </w:r>
            <w:r w:rsidRPr="00FE1AF4">
              <w:rPr>
                <w:sz w:val="20"/>
                <w:szCs w:val="20"/>
              </w:rPr>
              <w:t>Supplerende Bynavn og Afstemningsområde</w:t>
            </w:r>
            <w:r>
              <w:rPr>
                <w:sz w:val="20"/>
                <w:szCs w:val="20"/>
              </w:rPr>
              <w:t xml:space="preserve">) </w:t>
            </w:r>
            <w:r w:rsidRPr="000C558A">
              <w:rPr>
                <w:sz w:val="20"/>
                <w:szCs w:val="20"/>
              </w:rPr>
              <w:t>jf. 25.1 i SDSYS-databasen, så de passer til den aftalte datamodel og hænger topologisk sammen ud fra de specificerede relationer.</w:t>
            </w:r>
            <w:r>
              <w:rPr>
                <w:sz w:val="20"/>
                <w:szCs w:val="20"/>
              </w:rPr>
              <w:t xml:space="preserve"> Som et led i datatilpasningen skal foretages </w:t>
            </w:r>
            <w:r w:rsidRPr="000C558A">
              <w:rPr>
                <w:sz w:val="20"/>
                <w:szCs w:val="20"/>
              </w:rPr>
              <w:t>datavask i forhold til adresser</w:t>
            </w:r>
            <w:r>
              <w:rPr>
                <w:sz w:val="20"/>
                <w:szCs w:val="20"/>
              </w:rPr>
              <w:t>.</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Produkt(er):</w:t>
            </w:r>
          </w:p>
        </w:tc>
        <w:tc>
          <w:tcPr>
            <w:tcW w:w="6170" w:type="dxa"/>
          </w:tcPr>
          <w:p w:rsidR="00F32923" w:rsidRPr="005724B5" w:rsidRDefault="00F32923" w:rsidP="00F65E8A">
            <w:pPr>
              <w:spacing w:before="40" w:after="40"/>
              <w:jc w:val="left"/>
              <w:rPr>
                <w:sz w:val="20"/>
                <w:szCs w:val="20"/>
              </w:rPr>
            </w:pPr>
            <w:r>
              <w:rPr>
                <w:sz w:val="20"/>
                <w:szCs w:val="20"/>
              </w:rPr>
              <w:t xml:space="preserve">Konfigurering, konvertering og etablering for </w:t>
            </w:r>
            <w:r w:rsidRPr="004A0D84">
              <w:rPr>
                <w:sz w:val="20"/>
                <w:szCs w:val="20"/>
              </w:rPr>
              <w:t>DAGI 0 og DAGI 1</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0C558A" w:rsidRDefault="00F32923" w:rsidP="00BA34C7">
            <w:pPr>
              <w:spacing w:before="40" w:after="40"/>
              <w:jc w:val="left"/>
              <w:rPr>
                <w:sz w:val="20"/>
                <w:szCs w:val="20"/>
              </w:rPr>
            </w:pPr>
            <w:r w:rsidRPr="000C558A">
              <w:rPr>
                <w:sz w:val="20"/>
                <w:szCs w:val="20"/>
              </w:rPr>
              <w:t xml:space="preserve">Fælles principper for datavask skal afklares inden for DP2. </w:t>
            </w:r>
            <w:r>
              <w:rPr>
                <w:sz w:val="20"/>
                <w:szCs w:val="20"/>
              </w:rPr>
              <w:t>SDSYS skal være</w:t>
            </w:r>
            <w:r w:rsidRPr="000C558A">
              <w:rPr>
                <w:sz w:val="20"/>
                <w:szCs w:val="20"/>
              </w:rPr>
              <w:t xml:space="preserve"> klar til at tage imod de 9 temaer</w:t>
            </w:r>
            <w:r>
              <w:rPr>
                <w:sz w:val="20"/>
                <w:szCs w:val="20"/>
              </w:rPr>
              <w:t>.</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Ressourcekrav:</w:t>
            </w:r>
          </w:p>
        </w:tc>
        <w:tc>
          <w:tcPr>
            <w:tcW w:w="6170" w:type="dxa"/>
          </w:tcPr>
          <w:p w:rsidR="00F32923" w:rsidRDefault="00F32923" w:rsidP="009A64D9">
            <w:pPr>
              <w:spacing w:before="40" w:after="40"/>
              <w:jc w:val="left"/>
              <w:rPr>
                <w:sz w:val="20"/>
                <w:szCs w:val="20"/>
              </w:rPr>
            </w:pPr>
            <w:r>
              <w:rPr>
                <w:sz w:val="20"/>
                <w:szCs w:val="20"/>
              </w:rPr>
              <w:t>GST forventes at bruge xx arbejdstimer på dette, fordelt på xx medarbejdere.</w:t>
            </w:r>
          </w:p>
          <w:p w:rsidR="00F32923" w:rsidRPr="005724B5" w:rsidRDefault="00F32923" w:rsidP="009A64D9">
            <w:pPr>
              <w:spacing w:before="40" w:after="40"/>
              <w:jc w:val="left"/>
              <w:rPr>
                <w:sz w:val="20"/>
                <w:szCs w:val="20"/>
              </w:rPr>
            </w:pPr>
            <w:r>
              <w:rPr>
                <w:sz w:val="20"/>
                <w:szCs w:val="20"/>
              </w:rPr>
              <w:t>Kommuner forventes at bruge xx arbejdstimer. MBBL xx arbejdstimer.</w:t>
            </w:r>
          </w:p>
        </w:tc>
      </w:tr>
    </w:tbl>
    <w:p w:rsidR="00F32923" w:rsidRPr="000E7076" w:rsidRDefault="00F32923" w:rsidP="00A10282">
      <w:pPr>
        <w:pStyle w:val="Heading3"/>
        <w:numPr>
          <w:ilvl w:val="2"/>
          <w:numId w:val="19"/>
        </w:numPr>
        <w:tabs>
          <w:tab w:val="num" w:pos="794"/>
        </w:tabs>
        <w:ind w:left="794"/>
      </w:pPr>
      <w:bookmarkStart w:id="128" w:name="_Toc354095873"/>
      <w:r w:rsidRPr="00A4442E">
        <w:t>Fastlægge aftaler &amp; specifikationer for DAGI 2</w:t>
      </w:r>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A26EEA" w:rsidRDefault="00F32923" w:rsidP="00F65E8A">
            <w:pPr>
              <w:spacing w:before="40" w:after="40"/>
              <w:rPr>
                <w:b/>
                <w:bCs/>
                <w:sz w:val="20"/>
                <w:szCs w:val="20"/>
              </w:rPr>
            </w:pPr>
            <w:r w:rsidRPr="005724B5">
              <w:rPr>
                <w:b/>
                <w:bCs/>
                <w:sz w:val="20"/>
                <w:szCs w:val="20"/>
              </w:rPr>
              <w:t>Arbejdspakkenavn</w:t>
            </w:r>
            <w:r w:rsidRPr="00A26EEA">
              <w:rPr>
                <w:b/>
                <w:bCs/>
                <w:sz w:val="20"/>
                <w:szCs w:val="20"/>
              </w:rPr>
              <w:t>:</w:t>
            </w:r>
          </w:p>
        </w:tc>
        <w:tc>
          <w:tcPr>
            <w:tcW w:w="6170" w:type="dxa"/>
          </w:tcPr>
          <w:p w:rsidR="00F32923" w:rsidRPr="004A0D84" w:rsidRDefault="00F32923" w:rsidP="00F65E8A">
            <w:pPr>
              <w:spacing w:before="40" w:after="40"/>
              <w:jc w:val="left"/>
              <w:rPr>
                <w:sz w:val="20"/>
                <w:szCs w:val="20"/>
              </w:rPr>
            </w:pPr>
            <w:r w:rsidRPr="004A0D84">
              <w:rPr>
                <w:sz w:val="20"/>
                <w:szCs w:val="20"/>
              </w:rPr>
              <w:t>Fastlægge aftaler</w:t>
            </w:r>
            <w:r>
              <w:rPr>
                <w:sz w:val="20"/>
                <w:szCs w:val="20"/>
              </w:rPr>
              <w:t xml:space="preserve"> </w:t>
            </w:r>
            <w:r w:rsidRPr="004A0D84">
              <w:rPr>
                <w:sz w:val="20"/>
                <w:szCs w:val="20"/>
              </w:rPr>
              <w:t xml:space="preserve">&amp; specifikationer for DAGI </w:t>
            </w:r>
            <w:r>
              <w:rPr>
                <w:sz w:val="20"/>
                <w:szCs w:val="20"/>
              </w:rPr>
              <w:t>2</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F65E8A">
            <w:pPr>
              <w:spacing w:before="40" w:after="40"/>
              <w:jc w:val="left"/>
              <w:rPr>
                <w:sz w:val="20"/>
                <w:szCs w:val="20"/>
              </w:rPr>
            </w:pPr>
            <w:r w:rsidRPr="00A1287B">
              <w:rPr>
                <w:sz w:val="20"/>
                <w:szCs w:val="20"/>
              </w:rPr>
              <w:t>25.3</w:t>
            </w:r>
          </w:p>
        </w:tc>
      </w:tr>
      <w:tr w:rsidR="00F32923">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F65E8A">
            <w:pPr>
              <w:spacing w:before="40" w:after="40"/>
              <w:jc w:val="left"/>
              <w:rPr>
                <w:sz w:val="20"/>
                <w:szCs w:val="20"/>
                <w:lang w:val="en-US"/>
              </w:rPr>
            </w:pPr>
            <w:r>
              <w:rPr>
                <w:sz w:val="20"/>
                <w:szCs w:val="20"/>
              </w:rPr>
              <w:t>GST / Morten Winkler</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Version og dato:</w:t>
            </w:r>
          </w:p>
        </w:tc>
        <w:tc>
          <w:tcPr>
            <w:tcW w:w="6170" w:type="dxa"/>
          </w:tcPr>
          <w:p w:rsidR="00F32923" w:rsidRPr="005724B5" w:rsidRDefault="00F32923" w:rsidP="00F65E8A">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Status:</w:t>
            </w:r>
          </w:p>
        </w:tc>
        <w:tc>
          <w:tcPr>
            <w:tcW w:w="6170" w:type="dxa"/>
          </w:tcPr>
          <w:p w:rsidR="00F32923" w:rsidRPr="005724B5" w:rsidRDefault="00F32923" w:rsidP="00F65E8A">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Tidsramme:</w:t>
            </w:r>
          </w:p>
        </w:tc>
        <w:tc>
          <w:tcPr>
            <w:tcW w:w="6170" w:type="dxa"/>
          </w:tcPr>
          <w:p w:rsidR="00F32923" w:rsidRPr="005724B5" w:rsidRDefault="00F32923" w:rsidP="00F65E8A">
            <w:pPr>
              <w:spacing w:before="40" w:after="40"/>
              <w:jc w:val="left"/>
              <w:rPr>
                <w:sz w:val="20"/>
                <w:szCs w:val="20"/>
              </w:rPr>
            </w:pPr>
            <w:r>
              <w:rPr>
                <w:sz w:val="20"/>
                <w:szCs w:val="20"/>
              </w:rPr>
              <w:t>Påbegyndes april 2014 og afsluttes januar 2015.</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Indhold:</w:t>
            </w:r>
          </w:p>
        </w:tc>
        <w:tc>
          <w:tcPr>
            <w:tcW w:w="6170" w:type="dxa"/>
          </w:tcPr>
          <w:p w:rsidR="00F32923" w:rsidRPr="00FE1AF4" w:rsidRDefault="00F32923" w:rsidP="00F65E8A">
            <w:pPr>
              <w:spacing w:before="40" w:after="40"/>
              <w:jc w:val="left"/>
              <w:rPr>
                <w:sz w:val="20"/>
                <w:szCs w:val="20"/>
              </w:rPr>
            </w:pPr>
            <w:r>
              <w:rPr>
                <w:sz w:val="20"/>
                <w:szCs w:val="20"/>
              </w:rPr>
              <w:t xml:space="preserve">Gennem møder og anden korrespondance </w:t>
            </w:r>
            <w:r w:rsidRPr="00FE1AF4">
              <w:rPr>
                <w:sz w:val="20"/>
                <w:szCs w:val="20"/>
              </w:rPr>
              <w:t xml:space="preserve">med dataansvarlige myndigheder </w:t>
            </w:r>
            <w:r>
              <w:rPr>
                <w:sz w:val="20"/>
                <w:szCs w:val="20"/>
              </w:rPr>
              <w:t xml:space="preserve">indgås aftaler </w:t>
            </w:r>
            <w:r w:rsidRPr="00FE1AF4">
              <w:rPr>
                <w:sz w:val="20"/>
                <w:szCs w:val="20"/>
              </w:rPr>
              <w:t>om ansvar for og ajourføring af objekttyper, herunder evt. ænd</w:t>
            </w:r>
            <w:r>
              <w:rPr>
                <w:sz w:val="20"/>
                <w:szCs w:val="20"/>
              </w:rPr>
              <w:t>ring</w:t>
            </w:r>
            <w:r w:rsidRPr="00FE1AF4">
              <w:rPr>
                <w:sz w:val="20"/>
                <w:szCs w:val="20"/>
              </w:rPr>
              <w:t xml:space="preserve"> i lovgivning.</w:t>
            </w:r>
          </w:p>
          <w:p w:rsidR="00F32923" w:rsidRPr="00FE1AF4" w:rsidRDefault="00F32923" w:rsidP="00F65E8A">
            <w:pPr>
              <w:spacing w:before="40" w:after="40"/>
              <w:jc w:val="left"/>
              <w:rPr>
                <w:sz w:val="20"/>
                <w:szCs w:val="20"/>
              </w:rPr>
            </w:pPr>
            <w:r>
              <w:rPr>
                <w:sz w:val="20"/>
                <w:szCs w:val="20"/>
              </w:rPr>
              <w:t>Der fastlægges en</w:t>
            </w:r>
            <w:r w:rsidRPr="00FE1AF4">
              <w:rPr>
                <w:sz w:val="20"/>
                <w:szCs w:val="20"/>
              </w:rPr>
              <w:t xml:space="preserve"> passende objektspecifikation for hvert tema, med re</w:t>
            </w:r>
            <w:r>
              <w:rPr>
                <w:sz w:val="20"/>
                <w:szCs w:val="20"/>
              </w:rPr>
              <w:t>spekt for Grunddata</w:t>
            </w:r>
            <w:r w:rsidRPr="00FE1AF4">
              <w:rPr>
                <w:sz w:val="20"/>
                <w:szCs w:val="20"/>
              </w:rPr>
              <w:t>model</w:t>
            </w:r>
            <w:r>
              <w:rPr>
                <w:sz w:val="20"/>
                <w:szCs w:val="20"/>
              </w:rPr>
              <w:t>len</w:t>
            </w:r>
            <w:r w:rsidRPr="00FE1AF4">
              <w:rPr>
                <w:sz w:val="20"/>
                <w:szCs w:val="20"/>
              </w:rPr>
              <w:t xml:space="preserve">. </w:t>
            </w:r>
          </w:p>
          <w:p w:rsidR="00F32923" w:rsidRPr="005724B5" w:rsidRDefault="00F32923" w:rsidP="00F65E8A">
            <w:pPr>
              <w:spacing w:before="40" w:after="40"/>
              <w:jc w:val="left"/>
              <w:rPr>
                <w:sz w:val="20"/>
                <w:szCs w:val="20"/>
              </w:rPr>
            </w:pPr>
            <w:r w:rsidRPr="00B9537D">
              <w:rPr>
                <w:sz w:val="20"/>
                <w:szCs w:val="20"/>
              </w:rPr>
              <w:t>DAGI</w:t>
            </w:r>
            <w:r>
              <w:rPr>
                <w:sz w:val="20"/>
                <w:szCs w:val="20"/>
              </w:rPr>
              <w:t xml:space="preserve"> </w:t>
            </w:r>
            <w:r w:rsidRPr="00B9537D">
              <w:rPr>
                <w:sz w:val="20"/>
                <w:szCs w:val="20"/>
              </w:rPr>
              <w:t>2 er de nye DAGI-temaer: maritime grænser, kommunegrænse på vand, kvadratnet.</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Produkt(er):</w:t>
            </w:r>
          </w:p>
        </w:tc>
        <w:tc>
          <w:tcPr>
            <w:tcW w:w="6170" w:type="dxa"/>
          </w:tcPr>
          <w:p w:rsidR="00F32923" w:rsidRPr="005724B5" w:rsidRDefault="00F32923" w:rsidP="00F65E8A">
            <w:pPr>
              <w:spacing w:before="40" w:after="40"/>
              <w:jc w:val="left"/>
              <w:rPr>
                <w:sz w:val="20"/>
                <w:szCs w:val="20"/>
              </w:rPr>
            </w:pPr>
            <w:r>
              <w:rPr>
                <w:sz w:val="20"/>
                <w:szCs w:val="20"/>
              </w:rPr>
              <w:t>A</w:t>
            </w:r>
            <w:r w:rsidRPr="004A0D84">
              <w:rPr>
                <w:sz w:val="20"/>
                <w:szCs w:val="20"/>
              </w:rPr>
              <w:t>ftaler</w:t>
            </w:r>
            <w:r>
              <w:rPr>
                <w:sz w:val="20"/>
                <w:szCs w:val="20"/>
              </w:rPr>
              <w:t xml:space="preserve"> </w:t>
            </w:r>
            <w:r w:rsidRPr="004A0D84">
              <w:rPr>
                <w:sz w:val="20"/>
                <w:szCs w:val="20"/>
              </w:rPr>
              <w:t xml:space="preserve">&amp; specifikationer for DAGI </w:t>
            </w:r>
            <w:r>
              <w:rPr>
                <w:sz w:val="20"/>
                <w:szCs w:val="20"/>
              </w:rPr>
              <w:t>2</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5724B5" w:rsidRDefault="00F32923" w:rsidP="00F65E8A">
            <w:pPr>
              <w:spacing w:before="40" w:after="40"/>
              <w:jc w:val="left"/>
              <w:rPr>
                <w:sz w:val="20"/>
                <w:szCs w:val="20"/>
              </w:rPr>
            </w:pPr>
            <w:r>
              <w:rPr>
                <w:sz w:val="20"/>
                <w:szCs w:val="20"/>
              </w:rPr>
              <w:t>Fastlægge</w:t>
            </w:r>
            <w:r w:rsidRPr="00F216AB">
              <w:rPr>
                <w:sz w:val="20"/>
                <w:szCs w:val="20"/>
              </w:rPr>
              <w:t>lse</w:t>
            </w:r>
            <w:r>
              <w:rPr>
                <w:sz w:val="20"/>
                <w:szCs w:val="20"/>
              </w:rPr>
              <w:t xml:space="preserve"> af ID’er, hierarkisk tilhørsforhold mv. for objektspecifikationerne kræver muligvis afklaringer i forhold til specifikationer fra GD7 om fælles datamodel?</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Ressourcekrav:</w:t>
            </w:r>
          </w:p>
        </w:tc>
        <w:tc>
          <w:tcPr>
            <w:tcW w:w="6170" w:type="dxa"/>
          </w:tcPr>
          <w:p w:rsidR="00F32923" w:rsidRDefault="00F32923" w:rsidP="00F65E8A">
            <w:pPr>
              <w:spacing w:before="40" w:after="40"/>
              <w:jc w:val="left"/>
              <w:rPr>
                <w:sz w:val="20"/>
                <w:szCs w:val="20"/>
              </w:rPr>
            </w:pPr>
            <w:r>
              <w:rPr>
                <w:sz w:val="20"/>
                <w:szCs w:val="20"/>
              </w:rPr>
              <w:t>GST forventes at bruge xx arbejdstimer på dette, fordelt på xx medarbejdere.</w:t>
            </w:r>
          </w:p>
          <w:p w:rsidR="00F32923" w:rsidRPr="005724B5" w:rsidRDefault="00F32923" w:rsidP="00F65E8A">
            <w:pPr>
              <w:spacing w:before="40" w:after="40"/>
              <w:jc w:val="left"/>
              <w:rPr>
                <w:sz w:val="20"/>
                <w:szCs w:val="20"/>
              </w:rPr>
            </w:pPr>
            <w:r>
              <w:rPr>
                <w:sz w:val="20"/>
                <w:szCs w:val="20"/>
              </w:rPr>
              <w:t>De involverede myndigheder forventes gennem møder og anden korrespondance at bruge et mindre antal timer &lt; 10 pr. myndighed.</w:t>
            </w:r>
          </w:p>
        </w:tc>
      </w:tr>
    </w:tbl>
    <w:p w:rsidR="00F32923" w:rsidRPr="000E7076" w:rsidRDefault="00F32923" w:rsidP="0008027A">
      <w:pPr>
        <w:pStyle w:val="Heading3"/>
        <w:numPr>
          <w:ilvl w:val="2"/>
          <w:numId w:val="19"/>
        </w:numPr>
        <w:tabs>
          <w:tab w:val="num" w:pos="794"/>
        </w:tabs>
        <w:ind w:left="794"/>
      </w:pPr>
      <w:bookmarkStart w:id="129" w:name="_Toc354095874"/>
      <w:r w:rsidRPr="00A4442E">
        <w:t>Proces for konfigurering og etablering af DAGI 2</w:t>
      </w:r>
      <w:bookmarkEnd w:id="1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9A64D9" w:rsidRDefault="00F32923" w:rsidP="00F65E8A">
            <w:pPr>
              <w:spacing w:before="40" w:after="40"/>
              <w:jc w:val="left"/>
              <w:rPr>
                <w:sz w:val="20"/>
                <w:szCs w:val="20"/>
              </w:rPr>
            </w:pPr>
            <w:r>
              <w:rPr>
                <w:sz w:val="20"/>
                <w:szCs w:val="20"/>
              </w:rPr>
              <w:t>Proces for k</w:t>
            </w:r>
            <w:r w:rsidRPr="009A64D9">
              <w:rPr>
                <w:sz w:val="20"/>
                <w:szCs w:val="20"/>
              </w:rPr>
              <w:t>onfigurering</w:t>
            </w:r>
            <w:r>
              <w:rPr>
                <w:sz w:val="20"/>
                <w:szCs w:val="20"/>
              </w:rPr>
              <w:t xml:space="preserve"> og</w:t>
            </w:r>
            <w:r w:rsidRPr="009A64D9">
              <w:rPr>
                <w:sz w:val="20"/>
                <w:szCs w:val="20"/>
              </w:rPr>
              <w:t xml:space="preserve"> etablering </w:t>
            </w:r>
            <w:r>
              <w:rPr>
                <w:sz w:val="20"/>
                <w:szCs w:val="20"/>
              </w:rPr>
              <w:t xml:space="preserve">af </w:t>
            </w:r>
            <w:r w:rsidRPr="009A64D9">
              <w:rPr>
                <w:sz w:val="20"/>
                <w:szCs w:val="20"/>
              </w:rPr>
              <w:t xml:space="preserve">DAGI </w:t>
            </w:r>
            <w:r>
              <w:rPr>
                <w:sz w:val="20"/>
                <w:szCs w:val="20"/>
              </w:rPr>
              <w:t>2</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F65E8A">
            <w:pPr>
              <w:spacing w:before="40" w:after="40"/>
              <w:jc w:val="left"/>
              <w:rPr>
                <w:sz w:val="20"/>
                <w:szCs w:val="20"/>
              </w:rPr>
            </w:pPr>
            <w:r w:rsidRPr="00A1287B">
              <w:rPr>
                <w:sz w:val="20"/>
                <w:szCs w:val="20"/>
              </w:rPr>
              <w:t>25.4</w:t>
            </w:r>
          </w:p>
        </w:tc>
      </w:tr>
      <w:tr w:rsidR="00F32923">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F65E8A">
            <w:pPr>
              <w:spacing w:before="40" w:after="40"/>
              <w:jc w:val="left"/>
              <w:rPr>
                <w:sz w:val="20"/>
                <w:szCs w:val="20"/>
                <w:lang w:val="en-US"/>
              </w:rPr>
            </w:pPr>
            <w:r>
              <w:rPr>
                <w:sz w:val="20"/>
                <w:szCs w:val="20"/>
              </w:rPr>
              <w:t>GST / Morten Winkler</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Version og dato:</w:t>
            </w:r>
          </w:p>
        </w:tc>
        <w:tc>
          <w:tcPr>
            <w:tcW w:w="6170" w:type="dxa"/>
          </w:tcPr>
          <w:p w:rsidR="00F32923" w:rsidRPr="005724B5" w:rsidRDefault="00F32923" w:rsidP="00F65E8A">
            <w:pPr>
              <w:spacing w:before="40" w:after="40"/>
              <w:jc w:val="left"/>
              <w:rPr>
                <w:sz w:val="20"/>
                <w:szCs w:val="20"/>
              </w:rPr>
            </w:pPr>
            <w:r>
              <w:rPr>
                <w:sz w:val="20"/>
                <w:szCs w:val="20"/>
              </w:rPr>
              <w:t>Version 0.2, 22.3.13</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Status:</w:t>
            </w:r>
          </w:p>
        </w:tc>
        <w:tc>
          <w:tcPr>
            <w:tcW w:w="6170" w:type="dxa"/>
          </w:tcPr>
          <w:p w:rsidR="00F32923" w:rsidRPr="005724B5" w:rsidRDefault="00F32923" w:rsidP="00F65E8A">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Tidsramme:</w:t>
            </w:r>
          </w:p>
        </w:tc>
        <w:tc>
          <w:tcPr>
            <w:tcW w:w="6170" w:type="dxa"/>
          </w:tcPr>
          <w:p w:rsidR="00F32923" w:rsidRPr="009A64D9" w:rsidRDefault="00F32923" w:rsidP="00F65E8A">
            <w:pPr>
              <w:spacing w:before="40" w:after="40"/>
              <w:jc w:val="left"/>
              <w:rPr>
                <w:sz w:val="20"/>
                <w:szCs w:val="20"/>
              </w:rPr>
            </w:pPr>
            <w:r>
              <w:rPr>
                <w:sz w:val="20"/>
                <w:szCs w:val="20"/>
              </w:rPr>
              <w:t>Påbegyndes november 2014 og afsluttes januar 2015.</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Indhold:</w:t>
            </w:r>
          </w:p>
        </w:tc>
        <w:tc>
          <w:tcPr>
            <w:tcW w:w="6170" w:type="dxa"/>
          </w:tcPr>
          <w:p w:rsidR="00F32923" w:rsidRPr="00253686" w:rsidRDefault="00F32923" w:rsidP="00900301">
            <w:pPr>
              <w:spacing w:before="40" w:after="40"/>
              <w:jc w:val="left"/>
              <w:rPr>
                <w:sz w:val="20"/>
                <w:szCs w:val="20"/>
              </w:rPr>
            </w:pPr>
            <w:r w:rsidRPr="00253686">
              <w:rPr>
                <w:sz w:val="20"/>
                <w:szCs w:val="20"/>
              </w:rPr>
              <w:t>Processen går ud på at oprette</w:t>
            </w:r>
            <w:r>
              <w:rPr>
                <w:sz w:val="20"/>
                <w:szCs w:val="20"/>
              </w:rPr>
              <w:t xml:space="preserve">, </w:t>
            </w:r>
            <w:r w:rsidRPr="00253686">
              <w:rPr>
                <w:sz w:val="20"/>
                <w:szCs w:val="20"/>
              </w:rPr>
              <w:t>herunder etablere polygoner, for de nye DAGI-temaer jf. 25.3 i SDSYS-databasen, så de passer til den aftalte datamodel og hænger topologisk sammen ud fra de specificerede relationer.</w:t>
            </w:r>
          </w:p>
        </w:tc>
      </w:tr>
      <w:tr w:rsidR="00F32923" w:rsidRPr="003F1EB9">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Produkt(er):</w:t>
            </w:r>
          </w:p>
        </w:tc>
        <w:tc>
          <w:tcPr>
            <w:tcW w:w="6170" w:type="dxa"/>
          </w:tcPr>
          <w:p w:rsidR="00F32923" w:rsidRPr="005724B5" w:rsidRDefault="00F32923" w:rsidP="00F65E8A">
            <w:pPr>
              <w:spacing w:before="40" w:after="40"/>
              <w:jc w:val="left"/>
              <w:rPr>
                <w:sz w:val="20"/>
                <w:szCs w:val="20"/>
              </w:rPr>
            </w:pPr>
            <w:r>
              <w:rPr>
                <w:sz w:val="20"/>
                <w:szCs w:val="20"/>
              </w:rPr>
              <w:t xml:space="preserve">Konfigurering &amp; etablering </w:t>
            </w:r>
            <w:r w:rsidRPr="004A0D84">
              <w:rPr>
                <w:sz w:val="20"/>
                <w:szCs w:val="20"/>
              </w:rPr>
              <w:t xml:space="preserve">DAGI </w:t>
            </w:r>
            <w:r>
              <w:rPr>
                <w:sz w:val="20"/>
                <w:szCs w:val="20"/>
              </w:rPr>
              <w:t>2</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0C558A" w:rsidRDefault="00F32923" w:rsidP="00F65E8A">
            <w:pPr>
              <w:spacing w:before="40" w:after="40"/>
              <w:jc w:val="left"/>
              <w:rPr>
                <w:sz w:val="20"/>
                <w:szCs w:val="20"/>
              </w:rPr>
            </w:pPr>
            <w:r>
              <w:rPr>
                <w:sz w:val="20"/>
                <w:szCs w:val="20"/>
              </w:rPr>
              <w:t>SDSYS skal være klar til at tage imod de nye</w:t>
            </w:r>
            <w:r w:rsidRPr="000C558A">
              <w:rPr>
                <w:sz w:val="20"/>
                <w:szCs w:val="20"/>
              </w:rPr>
              <w:t xml:space="preserve"> temaer</w:t>
            </w:r>
            <w:r>
              <w:rPr>
                <w:sz w:val="20"/>
                <w:szCs w:val="20"/>
              </w:rPr>
              <w:t>.</w:t>
            </w:r>
          </w:p>
        </w:tc>
      </w:tr>
      <w:tr w:rsidR="00F32923" w:rsidRPr="00D230FC">
        <w:trPr>
          <w:cantSplit/>
        </w:trPr>
        <w:tc>
          <w:tcPr>
            <w:tcW w:w="2410" w:type="dxa"/>
            <w:shd w:val="clear" w:color="auto" w:fill="DAEEF3"/>
          </w:tcPr>
          <w:p w:rsidR="00F32923" w:rsidRPr="005724B5" w:rsidRDefault="00F32923" w:rsidP="00F65E8A">
            <w:pPr>
              <w:spacing w:before="40" w:after="40"/>
              <w:rPr>
                <w:b/>
                <w:bCs/>
                <w:sz w:val="20"/>
                <w:szCs w:val="20"/>
              </w:rPr>
            </w:pPr>
            <w:r w:rsidRPr="005724B5">
              <w:rPr>
                <w:b/>
                <w:bCs/>
                <w:sz w:val="20"/>
                <w:szCs w:val="20"/>
              </w:rPr>
              <w:t>Ressourcekrav:</w:t>
            </w:r>
          </w:p>
        </w:tc>
        <w:tc>
          <w:tcPr>
            <w:tcW w:w="6170" w:type="dxa"/>
          </w:tcPr>
          <w:p w:rsidR="00F32923" w:rsidRPr="005724B5" w:rsidRDefault="00F32923" w:rsidP="00F65E8A">
            <w:pPr>
              <w:spacing w:before="40" w:after="40"/>
              <w:jc w:val="left"/>
              <w:rPr>
                <w:sz w:val="20"/>
                <w:szCs w:val="20"/>
              </w:rPr>
            </w:pPr>
            <w:r>
              <w:rPr>
                <w:sz w:val="20"/>
                <w:szCs w:val="20"/>
              </w:rPr>
              <w:t>GST forventes at bruge xx arbejdstimer på dette, fordelt på xx medarbejdere.</w:t>
            </w:r>
          </w:p>
        </w:tc>
      </w:tr>
    </w:tbl>
    <w:p w:rsidR="00F32923" w:rsidRDefault="00F32923" w:rsidP="0008027A">
      <w:pPr>
        <w:rPr>
          <w:highlight w:val="lightGray"/>
        </w:rPr>
      </w:pPr>
    </w:p>
    <w:p w:rsidR="00F32923" w:rsidRPr="00F80C2B" w:rsidRDefault="00F32923" w:rsidP="00153DB7">
      <w:pPr>
        <w:pStyle w:val="Heading3"/>
        <w:numPr>
          <w:ilvl w:val="2"/>
          <w:numId w:val="19"/>
        </w:numPr>
        <w:tabs>
          <w:tab w:val="num" w:pos="794"/>
        </w:tabs>
        <w:ind w:left="794"/>
      </w:pPr>
      <w:bookmarkStart w:id="130" w:name="_Toc354095875"/>
      <w:r>
        <w:t>Afklaring af anvendelse af FOT som reference</w:t>
      </w:r>
      <w:bookmarkEnd w:id="1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rsidRPr="00A7054B">
        <w:trPr>
          <w:cantSplit/>
        </w:trPr>
        <w:tc>
          <w:tcPr>
            <w:tcW w:w="2410" w:type="dxa"/>
            <w:shd w:val="clear" w:color="auto" w:fill="DAEEF3"/>
          </w:tcPr>
          <w:p w:rsidR="00F32923" w:rsidRPr="00906A03" w:rsidRDefault="00F32923" w:rsidP="00832932">
            <w:pPr>
              <w:spacing w:before="40" w:after="40"/>
              <w:rPr>
                <w:b/>
                <w:bCs/>
                <w:sz w:val="20"/>
                <w:szCs w:val="20"/>
              </w:rPr>
            </w:pPr>
            <w:r w:rsidRPr="00177B06">
              <w:rPr>
                <w:b/>
                <w:bCs/>
                <w:sz w:val="20"/>
                <w:szCs w:val="20"/>
              </w:rPr>
              <w:t>Arbejdspakkenavn</w:t>
            </w:r>
            <w:r w:rsidRPr="00906A03">
              <w:rPr>
                <w:b/>
                <w:bCs/>
                <w:sz w:val="20"/>
                <w:szCs w:val="20"/>
              </w:rPr>
              <w:t>:</w:t>
            </w:r>
          </w:p>
        </w:tc>
        <w:tc>
          <w:tcPr>
            <w:tcW w:w="6170" w:type="dxa"/>
          </w:tcPr>
          <w:p w:rsidR="00F32923" w:rsidRPr="00E32123" w:rsidRDefault="00F32923" w:rsidP="00832932">
            <w:pPr>
              <w:spacing w:before="40" w:after="40"/>
              <w:jc w:val="left"/>
              <w:rPr>
                <w:sz w:val="20"/>
                <w:szCs w:val="20"/>
              </w:rPr>
            </w:pPr>
            <w:r w:rsidRPr="00E11296">
              <w:rPr>
                <w:sz w:val="20"/>
                <w:szCs w:val="20"/>
              </w:rPr>
              <w:t>Afklaring af anvendelse af FOT som reference</w:t>
            </w:r>
          </w:p>
        </w:tc>
      </w:tr>
      <w:tr w:rsidR="00F32923" w:rsidRPr="00A7054B">
        <w:trPr>
          <w:cantSplit/>
        </w:trPr>
        <w:tc>
          <w:tcPr>
            <w:tcW w:w="2410" w:type="dxa"/>
            <w:shd w:val="clear" w:color="auto" w:fill="DAEEF3"/>
          </w:tcPr>
          <w:p w:rsidR="00F32923" w:rsidRPr="00906A03" w:rsidRDefault="00F32923" w:rsidP="00832932">
            <w:pPr>
              <w:spacing w:before="40" w:after="40"/>
              <w:rPr>
                <w:b/>
                <w:bCs/>
                <w:sz w:val="20"/>
                <w:szCs w:val="20"/>
              </w:rPr>
            </w:pPr>
            <w:r w:rsidRPr="00177B06">
              <w:rPr>
                <w:b/>
                <w:bCs/>
                <w:sz w:val="20"/>
                <w:szCs w:val="20"/>
              </w:rPr>
              <w:t>Nummer</w:t>
            </w:r>
            <w:r w:rsidRPr="00906A03">
              <w:rPr>
                <w:b/>
                <w:bCs/>
                <w:sz w:val="20"/>
                <w:szCs w:val="20"/>
              </w:rPr>
              <w:t>:</w:t>
            </w:r>
          </w:p>
        </w:tc>
        <w:tc>
          <w:tcPr>
            <w:tcW w:w="6170" w:type="dxa"/>
          </w:tcPr>
          <w:p w:rsidR="00F32923" w:rsidRPr="00E32123" w:rsidRDefault="00F32923" w:rsidP="00832932">
            <w:pPr>
              <w:spacing w:before="40" w:after="40"/>
              <w:jc w:val="left"/>
              <w:rPr>
                <w:sz w:val="20"/>
                <w:szCs w:val="20"/>
              </w:rPr>
            </w:pPr>
            <w:r w:rsidRPr="00E32123">
              <w:rPr>
                <w:sz w:val="20"/>
                <w:szCs w:val="20"/>
              </w:rPr>
              <w:t>26.1</w:t>
            </w:r>
          </w:p>
        </w:tc>
      </w:tr>
      <w:tr w:rsidR="00F32923" w:rsidRPr="00A7054B">
        <w:trPr>
          <w:cantSplit/>
        </w:trPr>
        <w:tc>
          <w:tcPr>
            <w:tcW w:w="2410" w:type="dxa"/>
            <w:shd w:val="clear" w:color="auto" w:fill="DAEEF3"/>
          </w:tcPr>
          <w:p w:rsidR="00F32923" w:rsidRPr="00906A03" w:rsidRDefault="00F32923" w:rsidP="00832932">
            <w:pPr>
              <w:spacing w:before="40" w:after="40"/>
              <w:rPr>
                <w:b/>
                <w:bCs/>
                <w:sz w:val="20"/>
                <w:szCs w:val="20"/>
              </w:rPr>
            </w:pPr>
            <w:r w:rsidRPr="00177B06">
              <w:rPr>
                <w:b/>
                <w:bCs/>
                <w:sz w:val="20"/>
                <w:szCs w:val="20"/>
              </w:rPr>
              <w:t>Ansvarlig</w:t>
            </w:r>
            <w:r w:rsidRPr="00906A03">
              <w:rPr>
                <w:b/>
                <w:bCs/>
                <w:sz w:val="20"/>
                <w:szCs w:val="20"/>
              </w:rPr>
              <w:t>:</w:t>
            </w:r>
          </w:p>
        </w:tc>
        <w:tc>
          <w:tcPr>
            <w:tcW w:w="6170" w:type="dxa"/>
          </w:tcPr>
          <w:p w:rsidR="00F32923" w:rsidRPr="00E32123" w:rsidRDefault="00F32923" w:rsidP="00832932">
            <w:pPr>
              <w:spacing w:before="40" w:after="40"/>
              <w:jc w:val="left"/>
              <w:rPr>
                <w:sz w:val="20"/>
                <w:szCs w:val="20"/>
                <w:lang w:val="en-US"/>
              </w:rPr>
            </w:pPr>
            <w:r w:rsidRPr="00E32123">
              <w:rPr>
                <w:sz w:val="20"/>
                <w:szCs w:val="20"/>
                <w:lang w:val="en-US"/>
              </w:rPr>
              <w:t>GST / Jens Bo Rykov</w:t>
            </w:r>
          </w:p>
        </w:tc>
      </w:tr>
      <w:tr w:rsidR="00F32923" w:rsidRPr="00A7054B">
        <w:trPr>
          <w:cantSplit/>
        </w:trPr>
        <w:tc>
          <w:tcPr>
            <w:tcW w:w="2410" w:type="dxa"/>
            <w:shd w:val="clear" w:color="auto" w:fill="DAEEF3"/>
          </w:tcPr>
          <w:p w:rsidR="00F32923" w:rsidRPr="00177B06" w:rsidRDefault="00F32923" w:rsidP="00832932">
            <w:pPr>
              <w:spacing w:before="40" w:after="40"/>
              <w:rPr>
                <w:b/>
                <w:bCs/>
                <w:sz w:val="20"/>
                <w:szCs w:val="20"/>
              </w:rPr>
            </w:pPr>
            <w:r w:rsidRPr="00177B06">
              <w:rPr>
                <w:b/>
                <w:bCs/>
                <w:sz w:val="20"/>
                <w:szCs w:val="20"/>
              </w:rPr>
              <w:t>Version og dato:</w:t>
            </w:r>
          </w:p>
        </w:tc>
        <w:tc>
          <w:tcPr>
            <w:tcW w:w="6170" w:type="dxa"/>
          </w:tcPr>
          <w:p w:rsidR="00F32923" w:rsidRPr="00E32123" w:rsidRDefault="00F32923" w:rsidP="00832932">
            <w:pPr>
              <w:spacing w:before="40" w:after="40"/>
              <w:jc w:val="left"/>
              <w:rPr>
                <w:sz w:val="20"/>
                <w:szCs w:val="20"/>
              </w:rPr>
            </w:pPr>
            <w:r>
              <w:rPr>
                <w:sz w:val="20"/>
                <w:szCs w:val="20"/>
              </w:rPr>
              <w:t>Version 0.2, 22.3.13</w:t>
            </w:r>
          </w:p>
        </w:tc>
      </w:tr>
      <w:tr w:rsidR="00F32923" w:rsidRPr="00A7054B">
        <w:trPr>
          <w:cantSplit/>
        </w:trPr>
        <w:tc>
          <w:tcPr>
            <w:tcW w:w="2410" w:type="dxa"/>
            <w:shd w:val="clear" w:color="auto" w:fill="DAEEF3"/>
          </w:tcPr>
          <w:p w:rsidR="00F32923" w:rsidRPr="00177B06" w:rsidRDefault="00F32923" w:rsidP="00832932">
            <w:pPr>
              <w:spacing w:before="40" w:after="40"/>
              <w:rPr>
                <w:b/>
                <w:bCs/>
                <w:sz w:val="20"/>
                <w:szCs w:val="20"/>
              </w:rPr>
            </w:pPr>
            <w:r w:rsidRPr="00177B06">
              <w:rPr>
                <w:b/>
                <w:bCs/>
                <w:sz w:val="20"/>
                <w:szCs w:val="20"/>
              </w:rPr>
              <w:t>Status:</w:t>
            </w:r>
          </w:p>
        </w:tc>
        <w:tc>
          <w:tcPr>
            <w:tcW w:w="6170" w:type="dxa"/>
          </w:tcPr>
          <w:p w:rsidR="00F32923" w:rsidRPr="00E32123" w:rsidRDefault="00F32923" w:rsidP="00832932">
            <w:pPr>
              <w:spacing w:before="40" w:after="40"/>
              <w:jc w:val="left"/>
              <w:rPr>
                <w:sz w:val="20"/>
                <w:szCs w:val="20"/>
              </w:rPr>
            </w:pPr>
            <w:r w:rsidRPr="00E32123">
              <w:rPr>
                <w:sz w:val="20"/>
                <w:szCs w:val="20"/>
              </w:rPr>
              <w:t>Udkast</w:t>
            </w:r>
          </w:p>
        </w:tc>
      </w:tr>
      <w:tr w:rsidR="00F32923" w:rsidRPr="00A7054B">
        <w:trPr>
          <w:cantSplit/>
        </w:trPr>
        <w:tc>
          <w:tcPr>
            <w:tcW w:w="2410" w:type="dxa"/>
            <w:shd w:val="clear" w:color="auto" w:fill="DAEEF3"/>
          </w:tcPr>
          <w:p w:rsidR="00F32923" w:rsidRPr="00177B06" w:rsidRDefault="00F32923" w:rsidP="00832932">
            <w:pPr>
              <w:spacing w:before="40" w:after="40"/>
              <w:rPr>
                <w:b/>
                <w:bCs/>
                <w:sz w:val="20"/>
                <w:szCs w:val="20"/>
              </w:rPr>
            </w:pPr>
            <w:r w:rsidRPr="00177B06">
              <w:rPr>
                <w:b/>
                <w:bCs/>
                <w:sz w:val="20"/>
                <w:szCs w:val="20"/>
              </w:rPr>
              <w:t>Tidsramme:</w:t>
            </w:r>
          </w:p>
        </w:tc>
        <w:tc>
          <w:tcPr>
            <w:tcW w:w="6170" w:type="dxa"/>
          </w:tcPr>
          <w:p w:rsidR="00F32923" w:rsidRPr="00E32123" w:rsidRDefault="00F32923" w:rsidP="00832932">
            <w:pPr>
              <w:spacing w:before="40" w:after="40"/>
              <w:jc w:val="left"/>
              <w:rPr>
                <w:sz w:val="20"/>
                <w:szCs w:val="20"/>
              </w:rPr>
            </w:pPr>
            <w:r>
              <w:rPr>
                <w:sz w:val="20"/>
                <w:szCs w:val="20"/>
              </w:rPr>
              <w:t>Udredningen gennemføres i u</w:t>
            </w:r>
            <w:r w:rsidRPr="00E32123">
              <w:rPr>
                <w:sz w:val="20"/>
                <w:szCs w:val="20"/>
              </w:rPr>
              <w:t>ge 10 – uge 2</w:t>
            </w:r>
            <w:r>
              <w:rPr>
                <w:sz w:val="20"/>
                <w:szCs w:val="20"/>
              </w:rPr>
              <w:t>0</w:t>
            </w:r>
            <w:r w:rsidRPr="00E32123">
              <w:rPr>
                <w:sz w:val="20"/>
                <w:szCs w:val="20"/>
              </w:rPr>
              <w:t xml:space="preserve"> 2013</w:t>
            </w:r>
          </w:p>
        </w:tc>
      </w:tr>
      <w:tr w:rsidR="00F32923" w:rsidRPr="00A7054B">
        <w:trPr>
          <w:cantSplit/>
        </w:trPr>
        <w:tc>
          <w:tcPr>
            <w:tcW w:w="2410" w:type="dxa"/>
            <w:shd w:val="clear" w:color="auto" w:fill="DAEEF3"/>
          </w:tcPr>
          <w:p w:rsidR="00F32923" w:rsidRPr="00177B06" w:rsidRDefault="00F32923" w:rsidP="00832932">
            <w:pPr>
              <w:spacing w:before="40" w:after="40"/>
              <w:rPr>
                <w:b/>
                <w:bCs/>
                <w:sz w:val="20"/>
                <w:szCs w:val="20"/>
              </w:rPr>
            </w:pPr>
            <w:r w:rsidRPr="00177B06">
              <w:rPr>
                <w:b/>
                <w:bCs/>
                <w:sz w:val="20"/>
                <w:szCs w:val="20"/>
              </w:rPr>
              <w:t>Indhold:</w:t>
            </w:r>
          </w:p>
        </w:tc>
        <w:tc>
          <w:tcPr>
            <w:tcW w:w="6170" w:type="dxa"/>
          </w:tcPr>
          <w:p w:rsidR="00F32923" w:rsidRPr="00E32123" w:rsidRDefault="00F32923" w:rsidP="00832932">
            <w:pPr>
              <w:spacing w:before="40" w:after="40"/>
              <w:jc w:val="left"/>
              <w:rPr>
                <w:sz w:val="20"/>
                <w:szCs w:val="20"/>
              </w:rPr>
            </w:pPr>
            <w:r w:rsidRPr="00E32123">
              <w:rPr>
                <w:sz w:val="20"/>
                <w:szCs w:val="20"/>
              </w:rPr>
              <w:t xml:space="preserve">GST </w:t>
            </w:r>
            <w:r>
              <w:rPr>
                <w:sz w:val="20"/>
                <w:szCs w:val="20"/>
              </w:rPr>
              <w:t>iværksætter en udredning af afhængigheder mellem de FODS projekter GST er involveret i og datastrukturen i FOT. I forhold til GD2 drejer det sig om</w:t>
            </w:r>
            <w:r w:rsidRPr="00E32123">
              <w:rPr>
                <w:sz w:val="20"/>
                <w:szCs w:val="20"/>
              </w:rPr>
              <w:t xml:space="preserve"> grundlag</w:t>
            </w:r>
            <w:r>
              <w:rPr>
                <w:sz w:val="20"/>
                <w:szCs w:val="20"/>
              </w:rPr>
              <w:t>et</w:t>
            </w:r>
            <w:r w:rsidRPr="00E32123">
              <w:rPr>
                <w:sz w:val="20"/>
                <w:szCs w:val="20"/>
              </w:rPr>
              <w:t xml:space="preserve"> for registrering af adresser, vejnavne, stednavne og administrative inddelinger. </w:t>
            </w:r>
            <w:r>
              <w:rPr>
                <w:sz w:val="20"/>
                <w:szCs w:val="20"/>
              </w:rPr>
              <w:t>Viser udredningen at der er behov for ændringer i FOT-data eller –systemunderstøttelse, skal der efterfølgende tages stilling hertil i FOTdanmark.</w:t>
            </w:r>
          </w:p>
        </w:tc>
      </w:tr>
      <w:tr w:rsidR="00F32923" w:rsidRPr="00A7054B">
        <w:trPr>
          <w:cantSplit/>
        </w:trPr>
        <w:tc>
          <w:tcPr>
            <w:tcW w:w="2410" w:type="dxa"/>
            <w:shd w:val="clear" w:color="auto" w:fill="DAEEF3"/>
          </w:tcPr>
          <w:p w:rsidR="00F32923" w:rsidRPr="00177B06" w:rsidRDefault="00F32923" w:rsidP="00832932">
            <w:pPr>
              <w:spacing w:before="40" w:after="40"/>
              <w:rPr>
                <w:b/>
                <w:bCs/>
                <w:sz w:val="20"/>
                <w:szCs w:val="20"/>
              </w:rPr>
            </w:pPr>
            <w:r w:rsidRPr="00177B06">
              <w:rPr>
                <w:b/>
                <w:bCs/>
                <w:sz w:val="20"/>
                <w:szCs w:val="20"/>
              </w:rPr>
              <w:t>Produkt(er):</w:t>
            </w:r>
          </w:p>
        </w:tc>
        <w:tc>
          <w:tcPr>
            <w:tcW w:w="6170" w:type="dxa"/>
          </w:tcPr>
          <w:p w:rsidR="00F32923" w:rsidRPr="00E32123" w:rsidRDefault="00F32923" w:rsidP="00832932">
            <w:pPr>
              <w:spacing w:before="40" w:after="40"/>
              <w:jc w:val="left"/>
              <w:rPr>
                <w:sz w:val="20"/>
                <w:szCs w:val="20"/>
              </w:rPr>
            </w:pPr>
            <w:r w:rsidRPr="00E32123">
              <w:rPr>
                <w:sz w:val="20"/>
                <w:szCs w:val="20"/>
              </w:rPr>
              <w:t>En beskr</w:t>
            </w:r>
            <w:r>
              <w:rPr>
                <w:sz w:val="20"/>
                <w:szCs w:val="20"/>
              </w:rPr>
              <w:t xml:space="preserve">ivelse af eventuelle afhængigheder mellem GD2 og datastrukturen i FOT. </w:t>
            </w:r>
            <w:r w:rsidRPr="00E32123">
              <w:rPr>
                <w:sz w:val="20"/>
                <w:szCs w:val="20"/>
              </w:rPr>
              <w:t xml:space="preserve"> </w:t>
            </w:r>
          </w:p>
        </w:tc>
      </w:tr>
      <w:tr w:rsidR="00F32923" w:rsidRPr="00A7054B">
        <w:trPr>
          <w:cantSplit/>
        </w:trPr>
        <w:tc>
          <w:tcPr>
            <w:tcW w:w="2410" w:type="dxa"/>
            <w:shd w:val="clear" w:color="auto" w:fill="DAEEF3"/>
          </w:tcPr>
          <w:p w:rsidR="00F32923" w:rsidRPr="00D7684A" w:rsidRDefault="00F32923" w:rsidP="00832932">
            <w:pPr>
              <w:spacing w:before="40" w:after="40"/>
              <w:rPr>
                <w:b/>
                <w:bCs/>
                <w:sz w:val="20"/>
                <w:szCs w:val="20"/>
              </w:rPr>
            </w:pPr>
            <w:r w:rsidRPr="00177B06">
              <w:rPr>
                <w:b/>
                <w:bCs/>
                <w:sz w:val="20"/>
                <w:szCs w:val="20"/>
              </w:rPr>
              <w:t>Afhængigheder</w:t>
            </w:r>
            <w:r w:rsidRPr="00D7684A">
              <w:rPr>
                <w:b/>
                <w:bCs/>
                <w:sz w:val="20"/>
                <w:szCs w:val="20"/>
              </w:rPr>
              <w:t>:</w:t>
            </w:r>
          </w:p>
        </w:tc>
        <w:tc>
          <w:tcPr>
            <w:tcW w:w="6170" w:type="dxa"/>
          </w:tcPr>
          <w:p w:rsidR="00F32923" w:rsidRPr="00E32123" w:rsidRDefault="00F32923" w:rsidP="00832932">
            <w:pPr>
              <w:spacing w:before="40" w:after="40"/>
              <w:jc w:val="left"/>
              <w:rPr>
                <w:sz w:val="20"/>
                <w:szCs w:val="20"/>
              </w:rPr>
            </w:pPr>
            <w:r>
              <w:rPr>
                <w:sz w:val="20"/>
                <w:szCs w:val="20"/>
              </w:rPr>
              <w:t xml:space="preserve">Ændringer i FOT skal besluttes FOTdanmark og  sker indenfor de rammer (bl.a. økonomiske) som her er til rådighed. </w:t>
            </w:r>
            <w:r w:rsidRPr="00E32123">
              <w:rPr>
                <w:sz w:val="20"/>
                <w:szCs w:val="20"/>
              </w:rPr>
              <w:t xml:space="preserve"> </w:t>
            </w:r>
          </w:p>
        </w:tc>
      </w:tr>
      <w:tr w:rsidR="00F32923" w:rsidRPr="00A7054B">
        <w:trPr>
          <w:cantSplit/>
        </w:trPr>
        <w:tc>
          <w:tcPr>
            <w:tcW w:w="2410" w:type="dxa"/>
            <w:shd w:val="clear" w:color="auto" w:fill="DAEEF3"/>
          </w:tcPr>
          <w:p w:rsidR="00F32923" w:rsidRPr="00177B06" w:rsidRDefault="00F32923" w:rsidP="00832932">
            <w:pPr>
              <w:spacing w:before="40" w:after="40"/>
              <w:rPr>
                <w:b/>
                <w:bCs/>
                <w:sz w:val="20"/>
                <w:szCs w:val="20"/>
              </w:rPr>
            </w:pPr>
            <w:r w:rsidRPr="00177B06">
              <w:rPr>
                <w:b/>
                <w:bCs/>
                <w:sz w:val="20"/>
                <w:szCs w:val="20"/>
              </w:rPr>
              <w:t>Ressourcekrav:</w:t>
            </w:r>
          </w:p>
        </w:tc>
        <w:tc>
          <w:tcPr>
            <w:tcW w:w="6170" w:type="dxa"/>
          </w:tcPr>
          <w:p w:rsidR="00F32923" w:rsidRPr="00E32123" w:rsidRDefault="00F32923" w:rsidP="00832932">
            <w:pPr>
              <w:spacing w:before="40" w:after="40"/>
              <w:jc w:val="left"/>
              <w:rPr>
                <w:sz w:val="20"/>
                <w:szCs w:val="20"/>
              </w:rPr>
            </w:pPr>
            <w:r w:rsidRPr="00E32123">
              <w:rPr>
                <w:sz w:val="20"/>
                <w:szCs w:val="20"/>
              </w:rPr>
              <w:t xml:space="preserve">GST </w:t>
            </w:r>
            <w:r>
              <w:rPr>
                <w:sz w:val="20"/>
                <w:szCs w:val="20"/>
              </w:rPr>
              <w:t xml:space="preserve">gennemfører denne udredning indenfor styrelsens egne økonomiske rammer. </w:t>
            </w:r>
            <w:r w:rsidRPr="00E32123">
              <w:rPr>
                <w:sz w:val="20"/>
                <w:szCs w:val="20"/>
              </w:rPr>
              <w:t xml:space="preserve"> </w:t>
            </w:r>
          </w:p>
        </w:tc>
      </w:tr>
    </w:tbl>
    <w:p w:rsidR="00F32923" w:rsidRPr="000E7076" w:rsidRDefault="00F32923" w:rsidP="0008027A">
      <w:pPr>
        <w:pStyle w:val="Heading3"/>
        <w:numPr>
          <w:ilvl w:val="2"/>
          <w:numId w:val="19"/>
        </w:numPr>
        <w:tabs>
          <w:tab w:val="num" w:pos="794"/>
        </w:tabs>
        <w:ind w:left="794"/>
      </w:pPr>
      <w:bookmarkStart w:id="131" w:name="_Toc354095876"/>
      <w:r w:rsidRPr="00A4442E">
        <w:t>Proces for analyse af ikke-DAGI-distrikter fra CPR-Vej</w:t>
      </w:r>
      <w:bookmarkEnd w:id="1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832932">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843F22" w:rsidRDefault="00F32923" w:rsidP="00832932">
            <w:pPr>
              <w:spacing w:before="40" w:after="40"/>
              <w:jc w:val="left"/>
              <w:rPr>
                <w:sz w:val="20"/>
                <w:szCs w:val="20"/>
              </w:rPr>
            </w:pPr>
            <w:r>
              <w:rPr>
                <w:sz w:val="20"/>
                <w:szCs w:val="20"/>
              </w:rPr>
              <w:t>Proces for a</w:t>
            </w:r>
            <w:r w:rsidRPr="00843F22">
              <w:rPr>
                <w:sz w:val="20"/>
                <w:szCs w:val="20"/>
              </w:rPr>
              <w:t xml:space="preserve">nalyse af ikke-DAGI-distrikter </w:t>
            </w:r>
            <w:r>
              <w:rPr>
                <w:sz w:val="20"/>
                <w:szCs w:val="20"/>
              </w:rPr>
              <w:t xml:space="preserve">fra </w:t>
            </w:r>
            <w:r w:rsidRPr="00843F22">
              <w:rPr>
                <w:sz w:val="20"/>
                <w:szCs w:val="20"/>
              </w:rPr>
              <w:t>CPR-Vej</w:t>
            </w:r>
          </w:p>
        </w:tc>
      </w:tr>
      <w:tr w:rsidR="00F32923" w:rsidRPr="003F1EB9">
        <w:trPr>
          <w:cantSplit/>
        </w:trPr>
        <w:tc>
          <w:tcPr>
            <w:tcW w:w="2410" w:type="dxa"/>
            <w:shd w:val="clear" w:color="auto" w:fill="DAEEF3"/>
          </w:tcPr>
          <w:p w:rsidR="00F32923" w:rsidRPr="005724B5" w:rsidRDefault="00F32923" w:rsidP="00832932">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843F22" w:rsidRDefault="00F32923" w:rsidP="00832932">
            <w:pPr>
              <w:spacing w:before="40" w:after="40"/>
              <w:jc w:val="left"/>
              <w:rPr>
                <w:sz w:val="20"/>
                <w:szCs w:val="20"/>
              </w:rPr>
            </w:pPr>
            <w:r w:rsidRPr="00A1287B">
              <w:rPr>
                <w:sz w:val="20"/>
                <w:szCs w:val="20"/>
              </w:rPr>
              <w:t>26.2</w:t>
            </w:r>
          </w:p>
        </w:tc>
      </w:tr>
      <w:tr w:rsidR="00F32923">
        <w:trPr>
          <w:cantSplit/>
        </w:trPr>
        <w:tc>
          <w:tcPr>
            <w:tcW w:w="2410" w:type="dxa"/>
            <w:shd w:val="clear" w:color="auto" w:fill="DAEEF3"/>
          </w:tcPr>
          <w:p w:rsidR="00F32923" w:rsidRPr="005724B5" w:rsidRDefault="00F32923" w:rsidP="00832932">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055B09" w:rsidRDefault="00F32923" w:rsidP="00832932">
            <w:pPr>
              <w:spacing w:before="40" w:after="40"/>
              <w:jc w:val="left"/>
              <w:rPr>
                <w:sz w:val="20"/>
                <w:szCs w:val="20"/>
              </w:rPr>
            </w:pPr>
            <w:r w:rsidRPr="00055B09">
              <w:rPr>
                <w:sz w:val="20"/>
                <w:szCs w:val="20"/>
              </w:rPr>
              <w:t>KL / Tine Garbers og GST / Morten Winkler</w:t>
            </w:r>
          </w:p>
        </w:tc>
      </w:tr>
      <w:tr w:rsidR="00F32923" w:rsidRPr="003F1EB9">
        <w:trPr>
          <w:cantSplit/>
        </w:trPr>
        <w:tc>
          <w:tcPr>
            <w:tcW w:w="2410" w:type="dxa"/>
            <w:shd w:val="clear" w:color="auto" w:fill="DAEEF3"/>
          </w:tcPr>
          <w:p w:rsidR="00F32923" w:rsidRPr="005724B5" w:rsidRDefault="00F32923" w:rsidP="00832932">
            <w:pPr>
              <w:spacing w:before="40" w:after="40"/>
              <w:rPr>
                <w:b/>
                <w:bCs/>
                <w:sz w:val="20"/>
                <w:szCs w:val="20"/>
              </w:rPr>
            </w:pPr>
            <w:r w:rsidRPr="005724B5">
              <w:rPr>
                <w:b/>
                <w:bCs/>
                <w:sz w:val="20"/>
                <w:szCs w:val="20"/>
              </w:rPr>
              <w:t>Version og dato:</w:t>
            </w:r>
          </w:p>
        </w:tc>
        <w:tc>
          <w:tcPr>
            <w:tcW w:w="6170" w:type="dxa"/>
          </w:tcPr>
          <w:p w:rsidR="00F32923" w:rsidRPr="00843F22" w:rsidRDefault="00F32923" w:rsidP="00832932">
            <w:pPr>
              <w:spacing w:before="40" w:after="40"/>
              <w:jc w:val="left"/>
              <w:rPr>
                <w:sz w:val="20"/>
                <w:szCs w:val="20"/>
              </w:rPr>
            </w:pPr>
            <w:r>
              <w:rPr>
                <w:sz w:val="20"/>
                <w:szCs w:val="20"/>
              </w:rPr>
              <w:t>Version 0.3, 10.4.13</w:t>
            </w:r>
          </w:p>
        </w:tc>
      </w:tr>
      <w:tr w:rsidR="00F32923" w:rsidRPr="003F1EB9">
        <w:trPr>
          <w:cantSplit/>
        </w:trPr>
        <w:tc>
          <w:tcPr>
            <w:tcW w:w="2410" w:type="dxa"/>
            <w:shd w:val="clear" w:color="auto" w:fill="DAEEF3"/>
          </w:tcPr>
          <w:p w:rsidR="00F32923" w:rsidRPr="005724B5" w:rsidRDefault="00F32923" w:rsidP="00832932">
            <w:pPr>
              <w:spacing w:before="40" w:after="40"/>
              <w:rPr>
                <w:b/>
                <w:bCs/>
                <w:sz w:val="20"/>
                <w:szCs w:val="20"/>
              </w:rPr>
            </w:pPr>
            <w:r w:rsidRPr="005724B5">
              <w:rPr>
                <w:b/>
                <w:bCs/>
                <w:sz w:val="20"/>
                <w:szCs w:val="20"/>
              </w:rPr>
              <w:t>Status:</w:t>
            </w:r>
          </w:p>
        </w:tc>
        <w:tc>
          <w:tcPr>
            <w:tcW w:w="6170" w:type="dxa"/>
          </w:tcPr>
          <w:p w:rsidR="00F32923" w:rsidRPr="00843F22" w:rsidRDefault="00F32923" w:rsidP="00832932">
            <w:pPr>
              <w:spacing w:before="40" w:after="40"/>
              <w:jc w:val="left"/>
              <w:rPr>
                <w:sz w:val="20"/>
                <w:szCs w:val="20"/>
              </w:rPr>
            </w:pPr>
            <w:r w:rsidRPr="00843F22">
              <w:rPr>
                <w:sz w:val="20"/>
                <w:szCs w:val="20"/>
              </w:rPr>
              <w:t>Udkast</w:t>
            </w:r>
          </w:p>
        </w:tc>
      </w:tr>
      <w:tr w:rsidR="00F32923" w:rsidRPr="003F1EB9">
        <w:trPr>
          <w:cantSplit/>
        </w:trPr>
        <w:tc>
          <w:tcPr>
            <w:tcW w:w="2410" w:type="dxa"/>
            <w:shd w:val="clear" w:color="auto" w:fill="DAEEF3"/>
          </w:tcPr>
          <w:p w:rsidR="00F32923" w:rsidRPr="005724B5" w:rsidRDefault="00F32923" w:rsidP="00832932">
            <w:pPr>
              <w:spacing w:before="40" w:after="40"/>
              <w:rPr>
                <w:b/>
                <w:bCs/>
                <w:sz w:val="20"/>
                <w:szCs w:val="20"/>
              </w:rPr>
            </w:pPr>
            <w:r w:rsidRPr="005724B5">
              <w:rPr>
                <w:b/>
                <w:bCs/>
                <w:sz w:val="20"/>
                <w:szCs w:val="20"/>
              </w:rPr>
              <w:t>Tidsramme:</w:t>
            </w:r>
          </w:p>
        </w:tc>
        <w:tc>
          <w:tcPr>
            <w:tcW w:w="6170" w:type="dxa"/>
          </w:tcPr>
          <w:p w:rsidR="00F32923" w:rsidRPr="00843F22" w:rsidRDefault="00F32923" w:rsidP="00832932">
            <w:pPr>
              <w:spacing w:before="40" w:after="40"/>
              <w:jc w:val="left"/>
              <w:rPr>
                <w:sz w:val="20"/>
                <w:szCs w:val="20"/>
              </w:rPr>
            </w:pPr>
            <w:r>
              <w:rPr>
                <w:sz w:val="20"/>
                <w:szCs w:val="20"/>
              </w:rPr>
              <w:t xml:space="preserve">Påbegyndt december 2012 og afsluttes januar 2014. </w:t>
            </w:r>
          </w:p>
        </w:tc>
      </w:tr>
      <w:tr w:rsidR="00F32923" w:rsidRPr="00D230FC">
        <w:trPr>
          <w:cantSplit/>
        </w:trPr>
        <w:tc>
          <w:tcPr>
            <w:tcW w:w="2410" w:type="dxa"/>
            <w:shd w:val="clear" w:color="auto" w:fill="DAEEF3"/>
          </w:tcPr>
          <w:p w:rsidR="00F32923" w:rsidRPr="005724B5" w:rsidRDefault="00F32923" w:rsidP="00832932">
            <w:pPr>
              <w:spacing w:before="40" w:after="40"/>
              <w:rPr>
                <w:b/>
                <w:bCs/>
                <w:sz w:val="20"/>
                <w:szCs w:val="20"/>
              </w:rPr>
            </w:pPr>
            <w:r w:rsidRPr="005724B5">
              <w:rPr>
                <w:b/>
                <w:bCs/>
                <w:sz w:val="20"/>
                <w:szCs w:val="20"/>
              </w:rPr>
              <w:t>Indhold:</w:t>
            </w:r>
          </w:p>
        </w:tc>
        <w:tc>
          <w:tcPr>
            <w:tcW w:w="6170" w:type="dxa"/>
          </w:tcPr>
          <w:p w:rsidR="00F32923" w:rsidRDefault="00F32923" w:rsidP="00832932">
            <w:pPr>
              <w:spacing w:before="40" w:after="40"/>
              <w:jc w:val="left"/>
              <w:rPr>
                <w:sz w:val="20"/>
                <w:szCs w:val="20"/>
              </w:rPr>
            </w:pPr>
            <w:r>
              <w:rPr>
                <w:sz w:val="20"/>
                <w:szCs w:val="20"/>
              </w:rPr>
              <w:t xml:space="preserve">Gennem møder og anden korrespondance inddrager GST og KL de </w:t>
            </w:r>
            <w:r w:rsidRPr="00843F22">
              <w:rPr>
                <w:sz w:val="20"/>
                <w:szCs w:val="20"/>
              </w:rPr>
              <w:t>involverede parter: kommuner, FKG, CPR’s kundekontor og CPR’s kunder for at afdække nuværende brug og fremtidige behov for registrering af kommunale distrikter.</w:t>
            </w:r>
            <w:r>
              <w:rPr>
                <w:sz w:val="20"/>
                <w:szCs w:val="20"/>
              </w:rPr>
              <w:t xml:space="preserve"> </w:t>
            </w:r>
          </w:p>
          <w:p w:rsidR="00F32923" w:rsidRPr="00843F22" w:rsidRDefault="00F32923" w:rsidP="00832932">
            <w:pPr>
              <w:spacing w:before="40" w:after="40"/>
              <w:jc w:val="left"/>
              <w:rPr>
                <w:sz w:val="20"/>
                <w:szCs w:val="20"/>
              </w:rPr>
            </w:pPr>
            <w:r>
              <w:rPr>
                <w:sz w:val="20"/>
                <w:szCs w:val="20"/>
              </w:rPr>
              <w:t>GST og KL fastlægger sammen med kommunerne en procedure for</w:t>
            </w:r>
            <w:r w:rsidRPr="00843F22">
              <w:rPr>
                <w:sz w:val="20"/>
                <w:szCs w:val="20"/>
              </w:rPr>
              <w:t xml:space="preserve">, </w:t>
            </w:r>
            <w:r w:rsidRPr="00A075F5">
              <w:rPr>
                <w:sz w:val="20"/>
                <w:szCs w:val="20"/>
              </w:rPr>
              <w:t>hvordan de kommunale distrikter stilles til rådighed for kommunerne,</w:t>
            </w:r>
            <w:r w:rsidRPr="00843F22">
              <w:rPr>
                <w:sz w:val="20"/>
                <w:szCs w:val="20"/>
              </w:rPr>
              <w:t xml:space="preserve"> når CPR Vejregistret nedlægges.</w:t>
            </w:r>
            <w:r>
              <w:rPr>
                <w:sz w:val="20"/>
                <w:szCs w:val="20"/>
              </w:rPr>
              <w:t xml:space="preserve"> Udgangspunktet er, at de kommunale distrikter skal overføres til FKG.</w:t>
            </w:r>
          </w:p>
        </w:tc>
      </w:tr>
      <w:tr w:rsidR="00F32923" w:rsidRPr="003F1EB9">
        <w:trPr>
          <w:cantSplit/>
        </w:trPr>
        <w:tc>
          <w:tcPr>
            <w:tcW w:w="2410" w:type="dxa"/>
            <w:shd w:val="clear" w:color="auto" w:fill="DAEEF3"/>
          </w:tcPr>
          <w:p w:rsidR="00F32923" w:rsidRPr="005724B5" w:rsidRDefault="00F32923" w:rsidP="00832932">
            <w:pPr>
              <w:spacing w:before="40" w:after="40"/>
              <w:rPr>
                <w:b/>
                <w:bCs/>
                <w:sz w:val="20"/>
                <w:szCs w:val="20"/>
              </w:rPr>
            </w:pPr>
            <w:r w:rsidRPr="005724B5">
              <w:rPr>
                <w:b/>
                <w:bCs/>
                <w:sz w:val="20"/>
                <w:szCs w:val="20"/>
              </w:rPr>
              <w:t>Produkt(er):</w:t>
            </w:r>
          </w:p>
        </w:tc>
        <w:tc>
          <w:tcPr>
            <w:tcW w:w="6170" w:type="dxa"/>
          </w:tcPr>
          <w:p w:rsidR="00F32923" w:rsidRPr="00843F22" w:rsidRDefault="00F32923" w:rsidP="00832932">
            <w:pPr>
              <w:spacing w:before="40" w:after="40"/>
              <w:jc w:val="left"/>
              <w:rPr>
                <w:sz w:val="20"/>
                <w:szCs w:val="20"/>
              </w:rPr>
            </w:pPr>
            <w:r>
              <w:rPr>
                <w:sz w:val="20"/>
                <w:szCs w:val="20"/>
              </w:rPr>
              <w:t>A</w:t>
            </w:r>
            <w:r w:rsidRPr="00843F22">
              <w:rPr>
                <w:sz w:val="20"/>
                <w:szCs w:val="20"/>
              </w:rPr>
              <w:t>nalyse af ikke-DAGI-distrikter</w:t>
            </w:r>
            <w:r>
              <w:rPr>
                <w:sz w:val="20"/>
                <w:szCs w:val="20"/>
              </w:rPr>
              <w:t xml:space="preserve"> </w:t>
            </w:r>
            <w:r w:rsidRPr="00843F22">
              <w:rPr>
                <w:sz w:val="20"/>
                <w:szCs w:val="20"/>
              </w:rPr>
              <w:t>CPR-Vej</w:t>
            </w:r>
          </w:p>
        </w:tc>
      </w:tr>
      <w:tr w:rsidR="00F32923" w:rsidRPr="00D230FC">
        <w:trPr>
          <w:cantSplit/>
        </w:trPr>
        <w:tc>
          <w:tcPr>
            <w:tcW w:w="2410" w:type="dxa"/>
            <w:shd w:val="clear" w:color="auto" w:fill="DAEEF3"/>
          </w:tcPr>
          <w:p w:rsidR="00F32923" w:rsidRPr="005724B5" w:rsidRDefault="00F32923" w:rsidP="00832932">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843F22" w:rsidRDefault="00F32923" w:rsidP="00832932">
            <w:pPr>
              <w:spacing w:before="40" w:after="40"/>
              <w:jc w:val="left"/>
              <w:rPr>
                <w:sz w:val="20"/>
                <w:szCs w:val="20"/>
              </w:rPr>
            </w:pPr>
            <w:r w:rsidRPr="00843F22">
              <w:rPr>
                <w:sz w:val="20"/>
                <w:szCs w:val="20"/>
              </w:rPr>
              <w:t xml:space="preserve">GST </w:t>
            </w:r>
            <w:r>
              <w:rPr>
                <w:sz w:val="20"/>
                <w:szCs w:val="20"/>
              </w:rPr>
              <w:t xml:space="preserve">og KL </w:t>
            </w:r>
            <w:r w:rsidRPr="00843F22">
              <w:rPr>
                <w:sz w:val="20"/>
                <w:szCs w:val="20"/>
              </w:rPr>
              <w:t>taler med de involverede parter: kommuner, FKG, CPR’s kundekontor og CPR’s kunder for at afdække nuværende brug og fremtidige behov for registrering af kommunale distrikter.</w:t>
            </w:r>
          </w:p>
        </w:tc>
      </w:tr>
      <w:tr w:rsidR="00F32923" w:rsidRPr="00D230FC">
        <w:trPr>
          <w:cantSplit/>
        </w:trPr>
        <w:tc>
          <w:tcPr>
            <w:tcW w:w="2410" w:type="dxa"/>
            <w:shd w:val="clear" w:color="auto" w:fill="DAEEF3"/>
          </w:tcPr>
          <w:p w:rsidR="00F32923" w:rsidRPr="005724B5" w:rsidRDefault="00F32923" w:rsidP="00832932">
            <w:pPr>
              <w:spacing w:before="40" w:after="40"/>
              <w:rPr>
                <w:b/>
                <w:bCs/>
                <w:sz w:val="20"/>
                <w:szCs w:val="20"/>
              </w:rPr>
            </w:pPr>
            <w:r w:rsidRPr="005724B5">
              <w:rPr>
                <w:b/>
                <w:bCs/>
                <w:sz w:val="20"/>
                <w:szCs w:val="20"/>
              </w:rPr>
              <w:t>Ressourcekrav:</w:t>
            </w:r>
          </w:p>
        </w:tc>
        <w:tc>
          <w:tcPr>
            <w:tcW w:w="6170" w:type="dxa"/>
          </w:tcPr>
          <w:p w:rsidR="00F32923" w:rsidRDefault="00F32923" w:rsidP="00832932">
            <w:pPr>
              <w:spacing w:before="40" w:after="40"/>
              <w:jc w:val="left"/>
              <w:rPr>
                <w:sz w:val="20"/>
                <w:szCs w:val="20"/>
              </w:rPr>
            </w:pPr>
            <w:r>
              <w:rPr>
                <w:sz w:val="20"/>
                <w:szCs w:val="20"/>
              </w:rPr>
              <w:t>De involverede parter forventes at bruge et mindre antal arbejdstimer på dette, som kan variere fra få timer for de fleste af parterne til få dage (KL og udvalgte kommuner)?</w:t>
            </w:r>
          </w:p>
          <w:p w:rsidR="00F32923" w:rsidRDefault="00F32923" w:rsidP="00832932">
            <w:pPr>
              <w:spacing w:before="40" w:after="40"/>
              <w:jc w:val="left"/>
              <w:rPr>
                <w:sz w:val="20"/>
                <w:szCs w:val="20"/>
              </w:rPr>
            </w:pPr>
            <w:r>
              <w:rPr>
                <w:sz w:val="20"/>
                <w:szCs w:val="20"/>
              </w:rPr>
              <w:t>GST forventes at bruge xx arbejdstimer på dette, fordelt på xx medarbejdere.</w:t>
            </w:r>
          </w:p>
          <w:p w:rsidR="00F32923" w:rsidRPr="005724B5" w:rsidRDefault="00F32923" w:rsidP="00832932">
            <w:pPr>
              <w:spacing w:before="40" w:after="40"/>
              <w:jc w:val="left"/>
              <w:rPr>
                <w:sz w:val="20"/>
                <w:szCs w:val="20"/>
              </w:rPr>
            </w:pPr>
            <w:r>
              <w:rPr>
                <w:sz w:val="20"/>
                <w:szCs w:val="20"/>
              </w:rPr>
              <w:t>KL forventes at bruge xx arbejdstimer på dette, fordelt på xx medarbejdere.</w:t>
            </w:r>
          </w:p>
        </w:tc>
      </w:tr>
    </w:tbl>
    <w:p w:rsidR="00F32923" w:rsidRDefault="00F32923" w:rsidP="0008027A">
      <w:pPr>
        <w:rPr>
          <w:highlight w:val="lightGray"/>
        </w:rPr>
      </w:pPr>
    </w:p>
    <w:p w:rsidR="00F32923" w:rsidRPr="00AC5579" w:rsidRDefault="00F32923" w:rsidP="00A10282">
      <w:pPr>
        <w:pStyle w:val="Heading1"/>
        <w:numPr>
          <w:ilvl w:val="0"/>
          <w:numId w:val="19"/>
        </w:numPr>
      </w:pPr>
      <w:bookmarkStart w:id="132" w:name="_Toc354095877"/>
      <w:r>
        <w:t>Arbejdspakker fra CPR</w:t>
      </w:r>
      <w:bookmarkEnd w:id="132"/>
    </w:p>
    <w:p w:rsidR="00F32923" w:rsidRDefault="00F32923" w:rsidP="009A1BE1">
      <w:pPr>
        <w:pStyle w:val="Heading2"/>
        <w:numPr>
          <w:ilvl w:val="1"/>
          <w:numId w:val="19"/>
        </w:numPr>
        <w:ind w:left="794"/>
        <w:rPr>
          <w:lang w:val="da-DK"/>
        </w:rPr>
      </w:pPr>
      <w:bookmarkStart w:id="133" w:name="_Toc354095878"/>
      <w:r>
        <w:rPr>
          <w:lang w:val="da-DK"/>
        </w:rPr>
        <w:t>Arbejdspakker</w:t>
      </w:r>
      <w:bookmarkEnd w:id="133"/>
    </w:p>
    <w:p w:rsidR="00F32923" w:rsidRDefault="00F32923" w:rsidP="001E0F19">
      <w:r>
        <w:t>Under CPR ansvar gennemføres følgende arbejdspakker:</w:t>
      </w:r>
    </w:p>
    <w:p w:rsidR="00F32923" w:rsidRDefault="00F32923" w:rsidP="001E0F19">
      <w:pPr>
        <w:pStyle w:val="ListParagraph"/>
        <w:numPr>
          <w:ilvl w:val="0"/>
          <w:numId w:val="35"/>
        </w:numPr>
        <w:tabs>
          <w:tab w:val="clear" w:pos="720"/>
        </w:tabs>
      </w:pPr>
      <w:r>
        <w:t>Udstilling af data</w:t>
      </w:r>
    </w:p>
    <w:p w:rsidR="00F32923" w:rsidRDefault="00F32923" w:rsidP="001E0F19">
      <w:pPr>
        <w:pStyle w:val="ListParagraph"/>
        <w:numPr>
          <w:ilvl w:val="0"/>
          <w:numId w:val="35"/>
        </w:numPr>
        <w:tabs>
          <w:tab w:val="clear" w:pos="720"/>
        </w:tabs>
      </w:pPr>
      <w:r>
        <w:t>Anvendelsen af nye adresser i CPR</w:t>
      </w:r>
    </w:p>
    <w:p w:rsidR="00F32923" w:rsidRDefault="00F32923" w:rsidP="001E0F19">
      <w:pPr>
        <w:pStyle w:val="ListParagraph"/>
        <w:numPr>
          <w:ilvl w:val="0"/>
          <w:numId w:val="35"/>
        </w:numPr>
        <w:tabs>
          <w:tab w:val="clear" w:pos="720"/>
        </w:tabs>
      </w:pPr>
      <w:r>
        <w:t>Ændring af CPR’s ajourføringsdesign</w:t>
      </w:r>
    </w:p>
    <w:p w:rsidR="00F32923" w:rsidRDefault="00F32923" w:rsidP="001E0F19">
      <w:pPr>
        <w:pStyle w:val="ListParagraph"/>
        <w:numPr>
          <w:ilvl w:val="0"/>
          <w:numId w:val="35"/>
        </w:numPr>
        <w:tabs>
          <w:tab w:val="clear" w:pos="720"/>
        </w:tabs>
      </w:pPr>
      <w:r>
        <w:t>Overgangsløsninger</w:t>
      </w:r>
    </w:p>
    <w:p w:rsidR="00F32923" w:rsidRDefault="00F32923" w:rsidP="001E0F19">
      <w:pPr>
        <w:pStyle w:val="ListParagraph"/>
        <w:numPr>
          <w:ilvl w:val="0"/>
          <w:numId w:val="35"/>
        </w:numPr>
        <w:tabs>
          <w:tab w:val="clear" w:pos="720"/>
        </w:tabs>
      </w:pPr>
      <w:r>
        <w:t>Ændring af lovgivning for CPR-området</w:t>
      </w:r>
    </w:p>
    <w:p w:rsidR="00F32923" w:rsidRDefault="00F32923" w:rsidP="001E0F19">
      <w:pPr>
        <w:pStyle w:val="ListParagraph"/>
        <w:numPr>
          <w:ilvl w:val="0"/>
          <w:numId w:val="35"/>
        </w:numPr>
        <w:tabs>
          <w:tab w:val="clear" w:pos="720"/>
        </w:tabs>
      </w:pPr>
      <w:r>
        <w:t>Datavask CPR adresser</w:t>
      </w:r>
    </w:p>
    <w:p w:rsidR="00F32923" w:rsidRDefault="00F32923" w:rsidP="001E0F19">
      <w:pPr>
        <w:pStyle w:val="ListParagraph"/>
        <w:numPr>
          <w:ilvl w:val="0"/>
          <w:numId w:val="35"/>
        </w:numPr>
        <w:tabs>
          <w:tab w:val="clear" w:pos="720"/>
        </w:tabs>
      </w:pPr>
      <w:r>
        <w:t>Personers tilknytning til adresser uden geografiske identifikation</w:t>
      </w:r>
    </w:p>
    <w:p w:rsidR="00F32923" w:rsidRDefault="00F32923" w:rsidP="009A1BE1">
      <w:r>
        <w:br/>
        <w:t>Status: Produkter og arbejdspakker er ikke i nuværende version nedbrudt yderligere.</w:t>
      </w:r>
    </w:p>
    <w:p w:rsidR="00F32923" w:rsidRDefault="00F32923" w:rsidP="009A1BE1">
      <w:pPr>
        <w:pStyle w:val="Heading2"/>
        <w:numPr>
          <w:ilvl w:val="1"/>
          <w:numId w:val="19"/>
        </w:numPr>
        <w:ind w:left="794"/>
        <w:rPr>
          <w:lang w:val="da-DK"/>
        </w:rPr>
      </w:pPr>
      <w:bookmarkStart w:id="134" w:name="_Toc354095879"/>
      <w:r>
        <w:rPr>
          <w:lang w:val="da-DK"/>
        </w:rPr>
        <w:t>Arbejdspakkebeskrivelser</w:t>
      </w:r>
      <w:bookmarkEnd w:id="134"/>
    </w:p>
    <w:p w:rsidR="00F32923" w:rsidRDefault="00F32923" w:rsidP="001E0F19">
      <w:pPr>
        <w:pStyle w:val="Heading3"/>
        <w:numPr>
          <w:ilvl w:val="2"/>
          <w:numId w:val="19"/>
        </w:numPr>
        <w:tabs>
          <w:tab w:val="clear" w:pos="936"/>
          <w:tab w:val="clear" w:pos="1928"/>
          <w:tab w:val="num" w:pos="794"/>
        </w:tabs>
        <w:ind w:left="794"/>
      </w:pPr>
      <w:bookmarkStart w:id="135" w:name="_Toc354095880"/>
      <w:r>
        <w:rPr>
          <w:lang w:val="en-US"/>
        </w:rPr>
        <w:t>Udstilling af data</w:t>
      </w:r>
      <w:bookmarkEnd w:id="135"/>
      <w:r>
        <w:rPr>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Arbejdspakkenavn</w:t>
            </w:r>
            <w:r w:rsidRPr="001E0F19">
              <w:rPr>
                <w:b/>
                <w:bCs/>
                <w:lang w:val="en-US"/>
              </w:rPr>
              <w:t>:</w:t>
            </w:r>
          </w:p>
        </w:tc>
        <w:tc>
          <w:tcPr>
            <w:tcW w:w="6170" w:type="dxa"/>
          </w:tcPr>
          <w:p w:rsidR="00F32923" w:rsidRPr="001E0F19" w:rsidRDefault="00F32923" w:rsidP="001E0F19">
            <w:pPr>
              <w:spacing w:before="40" w:after="40"/>
              <w:jc w:val="left"/>
              <w:rPr>
                <w:lang w:val="en-US"/>
              </w:rPr>
            </w:pPr>
            <w:r w:rsidRPr="001E0F19">
              <w:rPr>
                <w:lang w:val="en-US"/>
              </w:rPr>
              <w:t xml:space="preserve">Udstilling af data </w:t>
            </w:r>
          </w:p>
        </w:tc>
      </w:tr>
      <w:tr w:rsidR="00F32923" w:rsidRPr="003F1EB9">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Nummer</w:t>
            </w:r>
            <w:r w:rsidRPr="001E0F19">
              <w:rPr>
                <w:b/>
                <w:bCs/>
                <w:lang w:val="en-US"/>
              </w:rPr>
              <w:t>:</w:t>
            </w:r>
          </w:p>
        </w:tc>
        <w:tc>
          <w:tcPr>
            <w:tcW w:w="6170" w:type="dxa"/>
          </w:tcPr>
          <w:p w:rsidR="00F32923" w:rsidRPr="003F1EB9" w:rsidRDefault="00F32923" w:rsidP="001E0F19">
            <w:pPr>
              <w:spacing w:before="40" w:after="40"/>
              <w:jc w:val="left"/>
            </w:pPr>
            <w:r>
              <w:t>32</w:t>
            </w:r>
          </w:p>
        </w:tc>
      </w:tr>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Ansvarlig</w:t>
            </w:r>
            <w:r w:rsidRPr="001E0F19">
              <w:rPr>
                <w:b/>
                <w:bCs/>
                <w:lang w:val="en-US"/>
              </w:rPr>
              <w:t>:</w:t>
            </w:r>
          </w:p>
        </w:tc>
        <w:tc>
          <w:tcPr>
            <w:tcW w:w="6170" w:type="dxa"/>
          </w:tcPr>
          <w:p w:rsidR="00F32923" w:rsidRPr="001E0F19" w:rsidRDefault="00F32923" w:rsidP="001E0F19">
            <w:pPr>
              <w:spacing w:before="40" w:after="40"/>
              <w:jc w:val="left"/>
              <w:rPr>
                <w:lang w:val="en-US"/>
              </w:rPr>
            </w:pPr>
            <w:r w:rsidRPr="001E0F19">
              <w:rPr>
                <w:lang w:val="en-US"/>
              </w:rPr>
              <w:t>CPR-kontoret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Version og dato:</w:t>
            </w:r>
          </w:p>
        </w:tc>
        <w:tc>
          <w:tcPr>
            <w:tcW w:w="6170" w:type="dxa"/>
          </w:tcPr>
          <w:p w:rsidR="00F32923" w:rsidRPr="003F1EB9" w:rsidRDefault="00F32923" w:rsidP="001E0F19">
            <w:pPr>
              <w:spacing w:before="40" w:after="40"/>
              <w:jc w:val="left"/>
            </w:pPr>
            <w:r>
              <w:t>1, 4. marts 2013</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Status:</w:t>
            </w:r>
          </w:p>
        </w:tc>
        <w:tc>
          <w:tcPr>
            <w:tcW w:w="6170" w:type="dxa"/>
          </w:tcPr>
          <w:p w:rsidR="00F32923" w:rsidRPr="003F1EB9" w:rsidRDefault="00F32923" w:rsidP="001E0F19">
            <w:pPr>
              <w:spacing w:before="40" w:after="40"/>
              <w:jc w:val="left"/>
            </w:pPr>
            <w:r>
              <w:t>Udkast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Tidsramme:</w:t>
            </w:r>
          </w:p>
        </w:tc>
        <w:tc>
          <w:tcPr>
            <w:tcW w:w="6170" w:type="dxa"/>
          </w:tcPr>
          <w:p w:rsidR="00F32923" w:rsidRPr="003F1EB9" w:rsidRDefault="00F32923" w:rsidP="001E0F19">
            <w:pPr>
              <w:spacing w:before="40" w:after="40"/>
              <w:jc w:val="left"/>
            </w:pPr>
            <w:r>
              <w:t>Medio 2013 – medio 2015</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Indhold:</w:t>
            </w:r>
          </w:p>
        </w:tc>
        <w:tc>
          <w:tcPr>
            <w:tcW w:w="6170" w:type="dxa"/>
          </w:tcPr>
          <w:p w:rsidR="00F32923" w:rsidRDefault="00F32923" w:rsidP="001E0F19">
            <w:pPr>
              <w:spacing w:before="40" w:after="40"/>
              <w:jc w:val="left"/>
            </w:pPr>
            <w:r>
              <w:t>Afklaring af, hvordan CPR-data (personadresser) udstilles via Datafordeleren. Følger tidsplanen for Datafordeleren.</w:t>
            </w:r>
          </w:p>
          <w:p w:rsidR="00F32923" w:rsidRPr="00D230FC" w:rsidRDefault="00F32923" w:rsidP="001E0F19">
            <w:pPr>
              <w:spacing w:before="40" w:after="40"/>
              <w:jc w:val="left"/>
            </w:pPr>
            <w:r>
              <w:t>Det kan ske, at de nye personadresser skal udstilles via CPR’s nuværende fil leverancer.</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Produkt(er):</w:t>
            </w:r>
          </w:p>
        </w:tc>
        <w:tc>
          <w:tcPr>
            <w:tcW w:w="6170" w:type="dxa"/>
          </w:tcPr>
          <w:p w:rsidR="00F32923" w:rsidRPr="003F1EB9" w:rsidRDefault="00F32923" w:rsidP="001E0F19">
            <w:pPr>
              <w:spacing w:before="40" w:after="40"/>
              <w:jc w:val="left"/>
            </w:pPr>
            <w:r>
              <w:t>Afklaringsnotat, kravspecifikation for udvikling af nye services, og senere etablering af udstilling af CPR-data via Datafordeleren.</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Afhængigheder:</w:t>
            </w:r>
          </w:p>
        </w:tc>
        <w:tc>
          <w:tcPr>
            <w:tcW w:w="6170" w:type="dxa"/>
          </w:tcPr>
          <w:p w:rsidR="00F32923" w:rsidRPr="00D230FC" w:rsidRDefault="00F32923" w:rsidP="001E0F19">
            <w:pPr>
              <w:spacing w:before="40" w:after="40"/>
              <w:jc w:val="left"/>
            </w:pPr>
            <w:r>
              <w:t>Datamodel, Datafordeler og Adresseprojektet i øvrigt</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Ressourcekrav:</w:t>
            </w:r>
          </w:p>
        </w:tc>
        <w:tc>
          <w:tcPr>
            <w:tcW w:w="6170" w:type="dxa"/>
          </w:tcPr>
          <w:p w:rsidR="00F32923" w:rsidRPr="00D230FC" w:rsidRDefault="00F32923" w:rsidP="001E0F19">
            <w:pPr>
              <w:spacing w:before="40" w:after="40"/>
              <w:jc w:val="left"/>
            </w:pPr>
            <w:r>
              <w:t>Kræver forretningskendskab til CPR-data, samt kendskab til it-arkitekturen omkring Datamodel og Datafordelen.</w:t>
            </w:r>
          </w:p>
        </w:tc>
      </w:tr>
    </w:tbl>
    <w:p w:rsidR="00F32923" w:rsidRPr="00154B07" w:rsidRDefault="00F32923" w:rsidP="001E0F19"/>
    <w:p w:rsidR="00F32923" w:rsidRDefault="00F32923" w:rsidP="001E0F19">
      <w:pPr>
        <w:pStyle w:val="Heading3"/>
        <w:numPr>
          <w:ilvl w:val="2"/>
          <w:numId w:val="19"/>
        </w:numPr>
        <w:tabs>
          <w:tab w:val="clear" w:pos="936"/>
          <w:tab w:val="clear" w:pos="1928"/>
          <w:tab w:val="num" w:pos="643"/>
        </w:tabs>
        <w:ind w:left="643" w:hanging="360"/>
      </w:pPr>
      <w:bookmarkStart w:id="136" w:name="_Toc354095881"/>
      <w:r w:rsidRPr="00154B07">
        <w:t>Anvend</w:t>
      </w:r>
      <w:r>
        <w:t>else af nye adresser i CPR</w:t>
      </w:r>
      <w:bookmarkEnd w:id="1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Arbejdspakkenavn</w:t>
            </w:r>
            <w:r w:rsidRPr="001E0F19">
              <w:rPr>
                <w:b/>
                <w:bCs/>
                <w:lang w:val="en-US"/>
              </w:rPr>
              <w:t>:</w:t>
            </w:r>
          </w:p>
        </w:tc>
        <w:tc>
          <w:tcPr>
            <w:tcW w:w="6170" w:type="dxa"/>
          </w:tcPr>
          <w:p w:rsidR="00F32923" w:rsidRPr="00154B07" w:rsidRDefault="00F32923" w:rsidP="001E0F19">
            <w:pPr>
              <w:spacing w:before="40" w:after="40"/>
              <w:jc w:val="left"/>
            </w:pPr>
            <w:r w:rsidRPr="00154B07">
              <w:t xml:space="preserve">Anvendelse af </w:t>
            </w:r>
            <w:r>
              <w:t xml:space="preserve">nye </w:t>
            </w:r>
            <w:r w:rsidRPr="00154B07">
              <w:t>adresser I CPR</w:t>
            </w:r>
          </w:p>
        </w:tc>
      </w:tr>
      <w:tr w:rsidR="00F32923" w:rsidRPr="003F1EB9">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Nummer</w:t>
            </w:r>
            <w:r w:rsidRPr="001E0F19">
              <w:rPr>
                <w:b/>
                <w:bCs/>
                <w:lang w:val="en-US"/>
              </w:rPr>
              <w:t>:</w:t>
            </w:r>
          </w:p>
        </w:tc>
        <w:tc>
          <w:tcPr>
            <w:tcW w:w="6170" w:type="dxa"/>
          </w:tcPr>
          <w:p w:rsidR="00F32923" w:rsidRPr="003F1EB9" w:rsidRDefault="00F32923" w:rsidP="001E0F19">
            <w:pPr>
              <w:spacing w:before="40" w:after="40"/>
              <w:jc w:val="left"/>
            </w:pPr>
            <w:r>
              <w:t>31</w:t>
            </w:r>
          </w:p>
        </w:tc>
      </w:tr>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Ansvarlig</w:t>
            </w:r>
            <w:r w:rsidRPr="001E0F19">
              <w:rPr>
                <w:b/>
                <w:bCs/>
                <w:lang w:val="en-US"/>
              </w:rPr>
              <w:t>:</w:t>
            </w:r>
          </w:p>
        </w:tc>
        <w:tc>
          <w:tcPr>
            <w:tcW w:w="6170" w:type="dxa"/>
          </w:tcPr>
          <w:p w:rsidR="00F32923" w:rsidRPr="001E0F19" w:rsidRDefault="00F32923" w:rsidP="001E0F19">
            <w:pPr>
              <w:spacing w:before="40" w:after="40"/>
              <w:jc w:val="left"/>
              <w:rPr>
                <w:lang w:val="en-US"/>
              </w:rPr>
            </w:pPr>
            <w:r w:rsidRPr="001E0F19">
              <w:rPr>
                <w:lang w:val="en-US"/>
              </w:rPr>
              <w:t>CPR-kontoret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Version og dato:</w:t>
            </w:r>
          </w:p>
        </w:tc>
        <w:tc>
          <w:tcPr>
            <w:tcW w:w="6170" w:type="dxa"/>
          </w:tcPr>
          <w:p w:rsidR="00F32923" w:rsidRPr="003F1EB9" w:rsidRDefault="00F32923" w:rsidP="001E0F19">
            <w:pPr>
              <w:spacing w:before="40" w:after="40"/>
              <w:jc w:val="left"/>
            </w:pPr>
            <w:r>
              <w:t>1, 4. marts 2013</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Status:</w:t>
            </w:r>
          </w:p>
        </w:tc>
        <w:tc>
          <w:tcPr>
            <w:tcW w:w="6170" w:type="dxa"/>
          </w:tcPr>
          <w:p w:rsidR="00F32923" w:rsidRPr="003F1EB9" w:rsidRDefault="00F32923" w:rsidP="001E0F19">
            <w:pPr>
              <w:spacing w:before="40" w:after="40"/>
              <w:jc w:val="left"/>
            </w:pPr>
            <w:r>
              <w:t>Udkast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Tidsramme:</w:t>
            </w:r>
          </w:p>
        </w:tc>
        <w:tc>
          <w:tcPr>
            <w:tcW w:w="6170" w:type="dxa"/>
          </w:tcPr>
          <w:p w:rsidR="00F32923" w:rsidRPr="003F1EB9" w:rsidRDefault="00F32923" w:rsidP="005957E1">
            <w:pPr>
              <w:spacing w:before="40" w:after="40"/>
              <w:jc w:val="left"/>
            </w:pPr>
            <w:r>
              <w:t xml:space="preserve">Medio 2013 – medio 2015 </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Indhold:</w:t>
            </w:r>
          </w:p>
        </w:tc>
        <w:tc>
          <w:tcPr>
            <w:tcW w:w="6170" w:type="dxa"/>
          </w:tcPr>
          <w:p w:rsidR="00F32923" w:rsidRPr="00D230FC" w:rsidRDefault="00F32923" w:rsidP="001E0F19">
            <w:pPr>
              <w:spacing w:before="40" w:after="40"/>
              <w:jc w:val="left"/>
            </w:pPr>
            <w:r>
              <w:t>Afklaring af, hvordan CPR tilføres de nye adresser fra Adresseregistret, samt vejdistrikter fra DAGIsys.</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Produkt(er):</w:t>
            </w:r>
          </w:p>
        </w:tc>
        <w:tc>
          <w:tcPr>
            <w:tcW w:w="6170" w:type="dxa"/>
          </w:tcPr>
          <w:p w:rsidR="00F32923" w:rsidRPr="003F1EB9" w:rsidRDefault="00F32923" w:rsidP="001E0F19">
            <w:pPr>
              <w:spacing w:before="40" w:after="40"/>
              <w:jc w:val="left"/>
            </w:pPr>
            <w:r>
              <w:t>Afklaringsnotat, kravspecifikation for udvikling databaseændringer.</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Afhængigheder:</w:t>
            </w:r>
          </w:p>
        </w:tc>
        <w:tc>
          <w:tcPr>
            <w:tcW w:w="6170" w:type="dxa"/>
          </w:tcPr>
          <w:p w:rsidR="00F32923" w:rsidRPr="00D230FC" w:rsidRDefault="00F32923" w:rsidP="001E0F19">
            <w:pPr>
              <w:spacing w:before="40" w:after="40"/>
              <w:jc w:val="left"/>
            </w:pPr>
            <w:r>
              <w:t>Datamodel, Datafordeler og Adresseprojektet i øvrigt</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Ressourcekrav:</w:t>
            </w:r>
          </w:p>
        </w:tc>
        <w:tc>
          <w:tcPr>
            <w:tcW w:w="6170" w:type="dxa"/>
          </w:tcPr>
          <w:p w:rsidR="00F32923" w:rsidRPr="00D230FC" w:rsidRDefault="00F32923" w:rsidP="001E0F19">
            <w:pPr>
              <w:spacing w:before="40" w:after="40"/>
              <w:jc w:val="left"/>
            </w:pPr>
            <w:r>
              <w:t>Kræver forretningskendskab til CPR-data, samt kendskab til it-arkitekturen omkring Datamodel og Datafordelen.</w:t>
            </w:r>
          </w:p>
        </w:tc>
      </w:tr>
    </w:tbl>
    <w:p w:rsidR="00F32923" w:rsidRDefault="00F32923" w:rsidP="001E0F19">
      <w:pPr>
        <w:pStyle w:val="Heading3"/>
        <w:numPr>
          <w:ilvl w:val="2"/>
          <w:numId w:val="19"/>
        </w:numPr>
        <w:tabs>
          <w:tab w:val="clear" w:pos="936"/>
          <w:tab w:val="clear" w:pos="1928"/>
          <w:tab w:val="num" w:pos="794"/>
        </w:tabs>
        <w:ind w:left="794"/>
      </w:pPr>
      <w:bookmarkStart w:id="137" w:name="_Toc354095882"/>
      <w:r>
        <w:t>Ændring af CPR’s ajourføringsdesign</w:t>
      </w:r>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Arbejdspakkenavn</w:t>
            </w:r>
            <w:r w:rsidRPr="001E0F19">
              <w:rPr>
                <w:b/>
                <w:bCs/>
                <w:lang w:val="en-US"/>
              </w:rPr>
              <w:t>:</w:t>
            </w:r>
          </w:p>
        </w:tc>
        <w:tc>
          <w:tcPr>
            <w:tcW w:w="6170" w:type="dxa"/>
          </w:tcPr>
          <w:p w:rsidR="00F32923" w:rsidRPr="00154B07" w:rsidRDefault="00F32923" w:rsidP="001E0F19">
            <w:pPr>
              <w:spacing w:before="40" w:after="40"/>
              <w:jc w:val="left"/>
            </w:pPr>
            <w:r>
              <w:t>Ændring af CPR’s ajourføringsdesign</w:t>
            </w:r>
          </w:p>
        </w:tc>
      </w:tr>
      <w:tr w:rsidR="00F32923" w:rsidRPr="003F1EB9">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Nummer</w:t>
            </w:r>
            <w:r w:rsidRPr="001E0F19">
              <w:rPr>
                <w:b/>
                <w:bCs/>
                <w:lang w:val="en-US"/>
              </w:rPr>
              <w:t>:</w:t>
            </w:r>
          </w:p>
        </w:tc>
        <w:tc>
          <w:tcPr>
            <w:tcW w:w="6170" w:type="dxa"/>
          </w:tcPr>
          <w:p w:rsidR="00F32923" w:rsidRPr="003F1EB9" w:rsidRDefault="00F32923" w:rsidP="001E0F19">
            <w:pPr>
              <w:spacing w:before="40" w:after="40"/>
              <w:jc w:val="left"/>
            </w:pPr>
            <w:r>
              <w:t>33</w:t>
            </w:r>
          </w:p>
        </w:tc>
      </w:tr>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Ansvarlig</w:t>
            </w:r>
            <w:r w:rsidRPr="001E0F19">
              <w:rPr>
                <w:b/>
                <w:bCs/>
                <w:lang w:val="en-US"/>
              </w:rPr>
              <w:t>:</w:t>
            </w:r>
          </w:p>
        </w:tc>
        <w:tc>
          <w:tcPr>
            <w:tcW w:w="6170" w:type="dxa"/>
          </w:tcPr>
          <w:p w:rsidR="00F32923" w:rsidRPr="001E0F19" w:rsidRDefault="00F32923" w:rsidP="001E0F19">
            <w:pPr>
              <w:spacing w:before="40" w:after="40"/>
              <w:jc w:val="left"/>
              <w:rPr>
                <w:lang w:val="en-US"/>
              </w:rPr>
            </w:pPr>
            <w:r w:rsidRPr="001E0F19">
              <w:rPr>
                <w:lang w:val="en-US"/>
              </w:rPr>
              <w:t>CPR-kontoret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Version og dato:</w:t>
            </w:r>
          </w:p>
        </w:tc>
        <w:tc>
          <w:tcPr>
            <w:tcW w:w="6170" w:type="dxa"/>
          </w:tcPr>
          <w:p w:rsidR="00F32923" w:rsidRPr="003F1EB9" w:rsidRDefault="00F32923" w:rsidP="001E0F19">
            <w:pPr>
              <w:spacing w:before="40" w:after="40"/>
              <w:jc w:val="left"/>
            </w:pPr>
            <w:r>
              <w:t>1, 4. marts 2013</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Status:</w:t>
            </w:r>
          </w:p>
        </w:tc>
        <w:tc>
          <w:tcPr>
            <w:tcW w:w="6170" w:type="dxa"/>
          </w:tcPr>
          <w:p w:rsidR="00F32923" w:rsidRPr="003F1EB9" w:rsidRDefault="00F32923" w:rsidP="001E0F19">
            <w:pPr>
              <w:spacing w:before="40" w:after="40"/>
              <w:jc w:val="left"/>
            </w:pPr>
            <w:r>
              <w:t>Udkast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Tidsramme:</w:t>
            </w:r>
          </w:p>
        </w:tc>
        <w:tc>
          <w:tcPr>
            <w:tcW w:w="6170" w:type="dxa"/>
          </w:tcPr>
          <w:p w:rsidR="00F32923" w:rsidRPr="003F1EB9" w:rsidRDefault="00F32923" w:rsidP="005957E1">
            <w:pPr>
              <w:spacing w:before="40" w:after="40"/>
              <w:jc w:val="left"/>
            </w:pPr>
            <w:r>
              <w:t xml:space="preserve">sep 2015 – juli 2016 </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Indhold:</w:t>
            </w:r>
          </w:p>
        </w:tc>
        <w:tc>
          <w:tcPr>
            <w:tcW w:w="6170" w:type="dxa"/>
          </w:tcPr>
          <w:p w:rsidR="00F32923" w:rsidRPr="00D230FC" w:rsidRDefault="00F32923" w:rsidP="001E0F19">
            <w:pPr>
              <w:spacing w:before="40" w:after="40"/>
              <w:jc w:val="left"/>
            </w:pPr>
            <w:r>
              <w:t>Endelig afklaring og ændring af, hvordan CPR’s ajourføringssystem kan tilpasses nye felter fra Adresseregistret, samt integrationen til Adresseregistret og DAGIsys</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Produkt(er):</w:t>
            </w:r>
          </w:p>
        </w:tc>
        <w:tc>
          <w:tcPr>
            <w:tcW w:w="6170" w:type="dxa"/>
          </w:tcPr>
          <w:p w:rsidR="00F32923" w:rsidRPr="003F1EB9" w:rsidRDefault="00F32923" w:rsidP="001E0F19">
            <w:pPr>
              <w:spacing w:before="40" w:after="40"/>
              <w:jc w:val="left"/>
            </w:pPr>
            <w:r>
              <w:t>Afklaringsnotat, kravspecifikation for udvikling ajourføringsprogrammer</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Afhængigheder:</w:t>
            </w:r>
          </w:p>
        </w:tc>
        <w:tc>
          <w:tcPr>
            <w:tcW w:w="6170" w:type="dxa"/>
          </w:tcPr>
          <w:p w:rsidR="00F32923" w:rsidRPr="00D230FC" w:rsidRDefault="00F32923" w:rsidP="001E0F19">
            <w:pPr>
              <w:spacing w:before="40" w:after="40"/>
              <w:jc w:val="left"/>
            </w:pPr>
            <w:r>
              <w:t>Datamodel, Datafordeler og Adresseprojektet i øvrigt</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Ressourcekrav:</w:t>
            </w:r>
          </w:p>
        </w:tc>
        <w:tc>
          <w:tcPr>
            <w:tcW w:w="6170" w:type="dxa"/>
          </w:tcPr>
          <w:p w:rsidR="00F32923" w:rsidRPr="00D230FC" w:rsidRDefault="00F32923" w:rsidP="001E0F19">
            <w:pPr>
              <w:spacing w:before="40" w:after="40"/>
              <w:jc w:val="left"/>
            </w:pPr>
            <w:r>
              <w:t>Kræver forretningskendskab for CPR-data, samt kendskab til it-arkitekturen omkring Datamodel og Datafordelen.</w:t>
            </w:r>
          </w:p>
        </w:tc>
      </w:tr>
    </w:tbl>
    <w:p w:rsidR="00F32923" w:rsidRPr="00154B07" w:rsidRDefault="00F32923" w:rsidP="001E0F19"/>
    <w:p w:rsidR="00F32923" w:rsidRDefault="00F32923" w:rsidP="001E0F19">
      <w:pPr>
        <w:pStyle w:val="Heading3"/>
        <w:numPr>
          <w:ilvl w:val="2"/>
          <w:numId w:val="19"/>
        </w:numPr>
        <w:tabs>
          <w:tab w:val="clear" w:pos="936"/>
          <w:tab w:val="clear" w:pos="1928"/>
          <w:tab w:val="num" w:pos="794"/>
        </w:tabs>
        <w:ind w:left="794"/>
      </w:pPr>
      <w:bookmarkStart w:id="138" w:name="_Toc354095883"/>
      <w:r>
        <w:t>Overgangsløsninger</w:t>
      </w:r>
      <w:bookmarkEnd w:id="1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Arbejdspakkenavn</w:t>
            </w:r>
            <w:r w:rsidRPr="001E0F19">
              <w:rPr>
                <w:b/>
                <w:bCs/>
                <w:lang w:val="en-US"/>
              </w:rPr>
              <w:t>:</w:t>
            </w:r>
          </w:p>
        </w:tc>
        <w:tc>
          <w:tcPr>
            <w:tcW w:w="6170" w:type="dxa"/>
          </w:tcPr>
          <w:p w:rsidR="00F32923" w:rsidRPr="00154B07" w:rsidRDefault="00F32923" w:rsidP="001E0F19">
            <w:pPr>
              <w:spacing w:before="40" w:after="40"/>
              <w:jc w:val="left"/>
            </w:pPr>
            <w:r>
              <w:t>Overgangsløsninger</w:t>
            </w:r>
          </w:p>
        </w:tc>
      </w:tr>
      <w:tr w:rsidR="00F32923" w:rsidRPr="003F1EB9">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Nummer</w:t>
            </w:r>
            <w:r w:rsidRPr="001E0F19">
              <w:rPr>
                <w:b/>
                <w:bCs/>
                <w:lang w:val="en-US"/>
              </w:rPr>
              <w:t>:</w:t>
            </w:r>
          </w:p>
        </w:tc>
        <w:tc>
          <w:tcPr>
            <w:tcW w:w="6170" w:type="dxa"/>
          </w:tcPr>
          <w:p w:rsidR="00F32923" w:rsidRPr="003F1EB9" w:rsidRDefault="00F32923" w:rsidP="001E0F19">
            <w:pPr>
              <w:spacing w:before="40" w:after="40"/>
              <w:jc w:val="left"/>
            </w:pPr>
            <w:r>
              <w:t>34</w:t>
            </w:r>
          </w:p>
        </w:tc>
      </w:tr>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Ansvarlig</w:t>
            </w:r>
            <w:r w:rsidRPr="001E0F19">
              <w:rPr>
                <w:b/>
                <w:bCs/>
                <w:lang w:val="en-US"/>
              </w:rPr>
              <w:t>:</w:t>
            </w:r>
          </w:p>
        </w:tc>
        <w:tc>
          <w:tcPr>
            <w:tcW w:w="6170" w:type="dxa"/>
          </w:tcPr>
          <w:p w:rsidR="00F32923" w:rsidRPr="001E0F19" w:rsidRDefault="00F32923" w:rsidP="001E0F19">
            <w:pPr>
              <w:spacing w:before="40" w:after="40"/>
              <w:jc w:val="left"/>
              <w:rPr>
                <w:lang w:val="en-US"/>
              </w:rPr>
            </w:pPr>
            <w:r w:rsidRPr="001E0F19">
              <w:rPr>
                <w:lang w:val="en-US"/>
              </w:rPr>
              <w:t>CPR-kontoret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Version og dato:</w:t>
            </w:r>
          </w:p>
        </w:tc>
        <w:tc>
          <w:tcPr>
            <w:tcW w:w="6170" w:type="dxa"/>
          </w:tcPr>
          <w:p w:rsidR="00F32923" w:rsidRPr="003F1EB9" w:rsidRDefault="00F32923" w:rsidP="001E0F19">
            <w:pPr>
              <w:spacing w:before="40" w:after="40"/>
              <w:jc w:val="left"/>
            </w:pPr>
            <w:r>
              <w:t>1, 4. marts 2013</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Status:</w:t>
            </w:r>
          </w:p>
        </w:tc>
        <w:tc>
          <w:tcPr>
            <w:tcW w:w="6170" w:type="dxa"/>
          </w:tcPr>
          <w:p w:rsidR="00F32923" w:rsidRPr="003F1EB9" w:rsidRDefault="00F32923" w:rsidP="001E0F19">
            <w:pPr>
              <w:spacing w:before="40" w:after="40"/>
              <w:jc w:val="left"/>
            </w:pPr>
            <w:r>
              <w:t>Udkast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Tidsramme:</w:t>
            </w:r>
          </w:p>
        </w:tc>
        <w:tc>
          <w:tcPr>
            <w:tcW w:w="6170" w:type="dxa"/>
          </w:tcPr>
          <w:p w:rsidR="00F32923" w:rsidRPr="003F1EB9" w:rsidRDefault="00F32923" w:rsidP="001E0F19">
            <w:pPr>
              <w:spacing w:before="40" w:after="40"/>
              <w:jc w:val="left"/>
            </w:pPr>
            <w:r>
              <w:t xml:space="preserve">Medio 2013 – medio 2015 </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Indhold:</w:t>
            </w:r>
          </w:p>
        </w:tc>
        <w:tc>
          <w:tcPr>
            <w:tcW w:w="6170" w:type="dxa"/>
          </w:tcPr>
          <w:p w:rsidR="00F32923" w:rsidRDefault="00F32923" w:rsidP="001E0F19">
            <w:pPr>
              <w:spacing w:before="40" w:after="40"/>
              <w:jc w:val="left"/>
            </w:pPr>
            <w:r>
              <w:t>Afklaring af, hvordan CPR tilføjes oplysning om vejkoder/vejdistrikter i samme struktur som i dag.</w:t>
            </w:r>
          </w:p>
          <w:p w:rsidR="00F32923" w:rsidRPr="00D230FC" w:rsidRDefault="00F32923" w:rsidP="001E0F19">
            <w:pPr>
              <w:spacing w:before="40" w:after="40"/>
              <w:jc w:val="left"/>
            </w:pPr>
            <w:r>
              <w:t>CPR-vej udfases men CPR’s kunder vil have behov for en periode, hvor der stadig kan leves veje i nuværende format.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Produkt(er):</w:t>
            </w:r>
          </w:p>
        </w:tc>
        <w:tc>
          <w:tcPr>
            <w:tcW w:w="6170" w:type="dxa"/>
          </w:tcPr>
          <w:p w:rsidR="00F32923" w:rsidRPr="003F1EB9" w:rsidRDefault="00F32923" w:rsidP="001E0F19">
            <w:pPr>
              <w:spacing w:before="40" w:after="40"/>
              <w:jc w:val="left"/>
            </w:pPr>
            <w:r>
              <w:t>Afklaringsnotat, kravspecifikation tilføring af data fra Adresseregistret til CPR</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Afhængigheder:</w:t>
            </w:r>
          </w:p>
        </w:tc>
        <w:tc>
          <w:tcPr>
            <w:tcW w:w="6170" w:type="dxa"/>
          </w:tcPr>
          <w:p w:rsidR="00F32923" w:rsidRPr="00D230FC" w:rsidRDefault="00F32923" w:rsidP="001E0F19">
            <w:pPr>
              <w:spacing w:before="40" w:after="40"/>
              <w:jc w:val="left"/>
            </w:pPr>
            <w:r>
              <w:t>Datamodel, Datafordeler og Adresseprojektet i øvrigt</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Ressourcekrav:</w:t>
            </w:r>
          </w:p>
        </w:tc>
        <w:tc>
          <w:tcPr>
            <w:tcW w:w="6170" w:type="dxa"/>
          </w:tcPr>
          <w:p w:rsidR="00F32923" w:rsidRPr="00D230FC" w:rsidRDefault="00F32923" w:rsidP="001E0F19">
            <w:pPr>
              <w:spacing w:before="40" w:after="40"/>
              <w:jc w:val="left"/>
            </w:pPr>
            <w:r>
              <w:t>Kræver forretningskendskab til CPR-data, samt kendskab til it-arkitekturen omkring Datamodel og Datafordelen.</w:t>
            </w:r>
          </w:p>
        </w:tc>
      </w:tr>
    </w:tbl>
    <w:p w:rsidR="00F32923" w:rsidRDefault="00F32923" w:rsidP="001E0F19">
      <w:pPr>
        <w:pStyle w:val="Heading3"/>
        <w:numPr>
          <w:ilvl w:val="2"/>
          <w:numId w:val="19"/>
        </w:numPr>
        <w:tabs>
          <w:tab w:val="clear" w:pos="936"/>
          <w:tab w:val="clear" w:pos="1928"/>
          <w:tab w:val="num" w:pos="794"/>
        </w:tabs>
        <w:ind w:left="794"/>
      </w:pPr>
      <w:bookmarkStart w:id="139" w:name="_Toc354095884"/>
      <w:r>
        <w:t>Ændring af lovgivning for CPR-området</w:t>
      </w:r>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Arbejdspakkenavn</w:t>
            </w:r>
            <w:r w:rsidRPr="001E0F19">
              <w:rPr>
                <w:b/>
                <w:bCs/>
                <w:lang w:val="en-US"/>
              </w:rPr>
              <w:t>:</w:t>
            </w:r>
          </w:p>
        </w:tc>
        <w:tc>
          <w:tcPr>
            <w:tcW w:w="6170" w:type="dxa"/>
          </w:tcPr>
          <w:p w:rsidR="00F32923" w:rsidRPr="00154B07" w:rsidRDefault="00F32923" w:rsidP="001E0F19">
            <w:pPr>
              <w:spacing w:before="40" w:after="40"/>
              <w:jc w:val="left"/>
            </w:pPr>
            <w:r>
              <w:t>Ændring af lovgivning for CPR-området</w:t>
            </w:r>
          </w:p>
        </w:tc>
      </w:tr>
      <w:tr w:rsidR="00F32923" w:rsidRPr="003F1EB9">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Nummer</w:t>
            </w:r>
            <w:r w:rsidRPr="001E0F19">
              <w:rPr>
                <w:b/>
                <w:bCs/>
                <w:lang w:val="en-US"/>
              </w:rPr>
              <w:t>:</w:t>
            </w:r>
          </w:p>
        </w:tc>
        <w:tc>
          <w:tcPr>
            <w:tcW w:w="6170" w:type="dxa"/>
          </w:tcPr>
          <w:p w:rsidR="00F32923" w:rsidRPr="003F1EB9" w:rsidRDefault="00F32923" w:rsidP="001E0F19">
            <w:pPr>
              <w:spacing w:before="40" w:after="40"/>
              <w:jc w:val="left"/>
            </w:pPr>
            <w:r>
              <w:t>35</w:t>
            </w:r>
          </w:p>
        </w:tc>
      </w:tr>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Ansvarlig</w:t>
            </w:r>
            <w:r w:rsidRPr="001E0F19">
              <w:rPr>
                <w:b/>
                <w:bCs/>
                <w:lang w:val="en-US"/>
              </w:rPr>
              <w:t>:</w:t>
            </w:r>
          </w:p>
        </w:tc>
        <w:tc>
          <w:tcPr>
            <w:tcW w:w="6170" w:type="dxa"/>
          </w:tcPr>
          <w:p w:rsidR="00F32923" w:rsidRPr="001E0F19" w:rsidRDefault="00F32923" w:rsidP="001E0F19">
            <w:pPr>
              <w:spacing w:before="40" w:after="40"/>
              <w:jc w:val="left"/>
              <w:rPr>
                <w:lang w:val="en-US"/>
              </w:rPr>
            </w:pPr>
            <w:r w:rsidRPr="001E0F19">
              <w:rPr>
                <w:lang w:val="en-US"/>
              </w:rPr>
              <w:t>CPR-kontoret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Version og dato:</w:t>
            </w:r>
          </w:p>
        </w:tc>
        <w:tc>
          <w:tcPr>
            <w:tcW w:w="6170" w:type="dxa"/>
          </w:tcPr>
          <w:p w:rsidR="00F32923" w:rsidRPr="003F1EB9" w:rsidRDefault="00F32923" w:rsidP="001E0F19">
            <w:pPr>
              <w:spacing w:before="40" w:after="40"/>
              <w:jc w:val="left"/>
            </w:pPr>
            <w:r>
              <w:t>1, 4. marts 2013</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Status:</w:t>
            </w:r>
          </w:p>
        </w:tc>
        <w:tc>
          <w:tcPr>
            <w:tcW w:w="6170" w:type="dxa"/>
          </w:tcPr>
          <w:p w:rsidR="00F32923" w:rsidRPr="003F1EB9" w:rsidRDefault="00F32923" w:rsidP="001E0F19">
            <w:pPr>
              <w:spacing w:before="40" w:after="40"/>
              <w:jc w:val="left"/>
            </w:pPr>
            <w:r>
              <w:t>Udkast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Tidsramme:</w:t>
            </w:r>
          </w:p>
        </w:tc>
        <w:tc>
          <w:tcPr>
            <w:tcW w:w="6170" w:type="dxa"/>
          </w:tcPr>
          <w:p w:rsidR="00F32923" w:rsidRPr="003F1EB9" w:rsidRDefault="00F32923" w:rsidP="005957E1">
            <w:pPr>
              <w:spacing w:before="40" w:after="40"/>
              <w:jc w:val="left"/>
            </w:pPr>
            <w:r>
              <w:t>Medio 2013 – medio 2015</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Indhold:</w:t>
            </w:r>
          </w:p>
        </w:tc>
        <w:tc>
          <w:tcPr>
            <w:tcW w:w="6170" w:type="dxa"/>
          </w:tcPr>
          <w:p w:rsidR="00F32923" w:rsidRPr="00D230FC" w:rsidRDefault="00F32923" w:rsidP="001E0F19">
            <w:pPr>
              <w:spacing w:before="40" w:after="40"/>
              <w:jc w:val="left"/>
            </w:pPr>
            <w:r>
              <w:t>Personers ophold på adresser ændres begrebsmæssigt og systemmæssigt, og der er behov for justering af lovstof for CPR-området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Produkt(er):</w:t>
            </w:r>
          </w:p>
        </w:tc>
        <w:tc>
          <w:tcPr>
            <w:tcW w:w="6170" w:type="dxa"/>
          </w:tcPr>
          <w:p w:rsidR="00F32923" w:rsidRPr="003F1EB9" w:rsidRDefault="00F32923" w:rsidP="001E0F19">
            <w:pPr>
              <w:spacing w:before="40" w:after="40"/>
              <w:jc w:val="left"/>
            </w:pPr>
            <w:r>
              <w:t>Afklaringsnotat, plan for ændring af lovstof</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Afhængigheder:</w:t>
            </w:r>
          </w:p>
        </w:tc>
        <w:tc>
          <w:tcPr>
            <w:tcW w:w="6170" w:type="dxa"/>
          </w:tcPr>
          <w:p w:rsidR="00F32923" w:rsidRPr="00D230FC" w:rsidRDefault="00F32923" w:rsidP="001E0F19">
            <w:pPr>
              <w:spacing w:before="40" w:after="40"/>
              <w:jc w:val="left"/>
            </w:pPr>
            <w:r>
              <w:t>Datamodel, Datafordeler og Adresseprojektet i øvrigt – for begreber og løsninger</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Ressourcekrav:</w:t>
            </w:r>
          </w:p>
        </w:tc>
        <w:tc>
          <w:tcPr>
            <w:tcW w:w="6170" w:type="dxa"/>
          </w:tcPr>
          <w:p w:rsidR="00F32923" w:rsidRPr="00D230FC" w:rsidRDefault="00F32923" w:rsidP="001E0F19">
            <w:pPr>
              <w:spacing w:before="40" w:after="40"/>
              <w:jc w:val="left"/>
            </w:pPr>
            <w:r>
              <w:t>Kræver forretningskendskab til CPR-data, samt lovgivningen på området</w:t>
            </w:r>
          </w:p>
        </w:tc>
      </w:tr>
    </w:tbl>
    <w:p w:rsidR="00F32923" w:rsidRDefault="00F32923" w:rsidP="001E0F19"/>
    <w:p w:rsidR="00F32923" w:rsidRDefault="00F32923" w:rsidP="007204D5">
      <w:pPr>
        <w:pStyle w:val="Heading3"/>
        <w:numPr>
          <w:ilvl w:val="2"/>
          <w:numId w:val="19"/>
        </w:numPr>
        <w:tabs>
          <w:tab w:val="clear" w:pos="936"/>
          <w:tab w:val="clear" w:pos="1928"/>
          <w:tab w:val="num" w:pos="794"/>
        </w:tabs>
        <w:ind w:left="794"/>
      </w:pPr>
      <w:bookmarkStart w:id="140" w:name="_Toc354095885"/>
      <w:r>
        <w:t>Datavask CPR adresser</w:t>
      </w:r>
      <w:bookmarkEnd w:id="14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1E0F19" w:rsidRDefault="00F32923" w:rsidP="007204D5">
            <w:pPr>
              <w:spacing w:before="40" w:after="40"/>
              <w:rPr>
                <w:b/>
                <w:bCs/>
                <w:lang w:val="en-US"/>
              </w:rPr>
            </w:pPr>
            <w:r w:rsidRPr="001E0F19">
              <w:rPr>
                <w:b/>
                <w:bCs/>
              </w:rPr>
              <w:t>Arbejdspakkenavn</w:t>
            </w:r>
            <w:r w:rsidRPr="001E0F19">
              <w:rPr>
                <w:b/>
                <w:bCs/>
                <w:lang w:val="en-US"/>
              </w:rPr>
              <w:t>:</w:t>
            </w:r>
          </w:p>
        </w:tc>
        <w:tc>
          <w:tcPr>
            <w:tcW w:w="6170" w:type="dxa"/>
          </w:tcPr>
          <w:p w:rsidR="00F32923" w:rsidRPr="00154B07" w:rsidRDefault="00F32923" w:rsidP="007204D5">
            <w:pPr>
              <w:spacing w:before="40" w:after="40"/>
              <w:jc w:val="left"/>
            </w:pPr>
            <w:r>
              <w:t>Datavask CPR adresser</w:t>
            </w:r>
          </w:p>
        </w:tc>
      </w:tr>
      <w:tr w:rsidR="00F32923" w:rsidRPr="003F1EB9">
        <w:trPr>
          <w:cantSplit/>
        </w:trPr>
        <w:tc>
          <w:tcPr>
            <w:tcW w:w="2410" w:type="dxa"/>
            <w:shd w:val="clear" w:color="auto" w:fill="DAEEF3"/>
          </w:tcPr>
          <w:p w:rsidR="00F32923" w:rsidRPr="001E0F19" w:rsidRDefault="00F32923" w:rsidP="007204D5">
            <w:pPr>
              <w:spacing w:before="40" w:after="40"/>
              <w:rPr>
                <w:b/>
                <w:bCs/>
                <w:lang w:val="en-US"/>
              </w:rPr>
            </w:pPr>
            <w:r w:rsidRPr="001E0F19">
              <w:rPr>
                <w:b/>
                <w:bCs/>
              </w:rPr>
              <w:t>Nummer</w:t>
            </w:r>
            <w:r w:rsidRPr="001E0F19">
              <w:rPr>
                <w:b/>
                <w:bCs/>
                <w:lang w:val="en-US"/>
              </w:rPr>
              <w:t>:</w:t>
            </w:r>
          </w:p>
        </w:tc>
        <w:tc>
          <w:tcPr>
            <w:tcW w:w="6170" w:type="dxa"/>
          </w:tcPr>
          <w:p w:rsidR="00F32923" w:rsidRPr="003F1EB9" w:rsidRDefault="00F32923" w:rsidP="007204D5">
            <w:pPr>
              <w:spacing w:before="40" w:after="40"/>
              <w:jc w:val="left"/>
            </w:pPr>
            <w:r>
              <w:t>36</w:t>
            </w:r>
          </w:p>
        </w:tc>
      </w:tr>
      <w:tr w:rsidR="00F32923">
        <w:trPr>
          <w:cantSplit/>
        </w:trPr>
        <w:tc>
          <w:tcPr>
            <w:tcW w:w="2410" w:type="dxa"/>
            <w:shd w:val="clear" w:color="auto" w:fill="DAEEF3"/>
          </w:tcPr>
          <w:p w:rsidR="00F32923" w:rsidRPr="001E0F19" w:rsidRDefault="00F32923" w:rsidP="007204D5">
            <w:pPr>
              <w:spacing w:before="40" w:after="40"/>
              <w:rPr>
                <w:b/>
                <w:bCs/>
                <w:lang w:val="en-US"/>
              </w:rPr>
            </w:pPr>
            <w:r w:rsidRPr="001E0F19">
              <w:rPr>
                <w:b/>
                <w:bCs/>
              </w:rPr>
              <w:t>Ansvarlig</w:t>
            </w:r>
            <w:r w:rsidRPr="001E0F19">
              <w:rPr>
                <w:b/>
                <w:bCs/>
                <w:lang w:val="en-US"/>
              </w:rPr>
              <w:t>:</w:t>
            </w:r>
          </w:p>
        </w:tc>
        <w:tc>
          <w:tcPr>
            <w:tcW w:w="6170" w:type="dxa"/>
          </w:tcPr>
          <w:p w:rsidR="00F32923" w:rsidRPr="001E0F19" w:rsidRDefault="00F32923" w:rsidP="007204D5">
            <w:pPr>
              <w:spacing w:before="40" w:after="40"/>
              <w:jc w:val="left"/>
              <w:rPr>
                <w:lang w:val="en-US"/>
              </w:rPr>
            </w:pPr>
            <w:r w:rsidRPr="001E0F19">
              <w:rPr>
                <w:lang w:val="en-US"/>
              </w:rPr>
              <w:t>CPR-kontoret</w:t>
            </w:r>
          </w:p>
        </w:tc>
      </w:tr>
      <w:tr w:rsidR="00F32923" w:rsidRPr="003F1EB9">
        <w:trPr>
          <w:cantSplit/>
        </w:trPr>
        <w:tc>
          <w:tcPr>
            <w:tcW w:w="2410" w:type="dxa"/>
            <w:shd w:val="clear" w:color="auto" w:fill="DAEEF3"/>
          </w:tcPr>
          <w:p w:rsidR="00F32923" w:rsidRPr="001E0F19" w:rsidRDefault="00F32923" w:rsidP="007204D5">
            <w:pPr>
              <w:spacing w:before="40" w:after="40"/>
              <w:rPr>
                <w:b/>
                <w:bCs/>
              </w:rPr>
            </w:pPr>
            <w:r w:rsidRPr="001E0F19">
              <w:rPr>
                <w:b/>
                <w:bCs/>
              </w:rPr>
              <w:t>Version og dato:</w:t>
            </w:r>
          </w:p>
        </w:tc>
        <w:tc>
          <w:tcPr>
            <w:tcW w:w="6170" w:type="dxa"/>
          </w:tcPr>
          <w:p w:rsidR="00F32923" w:rsidRPr="003F1EB9" w:rsidRDefault="00F32923" w:rsidP="007204D5">
            <w:pPr>
              <w:spacing w:before="40" w:after="40"/>
              <w:jc w:val="left"/>
            </w:pPr>
            <w:r>
              <w:t>1, 4. marts 2013</w:t>
            </w:r>
          </w:p>
        </w:tc>
      </w:tr>
      <w:tr w:rsidR="00F32923" w:rsidRPr="003F1EB9">
        <w:trPr>
          <w:cantSplit/>
        </w:trPr>
        <w:tc>
          <w:tcPr>
            <w:tcW w:w="2410" w:type="dxa"/>
            <w:shd w:val="clear" w:color="auto" w:fill="DAEEF3"/>
          </w:tcPr>
          <w:p w:rsidR="00F32923" w:rsidRPr="001E0F19" w:rsidRDefault="00F32923" w:rsidP="007204D5">
            <w:pPr>
              <w:spacing w:before="40" w:after="40"/>
              <w:rPr>
                <w:b/>
                <w:bCs/>
              </w:rPr>
            </w:pPr>
            <w:r w:rsidRPr="001E0F19">
              <w:rPr>
                <w:b/>
                <w:bCs/>
              </w:rPr>
              <w:t>Status:</w:t>
            </w:r>
          </w:p>
        </w:tc>
        <w:tc>
          <w:tcPr>
            <w:tcW w:w="6170" w:type="dxa"/>
          </w:tcPr>
          <w:p w:rsidR="00F32923" w:rsidRPr="003F1EB9" w:rsidRDefault="00F32923" w:rsidP="007204D5">
            <w:pPr>
              <w:spacing w:before="40" w:after="40"/>
              <w:jc w:val="left"/>
            </w:pPr>
            <w:r>
              <w:t>Udkast</w:t>
            </w:r>
          </w:p>
        </w:tc>
      </w:tr>
      <w:tr w:rsidR="00F32923" w:rsidRPr="003F1EB9">
        <w:trPr>
          <w:cantSplit/>
        </w:trPr>
        <w:tc>
          <w:tcPr>
            <w:tcW w:w="2410" w:type="dxa"/>
            <w:shd w:val="clear" w:color="auto" w:fill="DAEEF3"/>
          </w:tcPr>
          <w:p w:rsidR="00F32923" w:rsidRPr="001E0F19" w:rsidRDefault="00F32923" w:rsidP="007204D5">
            <w:pPr>
              <w:spacing w:before="40" w:after="40"/>
              <w:rPr>
                <w:b/>
                <w:bCs/>
              </w:rPr>
            </w:pPr>
            <w:r w:rsidRPr="001E0F19">
              <w:rPr>
                <w:b/>
                <w:bCs/>
              </w:rPr>
              <w:t>Tidsramme:</w:t>
            </w:r>
          </w:p>
        </w:tc>
        <w:tc>
          <w:tcPr>
            <w:tcW w:w="6170" w:type="dxa"/>
          </w:tcPr>
          <w:p w:rsidR="00F32923" w:rsidRPr="003F1EB9" w:rsidRDefault="00F32923" w:rsidP="005957E1">
            <w:pPr>
              <w:spacing w:before="40" w:after="40"/>
              <w:jc w:val="left"/>
            </w:pPr>
            <w:r>
              <w:t xml:space="preserve">Medio 2013 – medio 2015 </w:t>
            </w:r>
          </w:p>
        </w:tc>
      </w:tr>
      <w:tr w:rsidR="00F32923" w:rsidRPr="00D230FC">
        <w:trPr>
          <w:cantSplit/>
        </w:trPr>
        <w:tc>
          <w:tcPr>
            <w:tcW w:w="2410" w:type="dxa"/>
            <w:shd w:val="clear" w:color="auto" w:fill="DAEEF3"/>
          </w:tcPr>
          <w:p w:rsidR="00F32923" w:rsidRPr="001E0F19" w:rsidRDefault="00F32923" w:rsidP="007204D5">
            <w:pPr>
              <w:spacing w:before="40" w:after="40"/>
              <w:rPr>
                <w:b/>
                <w:bCs/>
              </w:rPr>
            </w:pPr>
            <w:r w:rsidRPr="001E0F19">
              <w:rPr>
                <w:b/>
                <w:bCs/>
              </w:rPr>
              <w:t>Indhold:</w:t>
            </w:r>
          </w:p>
        </w:tc>
        <w:tc>
          <w:tcPr>
            <w:tcW w:w="6170" w:type="dxa"/>
          </w:tcPr>
          <w:p w:rsidR="00F32923" w:rsidRPr="00D230FC" w:rsidRDefault="00F32923" w:rsidP="007204D5">
            <w:pPr>
              <w:spacing w:before="40" w:after="40"/>
              <w:jc w:val="left"/>
            </w:pPr>
            <w:r>
              <w:t>Design og udførelse af datavask for at sikre konsistens mellem AdresseReg og CPR</w:t>
            </w:r>
          </w:p>
        </w:tc>
      </w:tr>
      <w:tr w:rsidR="00F32923" w:rsidRPr="003F1EB9">
        <w:trPr>
          <w:cantSplit/>
        </w:trPr>
        <w:tc>
          <w:tcPr>
            <w:tcW w:w="2410" w:type="dxa"/>
            <w:shd w:val="clear" w:color="auto" w:fill="DAEEF3"/>
          </w:tcPr>
          <w:p w:rsidR="00F32923" w:rsidRPr="001E0F19" w:rsidRDefault="00F32923" w:rsidP="007204D5">
            <w:pPr>
              <w:spacing w:before="40" w:after="40"/>
              <w:rPr>
                <w:b/>
                <w:bCs/>
              </w:rPr>
            </w:pPr>
            <w:r w:rsidRPr="001E0F19">
              <w:rPr>
                <w:b/>
                <w:bCs/>
              </w:rPr>
              <w:t>Produkt(er):</w:t>
            </w:r>
          </w:p>
        </w:tc>
        <w:tc>
          <w:tcPr>
            <w:tcW w:w="6170" w:type="dxa"/>
          </w:tcPr>
          <w:p w:rsidR="00F32923" w:rsidRPr="003F1EB9" w:rsidRDefault="00F32923" w:rsidP="007204D5">
            <w:pPr>
              <w:spacing w:before="40" w:after="40"/>
              <w:jc w:val="left"/>
            </w:pPr>
            <w:r>
              <w:t>36</w:t>
            </w:r>
          </w:p>
        </w:tc>
      </w:tr>
      <w:tr w:rsidR="00F32923" w:rsidRPr="00D230FC">
        <w:trPr>
          <w:cantSplit/>
        </w:trPr>
        <w:tc>
          <w:tcPr>
            <w:tcW w:w="2410" w:type="dxa"/>
            <w:shd w:val="clear" w:color="auto" w:fill="DAEEF3"/>
          </w:tcPr>
          <w:p w:rsidR="00F32923" w:rsidRPr="001E0F19" w:rsidRDefault="00F32923" w:rsidP="007204D5">
            <w:pPr>
              <w:spacing w:before="40" w:after="40"/>
              <w:rPr>
                <w:b/>
                <w:bCs/>
              </w:rPr>
            </w:pPr>
            <w:r w:rsidRPr="001E0F19">
              <w:rPr>
                <w:b/>
                <w:bCs/>
              </w:rPr>
              <w:t>Afhængigheder:</w:t>
            </w:r>
          </w:p>
        </w:tc>
        <w:tc>
          <w:tcPr>
            <w:tcW w:w="6170" w:type="dxa"/>
          </w:tcPr>
          <w:p w:rsidR="00F32923" w:rsidRPr="00D230FC" w:rsidRDefault="00F32923" w:rsidP="007204D5">
            <w:pPr>
              <w:spacing w:before="40" w:after="40"/>
              <w:jc w:val="left"/>
            </w:pPr>
            <w:r>
              <w:t>18.5 Fastsættelse af supplerende personadresser</w:t>
            </w:r>
          </w:p>
        </w:tc>
      </w:tr>
      <w:tr w:rsidR="00F32923" w:rsidRPr="00D230FC">
        <w:trPr>
          <w:cantSplit/>
        </w:trPr>
        <w:tc>
          <w:tcPr>
            <w:tcW w:w="2410" w:type="dxa"/>
            <w:shd w:val="clear" w:color="auto" w:fill="DAEEF3"/>
          </w:tcPr>
          <w:p w:rsidR="00F32923" w:rsidRPr="001E0F19" w:rsidRDefault="00F32923" w:rsidP="007204D5">
            <w:pPr>
              <w:spacing w:before="40" w:after="40"/>
              <w:rPr>
                <w:b/>
                <w:bCs/>
              </w:rPr>
            </w:pPr>
            <w:r w:rsidRPr="001E0F19">
              <w:rPr>
                <w:b/>
                <w:bCs/>
              </w:rPr>
              <w:t>Ressourcekrav:</w:t>
            </w:r>
          </w:p>
        </w:tc>
        <w:tc>
          <w:tcPr>
            <w:tcW w:w="6170" w:type="dxa"/>
          </w:tcPr>
          <w:p w:rsidR="00F32923" w:rsidRPr="00D230FC" w:rsidRDefault="00F32923" w:rsidP="007204D5">
            <w:pPr>
              <w:spacing w:before="40" w:after="40"/>
              <w:jc w:val="left"/>
            </w:pPr>
          </w:p>
        </w:tc>
      </w:tr>
    </w:tbl>
    <w:p w:rsidR="00F32923" w:rsidRDefault="00F32923" w:rsidP="007204D5"/>
    <w:p w:rsidR="00F32923" w:rsidRDefault="00F32923" w:rsidP="001E0F19"/>
    <w:p w:rsidR="00F32923" w:rsidRDefault="00F32923" w:rsidP="001E0F19">
      <w:pPr>
        <w:pStyle w:val="Heading3"/>
        <w:numPr>
          <w:ilvl w:val="2"/>
          <w:numId w:val="19"/>
        </w:numPr>
        <w:tabs>
          <w:tab w:val="clear" w:pos="936"/>
          <w:tab w:val="clear" w:pos="1928"/>
          <w:tab w:val="num" w:pos="794"/>
        </w:tabs>
        <w:ind w:left="794"/>
      </w:pPr>
      <w:bookmarkStart w:id="141" w:name="_Toc354095886"/>
      <w:r>
        <w:t>Personers tilknytning til adresser uden geografiske identifikationer</w:t>
      </w:r>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Arbejdspakkenavn</w:t>
            </w:r>
            <w:r w:rsidRPr="001E0F19">
              <w:rPr>
                <w:b/>
                <w:bCs/>
                <w:lang w:val="en-US"/>
              </w:rPr>
              <w:t>:</w:t>
            </w:r>
          </w:p>
        </w:tc>
        <w:tc>
          <w:tcPr>
            <w:tcW w:w="6170" w:type="dxa"/>
          </w:tcPr>
          <w:p w:rsidR="00F32923" w:rsidRPr="00154B07" w:rsidRDefault="00F32923" w:rsidP="001E0F19">
            <w:pPr>
              <w:spacing w:before="40" w:after="40"/>
              <w:jc w:val="left"/>
            </w:pPr>
            <w:r>
              <w:t>Personers tilknytning til adresser uden geografiske identifikationer</w:t>
            </w:r>
          </w:p>
        </w:tc>
      </w:tr>
      <w:tr w:rsidR="00F32923" w:rsidRPr="003F1EB9">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Nummer</w:t>
            </w:r>
            <w:r w:rsidRPr="001E0F19">
              <w:rPr>
                <w:b/>
                <w:bCs/>
                <w:lang w:val="en-US"/>
              </w:rPr>
              <w:t>:</w:t>
            </w:r>
          </w:p>
        </w:tc>
        <w:tc>
          <w:tcPr>
            <w:tcW w:w="6170" w:type="dxa"/>
          </w:tcPr>
          <w:p w:rsidR="00F32923" w:rsidRPr="003F1EB9" w:rsidRDefault="00F32923" w:rsidP="001E0F19">
            <w:pPr>
              <w:spacing w:before="40" w:after="40"/>
              <w:jc w:val="left"/>
            </w:pPr>
            <w:r>
              <w:t>37</w:t>
            </w:r>
          </w:p>
        </w:tc>
      </w:tr>
      <w:tr w:rsidR="00F32923">
        <w:trPr>
          <w:cantSplit/>
        </w:trPr>
        <w:tc>
          <w:tcPr>
            <w:tcW w:w="2410" w:type="dxa"/>
            <w:shd w:val="clear" w:color="auto" w:fill="DAEEF3"/>
          </w:tcPr>
          <w:p w:rsidR="00F32923" w:rsidRPr="001E0F19" w:rsidRDefault="00F32923" w:rsidP="001E0F19">
            <w:pPr>
              <w:spacing w:before="40" w:after="40"/>
              <w:rPr>
                <w:b/>
                <w:bCs/>
                <w:lang w:val="en-US"/>
              </w:rPr>
            </w:pPr>
            <w:r w:rsidRPr="001E0F19">
              <w:rPr>
                <w:b/>
                <w:bCs/>
              </w:rPr>
              <w:t>Ansvarlig</w:t>
            </w:r>
            <w:r w:rsidRPr="001E0F19">
              <w:rPr>
                <w:b/>
                <w:bCs/>
                <w:lang w:val="en-US"/>
              </w:rPr>
              <w:t>:</w:t>
            </w:r>
          </w:p>
        </w:tc>
        <w:tc>
          <w:tcPr>
            <w:tcW w:w="6170" w:type="dxa"/>
          </w:tcPr>
          <w:p w:rsidR="00F32923" w:rsidRPr="001E0F19" w:rsidRDefault="00F32923" w:rsidP="001E0F19">
            <w:pPr>
              <w:spacing w:before="40" w:after="40"/>
              <w:jc w:val="left"/>
              <w:rPr>
                <w:lang w:val="en-US"/>
              </w:rPr>
            </w:pPr>
            <w:r w:rsidRPr="001E0F19">
              <w:rPr>
                <w:lang w:val="en-US"/>
              </w:rPr>
              <w:t>CPR-kontoret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Version og dato:</w:t>
            </w:r>
          </w:p>
        </w:tc>
        <w:tc>
          <w:tcPr>
            <w:tcW w:w="6170" w:type="dxa"/>
          </w:tcPr>
          <w:p w:rsidR="00F32923" w:rsidRPr="003F1EB9" w:rsidRDefault="00F32923" w:rsidP="001E0F19">
            <w:pPr>
              <w:spacing w:before="40" w:after="40"/>
              <w:jc w:val="left"/>
            </w:pPr>
            <w:r>
              <w:t>1, 4. marts 2013</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Status:</w:t>
            </w:r>
          </w:p>
        </w:tc>
        <w:tc>
          <w:tcPr>
            <w:tcW w:w="6170" w:type="dxa"/>
          </w:tcPr>
          <w:p w:rsidR="00F32923" w:rsidRPr="003F1EB9" w:rsidRDefault="00F32923" w:rsidP="001E0F19">
            <w:pPr>
              <w:spacing w:before="40" w:after="40"/>
              <w:jc w:val="left"/>
            </w:pPr>
            <w:r>
              <w:t>Udkast</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Tidsramme:</w:t>
            </w:r>
          </w:p>
        </w:tc>
        <w:tc>
          <w:tcPr>
            <w:tcW w:w="6170" w:type="dxa"/>
          </w:tcPr>
          <w:p w:rsidR="00F32923" w:rsidRPr="003F1EB9" w:rsidRDefault="00F32923" w:rsidP="005957E1">
            <w:pPr>
              <w:spacing w:before="40" w:after="40"/>
              <w:jc w:val="left"/>
            </w:pPr>
            <w:r>
              <w:t xml:space="preserve">Medio 2013 – medio 2015 </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Indhold:</w:t>
            </w:r>
          </w:p>
        </w:tc>
        <w:tc>
          <w:tcPr>
            <w:tcW w:w="6170" w:type="dxa"/>
          </w:tcPr>
          <w:p w:rsidR="00F32923" w:rsidRDefault="00F32923" w:rsidP="001E0F19">
            <w:pPr>
              <w:spacing w:before="40" w:after="40"/>
              <w:jc w:val="left"/>
            </w:pPr>
            <w:r>
              <w:t>Udarbejdelse af nye begreber for personers ophold på en lokalitet – eller mangel på samme.</w:t>
            </w:r>
          </w:p>
          <w:p w:rsidR="00F32923" w:rsidRPr="00D230FC" w:rsidRDefault="00F32923" w:rsidP="001E0F19">
            <w:pPr>
              <w:spacing w:before="40" w:after="40"/>
              <w:jc w:val="left"/>
            </w:pPr>
            <w:r>
              <w:t>Der anvendes i dag fiktive koder for angivelse af personers ophold - dette skal ikke ske fremover.</w:t>
            </w:r>
          </w:p>
        </w:tc>
      </w:tr>
      <w:tr w:rsidR="00F32923" w:rsidRPr="003F1EB9">
        <w:trPr>
          <w:cantSplit/>
        </w:trPr>
        <w:tc>
          <w:tcPr>
            <w:tcW w:w="2410" w:type="dxa"/>
            <w:shd w:val="clear" w:color="auto" w:fill="DAEEF3"/>
          </w:tcPr>
          <w:p w:rsidR="00F32923" w:rsidRPr="001E0F19" w:rsidRDefault="00F32923" w:rsidP="001E0F19">
            <w:pPr>
              <w:spacing w:before="40" w:after="40"/>
              <w:rPr>
                <w:b/>
                <w:bCs/>
              </w:rPr>
            </w:pPr>
            <w:r w:rsidRPr="001E0F19">
              <w:rPr>
                <w:b/>
                <w:bCs/>
              </w:rPr>
              <w:t>Produkt(er):</w:t>
            </w:r>
          </w:p>
        </w:tc>
        <w:tc>
          <w:tcPr>
            <w:tcW w:w="6170" w:type="dxa"/>
          </w:tcPr>
          <w:p w:rsidR="00F32923" w:rsidRPr="003F1EB9" w:rsidRDefault="00F32923" w:rsidP="001E0F19">
            <w:pPr>
              <w:spacing w:before="40" w:after="40"/>
              <w:jc w:val="left"/>
            </w:pPr>
            <w:r>
              <w:t>Afklaringsnotat, ny datamodel for CPR’s adresser/ophold</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Afhængigheder:</w:t>
            </w:r>
          </w:p>
        </w:tc>
        <w:tc>
          <w:tcPr>
            <w:tcW w:w="6170" w:type="dxa"/>
          </w:tcPr>
          <w:p w:rsidR="00F32923" w:rsidRPr="00D230FC" w:rsidRDefault="00F32923" w:rsidP="001E0F19">
            <w:pPr>
              <w:spacing w:before="40" w:after="40"/>
              <w:jc w:val="left"/>
            </w:pPr>
            <w:r>
              <w:t>Datamodel, Datafordeler og Adresseprojektet i øvrigt</w:t>
            </w:r>
          </w:p>
        </w:tc>
      </w:tr>
      <w:tr w:rsidR="00F32923" w:rsidRPr="00D230FC">
        <w:trPr>
          <w:cantSplit/>
        </w:trPr>
        <w:tc>
          <w:tcPr>
            <w:tcW w:w="2410" w:type="dxa"/>
            <w:shd w:val="clear" w:color="auto" w:fill="DAEEF3"/>
          </w:tcPr>
          <w:p w:rsidR="00F32923" w:rsidRPr="001E0F19" w:rsidRDefault="00F32923" w:rsidP="001E0F19">
            <w:pPr>
              <w:spacing w:before="40" w:after="40"/>
              <w:rPr>
                <w:b/>
                <w:bCs/>
              </w:rPr>
            </w:pPr>
            <w:r w:rsidRPr="001E0F19">
              <w:rPr>
                <w:b/>
                <w:bCs/>
              </w:rPr>
              <w:t>Ressourcekrav:</w:t>
            </w:r>
          </w:p>
        </w:tc>
        <w:tc>
          <w:tcPr>
            <w:tcW w:w="6170" w:type="dxa"/>
          </w:tcPr>
          <w:p w:rsidR="00F32923" w:rsidRPr="00D230FC" w:rsidRDefault="00F32923" w:rsidP="001E0F19">
            <w:pPr>
              <w:spacing w:before="40" w:after="40"/>
              <w:jc w:val="left"/>
            </w:pPr>
            <w:r>
              <w:t>Kræver forretningskendskab til CPR-data, samt kendskab til it-arkitekturen omkring Datamodel og Datafordelen.</w:t>
            </w:r>
          </w:p>
        </w:tc>
      </w:tr>
    </w:tbl>
    <w:p w:rsidR="00F32923" w:rsidRPr="00AC5579" w:rsidRDefault="00F32923" w:rsidP="001E0F19">
      <w:pPr>
        <w:pStyle w:val="Caption"/>
      </w:pPr>
    </w:p>
    <w:p w:rsidR="00F32923" w:rsidRPr="00AC5579" w:rsidRDefault="00F32923" w:rsidP="008539C2">
      <w:pPr>
        <w:pStyle w:val="Caption"/>
      </w:pPr>
    </w:p>
    <w:p w:rsidR="00F32923" w:rsidRPr="00AC5579" w:rsidRDefault="00F32923" w:rsidP="008539C2">
      <w:pPr>
        <w:pStyle w:val="Heading1"/>
        <w:numPr>
          <w:ilvl w:val="0"/>
          <w:numId w:val="19"/>
        </w:numPr>
        <w:tabs>
          <w:tab w:val="clear" w:pos="794"/>
          <w:tab w:val="left" w:pos="567"/>
          <w:tab w:val="left" w:pos="851"/>
          <w:tab w:val="left" w:pos="1134"/>
        </w:tabs>
        <w:spacing w:before="0" w:after="120" w:line="288" w:lineRule="auto"/>
        <w:ind w:left="567" w:hanging="567"/>
      </w:pPr>
      <w:bookmarkStart w:id="142" w:name="_Toc343680001"/>
      <w:bookmarkStart w:id="143" w:name="_Toc354095887"/>
      <w:r>
        <w:t xml:space="preserve">Arbejdspakker fra </w:t>
      </w:r>
      <w:bookmarkEnd w:id="142"/>
      <w:r>
        <w:t>ERST</w:t>
      </w:r>
      <w:bookmarkEnd w:id="143"/>
    </w:p>
    <w:p w:rsidR="00F32923" w:rsidRDefault="00F32923" w:rsidP="008539C2">
      <w:pPr>
        <w:pStyle w:val="Heading2"/>
        <w:numPr>
          <w:ilvl w:val="1"/>
          <w:numId w:val="19"/>
        </w:numPr>
        <w:ind w:left="794"/>
        <w:rPr>
          <w:lang w:val="da-DK"/>
        </w:rPr>
      </w:pPr>
      <w:bookmarkStart w:id="144" w:name="_Toc343680002"/>
      <w:bookmarkStart w:id="145" w:name="_Toc354095888"/>
      <w:r>
        <w:rPr>
          <w:lang w:val="da-DK"/>
        </w:rPr>
        <w:t>Arbejdspakker</w:t>
      </w:r>
      <w:bookmarkEnd w:id="144"/>
      <w:bookmarkEnd w:id="145"/>
    </w:p>
    <w:p w:rsidR="00F32923" w:rsidRDefault="00F32923" w:rsidP="007C05F7">
      <w:r>
        <w:t>Under ERST ansvar gennemføres følgende arbejdspakker:</w:t>
      </w:r>
    </w:p>
    <w:p w:rsidR="00F32923" w:rsidRDefault="00F32923" w:rsidP="007C05F7">
      <w:pPr>
        <w:pStyle w:val="ListParagraph"/>
        <w:numPr>
          <w:ilvl w:val="0"/>
          <w:numId w:val="35"/>
        </w:numPr>
        <w:tabs>
          <w:tab w:val="clear" w:pos="720"/>
        </w:tabs>
      </w:pPr>
      <w:r>
        <w:t>Etablering af Løsningsarkitektur for CVR services</w:t>
      </w:r>
    </w:p>
    <w:p w:rsidR="00F32923" w:rsidRDefault="00F32923" w:rsidP="007C05F7">
      <w:pPr>
        <w:pStyle w:val="ListParagraph"/>
        <w:numPr>
          <w:ilvl w:val="0"/>
          <w:numId w:val="35"/>
        </w:numPr>
        <w:tabs>
          <w:tab w:val="clear" w:pos="720"/>
        </w:tabs>
      </w:pPr>
      <w:r>
        <w:t>Etablering af Løsningsdesign for CVR services</w:t>
      </w:r>
    </w:p>
    <w:p w:rsidR="00F32923" w:rsidRDefault="00F32923" w:rsidP="007C05F7">
      <w:pPr>
        <w:pStyle w:val="ListParagraph"/>
        <w:numPr>
          <w:ilvl w:val="0"/>
          <w:numId w:val="35"/>
        </w:numPr>
        <w:tabs>
          <w:tab w:val="clear" w:pos="720"/>
        </w:tabs>
      </w:pPr>
      <w:r>
        <w:t>Udvikling af CVR services</w:t>
      </w:r>
    </w:p>
    <w:p w:rsidR="00F32923" w:rsidRDefault="00F32923" w:rsidP="007C05F7">
      <w:pPr>
        <w:pStyle w:val="ListParagraph"/>
        <w:numPr>
          <w:ilvl w:val="0"/>
          <w:numId w:val="35"/>
        </w:numPr>
        <w:tabs>
          <w:tab w:val="clear" w:pos="720"/>
        </w:tabs>
      </w:pPr>
      <w:r>
        <w:t>Idriftsættelse af CVR services</w:t>
      </w:r>
    </w:p>
    <w:p w:rsidR="00F32923" w:rsidRDefault="00F32923" w:rsidP="007C05F7">
      <w:pPr>
        <w:pStyle w:val="ListParagraph"/>
        <w:numPr>
          <w:ilvl w:val="0"/>
          <w:numId w:val="35"/>
        </w:numPr>
        <w:tabs>
          <w:tab w:val="clear" w:pos="720"/>
        </w:tabs>
      </w:pPr>
      <w:r>
        <w:t>Etablering af Løsningsarkitektur og løsningsdesign for modtagelse af Adresse services</w:t>
      </w:r>
    </w:p>
    <w:p w:rsidR="00F32923" w:rsidRDefault="00F32923" w:rsidP="007C05F7">
      <w:pPr>
        <w:pStyle w:val="ListParagraph"/>
        <w:numPr>
          <w:ilvl w:val="0"/>
          <w:numId w:val="35"/>
        </w:numPr>
        <w:tabs>
          <w:tab w:val="clear" w:pos="720"/>
        </w:tabs>
      </w:pPr>
      <w:r>
        <w:t>Idriftsættelse for modtagelse af Adresse services</w:t>
      </w:r>
    </w:p>
    <w:p w:rsidR="00F32923" w:rsidRDefault="00F32923" w:rsidP="007C05F7">
      <w:pPr>
        <w:pStyle w:val="ListParagraph"/>
        <w:numPr>
          <w:ilvl w:val="0"/>
          <w:numId w:val="35"/>
        </w:numPr>
        <w:tabs>
          <w:tab w:val="clear" w:pos="720"/>
        </w:tabs>
      </w:pPr>
      <w:r>
        <w:t>Etablering af Løsningsarkitektur og løsningsdesign for Data leverandør services(SKAT, DST og AT)</w:t>
      </w:r>
    </w:p>
    <w:p w:rsidR="00F32923" w:rsidRDefault="00F32923" w:rsidP="007C05F7">
      <w:pPr>
        <w:pStyle w:val="ListParagraph"/>
        <w:numPr>
          <w:ilvl w:val="0"/>
          <w:numId w:val="35"/>
        </w:numPr>
        <w:tabs>
          <w:tab w:val="clear" w:pos="720"/>
        </w:tabs>
      </w:pPr>
      <w:r>
        <w:t>Idriftsættelse af Data leverandør services(SKAT, DST og AT)</w:t>
      </w:r>
    </w:p>
    <w:p w:rsidR="00F32923" w:rsidRDefault="00F32923" w:rsidP="007C05F7">
      <w:pPr>
        <w:pStyle w:val="ListParagraph"/>
        <w:numPr>
          <w:ilvl w:val="0"/>
          <w:numId w:val="35"/>
        </w:numPr>
        <w:tabs>
          <w:tab w:val="clear" w:pos="720"/>
        </w:tabs>
      </w:pPr>
      <w:r>
        <w:t>Etablering af løsningsdesign for CVR adresse opgradering/datavask</w:t>
      </w:r>
    </w:p>
    <w:p w:rsidR="00F32923" w:rsidRDefault="00F32923" w:rsidP="007C05F7">
      <w:pPr>
        <w:pStyle w:val="ListParagraph"/>
        <w:numPr>
          <w:ilvl w:val="0"/>
          <w:numId w:val="35"/>
        </w:numPr>
        <w:tabs>
          <w:tab w:val="clear" w:pos="720"/>
        </w:tabs>
      </w:pPr>
      <w:r>
        <w:t>Idriftsættelse af CVR adresse opgradering/datavask</w:t>
      </w:r>
    </w:p>
    <w:p w:rsidR="00F32923" w:rsidRDefault="00F32923" w:rsidP="007C05F7">
      <w:pPr>
        <w:pStyle w:val="ListParagraph"/>
        <w:numPr>
          <w:ilvl w:val="0"/>
          <w:numId w:val="35"/>
        </w:numPr>
        <w:tabs>
          <w:tab w:val="clear" w:pos="720"/>
        </w:tabs>
      </w:pPr>
      <w:r>
        <w:t>Undersøgelse vedrørende CVR lov- eller regelændring</w:t>
      </w:r>
    </w:p>
    <w:p w:rsidR="00F32923" w:rsidRDefault="00F32923" w:rsidP="007C05F7">
      <w:pPr>
        <w:pStyle w:val="ListParagraph"/>
        <w:numPr>
          <w:ilvl w:val="0"/>
          <w:numId w:val="35"/>
        </w:numPr>
        <w:tabs>
          <w:tab w:val="clear" w:pos="720"/>
        </w:tabs>
      </w:pPr>
      <w:r>
        <w:t>Etablering af løsningsarkitektur og løsningsdesign for CVR adresse relaterede brugergrænseflader</w:t>
      </w:r>
    </w:p>
    <w:p w:rsidR="00F32923" w:rsidRDefault="00F32923" w:rsidP="007C05F7">
      <w:pPr>
        <w:pStyle w:val="ListParagraph"/>
        <w:numPr>
          <w:ilvl w:val="0"/>
          <w:numId w:val="35"/>
        </w:numPr>
        <w:tabs>
          <w:tab w:val="clear" w:pos="720"/>
        </w:tabs>
      </w:pPr>
      <w:r>
        <w:t>Idriftsættelse af CVR adresse relaterede brugergrænseflader</w:t>
      </w:r>
    </w:p>
    <w:p w:rsidR="00F32923" w:rsidRDefault="00F32923" w:rsidP="008539C2"/>
    <w:p w:rsidR="00F32923" w:rsidRDefault="00F32923" w:rsidP="008539C2">
      <w:pPr>
        <w:pStyle w:val="Heading2"/>
        <w:numPr>
          <w:ilvl w:val="1"/>
          <w:numId w:val="19"/>
        </w:numPr>
        <w:ind w:left="794"/>
        <w:rPr>
          <w:lang w:val="da-DK"/>
        </w:rPr>
      </w:pPr>
      <w:bookmarkStart w:id="146" w:name="_Toc343680003"/>
      <w:bookmarkStart w:id="147" w:name="_Toc354095889"/>
      <w:r>
        <w:rPr>
          <w:lang w:val="da-DK"/>
        </w:rPr>
        <w:t>Arbejdspakkebeskrivelser</w:t>
      </w:r>
      <w:bookmarkEnd w:id="146"/>
      <w:bookmarkEnd w:id="147"/>
    </w:p>
    <w:p w:rsidR="00F32923" w:rsidRDefault="00F32923" w:rsidP="00F12249">
      <w:pPr>
        <w:pStyle w:val="Heading3"/>
        <w:numPr>
          <w:ilvl w:val="2"/>
          <w:numId w:val="19"/>
        </w:numPr>
        <w:tabs>
          <w:tab w:val="clear" w:pos="936"/>
          <w:tab w:val="clear" w:pos="1928"/>
          <w:tab w:val="num" w:pos="794"/>
        </w:tabs>
        <w:ind w:left="794"/>
      </w:pPr>
      <w:bookmarkStart w:id="148" w:name="_Toc354095890"/>
      <w:bookmarkStart w:id="149" w:name="_Toc350431814"/>
      <w:r>
        <w:t>Etablering af Løsningsarkitektur for CVR services</w:t>
      </w:r>
      <w:bookmarkEnd w:id="1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Arbejdspakkenavn</w:t>
            </w:r>
            <w:r w:rsidRPr="00F12249">
              <w:rPr>
                <w:b/>
                <w:bCs/>
                <w:lang w:val="en-US"/>
              </w:rPr>
              <w:t>:</w:t>
            </w:r>
          </w:p>
        </w:tc>
        <w:tc>
          <w:tcPr>
            <w:tcW w:w="6170" w:type="dxa"/>
          </w:tcPr>
          <w:p w:rsidR="00F32923" w:rsidRPr="00FC4649" w:rsidRDefault="00F32923" w:rsidP="00F12249">
            <w:pPr>
              <w:spacing w:before="40" w:after="40"/>
              <w:jc w:val="left"/>
            </w:pPr>
            <w:r>
              <w:t xml:space="preserve">Etablering </w:t>
            </w:r>
            <w:r w:rsidRPr="00FC4649">
              <w:t>af løsningsarkitektur for CVR services</w:t>
            </w:r>
          </w:p>
        </w:tc>
      </w:tr>
      <w:tr w:rsidR="00F32923" w:rsidRPr="003F1EB9">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Nummer</w:t>
            </w:r>
            <w:r w:rsidRPr="00F12249">
              <w:rPr>
                <w:b/>
                <w:bCs/>
                <w:lang w:val="en-US"/>
              </w:rPr>
              <w:t>:</w:t>
            </w:r>
          </w:p>
        </w:tc>
        <w:tc>
          <w:tcPr>
            <w:tcW w:w="6170" w:type="dxa"/>
          </w:tcPr>
          <w:p w:rsidR="00F32923" w:rsidRPr="003F1EB9" w:rsidRDefault="00F32923" w:rsidP="00F12249">
            <w:pPr>
              <w:spacing w:before="40" w:after="40"/>
              <w:jc w:val="left"/>
            </w:pPr>
            <w:r>
              <w:t>41.1.1</w:t>
            </w:r>
          </w:p>
        </w:tc>
      </w:tr>
      <w:tr w:rsidR="00F32923">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Ansvarlig</w:t>
            </w:r>
            <w:r w:rsidRPr="00F12249">
              <w:rPr>
                <w:b/>
                <w:bCs/>
                <w:lang w:val="en-US"/>
              </w:rPr>
              <w:t>:</w:t>
            </w:r>
          </w:p>
        </w:tc>
        <w:tc>
          <w:tcPr>
            <w:tcW w:w="6170" w:type="dxa"/>
          </w:tcPr>
          <w:p w:rsidR="00F32923" w:rsidRPr="00F12249" w:rsidRDefault="00F32923" w:rsidP="00F12249">
            <w:pPr>
              <w:spacing w:before="40" w:after="40"/>
              <w:jc w:val="left"/>
              <w:rPr>
                <w:lang w:val="en-US"/>
              </w:rPr>
            </w:pPr>
            <w:r w:rsidRPr="00F12249">
              <w:rPr>
                <w:lang w:val="en-US"/>
              </w:rPr>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0.3,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F12249">
            <w:pPr>
              <w:spacing w:before="40" w:after="40"/>
              <w:jc w:val="left"/>
            </w:pPr>
            <w:r>
              <w:t>Starttidspunkt: maj 2013. Sluttidspunkt: Ultimo 2013</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 xml:space="preserve">CVR services skal udstille adresser på N5 form. Dermed skal der etableres løsningsarkitektur for områderne; services, databehandling og database. </w:t>
            </w:r>
          </w:p>
          <w:p w:rsidR="00F32923" w:rsidRPr="00D230FC" w:rsidRDefault="00F32923" w:rsidP="006C18DC">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Pr="003F1EB9" w:rsidRDefault="00F32923" w:rsidP="00F12249">
            <w:pPr>
              <w:spacing w:before="40" w:after="40"/>
              <w:jc w:val="left"/>
            </w:pPr>
            <w:r>
              <w:t>CVR services, Løsnings-arkitektur og -design</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Pr="00D230FC" w:rsidRDefault="00F32923" w:rsidP="00F12249">
            <w:pPr>
              <w:spacing w:before="40" w:after="40"/>
              <w:jc w:val="left"/>
            </w:pPr>
            <w:r>
              <w:t>arbejdspakke #2 skal være afsluttet, afhængighed til arbejdspakke #15.1</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pStyle w:val="Heading3"/>
        <w:numPr>
          <w:ilvl w:val="2"/>
          <w:numId w:val="19"/>
        </w:numPr>
        <w:tabs>
          <w:tab w:val="clear" w:pos="936"/>
          <w:tab w:val="clear" w:pos="1928"/>
          <w:tab w:val="num" w:pos="643"/>
        </w:tabs>
        <w:ind w:left="643" w:hanging="360"/>
      </w:pPr>
      <w:bookmarkStart w:id="150" w:name="_Toc354095891"/>
      <w:r>
        <w:t>Etablering af Løsningsdesign for CVR services</w:t>
      </w:r>
      <w:bookmarkEnd w:id="1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Arbejdspakkenavn</w:t>
            </w:r>
            <w:r w:rsidRPr="00F12249">
              <w:rPr>
                <w:b/>
                <w:bCs/>
                <w:lang w:val="en-US"/>
              </w:rPr>
              <w:t>:</w:t>
            </w:r>
          </w:p>
        </w:tc>
        <w:tc>
          <w:tcPr>
            <w:tcW w:w="6170" w:type="dxa"/>
          </w:tcPr>
          <w:p w:rsidR="00F32923" w:rsidRPr="00FC4649" w:rsidRDefault="00F32923" w:rsidP="00F12249">
            <w:pPr>
              <w:spacing w:before="40" w:after="40"/>
              <w:jc w:val="left"/>
            </w:pPr>
            <w:r>
              <w:t xml:space="preserve">Etablering </w:t>
            </w:r>
            <w:r w:rsidRPr="00FC4649">
              <w:t>af løsnings</w:t>
            </w:r>
            <w:r>
              <w:t>design</w:t>
            </w:r>
            <w:r w:rsidRPr="00FC4649">
              <w:t xml:space="preserve"> for CVR services</w:t>
            </w:r>
          </w:p>
        </w:tc>
      </w:tr>
      <w:tr w:rsidR="00F32923" w:rsidRPr="003F1EB9">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Nummer</w:t>
            </w:r>
            <w:r w:rsidRPr="00F12249">
              <w:rPr>
                <w:b/>
                <w:bCs/>
                <w:lang w:val="en-US"/>
              </w:rPr>
              <w:t>:</w:t>
            </w:r>
          </w:p>
        </w:tc>
        <w:tc>
          <w:tcPr>
            <w:tcW w:w="6170" w:type="dxa"/>
          </w:tcPr>
          <w:p w:rsidR="00F32923" w:rsidRPr="003F1EB9" w:rsidRDefault="00F32923" w:rsidP="00F12249">
            <w:pPr>
              <w:spacing w:before="40" w:after="40"/>
              <w:jc w:val="left"/>
            </w:pPr>
            <w:r>
              <w:t>41.1.2</w:t>
            </w:r>
          </w:p>
        </w:tc>
      </w:tr>
      <w:tr w:rsidR="00F32923">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Ansvarlig</w:t>
            </w:r>
            <w:r w:rsidRPr="00F12249">
              <w:rPr>
                <w:b/>
                <w:bCs/>
                <w:lang w:val="en-US"/>
              </w:rPr>
              <w:t>:</w:t>
            </w:r>
          </w:p>
        </w:tc>
        <w:tc>
          <w:tcPr>
            <w:tcW w:w="6170" w:type="dxa"/>
          </w:tcPr>
          <w:p w:rsidR="00F32923" w:rsidRPr="00F12249" w:rsidRDefault="00F32923" w:rsidP="00F12249">
            <w:pPr>
              <w:spacing w:before="40" w:after="40"/>
              <w:jc w:val="left"/>
              <w:rPr>
                <w:lang w:val="en-US"/>
              </w:rPr>
            </w:pPr>
            <w:r w:rsidRPr="00F12249">
              <w:rPr>
                <w:lang w:val="en-US"/>
              </w:rPr>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F12249">
            <w:pPr>
              <w:spacing w:before="40" w:after="40"/>
              <w:jc w:val="left"/>
            </w:pPr>
            <w:r>
              <w:t>Starttidspunkt: Q3 2013, Sluttidspunkt Ultimo 2013</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 xml:space="preserve">CVR services skal udstille adresser på N5 form. Dermed skal der etableres løsningsdesign for områderne; services, databehandling og database. </w:t>
            </w:r>
          </w:p>
          <w:p w:rsidR="00F32923" w:rsidRDefault="00F32923" w:rsidP="00F12249">
            <w:pPr>
              <w:spacing w:before="40" w:after="40"/>
              <w:jc w:val="left"/>
            </w:pPr>
          </w:p>
          <w:p w:rsidR="00F32923" w:rsidRDefault="00F32923" w:rsidP="00F12249">
            <w:pPr>
              <w:spacing w:before="40" w:after="40"/>
              <w:jc w:val="left"/>
            </w:pP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Pr="003F1EB9" w:rsidRDefault="00F32923" w:rsidP="00F12249">
            <w:pPr>
              <w:spacing w:before="40" w:after="40"/>
              <w:jc w:val="left"/>
            </w:pPr>
            <w:r>
              <w:t>CVR services, Løsnings-arkitektur og -design</w:t>
            </w:r>
          </w:p>
        </w:tc>
      </w:tr>
      <w:tr w:rsidR="00F32923" w:rsidRPr="00D230FC">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Afhængigheder</w:t>
            </w:r>
            <w:r w:rsidRPr="00F12249">
              <w:rPr>
                <w:b/>
                <w:bCs/>
                <w:lang w:val="en-US"/>
              </w:rPr>
              <w:t>:</w:t>
            </w:r>
          </w:p>
        </w:tc>
        <w:tc>
          <w:tcPr>
            <w:tcW w:w="6170" w:type="dxa"/>
          </w:tcPr>
          <w:p w:rsidR="00F32923" w:rsidRPr="00D230FC" w:rsidRDefault="00F32923" w:rsidP="00F12249">
            <w:pPr>
              <w:spacing w:before="40" w:after="40"/>
              <w:jc w:val="left"/>
            </w:pPr>
            <w:r>
              <w:t>API samt SLA for BBR adresseservice skal være endelig beskrevet (arbejdspakke #15.1).  Arbejdspakke 41.1.1 skal være igangsat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pStyle w:val="Heading3"/>
        <w:numPr>
          <w:ilvl w:val="2"/>
          <w:numId w:val="19"/>
        </w:numPr>
        <w:tabs>
          <w:tab w:val="clear" w:pos="936"/>
          <w:tab w:val="clear" w:pos="1928"/>
          <w:tab w:val="num" w:pos="643"/>
        </w:tabs>
        <w:ind w:left="643" w:hanging="360"/>
      </w:pPr>
      <w:bookmarkStart w:id="151" w:name="_Toc354095892"/>
      <w:r>
        <w:t>Udvikling af CVR services</w:t>
      </w:r>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Udvikling</w:t>
            </w:r>
            <w:r w:rsidRPr="00FC4649">
              <w:t xml:space="preserve"> </w:t>
            </w:r>
            <w:r>
              <w:t xml:space="preserve">af </w:t>
            </w:r>
            <w:r w:rsidRPr="00FC4649">
              <w:t>CVR services</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41.2</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590E1C">
            <w:pPr>
              <w:spacing w:before="40" w:after="40"/>
              <w:jc w:val="left"/>
            </w:pPr>
            <w:r>
              <w:t>Starttidspunkt: jan 2014, Sluttidspunkt ultimo Q3 2014</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Udvikling af services, databehandling og database</w:t>
            </w:r>
          </w:p>
          <w:p w:rsidR="00F32923" w:rsidRDefault="00F32923" w:rsidP="00F12249">
            <w:pPr>
              <w:spacing w:before="40" w:after="40"/>
              <w:jc w:val="left"/>
            </w:pPr>
            <w:r>
              <w:t>Test</w:t>
            </w:r>
          </w:p>
          <w:p w:rsidR="00F32923" w:rsidRDefault="00F32923" w:rsidP="00F12249">
            <w:pPr>
              <w:spacing w:before="40" w:after="40"/>
              <w:jc w:val="left"/>
            </w:pP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Default="00F32923" w:rsidP="00F12249">
            <w:pPr>
              <w:spacing w:before="40" w:after="40"/>
              <w:jc w:val="left"/>
            </w:pPr>
            <w:r>
              <w:t>CVR services, Løsnings-arkitektur og -design</w:t>
            </w:r>
          </w:p>
          <w:p w:rsidR="00F32923" w:rsidRPr="003F1EB9" w:rsidRDefault="00F32923" w:rsidP="00F12249">
            <w:pPr>
              <w:spacing w:before="40" w:after="40"/>
              <w:jc w:val="left"/>
            </w:pPr>
            <w:r>
              <w:t xml:space="preserve">CVR services, drift klar. </w:t>
            </w:r>
          </w:p>
        </w:tc>
      </w:tr>
      <w:tr w:rsidR="00F32923" w:rsidRPr="00D230FC">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Afhængigheder</w:t>
            </w:r>
            <w:r w:rsidRPr="00F12249">
              <w:rPr>
                <w:b/>
                <w:bCs/>
                <w:lang w:val="en-US"/>
              </w:rPr>
              <w:t>:</w:t>
            </w:r>
          </w:p>
        </w:tc>
        <w:tc>
          <w:tcPr>
            <w:tcW w:w="6170" w:type="dxa"/>
          </w:tcPr>
          <w:p w:rsidR="00F32923" w:rsidRPr="00D230FC" w:rsidRDefault="00F32923" w:rsidP="00F12249">
            <w:pPr>
              <w:spacing w:before="40" w:after="40"/>
              <w:jc w:val="left"/>
            </w:pPr>
            <w:r>
              <w:t>API samt SLA for BBR adresseservice skal være i drift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52" w:name="_Toc354095893"/>
      <w:r>
        <w:t>Idriftsættelse af CVR services</w:t>
      </w:r>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Idriftsættelse</w:t>
            </w:r>
            <w:r w:rsidRPr="00FC4649">
              <w:t xml:space="preserve"> </w:t>
            </w:r>
            <w:r>
              <w:t xml:space="preserve">af </w:t>
            </w:r>
            <w:r w:rsidRPr="00FC4649">
              <w:t>CVR services</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41.3</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590E1C">
            <w:pPr>
              <w:spacing w:before="40" w:after="40"/>
              <w:jc w:val="left"/>
            </w:pPr>
            <w:r>
              <w:t>Starttidspunkt: Q4 2014, Sluttidspunkt 1 dec 2015</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r>
              <w:t>Test</w:t>
            </w:r>
          </w:p>
          <w:p w:rsidR="00F32923" w:rsidRDefault="00F32923" w:rsidP="00F12249">
            <w:pPr>
              <w:spacing w:before="40" w:after="40"/>
              <w:jc w:val="left"/>
            </w:pPr>
            <w:r>
              <w:t>Integrationstest og funktionel test.</w:t>
            </w: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Pr="003F1EB9" w:rsidRDefault="00F32923" w:rsidP="00F12249">
            <w:pPr>
              <w:spacing w:before="40" w:after="40"/>
              <w:jc w:val="left"/>
            </w:pPr>
            <w:r>
              <w:t>CVR services, idriftsat</w:t>
            </w:r>
          </w:p>
        </w:tc>
      </w:tr>
      <w:tr w:rsidR="00F32923" w:rsidRPr="00D230FC">
        <w:trPr>
          <w:cantSplit/>
        </w:trPr>
        <w:tc>
          <w:tcPr>
            <w:tcW w:w="2410" w:type="dxa"/>
            <w:shd w:val="clear" w:color="auto" w:fill="DAEEF3"/>
          </w:tcPr>
          <w:p w:rsidR="00F32923" w:rsidRPr="00F12249" w:rsidRDefault="00F32923" w:rsidP="00F12249">
            <w:pPr>
              <w:spacing w:before="40" w:after="40"/>
              <w:rPr>
                <w:b/>
                <w:bCs/>
                <w:lang w:val="en-US"/>
              </w:rPr>
            </w:pPr>
            <w:r w:rsidRPr="00F12249">
              <w:rPr>
                <w:b/>
                <w:bCs/>
              </w:rPr>
              <w:t>Afhængigheder</w:t>
            </w:r>
            <w:r w:rsidRPr="00F12249">
              <w:rPr>
                <w:b/>
                <w:bCs/>
                <w:lang w:val="en-US"/>
              </w:rPr>
              <w:t>:</w:t>
            </w:r>
          </w:p>
        </w:tc>
        <w:tc>
          <w:tcPr>
            <w:tcW w:w="6170" w:type="dxa"/>
          </w:tcPr>
          <w:p w:rsidR="00F32923" w:rsidRDefault="00F32923" w:rsidP="00F12249">
            <w:pPr>
              <w:spacing w:before="40" w:after="40"/>
              <w:jc w:val="left"/>
            </w:pPr>
            <w:r>
              <w:t>Arbejdspakken (41.2) skal være afsluttet.</w:t>
            </w:r>
          </w:p>
          <w:p w:rsidR="00F32923" w:rsidRPr="00D230FC" w:rsidRDefault="00F32923" w:rsidP="00F12249">
            <w:pPr>
              <w:spacing w:before="40" w:after="40"/>
              <w:jc w:val="left"/>
            </w:pPr>
            <w:r>
              <w:t>Arbejdspakkerne (44.1 og 44.2) vedrørende dataopgradering  skal være udført.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53" w:name="_Toc354095894"/>
      <w:r>
        <w:t>Etablering af løsningsarkitektur og -design for modtagelse af adresse</w:t>
      </w:r>
      <w:r>
        <w:softHyphen/>
        <w:t>services</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Etablering af løsningsarkitektur og løsningsdesign for modtagelse af adresseservices.</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42.1+2</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590E1C">
            <w:pPr>
              <w:spacing w:before="40" w:after="40"/>
              <w:jc w:val="left"/>
            </w:pPr>
            <w:r>
              <w:t>Starttidspunkt: Q4 2013, Sluttidspunkt ultimo Q1 2015</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(udfasning af CPR-vej)</w:t>
            </w:r>
          </w:p>
          <w:p w:rsidR="00F32923" w:rsidRDefault="00F32923" w:rsidP="00F12249">
            <w:pPr>
              <w:spacing w:before="40" w:after="40"/>
              <w:jc w:val="left"/>
            </w:pPr>
            <w:r>
              <w:t>ERST skal modtage adresser på N5 form. Dermed skal der etableres løsningsarkitektur, løsningsdesign og udvikling for modtagelse af N5 adresser via service fra MBBL/datafordeler.</w:t>
            </w:r>
          </w:p>
          <w:p w:rsidR="00F32923" w:rsidRDefault="00F32923" w:rsidP="00F12249">
            <w:pPr>
              <w:spacing w:before="40" w:after="40"/>
              <w:jc w:val="left"/>
            </w:pP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Default="00F32923" w:rsidP="00F12249">
            <w:pPr>
              <w:spacing w:before="40" w:after="40"/>
              <w:jc w:val="left"/>
            </w:pPr>
            <w:r>
              <w:t>Adresse services, Løsnings-arkitektur og –design.</w:t>
            </w:r>
          </w:p>
          <w:p w:rsidR="00F32923" w:rsidRPr="003F1EB9" w:rsidRDefault="00F32923" w:rsidP="00F12249">
            <w:pPr>
              <w:spacing w:before="40" w:after="40"/>
              <w:jc w:val="left"/>
            </w:pPr>
            <w:r>
              <w:t>Løsning driftsklar</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Pr="00D230FC" w:rsidRDefault="00F32923" w:rsidP="00F12249">
            <w:pPr>
              <w:spacing w:before="40" w:after="40"/>
              <w:jc w:val="left"/>
            </w:pPr>
            <w:r>
              <w:t>API samt SLA for BBR adresseservice skal være endelig beskrevet. (arbejdspakke #16.3)</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rPr>
          <w:lang w:eastAsia="ja-JP"/>
        </w:rPr>
      </w:pPr>
      <w:r>
        <w:rPr>
          <w:lang w:eastAsia="ja-JP"/>
        </w:rPr>
        <w:br w:type="page"/>
      </w:r>
    </w:p>
    <w:p w:rsidR="00F32923" w:rsidRDefault="00F32923" w:rsidP="00F12249">
      <w:pPr>
        <w:pStyle w:val="Heading3"/>
        <w:numPr>
          <w:ilvl w:val="2"/>
          <w:numId w:val="19"/>
        </w:numPr>
        <w:tabs>
          <w:tab w:val="clear" w:pos="936"/>
          <w:tab w:val="clear" w:pos="1928"/>
          <w:tab w:val="num" w:pos="643"/>
        </w:tabs>
        <w:ind w:left="643" w:hanging="360"/>
      </w:pPr>
      <w:bookmarkStart w:id="154" w:name="_Toc354095895"/>
      <w:r>
        <w:t>Idriftsættelse for modtagelse af adresseservices</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Idriftsættelse for modtagelse af adresseservices.</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590E1C">
            <w:pPr>
              <w:spacing w:before="40" w:after="40"/>
              <w:jc w:val="left"/>
            </w:pPr>
            <w:r>
              <w:t>42.3</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F12249">
            <w:pPr>
              <w:spacing w:before="40" w:after="40"/>
              <w:jc w:val="left"/>
            </w:pPr>
            <w:r>
              <w:t>3 mdr. start og slut , se afhængigheder. Q2 2015.</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(udfasning af CPR-vej)</w:t>
            </w:r>
          </w:p>
          <w:p w:rsidR="00F32923" w:rsidRDefault="00F32923" w:rsidP="00F12249">
            <w:pPr>
              <w:spacing w:before="40" w:after="40"/>
              <w:jc w:val="left"/>
            </w:pPr>
            <w:r>
              <w:t>ERST skal modtage adresser på N5 form via service fra MBBL/datafordeler.</w:t>
            </w:r>
          </w:p>
          <w:p w:rsidR="00F32923" w:rsidRDefault="00F32923" w:rsidP="00F12249">
            <w:pPr>
              <w:spacing w:before="40" w:after="40"/>
              <w:jc w:val="left"/>
            </w:pPr>
            <w:r>
              <w:t xml:space="preserve">Test </w:t>
            </w:r>
          </w:p>
          <w:p w:rsidR="00F32923" w:rsidRDefault="00F32923" w:rsidP="00F12249">
            <w:pPr>
              <w:spacing w:before="40" w:after="40"/>
              <w:jc w:val="left"/>
            </w:pPr>
            <w:r>
              <w:t>Integrationstest og funktionel test.</w:t>
            </w:r>
          </w:p>
          <w:p w:rsidR="00F32923" w:rsidRDefault="00F32923" w:rsidP="00F12249">
            <w:pPr>
              <w:spacing w:before="40" w:after="40"/>
              <w:jc w:val="left"/>
            </w:pP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Default="00F32923" w:rsidP="00F12249">
            <w:pPr>
              <w:spacing w:before="40" w:after="40"/>
              <w:jc w:val="left"/>
            </w:pPr>
            <w:r>
              <w:t>Adresse services, driftsklar.</w:t>
            </w:r>
          </w:p>
          <w:p w:rsidR="00F32923" w:rsidRPr="003F1EB9" w:rsidRDefault="00F32923" w:rsidP="00F12249">
            <w:pPr>
              <w:spacing w:before="40" w:after="40"/>
              <w:jc w:val="left"/>
            </w:pPr>
            <w:r>
              <w:t>Adresse services, idriftsat.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Pr="00D230FC" w:rsidRDefault="00F32923" w:rsidP="00F12249">
            <w:pPr>
              <w:spacing w:before="40" w:after="40"/>
              <w:jc w:val="left"/>
            </w:pPr>
            <w:r>
              <w:t>Service AWS 5.0 (evt. via datafordeler) skal være driftsklar(testbar).(arbejdspakke #16.4). arbejdspakke # 42.1 skal være afsluttet.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55" w:name="_Toc354095896"/>
      <w:r>
        <w:t>Etablering af løsningsarkitektur og -design f. dataleverandørservices (SKAT, DST)</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Etablering af løsningsarkitektur og løsningsdesign for Data leverandør services (SKAT, DST)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43.1+2</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590E1C">
            <w:pPr>
              <w:spacing w:before="40" w:after="40"/>
              <w:jc w:val="left"/>
            </w:pPr>
            <w:r>
              <w:t>Starttidspunkt: sep 2013. Sluttidspunkt ultimo Q4 2014</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Kommunikationen mellem ERST, SKAT og DST, vedrørende adresse anvendelse ved virksomhedsregistrering, skal indeholde adresser på N5 form.</w:t>
            </w:r>
          </w:p>
          <w:p w:rsidR="00F32923" w:rsidRDefault="00F32923" w:rsidP="00F12249">
            <w:pPr>
              <w:spacing w:before="40" w:after="40"/>
              <w:jc w:val="left"/>
            </w:pPr>
            <w:r>
              <w:t>Løsningsarkitektur</w:t>
            </w:r>
          </w:p>
          <w:p w:rsidR="00F32923" w:rsidRDefault="00F32923" w:rsidP="00F12249">
            <w:pPr>
              <w:spacing w:before="40" w:after="40"/>
              <w:jc w:val="left"/>
            </w:pPr>
            <w:r>
              <w:t>Løsningsdesign</w:t>
            </w:r>
          </w:p>
          <w:p w:rsidR="00F32923" w:rsidRDefault="00F32923" w:rsidP="00F12249">
            <w:pPr>
              <w:spacing w:before="40" w:after="40"/>
              <w:jc w:val="left"/>
            </w:pPr>
            <w:r>
              <w:t xml:space="preserve">Udvikling </w:t>
            </w:r>
          </w:p>
          <w:p w:rsidR="00F32923" w:rsidRDefault="00F32923" w:rsidP="00F12249">
            <w:pPr>
              <w:spacing w:before="40" w:after="40"/>
              <w:jc w:val="left"/>
            </w:pPr>
            <w:r>
              <w:t xml:space="preserve">Test </w:t>
            </w: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Default="00F32923" w:rsidP="00F12249">
            <w:pPr>
              <w:spacing w:before="40" w:after="40"/>
              <w:jc w:val="left"/>
            </w:pPr>
            <w:r>
              <w:t>Data leverandør services(SKAT, DST) løsnings-arkitektur og –design.</w:t>
            </w:r>
          </w:p>
          <w:p w:rsidR="00F32923" w:rsidRPr="003F1EB9" w:rsidRDefault="00F32923" w:rsidP="00F12249">
            <w:pPr>
              <w:spacing w:before="40" w:after="40"/>
              <w:jc w:val="left"/>
            </w:pPr>
            <w:r>
              <w:t>Data leverandør services(SKAT, DST), driftsklar.</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Pr="00D230FC" w:rsidRDefault="00F32923" w:rsidP="00F12249">
            <w:pPr>
              <w:spacing w:before="40" w:after="40"/>
              <w:jc w:val="left"/>
            </w:pPr>
            <w:r>
              <w:t>Afhængigheder til Arbejdspakkerne #41.1.2,  #41.2, #61.1 og #71.1</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56" w:name="_Toc354095897"/>
      <w:r>
        <w:t>Idriftsættelse af Data leverandør services(SKAT, DST)</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Idriftsættelse af Dataleverandør services (SKAT, DST)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43.3</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056E7B">
            <w:pPr>
              <w:spacing w:before="40" w:after="40"/>
              <w:jc w:val="left"/>
            </w:pPr>
            <w:r>
              <w:t>Starttidspunkt: jan 2015. Sluttidspunkt 1 dec 2015</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 xml:space="preserve">Test </w:t>
            </w:r>
          </w:p>
          <w:p w:rsidR="00F32923" w:rsidRDefault="00F32923" w:rsidP="00F12249">
            <w:pPr>
              <w:spacing w:before="40" w:after="40"/>
              <w:jc w:val="left"/>
            </w:pPr>
            <w:r>
              <w:t>Integrationstest og funktionel test.</w:t>
            </w:r>
          </w:p>
          <w:p w:rsidR="00F32923" w:rsidRDefault="00F32923" w:rsidP="00F12249">
            <w:pPr>
              <w:spacing w:before="40" w:after="40"/>
              <w:jc w:val="left"/>
            </w:pP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Pr="003F1EB9" w:rsidRDefault="00F32923" w:rsidP="00F12249">
            <w:pPr>
              <w:spacing w:before="40" w:after="40"/>
              <w:jc w:val="left"/>
            </w:pPr>
            <w:r>
              <w:t>Data leverandør services(SKAT, DST), idriftsat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Default="00F32923" w:rsidP="00F12249">
            <w:pPr>
              <w:spacing w:before="40" w:after="40"/>
              <w:jc w:val="left"/>
            </w:pPr>
            <w:r>
              <w:t>SKAT og DST er driftklar.</w:t>
            </w:r>
          </w:p>
          <w:p w:rsidR="00F32923" w:rsidRPr="00D230FC" w:rsidRDefault="00F32923" w:rsidP="00F12249">
            <w:pPr>
              <w:spacing w:before="40" w:after="40"/>
              <w:jc w:val="left"/>
            </w:pPr>
            <w:r>
              <w:t>Arbejdspakke 41.3 er klar.</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57" w:name="_Toc354095898"/>
      <w:r>
        <w:t>Etablering af løsningsdesign for CVR adresse opgradering/datavask</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Etablering af løsningsdesign for CVR adresse opgradering/datavask</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44.1</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056E7B">
            <w:pPr>
              <w:spacing w:before="40" w:after="40"/>
              <w:jc w:val="left"/>
            </w:pPr>
            <w:r>
              <w:t>Starttidspunkt 1 dec 2014. Sluttidspunkt 1. maj 2015</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 xml:space="preserve">CVR adresser der anvendes ved virksomhedsregistrering skal opgraderes til N5 form.                     </w:t>
            </w:r>
          </w:p>
          <w:p w:rsidR="00F32923" w:rsidRDefault="00F32923" w:rsidP="00F12249">
            <w:pPr>
              <w:spacing w:before="40" w:after="40"/>
              <w:jc w:val="left"/>
            </w:pPr>
            <w:r>
              <w:t>Løsningsdesign</w:t>
            </w:r>
          </w:p>
          <w:p w:rsidR="00F32923" w:rsidRPr="00D230FC" w:rsidRDefault="00F32923" w:rsidP="00F12249">
            <w:pPr>
              <w:spacing w:before="40" w:after="40"/>
              <w:jc w:val="left"/>
            </w:pPr>
            <w:r>
              <w:t>Test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Pr="003F1EB9" w:rsidRDefault="00F32923" w:rsidP="00F12249">
            <w:pPr>
              <w:spacing w:before="40" w:after="40"/>
              <w:jc w:val="left"/>
            </w:pPr>
            <w:r>
              <w:t>CVR adresse datavask/opgradering, løsningsdesign.</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Pr="00D230FC" w:rsidRDefault="00F32923" w:rsidP="00F12249">
            <w:pPr>
              <w:spacing w:before="40" w:after="40"/>
              <w:jc w:val="left"/>
            </w:pPr>
            <w:r>
              <w:t>Arbejdspakke 41.2 er afsluttet.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Pr="00701BBF"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58" w:name="_Toc354095899"/>
      <w:r>
        <w:t>Idriftsættelse af CVR adresse opgradering/datavask</w:t>
      </w:r>
      <w:bookmarkEnd w:id="1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Idriftsættelse af CVR adresse opgradering/datavask</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44.2</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0.1, 07.03.2013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056E7B">
            <w:pPr>
              <w:spacing w:before="40" w:after="40"/>
              <w:jc w:val="left"/>
            </w:pPr>
            <w:r>
              <w:t>Starttidspunkt maj 2015.Sluttidspunkt 1. sep 2015</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Test</w:t>
            </w:r>
          </w:p>
          <w:p w:rsidR="00F32923" w:rsidRDefault="00F32923" w:rsidP="00F12249">
            <w:pPr>
              <w:spacing w:before="40" w:after="40"/>
              <w:jc w:val="left"/>
            </w:pPr>
            <w:r>
              <w:t>Integrationstest og funktioneltest.</w:t>
            </w: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Pr="003F1EB9" w:rsidRDefault="00F32923" w:rsidP="00F12249">
            <w:pPr>
              <w:spacing w:before="40" w:after="40"/>
              <w:jc w:val="left"/>
            </w:pPr>
            <w:r>
              <w:t>CVR adresse datavask/opgradering, driftsklar.</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Default="00F32923" w:rsidP="00F12249">
            <w:pPr>
              <w:spacing w:before="40" w:after="40"/>
              <w:jc w:val="left"/>
            </w:pPr>
            <w:r>
              <w:t>Adressesupplering erhverv #18.6</w:t>
            </w:r>
          </w:p>
          <w:p w:rsidR="00F32923" w:rsidRPr="00D230FC" w:rsidRDefault="00F32923" w:rsidP="00F12249">
            <w:pPr>
              <w:spacing w:before="40" w:after="40"/>
              <w:jc w:val="left"/>
            </w:pPr>
            <w:r>
              <w:t xml:space="preserve">Arbejdspakke # 44.1 </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59" w:name="_Toc354095900"/>
      <w:r>
        <w:t>Undersøgelse vedrørende CVR lov- eller regelændring.</w:t>
      </w:r>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Undersøgelse vedrørende CVR lov- eller regelændring</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45</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F12249">
            <w:pPr>
              <w:spacing w:before="40" w:after="40"/>
              <w:jc w:val="left"/>
            </w:pPr>
            <w:r>
              <w:t>løbende</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Løbende undersøgelse vedrørende delprogram 2 adresse ændringer i forhold til CVR loven.</w:t>
            </w: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Pr="003F1EB9" w:rsidRDefault="00F32923" w:rsidP="00F12249">
            <w:pPr>
              <w:spacing w:before="40" w:after="40"/>
              <w:jc w:val="left"/>
            </w:pPr>
            <w:r>
              <w:t>Lovgivning, regler og vejledninger i relation til CVR ændringer.</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Pr="00D230FC" w:rsidRDefault="00F32923" w:rsidP="00F12249">
            <w:pPr>
              <w:spacing w:before="40" w:after="40"/>
              <w:jc w:val="left"/>
            </w:pPr>
            <w:r>
              <w: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60" w:name="_Toc354095901"/>
      <w:r>
        <w:t>Etablering af løsningsarkitektur og løsningsdesign for CVR adresse relaterede brugergrænseflader.</w:t>
      </w:r>
      <w:bookmarkEnd w:id="1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Etablering af løsningsarkitektur og løsningsdesign for CVR adresse relaterede brugergrænseflader.</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46.1</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056E7B">
            <w:pPr>
              <w:spacing w:before="40" w:after="40"/>
              <w:jc w:val="left"/>
            </w:pPr>
            <w:r>
              <w:t>Starttidspunkt: juni 2014. Sluttidspunkt ultimo Q4 2015 (løbende, følger ERST’s moderniseringsprogram)</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Brugergrænseflader indeholder adresseoplysninger i forbindelse med virksomhedsregistrering, skal kunne modtage adressedata på N5 form.</w:t>
            </w:r>
          </w:p>
          <w:p w:rsidR="00F32923" w:rsidRDefault="00F32923" w:rsidP="00F12249">
            <w:pPr>
              <w:spacing w:before="40" w:after="40"/>
              <w:jc w:val="left"/>
            </w:pPr>
            <w:r>
              <w:t>Løsningsarkitektur</w:t>
            </w:r>
          </w:p>
          <w:p w:rsidR="00F32923" w:rsidRDefault="00F32923" w:rsidP="00F12249">
            <w:pPr>
              <w:spacing w:before="40" w:after="40"/>
              <w:jc w:val="left"/>
            </w:pPr>
            <w:r>
              <w:t>Løsningsdesign</w:t>
            </w:r>
          </w:p>
          <w:p w:rsidR="00F32923" w:rsidRDefault="00F32923" w:rsidP="00F12249">
            <w:pPr>
              <w:spacing w:before="40" w:after="40"/>
              <w:jc w:val="left"/>
            </w:pPr>
            <w:r>
              <w:t>Test</w:t>
            </w:r>
          </w:p>
          <w:p w:rsidR="00F32923" w:rsidRDefault="00F32923" w:rsidP="00F12249">
            <w:pPr>
              <w:spacing w:before="40" w:after="40"/>
              <w:jc w:val="left"/>
            </w:pP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Default="00F32923" w:rsidP="00F12249">
            <w:pPr>
              <w:spacing w:before="40" w:after="40"/>
              <w:jc w:val="left"/>
            </w:pPr>
            <w:r>
              <w:t>CVR brugergrænseflade, løsnings –arkitektur og – design.</w:t>
            </w:r>
          </w:p>
          <w:p w:rsidR="00F32923" w:rsidRPr="003F1EB9" w:rsidRDefault="00F32923" w:rsidP="00F12249">
            <w:pPr>
              <w:spacing w:before="40" w:after="40"/>
              <w:jc w:val="left"/>
            </w:pPr>
            <w:r>
              <w:t>CVR brugergrænseflade, driftsklar</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Pr="00D230FC" w:rsidRDefault="00F32923" w:rsidP="00F12249">
            <w:pPr>
              <w:spacing w:before="40" w:after="40"/>
              <w:jc w:val="left"/>
            </w:pPr>
            <w:r>
              <w:t>Arbejdspakke (41.1.1  og 41.1.2) igangsat</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Default="00F32923" w:rsidP="00F12249">
      <w:pPr>
        <w:rPr>
          <w:lang w:eastAsia="ja-JP"/>
        </w:rPr>
      </w:pPr>
    </w:p>
    <w:p w:rsidR="00F32923" w:rsidRDefault="00F32923" w:rsidP="00F12249">
      <w:pPr>
        <w:pStyle w:val="Heading3"/>
        <w:numPr>
          <w:ilvl w:val="2"/>
          <w:numId w:val="19"/>
        </w:numPr>
        <w:tabs>
          <w:tab w:val="clear" w:pos="936"/>
          <w:tab w:val="clear" w:pos="1928"/>
          <w:tab w:val="num" w:pos="643"/>
        </w:tabs>
        <w:ind w:left="643" w:hanging="360"/>
      </w:pPr>
      <w:bookmarkStart w:id="161" w:name="_Toc354095902"/>
      <w:r>
        <w:t>Idriftsættelse af CVR brugergrænseflader</w:t>
      </w:r>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Arbejdspakkenavn:</w:t>
            </w:r>
          </w:p>
        </w:tc>
        <w:tc>
          <w:tcPr>
            <w:tcW w:w="6170" w:type="dxa"/>
          </w:tcPr>
          <w:p w:rsidR="00F32923" w:rsidRPr="00FC4649" w:rsidRDefault="00F32923" w:rsidP="00F12249">
            <w:pPr>
              <w:spacing w:before="40" w:after="40"/>
              <w:jc w:val="left"/>
            </w:pPr>
            <w:r>
              <w:t>Idriftsættelse af CVR adresse relaterede brugergrænseflader.</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Nummer:</w:t>
            </w:r>
          </w:p>
        </w:tc>
        <w:tc>
          <w:tcPr>
            <w:tcW w:w="6170" w:type="dxa"/>
          </w:tcPr>
          <w:p w:rsidR="00F32923" w:rsidRPr="003F1EB9" w:rsidRDefault="00F32923" w:rsidP="00F12249">
            <w:pPr>
              <w:spacing w:before="40" w:after="40"/>
              <w:jc w:val="left"/>
            </w:pPr>
            <w:r>
              <w:t>46.3</w:t>
            </w:r>
          </w:p>
        </w:tc>
      </w:tr>
      <w:tr w:rsidR="00F32923">
        <w:trPr>
          <w:cantSplit/>
        </w:trPr>
        <w:tc>
          <w:tcPr>
            <w:tcW w:w="2410" w:type="dxa"/>
            <w:shd w:val="clear" w:color="auto" w:fill="DAEEF3"/>
          </w:tcPr>
          <w:p w:rsidR="00F32923" w:rsidRPr="00F12249" w:rsidRDefault="00F32923" w:rsidP="00F12249">
            <w:pPr>
              <w:spacing w:before="40" w:after="40"/>
              <w:rPr>
                <w:b/>
                <w:bCs/>
              </w:rPr>
            </w:pPr>
            <w:r w:rsidRPr="00F12249">
              <w:rPr>
                <w:b/>
                <w:bCs/>
              </w:rPr>
              <w:t>Ansvarlig:</w:t>
            </w:r>
          </w:p>
        </w:tc>
        <w:tc>
          <w:tcPr>
            <w:tcW w:w="6170" w:type="dxa"/>
          </w:tcPr>
          <w:p w:rsidR="00F32923" w:rsidRPr="00107BCE" w:rsidRDefault="00F32923" w:rsidP="00F12249">
            <w:pPr>
              <w:spacing w:before="40" w:after="40"/>
              <w:jc w:val="left"/>
            </w:pPr>
            <w:r w:rsidRPr="00107BCE">
              <w:t>ERST/xx/XX</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Version og dato:</w:t>
            </w:r>
          </w:p>
        </w:tc>
        <w:tc>
          <w:tcPr>
            <w:tcW w:w="6170" w:type="dxa"/>
          </w:tcPr>
          <w:p w:rsidR="00F32923" w:rsidRPr="003F1EB9" w:rsidRDefault="00F32923" w:rsidP="00F12249">
            <w:pPr>
              <w:spacing w:before="40" w:after="40"/>
              <w:jc w:val="left"/>
            </w:pPr>
            <w:r>
              <w:t>Version 0.2, 10.04.2013</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Status:</w:t>
            </w:r>
          </w:p>
        </w:tc>
        <w:tc>
          <w:tcPr>
            <w:tcW w:w="6170" w:type="dxa"/>
          </w:tcPr>
          <w:p w:rsidR="00F32923" w:rsidRPr="003F1EB9" w:rsidRDefault="00F32923" w:rsidP="00F12249">
            <w:pPr>
              <w:spacing w:before="40" w:after="40"/>
              <w:jc w:val="left"/>
            </w:pPr>
            <w:r>
              <w:t>udkast</w:t>
            </w: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Tidsramme:</w:t>
            </w:r>
          </w:p>
        </w:tc>
        <w:tc>
          <w:tcPr>
            <w:tcW w:w="6170" w:type="dxa"/>
          </w:tcPr>
          <w:p w:rsidR="00F32923" w:rsidRPr="003F1EB9" w:rsidRDefault="00F32923" w:rsidP="00F12249">
            <w:pPr>
              <w:spacing w:before="40" w:after="40"/>
              <w:jc w:val="left"/>
            </w:pPr>
            <w:r>
              <w:t>Løbende fra Q3 2014- 2015, følger ERST’s moderniseringsprogram</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Indhold:</w:t>
            </w:r>
          </w:p>
        </w:tc>
        <w:tc>
          <w:tcPr>
            <w:tcW w:w="6170" w:type="dxa"/>
          </w:tcPr>
          <w:p w:rsidR="00F32923" w:rsidRDefault="00F32923" w:rsidP="00F12249">
            <w:pPr>
              <w:spacing w:before="40" w:after="40"/>
              <w:jc w:val="left"/>
            </w:pPr>
          </w:p>
          <w:p w:rsidR="00F32923" w:rsidRDefault="00F32923" w:rsidP="00F12249">
            <w:pPr>
              <w:spacing w:before="40" w:after="40"/>
              <w:jc w:val="left"/>
            </w:pPr>
            <w:r>
              <w:t>Test</w:t>
            </w:r>
          </w:p>
          <w:p w:rsidR="00F32923" w:rsidRDefault="00F32923" w:rsidP="00F12249">
            <w:pPr>
              <w:spacing w:before="40" w:after="40"/>
              <w:jc w:val="left"/>
            </w:pPr>
          </w:p>
          <w:p w:rsidR="00F32923" w:rsidRDefault="00F32923" w:rsidP="00F12249">
            <w:pPr>
              <w:spacing w:before="40" w:after="40"/>
              <w:jc w:val="left"/>
            </w:pPr>
          </w:p>
          <w:p w:rsidR="00F32923" w:rsidRPr="00D230FC" w:rsidRDefault="00F32923" w:rsidP="00F12249">
            <w:pPr>
              <w:spacing w:before="40" w:after="40"/>
              <w:jc w:val="left"/>
            </w:pPr>
          </w:p>
        </w:tc>
      </w:tr>
      <w:tr w:rsidR="00F32923" w:rsidRPr="003F1EB9">
        <w:trPr>
          <w:cantSplit/>
        </w:trPr>
        <w:tc>
          <w:tcPr>
            <w:tcW w:w="2410" w:type="dxa"/>
            <w:shd w:val="clear" w:color="auto" w:fill="DAEEF3"/>
          </w:tcPr>
          <w:p w:rsidR="00F32923" w:rsidRPr="00F12249" w:rsidRDefault="00F32923" w:rsidP="00F12249">
            <w:pPr>
              <w:spacing w:before="40" w:after="40"/>
              <w:rPr>
                <w:b/>
                <w:bCs/>
              </w:rPr>
            </w:pPr>
            <w:r w:rsidRPr="00F12249">
              <w:rPr>
                <w:b/>
                <w:bCs/>
              </w:rPr>
              <w:t>Produkt(er):</w:t>
            </w:r>
          </w:p>
        </w:tc>
        <w:tc>
          <w:tcPr>
            <w:tcW w:w="6170" w:type="dxa"/>
          </w:tcPr>
          <w:p w:rsidR="00F32923" w:rsidRDefault="00F32923" w:rsidP="00F12249">
            <w:pPr>
              <w:spacing w:before="40" w:after="40"/>
              <w:jc w:val="left"/>
            </w:pPr>
            <w:r>
              <w:t>CVR brugergrænseflade, løsnings –arkitektur og – design.</w:t>
            </w:r>
          </w:p>
          <w:p w:rsidR="00F32923" w:rsidRPr="003F1EB9" w:rsidRDefault="00F32923" w:rsidP="00F12249">
            <w:pPr>
              <w:spacing w:before="40" w:after="40"/>
              <w:jc w:val="left"/>
            </w:pPr>
            <w:r>
              <w:t>CVR brugergrænseflade, driftsklar</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Afhængigheder:</w:t>
            </w:r>
          </w:p>
        </w:tc>
        <w:tc>
          <w:tcPr>
            <w:tcW w:w="6170" w:type="dxa"/>
          </w:tcPr>
          <w:p w:rsidR="00F32923" w:rsidRPr="00D230FC" w:rsidRDefault="00F32923" w:rsidP="00F12249">
            <w:pPr>
              <w:spacing w:before="40" w:after="40"/>
              <w:jc w:val="left"/>
            </w:pPr>
            <w:r>
              <w:t>Arbejdspakke (41.3) klar.</w:t>
            </w:r>
          </w:p>
        </w:tc>
      </w:tr>
      <w:tr w:rsidR="00F32923" w:rsidRPr="00D230FC">
        <w:trPr>
          <w:cantSplit/>
        </w:trPr>
        <w:tc>
          <w:tcPr>
            <w:tcW w:w="2410" w:type="dxa"/>
            <w:shd w:val="clear" w:color="auto" w:fill="DAEEF3"/>
          </w:tcPr>
          <w:p w:rsidR="00F32923" w:rsidRPr="00F12249" w:rsidRDefault="00F32923" w:rsidP="00F12249">
            <w:pPr>
              <w:spacing w:before="40" w:after="40"/>
              <w:rPr>
                <w:b/>
                <w:bCs/>
              </w:rPr>
            </w:pPr>
            <w:r w:rsidRPr="00F12249">
              <w:rPr>
                <w:b/>
                <w:bCs/>
              </w:rPr>
              <w:t>Ressourcekrav:</w:t>
            </w:r>
          </w:p>
        </w:tc>
        <w:tc>
          <w:tcPr>
            <w:tcW w:w="6170" w:type="dxa"/>
          </w:tcPr>
          <w:p w:rsidR="00F32923" w:rsidRPr="00D230FC" w:rsidRDefault="00F32923" w:rsidP="00F12249">
            <w:pPr>
              <w:spacing w:before="40" w:after="40"/>
              <w:jc w:val="left"/>
            </w:pPr>
          </w:p>
        </w:tc>
      </w:tr>
    </w:tbl>
    <w:p w:rsidR="00F32923" w:rsidRPr="00765156" w:rsidRDefault="00F32923" w:rsidP="00F12249">
      <w:pPr>
        <w:rPr>
          <w:lang w:eastAsia="ja-JP"/>
        </w:rPr>
      </w:pPr>
    </w:p>
    <w:p w:rsidR="00F32923" w:rsidRPr="006E6734" w:rsidRDefault="00F32923" w:rsidP="00F12249">
      <w:pPr>
        <w:jc w:val="left"/>
      </w:pPr>
    </w:p>
    <w:p w:rsidR="00F32923" w:rsidRPr="00AC5579" w:rsidRDefault="00F32923" w:rsidP="009A1BE1">
      <w:pPr>
        <w:pStyle w:val="Heading1"/>
        <w:numPr>
          <w:ilvl w:val="0"/>
          <w:numId w:val="19"/>
        </w:numPr>
        <w:tabs>
          <w:tab w:val="clear" w:pos="794"/>
          <w:tab w:val="left" w:pos="567"/>
          <w:tab w:val="left" w:pos="851"/>
          <w:tab w:val="left" w:pos="1134"/>
        </w:tabs>
        <w:spacing w:before="0" w:after="120" w:line="288" w:lineRule="auto"/>
        <w:ind w:left="567" w:hanging="567"/>
      </w:pPr>
      <w:bookmarkStart w:id="162" w:name="_Toc354095903"/>
      <w:bookmarkEnd w:id="149"/>
      <w:r>
        <w:t>Arbejdspakker fra GST (FOT Danmark)</w:t>
      </w:r>
      <w:bookmarkEnd w:id="162"/>
    </w:p>
    <w:p w:rsidR="00F32923" w:rsidRDefault="00F32923" w:rsidP="009A1BE1">
      <w:pPr>
        <w:pStyle w:val="Heading2"/>
        <w:numPr>
          <w:ilvl w:val="1"/>
          <w:numId w:val="19"/>
        </w:numPr>
        <w:ind w:left="794"/>
        <w:rPr>
          <w:lang w:val="da-DK"/>
        </w:rPr>
      </w:pPr>
      <w:bookmarkStart w:id="163" w:name="_Toc354095904"/>
      <w:r>
        <w:rPr>
          <w:lang w:val="da-DK"/>
        </w:rPr>
        <w:t>Arbejdspakker</w:t>
      </w:r>
      <w:bookmarkEnd w:id="163"/>
    </w:p>
    <w:p w:rsidR="00F32923" w:rsidRDefault="00F32923" w:rsidP="009A1BE1">
      <w:r>
        <w:t>Under GST (FOT Danmark) ansvar gennemføres følgende arbejdspakker:</w:t>
      </w:r>
    </w:p>
    <w:p w:rsidR="00F32923" w:rsidRDefault="00F32923" w:rsidP="009A1BE1">
      <w:pPr>
        <w:pStyle w:val="ListParagraph"/>
        <w:numPr>
          <w:ilvl w:val="0"/>
          <w:numId w:val="35"/>
        </w:numPr>
      </w:pPr>
      <w:r>
        <w:t>FOT-tjenester løsningsdesign</w:t>
      </w:r>
    </w:p>
    <w:p w:rsidR="00F32923" w:rsidRDefault="00F32923" w:rsidP="009A1BE1">
      <w:pPr>
        <w:pStyle w:val="ListParagraph"/>
        <w:numPr>
          <w:ilvl w:val="0"/>
          <w:numId w:val="35"/>
        </w:numPr>
      </w:pPr>
      <w:r>
        <w:t>FOT-tjenester udvikling og test</w:t>
      </w:r>
    </w:p>
    <w:p w:rsidR="00F32923" w:rsidRDefault="00F32923" w:rsidP="009A1BE1">
      <w:pPr>
        <w:pStyle w:val="ListParagraph"/>
        <w:numPr>
          <w:ilvl w:val="0"/>
          <w:numId w:val="35"/>
        </w:numPr>
      </w:pPr>
      <w:r>
        <w:t>FOT-tjenester idriftsættelse</w:t>
      </w:r>
    </w:p>
    <w:p w:rsidR="00F32923" w:rsidRDefault="00F32923" w:rsidP="009A1BE1"/>
    <w:p w:rsidR="00F32923" w:rsidRDefault="00F32923" w:rsidP="009A1BE1">
      <w:pPr>
        <w:pStyle w:val="Heading2"/>
        <w:numPr>
          <w:ilvl w:val="1"/>
          <w:numId w:val="19"/>
        </w:numPr>
        <w:ind w:left="794"/>
        <w:rPr>
          <w:lang w:val="da-DK"/>
        </w:rPr>
      </w:pPr>
      <w:bookmarkStart w:id="164" w:name="_Toc354095905"/>
      <w:r>
        <w:rPr>
          <w:lang w:val="da-DK"/>
        </w:rPr>
        <w:t>Arbejdspakkebeskrivelser</w:t>
      </w:r>
      <w:bookmarkEnd w:id="164"/>
    </w:p>
    <w:p w:rsidR="00F32923" w:rsidRDefault="00F32923" w:rsidP="000B46E2">
      <w:pPr>
        <w:pStyle w:val="Heading3"/>
        <w:numPr>
          <w:ilvl w:val="2"/>
          <w:numId w:val="19"/>
        </w:numPr>
        <w:ind w:left="794"/>
      </w:pPr>
      <w:bookmarkStart w:id="165" w:name="_Toc352074860"/>
      <w:bookmarkStart w:id="166" w:name="_Toc354095906"/>
      <w:r>
        <w:t>FOT-tjenester løsningsdesign</w:t>
      </w:r>
      <w:bookmarkEnd w:id="165"/>
      <w:bookmarkEnd w:id="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lang w:val="en-US"/>
              </w:rPr>
            </w:pPr>
            <w:r>
              <w:t>FOT-tjenester løsningsdesign</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rPr>
            </w:pPr>
            <w:r>
              <w:rPr>
                <w:sz w:val="20"/>
                <w:szCs w:val="20"/>
              </w:rPr>
              <w:t>51.1</w:t>
            </w:r>
          </w:p>
        </w:tc>
      </w:tr>
      <w:tr w:rsidR="00F32923">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lang w:val="en-US"/>
              </w:rPr>
            </w:pPr>
            <w:r>
              <w:rPr>
                <w:sz w:val="20"/>
                <w:szCs w:val="20"/>
                <w:lang w:val="en-US"/>
              </w:rPr>
              <w:t>GST/FOT</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Version og dato:</w:t>
            </w:r>
          </w:p>
        </w:tc>
        <w:tc>
          <w:tcPr>
            <w:tcW w:w="6170" w:type="dxa"/>
          </w:tcPr>
          <w:p w:rsidR="00F32923" w:rsidRPr="005724B5" w:rsidRDefault="00F32923" w:rsidP="00F12249">
            <w:pPr>
              <w:spacing w:before="40" w:after="40"/>
              <w:jc w:val="left"/>
              <w:rPr>
                <w:sz w:val="20"/>
                <w:szCs w:val="20"/>
              </w:rPr>
            </w:pPr>
            <w:r>
              <w:rPr>
                <w:sz w:val="20"/>
                <w:szCs w:val="20"/>
              </w:rPr>
              <w:t>10.04.2013</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Status:</w:t>
            </w:r>
          </w:p>
        </w:tc>
        <w:tc>
          <w:tcPr>
            <w:tcW w:w="6170" w:type="dxa"/>
          </w:tcPr>
          <w:p w:rsidR="00F32923" w:rsidRPr="005724B5" w:rsidRDefault="00F32923" w:rsidP="00F12249">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Tidsramme:</w:t>
            </w:r>
          </w:p>
        </w:tc>
        <w:tc>
          <w:tcPr>
            <w:tcW w:w="6170" w:type="dxa"/>
          </w:tcPr>
          <w:p w:rsidR="00F32923" w:rsidRPr="005724B5" w:rsidRDefault="00F32923" w:rsidP="00F12249">
            <w:pPr>
              <w:spacing w:before="40" w:after="40"/>
              <w:jc w:val="left"/>
              <w:rPr>
                <w:sz w:val="20"/>
                <w:szCs w:val="20"/>
              </w:rPr>
            </w:pPr>
            <w:r>
              <w:rPr>
                <w:sz w:val="20"/>
                <w:szCs w:val="20"/>
              </w:rPr>
              <w:t>Afstemmes med SDSYS 21.3</w:t>
            </w:r>
            <w:r>
              <w:rPr>
                <w:sz w:val="20"/>
                <w:szCs w:val="20"/>
              </w:rPr>
              <w:br/>
              <w:t>1. maj -15.juni 2013</w:t>
            </w:r>
          </w:p>
        </w:tc>
      </w:tr>
      <w:tr w:rsidR="00F32923" w:rsidRPr="00D230FC">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Indhold:</w:t>
            </w:r>
          </w:p>
        </w:tc>
        <w:tc>
          <w:tcPr>
            <w:tcW w:w="6170" w:type="dxa"/>
          </w:tcPr>
          <w:p w:rsidR="00F32923" w:rsidRPr="00AB053F" w:rsidRDefault="00F32923" w:rsidP="00E11296">
            <w:pPr>
              <w:spacing w:before="40" w:after="40"/>
              <w:jc w:val="left"/>
            </w:pPr>
            <w:r w:rsidRPr="00E11296">
              <w:rPr>
                <w:sz w:val="20"/>
                <w:szCs w:val="20"/>
              </w:rPr>
              <w:t>Design</w:t>
            </w:r>
            <w:r>
              <w:rPr>
                <w:sz w:val="20"/>
                <w:szCs w:val="20"/>
              </w:rPr>
              <w:t xml:space="preserve"> af de tjeneser der er behov for ud fra analyserne</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Produkt(er):</w:t>
            </w:r>
          </w:p>
        </w:tc>
        <w:tc>
          <w:tcPr>
            <w:tcW w:w="6170" w:type="dxa"/>
          </w:tcPr>
          <w:p w:rsidR="00F32923" w:rsidRPr="005724B5" w:rsidRDefault="00F32923" w:rsidP="00F12249">
            <w:pPr>
              <w:spacing w:before="40" w:after="40"/>
              <w:jc w:val="left"/>
              <w:rPr>
                <w:sz w:val="20"/>
                <w:szCs w:val="20"/>
              </w:rPr>
            </w:pPr>
            <w:r>
              <w:rPr>
                <w:sz w:val="20"/>
                <w:szCs w:val="20"/>
              </w:rPr>
              <w:t>51.1</w:t>
            </w:r>
          </w:p>
        </w:tc>
      </w:tr>
      <w:tr w:rsidR="00F32923" w:rsidRPr="00D230FC">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rPr>
            </w:pPr>
            <w:r>
              <w:rPr>
                <w:sz w:val="20"/>
                <w:szCs w:val="20"/>
              </w:rPr>
              <w:t>Forudgående analyser #1.1 og #26.1</w:t>
            </w:r>
          </w:p>
        </w:tc>
      </w:tr>
      <w:tr w:rsidR="00F32923" w:rsidRPr="00D230FC">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Ressourcekrav:</w:t>
            </w:r>
          </w:p>
        </w:tc>
        <w:tc>
          <w:tcPr>
            <w:tcW w:w="6170" w:type="dxa"/>
          </w:tcPr>
          <w:p w:rsidR="00F32923" w:rsidRPr="005724B5" w:rsidRDefault="00F32923" w:rsidP="00F12249">
            <w:pPr>
              <w:spacing w:before="40" w:after="40"/>
              <w:jc w:val="left"/>
              <w:rPr>
                <w:sz w:val="20"/>
                <w:szCs w:val="20"/>
              </w:rPr>
            </w:pPr>
          </w:p>
        </w:tc>
      </w:tr>
    </w:tbl>
    <w:p w:rsidR="00F32923" w:rsidRDefault="00F32923" w:rsidP="000B46E2">
      <w:pPr>
        <w:pStyle w:val="Heading3"/>
        <w:numPr>
          <w:ilvl w:val="2"/>
          <w:numId w:val="19"/>
        </w:numPr>
        <w:tabs>
          <w:tab w:val="clear" w:pos="936"/>
          <w:tab w:val="clear" w:pos="1928"/>
          <w:tab w:val="num" w:pos="794"/>
        </w:tabs>
        <w:ind w:left="794"/>
      </w:pPr>
      <w:bookmarkStart w:id="167" w:name="_Toc354095907"/>
      <w:r>
        <w:t>FOT-tjenester udvikling og test</w:t>
      </w:r>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AB053F" w:rsidRDefault="00F32923" w:rsidP="00F12249">
            <w:pPr>
              <w:spacing w:before="40" w:after="40"/>
              <w:jc w:val="left"/>
              <w:rPr>
                <w:sz w:val="20"/>
                <w:szCs w:val="20"/>
              </w:rPr>
            </w:pPr>
            <w:r>
              <w:t>FOT-tjenester udvikling og test</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rPr>
            </w:pPr>
            <w:r>
              <w:rPr>
                <w:sz w:val="20"/>
                <w:szCs w:val="20"/>
              </w:rPr>
              <w:t>51.2</w:t>
            </w:r>
          </w:p>
        </w:tc>
      </w:tr>
      <w:tr w:rsidR="00F32923">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lang w:val="en-US"/>
              </w:rPr>
            </w:pPr>
            <w:r>
              <w:rPr>
                <w:sz w:val="20"/>
                <w:szCs w:val="20"/>
                <w:lang w:val="en-US"/>
              </w:rPr>
              <w:t>GST/FOT</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Version og dato:</w:t>
            </w:r>
          </w:p>
        </w:tc>
        <w:tc>
          <w:tcPr>
            <w:tcW w:w="6170" w:type="dxa"/>
          </w:tcPr>
          <w:p w:rsidR="00F32923" w:rsidRPr="005724B5" w:rsidRDefault="00F32923" w:rsidP="00F12249">
            <w:pPr>
              <w:spacing w:before="40" w:after="40"/>
              <w:jc w:val="left"/>
              <w:rPr>
                <w:sz w:val="20"/>
                <w:szCs w:val="20"/>
              </w:rPr>
            </w:pPr>
            <w:r>
              <w:rPr>
                <w:sz w:val="20"/>
                <w:szCs w:val="20"/>
              </w:rPr>
              <w:t>10.04.2013</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Status:</w:t>
            </w:r>
          </w:p>
        </w:tc>
        <w:tc>
          <w:tcPr>
            <w:tcW w:w="6170" w:type="dxa"/>
          </w:tcPr>
          <w:p w:rsidR="00F32923" w:rsidRPr="005724B5" w:rsidRDefault="00F32923" w:rsidP="00F12249">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Tidsramme:</w:t>
            </w:r>
          </w:p>
        </w:tc>
        <w:tc>
          <w:tcPr>
            <w:tcW w:w="6170" w:type="dxa"/>
          </w:tcPr>
          <w:p w:rsidR="00F32923" w:rsidRPr="005724B5" w:rsidRDefault="00F32923" w:rsidP="00F12249">
            <w:pPr>
              <w:spacing w:before="40" w:after="40"/>
              <w:jc w:val="left"/>
              <w:rPr>
                <w:sz w:val="20"/>
                <w:szCs w:val="20"/>
              </w:rPr>
            </w:pPr>
            <w:r>
              <w:rPr>
                <w:sz w:val="20"/>
                <w:szCs w:val="20"/>
              </w:rPr>
              <w:t>Afstemmes med SDSYS 21.5</w:t>
            </w:r>
            <w:r>
              <w:rPr>
                <w:sz w:val="20"/>
                <w:szCs w:val="20"/>
              </w:rPr>
              <w:br/>
              <w:t>uge 24 til uge 49 2013</w:t>
            </w:r>
          </w:p>
        </w:tc>
      </w:tr>
      <w:tr w:rsidR="00F32923" w:rsidRPr="00D230FC">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Indhold:</w:t>
            </w:r>
          </w:p>
        </w:tc>
        <w:tc>
          <w:tcPr>
            <w:tcW w:w="6170" w:type="dxa"/>
          </w:tcPr>
          <w:p w:rsidR="00F32923" w:rsidRPr="005724B5" w:rsidRDefault="00F32923" w:rsidP="00F12249">
            <w:pPr>
              <w:spacing w:before="40" w:after="40"/>
              <w:jc w:val="left"/>
              <w:rPr>
                <w:sz w:val="20"/>
                <w:szCs w:val="20"/>
              </w:rPr>
            </w:pP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Produkt(er):</w:t>
            </w:r>
          </w:p>
        </w:tc>
        <w:tc>
          <w:tcPr>
            <w:tcW w:w="6170" w:type="dxa"/>
          </w:tcPr>
          <w:p w:rsidR="00F32923" w:rsidRPr="005724B5" w:rsidRDefault="00F32923" w:rsidP="00F12249">
            <w:pPr>
              <w:spacing w:before="40" w:after="40"/>
              <w:jc w:val="left"/>
              <w:rPr>
                <w:sz w:val="20"/>
                <w:szCs w:val="20"/>
              </w:rPr>
            </w:pPr>
            <w:r>
              <w:rPr>
                <w:sz w:val="20"/>
                <w:szCs w:val="20"/>
              </w:rPr>
              <w:t>51.2</w:t>
            </w:r>
          </w:p>
        </w:tc>
      </w:tr>
      <w:tr w:rsidR="00F32923" w:rsidRPr="00D230FC">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Afhængigheder</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rPr>
            </w:pPr>
          </w:p>
        </w:tc>
      </w:tr>
      <w:tr w:rsidR="00F32923" w:rsidRPr="00D230FC">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Ressourcekrav:</w:t>
            </w:r>
          </w:p>
        </w:tc>
        <w:tc>
          <w:tcPr>
            <w:tcW w:w="6170" w:type="dxa"/>
          </w:tcPr>
          <w:p w:rsidR="00F32923" w:rsidRPr="005724B5" w:rsidRDefault="00F32923" w:rsidP="00F12249">
            <w:pPr>
              <w:spacing w:before="40" w:after="40"/>
              <w:jc w:val="left"/>
              <w:rPr>
                <w:sz w:val="20"/>
                <w:szCs w:val="20"/>
              </w:rPr>
            </w:pPr>
          </w:p>
        </w:tc>
      </w:tr>
    </w:tbl>
    <w:p w:rsidR="00F32923" w:rsidRDefault="00F32923" w:rsidP="000B46E2">
      <w:pPr>
        <w:pStyle w:val="Heading3"/>
        <w:numPr>
          <w:ilvl w:val="2"/>
          <w:numId w:val="19"/>
        </w:numPr>
        <w:ind w:left="794"/>
      </w:pPr>
      <w:bookmarkStart w:id="168" w:name="_Toc354095908"/>
      <w:r>
        <w:t>FOT-tjenester idriftsat</w:t>
      </w:r>
      <w:bookmarkEnd w:id="1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lang w:val="en-US"/>
              </w:rPr>
            </w:pPr>
            <w:r>
              <w:t>FOT-tjenester idriftsættelse</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rPr>
            </w:pPr>
            <w:r>
              <w:rPr>
                <w:sz w:val="20"/>
                <w:szCs w:val="20"/>
              </w:rPr>
              <w:t>51.3</w:t>
            </w:r>
          </w:p>
        </w:tc>
      </w:tr>
      <w:tr w:rsidR="00F32923">
        <w:trPr>
          <w:cantSplit/>
        </w:trPr>
        <w:tc>
          <w:tcPr>
            <w:tcW w:w="2410" w:type="dxa"/>
            <w:shd w:val="clear" w:color="auto" w:fill="DAEEF3"/>
          </w:tcPr>
          <w:p w:rsidR="00F32923" w:rsidRPr="005724B5" w:rsidRDefault="00F32923" w:rsidP="00F12249">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F12249">
            <w:pPr>
              <w:spacing w:before="40" w:after="40"/>
              <w:jc w:val="left"/>
              <w:rPr>
                <w:sz w:val="20"/>
                <w:szCs w:val="20"/>
                <w:lang w:val="en-US"/>
              </w:rPr>
            </w:pPr>
            <w:r>
              <w:rPr>
                <w:sz w:val="20"/>
                <w:szCs w:val="20"/>
                <w:lang w:val="en-US"/>
              </w:rPr>
              <w:t>GST/FOT</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Version og dato:</w:t>
            </w:r>
          </w:p>
        </w:tc>
        <w:tc>
          <w:tcPr>
            <w:tcW w:w="6170" w:type="dxa"/>
          </w:tcPr>
          <w:p w:rsidR="00F32923" w:rsidRPr="005724B5" w:rsidRDefault="00F32923" w:rsidP="00F12249">
            <w:pPr>
              <w:spacing w:before="40" w:after="40"/>
              <w:jc w:val="left"/>
              <w:rPr>
                <w:sz w:val="20"/>
                <w:szCs w:val="20"/>
              </w:rPr>
            </w:pPr>
            <w:r>
              <w:rPr>
                <w:sz w:val="20"/>
                <w:szCs w:val="20"/>
              </w:rPr>
              <w:t>10.04.2013</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Status:</w:t>
            </w:r>
          </w:p>
        </w:tc>
        <w:tc>
          <w:tcPr>
            <w:tcW w:w="6170" w:type="dxa"/>
          </w:tcPr>
          <w:p w:rsidR="00F32923" w:rsidRPr="005724B5" w:rsidRDefault="00F32923" w:rsidP="00F12249">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Tidsramme:</w:t>
            </w:r>
          </w:p>
        </w:tc>
        <w:tc>
          <w:tcPr>
            <w:tcW w:w="6170" w:type="dxa"/>
          </w:tcPr>
          <w:p w:rsidR="00F32923" w:rsidRPr="005724B5" w:rsidRDefault="00F32923" w:rsidP="00F12249">
            <w:pPr>
              <w:spacing w:before="40" w:after="40"/>
              <w:jc w:val="left"/>
              <w:rPr>
                <w:sz w:val="20"/>
                <w:szCs w:val="20"/>
              </w:rPr>
            </w:pPr>
            <w:r>
              <w:rPr>
                <w:sz w:val="20"/>
                <w:szCs w:val="20"/>
              </w:rPr>
              <w:t>Afstemmes med SDSYS 21.7</w:t>
            </w:r>
            <w:r>
              <w:rPr>
                <w:sz w:val="20"/>
                <w:szCs w:val="20"/>
              </w:rPr>
              <w:br/>
              <w:t>Uge 3 til uge 6 2014</w:t>
            </w:r>
          </w:p>
        </w:tc>
      </w:tr>
      <w:tr w:rsidR="00F32923" w:rsidRPr="00D230FC">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Indhold:</w:t>
            </w:r>
          </w:p>
        </w:tc>
        <w:tc>
          <w:tcPr>
            <w:tcW w:w="6170" w:type="dxa"/>
          </w:tcPr>
          <w:p w:rsidR="00F32923" w:rsidRPr="005724B5" w:rsidRDefault="00F32923" w:rsidP="00F12249">
            <w:pPr>
              <w:spacing w:before="40" w:after="40"/>
              <w:jc w:val="left"/>
              <w:rPr>
                <w:sz w:val="20"/>
                <w:szCs w:val="20"/>
              </w:rPr>
            </w:pPr>
          </w:p>
        </w:tc>
      </w:tr>
      <w:tr w:rsidR="00F32923" w:rsidRPr="003F1EB9">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Produkt(er):</w:t>
            </w:r>
          </w:p>
        </w:tc>
        <w:tc>
          <w:tcPr>
            <w:tcW w:w="6170" w:type="dxa"/>
          </w:tcPr>
          <w:p w:rsidR="00F32923" w:rsidRPr="005724B5" w:rsidRDefault="00F32923" w:rsidP="00F12249">
            <w:pPr>
              <w:spacing w:before="40" w:after="40"/>
              <w:jc w:val="left"/>
              <w:rPr>
                <w:sz w:val="20"/>
                <w:szCs w:val="20"/>
              </w:rPr>
            </w:pPr>
            <w:r>
              <w:rPr>
                <w:sz w:val="20"/>
                <w:szCs w:val="20"/>
              </w:rPr>
              <w:t>51.3</w:t>
            </w:r>
          </w:p>
        </w:tc>
      </w:tr>
      <w:tr w:rsidR="00F32923" w:rsidRPr="00D230FC">
        <w:trPr>
          <w:cantSplit/>
        </w:trPr>
        <w:tc>
          <w:tcPr>
            <w:tcW w:w="2410" w:type="dxa"/>
            <w:shd w:val="clear" w:color="auto" w:fill="DAEEF3"/>
          </w:tcPr>
          <w:p w:rsidR="00F32923" w:rsidRPr="00824ED7" w:rsidRDefault="00F32923" w:rsidP="00F12249">
            <w:pPr>
              <w:spacing w:before="40" w:after="40"/>
              <w:rPr>
                <w:b/>
                <w:bCs/>
                <w:sz w:val="20"/>
                <w:szCs w:val="20"/>
              </w:rPr>
            </w:pPr>
            <w:r w:rsidRPr="005724B5">
              <w:rPr>
                <w:b/>
                <w:bCs/>
                <w:sz w:val="20"/>
                <w:szCs w:val="20"/>
              </w:rPr>
              <w:t>Afhængigheder</w:t>
            </w:r>
            <w:r w:rsidRPr="00005CD6">
              <w:rPr>
                <w:b/>
                <w:bCs/>
                <w:sz w:val="20"/>
                <w:szCs w:val="20"/>
              </w:rPr>
              <w:t>:</w:t>
            </w:r>
          </w:p>
        </w:tc>
        <w:tc>
          <w:tcPr>
            <w:tcW w:w="6170" w:type="dxa"/>
          </w:tcPr>
          <w:p w:rsidR="00F32923" w:rsidRPr="005724B5" w:rsidRDefault="00F32923" w:rsidP="00F12249">
            <w:pPr>
              <w:spacing w:before="40" w:after="40"/>
              <w:jc w:val="left"/>
              <w:rPr>
                <w:sz w:val="20"/>
                <w:szCs w:val="20"/>
              </w:rPr>
            </w:pPr>
          </w:p>
        </w:tc>
      </w:tr>
      <w:tr w:rsidR="00F32923" w:rsidRPr="00D230FC">
        <w:trPr>
          <w:cantSplit/>
        </w:trPr>
        <w:tc>
          <w:tcPr>
            <w:tcW w:w="2410" w:type="dxa"/>
            <w:shd w:val="clear" w:color="auto" w:fill="DAEEF3"/>
          </w:tcPr>
          <w:p w:rsidR="00F32923" w:rsidRPr="005724B5" w:rsidRDefault="00F32923" w:rsidP="00F12249">
            <w:pPr>
              <w:spacing w:before="40" w:after="40"/>
              <w:rPr>
                <w:b/>
                <w:bCs/>
                <w:sz w:val="20"/>
                <w:szCs w:val="20"/>
              </w:rPr>
            </w:pPr>
            <w:r w:rsidRPr="005724B5">
              <w:rPr>
                <w:b/>
                <w:bCs/>
                <w:sz w:val="20"/>
                <w:szCs w:val="20"/>
              </w:rPr>
              <w:t>Ressourcekrav:</w:t>
            </w:r>
          </w:p>
        </w:tc>
        <w:tc>
          <w:tcPr>
            <w:tcW w:w="6170" w:type="dxa"/>
          </w:tcPr>
          <w:p w:rsidR="00F32923" w:rsidRPr="005724B5" w:rsidRDefault="00F32923" w:rsidP="00F12249">
            <w:pPr>
              <w:spacing w:before="40" w:after="40"/>
              <w:jc w:val="left"/>
              <w:rPr>
                <w:sz w:val="20"/>
                <w:szCs w:val="20"/>
              </w:rPr>
            </w:pPr>
          </w:p>
        </w:tc>
      </w:tr>
    </w:tbl>
    <w:p w:rsidR="00F32923" w:rsidRPr="00AC5579" w:rsidRDefault="00F32923" w:rsidP="000B46E2">
      <w:pPr>
        <w:pStyle w:val="Caption"/>
      </w:pPr>
    </w:p>
    <w:p w:rsidR="00F32923" w:rsidRPr="00AC5579" w:rsidRDefault="00F32923" w:rsidP="009A1BE1">
      <w:pPr>
        <w:pStyle w:val="Caption"/>
      </w:pPr>
    </w:p>
    <w:p w:rsidR="00F32923" w:rsidRPr="00AC5579" w:rsidRDefault="00F32923" w:rsidP="00C20329">
      <w:pPr>
        <w:pStyle w:val="Heading1"/>
        <w:numPr>
          <w:ilvl w:val="0"/>
          <w:numId w:val="19"/>
        </w:numPr>
        <w:tabs>
          <w:tab w:val="clear" w:pos="794"/>
          <w:tab w:val="left" w:pos="567"/>
          <w:tab w:val="left" w:pos="851"/>
          <w:tab w:val="left" w:pos="1134"/>
        </w:tabs>
        <w:spacing w:before="0" w:after="120" w:line="288" w:lineRule="auto"/>
        <w:ind w:left="567" w:hanging="567"/>
      </w:pPr>
      <w:bookmarkStart w:id="169" w:name="_Toc354095909"/>
      <w:r>
        <w:t>Arbejdspakker fra SKAT</w:t>
      </w:r>
      <w:bookmarkEnd w:id="169"/>
    </w:p>
    <w:p w:rsidR="00F32923" w:rsidRDefault="00F32923" w:rsidP="00C20329">
      <w:pPr>
        <w:pStyle w:val="Heading2"/>
        <w:numPr>
          <w:ilvl w:val="1"/>
          <w:numId w:val="19"/>
        </w:numPr>
        <w:ind w:left="794"/>
        <w:rPr>
          <w:lang w:val="da-DK"/>
        </w:rPr>
      </w:pPr>
      <w:bookmarkStart w:id="170" w:name="_Toc354095910"/>
      <w:r>
        <w:rPr>
          <w:lang w:val="da-DK"/>
        </w:rPr>
        <w:t>Arbejdspakker</w:t>
      </w:r>
      <w:bookmarkEnd w:id="170"/>
    </w:p>
    <w:p w:rsidR="00F32923" w:rsidRDefault="00F32923" w:rsidP="00C20329">
      <w:r>
        <w:t>Under SKAT ansvar gennemføres følgende arbejdspakker:</w:t>
      </w:r>
    </w:p>
    <w:p w:rsidR="00F32923" w:rsidRDefault="00F32923" w:rsidP="005E2D7C">
      <w:pPr>
        <w:pStyle w:val="ListParagraph"/>
        <w:numPr>
          <w:ilvl w:val="0"/>
          <w:numId w:val="35"/>
        </w:numPr>
      </w:pPr>
      <w:r>
        <w:t>Adresser i ES – Løsningsarkitektur og –design</w:t>
      </w:r>
    </w:p>
    <w:p w:rsidR="00F32923" w:rsidRDefault="00F32923" w:rsidP="005E2D7C">
      <w:pPr>
        <w:pStyle w:val="ListParagraph"/>
        <w:numPr>
          <w:ilvl w:val="0"/>
          <w:numId w:val="35"/>
        </w:numPr>
      </w:pPr>
      <w:r>
        <w:t>Adresser i ES – Udvikling og test</w:t>
      </w:r>
    </w:p>
    <w:p w:rsidR="00F32923" w:rsidRDefault="00F32923" w:rsidP="005E2D7C">
      <w:pPr>
        <w:pStyle w:val="ListParagraph"/>
        <w:numPr>
          <w:ilvl w:val="0"/>
          <w:numId w:val="35"/>
        </w:numPr>
      </w:pPr>
      <w:r>
        <w:t>Adresser i ES – Idriftsættelse</w:t>
      </w:r>
    </w:p>
    <w:p w:rsidR="00F32923" w:rsidRDefault="00F32923" w:rsidP="00C20329"/>
    <w:p w:rsidR="00F32923" w:rsidRDefault="00F32923" w:rsidP="00C20329">
      <w:pPr>
        <w:pStyle w:val="Heading2"/>
        <w:numPr>
          <w:ilvl w:val="1"/>
          <w:numId w:val="19"/>
        </w:numPr>
        <w:ind w:left="794"/>
        <w:rPr>
          <w:lang w:val="da-DK"/>
        </w:rPr>
      </w:pPr>
      <w:bookmarkStart w:id="171" w:name="_Toc354095911"/>
      <w:r>
        <w:rPr>
          <w:lang w:val="da-DK"/>
        </w:rPr>
        <w:t>Arbejdspakkebeskrivelser</w:t>
      </w:r>
      <w:bookmarkEnd w:id="171"/>
    </w:p>
    <w:p w:rsidR="00F32923" w:rsidRDefault="00F32923" w:rsidP="00C20329">
      <w:pPr>
        <w:pStyle w:val="Heading3"/>
        <w:numPr>
          <w:ilvl w:val="2"/>
          <w:numId w:val="19"/>
        </w:numPr>
        <w:tabs>
          <w:tab w:val="num" w:pos="794"/>
        </w:tabs>
        <w:ind w:left="794"/>
      </w:pPr>
      <w:bookmarkStart w:id="172" w:name="_Toc354095912"/>
      <w:r>
        <w:t xml:space="preserve">Adresser i ES </w:t>
      </w:r>
      <w:r w:rsidRPr="009A6365">
        <w:t>Løsningsarkitektur</w:t>
      </w:r>
      <w:r>
        <w:t xml:space="preserve"> </w:t>
      </w:r>
      <w:r w:rsidRPr="009A6365">
        <w:t>og -design</w:t>
      </w:r>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7C05F7" w:rsidRDefault="00F32923" w:rsidP="007C05F7">
            <w:pPr>
              <w:spacing w:before="40" w:after="40"/>
              <w:rPr>
                <w:b/>
                <w:bCs/>
                <w:lang w:val="en-US"/>
              </w:rPr>
            </w:pPr>
            <w:r w:rsidRPr="007C05F7">
              <w:rPr>
                <w:b/>
                <w:bCs/>
              </w:rPr>
              <w:t>Arbejdspakkenavn</w:t>
            </w:r>
            <w:r w:rsidRPr="007C05F7">
              <w:rPr>
                <w:b/>
                <w:bCs/>
                <w:lang w:val="en-US"/>
              </w:rPr>
              <w:t>:</w:t>
            </w:r>
          </w:p>
        </w:tc>
        <w:tc>
          <w:tcPr>
            <w:tcW w:w="6170" w:type="dxa"/>
          </w:tcPr>
          <w:p w:rsidR="00F32923" w:rsidRPr="009A6365" w:rsidRDefault="00F32923" w:rsidP="007C05F7">
            <w:pPr>
              <w:spacing w:before="40" w:after="40"/>
            </w:pPr>
            <w:r w:rsidRPr="009A6365">
              <w:t>Adresser i ES</w:t>
            </w:r>
            <w:r>
              <w:t xml:space="preserve">. </w:t>
            </w:r>
            <w:r w:rsidRPr="009A6365">
              <w:t>Løsningsarkitektur</w:t>
            </w:r>
            <w:r>
              <w:t xml:space="preserve"> </w:t>
            </w:r>
            <w:r w:rsidRPr="009A6365">
              <w:t>og -design</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Nummer:</w:t>
            </w:r>
          </w:p>
        </w:tc>
        <w:tc>
          <w:tcPr>
            <w:tcW w:w="6170" w:type="dxa"/>
          </w:tcPr>
          <w:p w:rsidR="00F32923" w:rsidRPr="003F1EB9" w:rsidRDefault="00F32923" w:rsidP="007C05F7">
            <w:pPr>
              <w:spacing w:before="40" w:after="40"/>
            </w:pPr>
            <w:r>
              <w:t>61.1</w:t>
            </w:r>
            <w:r w:rsidRPr="003F1EB9">
              <w:t xml:space="preserve"> </w:t>
            </w:r>
          </w:p>
        </w:tc>
      </w:tr>
      <w:tr w:rsidR="00F32923">
        <w:trPr>
          <w:cantSplit/>
        </w:trPr>
        <w:tc>
          <w:tcPr>
            <w:tcW w:w="2410" w:type="dxa"/>
            <w:shd w:val="clear" w:color="auto" w:fill="DAEEF3"/>
          </w:tcPr>
          <w:p w:rsidR="00F32923" w:rsidRPr="007C05F7" w:rsidRDefault="00F32923" w:rsidP="007C05F7">
            <w:pPr>
              <w:spacing w:before="40" w:after="40"/>
              <w:rPr>
                <w:b/>
                <w:bCs/>
              </w:rPr>
            </w:pPr>
            <w:r w:rsidRPr="007C05F7">
              <w:rPr>
                <w:b/>
                <w:bCs/>
              </w:rPr>
              <w:t>Ansvarlig:</w:t>
            </w:r>
          </w:p>
        </w:tc>
        <w:tc>
          <w:tcPr>
            <w:tcW w:w="6170" w:type="dxa"/>
          </w:tcPr>
          <w:p w:rsidR="00F32923" w:rsidRPr="009A6365" w:rsidRDefault="00F32923" w:rsidP="007C05F7">
            <w:pPr>
              <w:spacing w:before="40" w:after="40"/>
            </w:pPr>
            <w:r>
              <w:t>SKAT, Claus Isachsen</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Version og dato:</w:t>
            </w:r>
          </w:p>
        </w:tc>
        <w:tc>
          <w:tcPr>
            <w:tcW w:w="6170" w:type="dxa"/>
          </w:tcPr>
          <w:p w:rsidR="00F32923" w:rsidRPr="003F1EB9" w:rsidRDefault="00F32923" w:rsidP="007C05F7">
            <w:pPr>
              <w:spacing w:before="40" w:after="40"/>
            </w:pPr>
            <w:r>
              <w:br/>
              <w:t>Version 0.1; 20/3 2013</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Status:</w:t>
            </w:r>
          </w:p>
        </w:tc>
        <w:tc>
          <w:tcPr>
            <w:tcW w:w="6170" w:type="dxa"/>
          </w:tcPr>
          <w:p w:rsidR="00F32923" w:rsidRPr="003F1EB9" w:rsidRDefault="00F32923" w:rsidP="007C05F7">
            <w:pPr>
              <w:spacing w:before="40" w:after="40"/>
            </w:pPr>
            <w:r>
              <w:t>Udkast</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Tidsramme:</w:t>
            </w:r>
          </w:p>
        </w:tc>
        <w:tc>
          <w:tcPr>
            <w:tcW w:w="6170" w:type="dxa"/>
          </w:tcPr>
          <w:p w:rsidR="00F32923" w:rsidRPr="005E2D7C" w:rsidRDefault="00F32923" w:rsidP="007C05F7">
            <w:pPr>
              <w:spacing w:before="40" w:after="40"/>
            </w:pPr>
            <w:r w:rsidRPr="00D01758">
              <w:t xml:space="preserve">Analyse og design 1/9 - 20/12 2013.   </w:t>
            </w:r>
          </w:p>
          <w:p w:rsidR="00F32923" w:rsidRPr="003F1EB9" w:rsidRDefault="00F32923" w:rsidP="007C05F7">
            <w:pPr>
              <w:spacing w:before="40" w:after="40"/>
            </w:pPr>
          </w:p>
        </w:tc>
      </w:tr>
      <w:tr w:rsidR="00F32923" w:rsidRPr="00D230FC">
        <w:trPr>
          <w:cantSplit/>
        </w:trPr>
        <w:tc>
          <w:tcPr>
            <w:tcW w:w="2410" w:type="dxa"/>
            <w:shd w:val="clear" w:color="auto" w:fill="DAEEF3"/>
          </w:tcPr>
          <w:p w:rsidR="00F32923" w:rsidRPr="007C05F7" w:rsidRDefault="00F32923" w:rsidP="007C05F7">
            <w:pPr>
              <w:spacing w:before="40" w:after="40"/>
              <w:rPr>
                <w:b/>
                <w:bCs/>
              </w:rPr>
            </w:pPr>
            <w:r w:rsidRPr="007C05F7">
              <w:rPr>
                <w:b/>
                <w:bCs/>
              </w:rPr>
              <w:t>Indhold:</w:t>
            </w:r>
          </w:p>
        </w:tc>
        <w:tc>
          <w:tcPr>
            <w:tcW w:w="6170" w:type="dxa"/>
          </w:tcPr>
          <w:p w:rsidR="00F32923" w:rsidRPr="00D230FC" w:rsidRDefault="00F32923" w:rsidP="007C05F7">
            <w:pPr>
              <w:spacing w:before="40" w:after="40"/>
            </w:pPr>
            <w:r>
              <w:t>Udvikling af beskrivelser af ændringer i Erhvervssystemet (ES), så de kan udvikles af systemets eksterne leverandør</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Produkt(er):</w:t>
            </w:r>
          </w:p>
        </w:tc>
        <w:tc>
          <w:tcPr>
            <w:tcW w:w="6170" w:type="dxa"/>
          </w:tcPr>
          <w:p w:rsidR="00F32923" w:rsidRPr="003F1EB9" w:rsidRDefault="00F32923" w:rsidP="007C05F7">
            <w:pPr>
              <w:spacing w:before="40" w:after="40"/>
            </w:pPr>
            <w:r w:rsidRPr="009A6365">
              <w:t>Adresser i ES</w:t>
            </w:r>
            <w:r>
              <w:t xml:space="preserve">. </w:t>
            </w:r>
            <w:r w:rsidRPr="009A6365">
              <w:t>Løsningsarkitektur</w:t>
            </w:r>
            <w:r>
              <w:t xml:space="preserve"> </w:t>
            </w:r>
            <w:r w:rsidRPr="009A6365">
              <w:t>og -design</w:t>
            </w:r>
          </w:p>
        </w:tc>
      </w:tr>
      <w:tr w:rsidR="00F32923" w:rsidRPr="00D230FC">
        <w:trPr>
          <w:cantSplit/>
        </w:trPr>
        <w:tc>
          <w:tcPr>
            <w:tcW w:w="2410" w:type="dxa"/>
            <w:shd w:val="clear" w:color="auto" w:fill="DAEEF3"/>
          </w:tcPr>
          <w:p w:rsidR="00F32923" w:rsidRPr="007C05F7" w:rsidRDefault="00F32923" w:rsidP="007C05F7">
            <w:pPr>
              <w:spacing w:before="40" w:after="40"/>
              <w:rPr>
                <w:b/>
                <w:bCs/>
                <w:lang w:val="en-US"/>
              </w:rPr>
            </w:pPr>
            <w:r w:rsidRPr="007C05F7">
              <w:rPr>
                <w:b/>
                <w:bCs/>
              </w:rPr>
              <w:t>Afhængigheder</w:t>
            </w:r>
            <w:r w:rsidRPr="007C05F7">
              <w:rPr>
                <w:b/>
                <w:bCs/>
                <w:lang w:val="en-US"/>
              </w:rPr>
              <w:t>:</w:t>
            </w:r>
          </w:p>
        </w:tc>
        <w:tc>
          <w:tcPr>
            <w:tcW w:w="6170" w:type="dxa"/>
          </w:tcPr>
          <w:p w:rsidR="00F32923" w:rsidRPr="00D230FC" w:rsidRDefault="00F32923" w:rsidP="00065F9E">
            <w:pPr>
              <w:spacing w:before="40" w:after="40"/>
            </w:pPr>
            <w:r>
              <w:t>GP2 Målarkitektur(#2) for N5 adresser leveret (herunder format vedr. fx feltlængder, tegn mv.)</w:t>
            </w:r>
          </w:p>
        </w:tc>
      </w:tr>
      <w:tr w:rsidR="00F32923" w:rsidRPr="00D230FC">
        <w:trPr>
          <w:cantSplit/>
        </w:trPr>
        <w:tc>
          <w:tcPr>
            <w:tcW w:w="2410" w:type="dxa"/>
            <w:shd w:val="clear" w:color="auto" w:fill="DAEEF3"/>
          </w:tcPr>
          <w:p w:rsidR="00F32923" w:rsidRPr="007C05F7" w:rsidRDefault="00F32923" w:rsidP="007C05F7">
            <w:pPr>
              <w:spacing w:before="40" w:after="40"/>
              <w:rPr>
                <w:b/>
                <w:bCs/>
              </w:rPr>
            </w:pPr>
            <w:r w:rsidRPr="007C05F7">
              <w:rPr>
                <w:b/>
                <w:bCs/>
              </w:rPr>
              <w:t>Ressourcekrav:</w:t>
            </w:r>
          </w:p>
        </w:tc>
        <w:tc>
          <w:tcPr>
            <w:tcW w:w="6170" w:type="dxa"/>
          </w:tcPr>
          <w:p w:rsidR="00F32923" w:rsidRPr="00D230FC" w:rsidRDefault="00F32923" w:rsidP="007C05F7">
            <w:pPr>
              <w:spacing w:before="40" w:after="40"/>
            </w:pPr>
            <w:r>
              <w:t xml:space="preserve">Interne ressourcer </w:t>
            </w:r>
          </w:p>
        </w:tc>
      </w:tr>
    </w:tbl>
    <w:p w:rsidR="00F32923" w:rsidRDefault="00F32923" w:rsidP="007C05F7"/>
    <w:p w:rsidR="00F32923" w:rsidRDefault="00F32923" w:rsidP="006950BD">
      <w:pPr>
        <w:pStyle w:val="Heading3"/>
        <w:numPr>
          <w:ilvl w:val="2"/>
          <w:numId w:val="19"/>
        </w:numPr>
        <w:tabs>
          <w:tab w:val="num" w:pos="794"/>
        </w:tabs>
        <w:ind w:left="794"/>
      </w:pPr>
      <w:bookmarkStart w:id="173" w:name="_Toc354095913"/>
      <w:r>
        <w:t>Adresser i ES udvikling og test</w:t>
      </w:r>
      <w:bookmarkEnd w:id="173"/>
    </w:p>
    <w:p w:rsidR="00F32923" w:rsidRDefault="00F32923" w:rsidP="007C05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7C05F7" w:rsidRDefault="00F32923" w:rsidP="007C05F7">
            <w:pPr>
              <w:spacing w:before="40" w:after="40"/>
              <w:rPr>
                <w:b/>
                <w:bCs/>
                <w:lang w:val="en-US"/>
              </w:rPr>
            </w:pPr>
            <w:r w:rsidRPr="007C05F7">
              <w:rPr>
                <w:b/>
                <w:bCs/>
              </w:rPr>
              <w:t>Arbejdspakkenavn</w:t>
            </w:r>
            <w:r w:rsidRPr="007C05F7">
              <w:rPr>
                <w:b/>
                <w:bCs/>
                <w:lang w:val="en-US"/>
              </w:rPr>
              <w:t>:</w:t>
            </w:r>
          </w:p>
        </w:tc>
        <w:tc>
          <w:tcPr>
            <w:tcW w:w="6170" w:type="dxa"/>
          </w:tcPr>
          <w:p w:rsidR="00F32923" w:rsidRPr="009A6365" w:rsidRDefault="00F32923" w:rsidP="006950BD">
            <w:pPr>
              <w:spacing w:before="40" w:after="40"/>
            </w:pPr>
            <w:r w:rsidRPr="00524217">
              <w:t>Adresser i ES</w:t>
            </w:r>
            <w:r>
              <w:t xml:space="preserve"> – Udvikling og test</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Nummer:</w:t>
            </w:r>
          </w:p>
        </w:tc>
        <w:tc>
          <w:tcPr>
            <w:tcW w:w="6170" w:type="dxa"/>
          </w:tcPr>
          <w:p w:rsidR="00F32923" w:rsidRPr="003F1EB9" w:rsidRDefault="00F32923" w:rsidP="007C05F7">
            <w:pPr>
              <w:spacing w:before="40" w:after="40"/>
            </w:pPr>
            <w:r>
              <w:t>61.2</w:t>
            </w:r>
            <w:r w:rsidRPr="003F1EB9">
              <w:t xml:space="preserve"> </w:t>
            </w:r>
          </w:p>
        </w:tc>
      </w:tr>
      <w:tr w:rsidR="00F32923">
        <w:trPr>
          <w:cantSplit/>
        </w:trPr>
        <w:tc>
          <w:tcPr>
            <w:tcW w:w="2410" w:type="dxa"/>
            <w:shd w:val="clear" w:color="auto" w:fill="DAEEF3"/>
          </w:tcPr>
          <w:p w:rsidR="00F32923" w:rsidRPr="007C05F7" w:rsidRDefault="00F32923" w:rsidP="007C05F7">
            <w:pPr>
              <w:spacing w:before="40" w:after="40"/>
              <w:rPr>
                <w:b/>
                <w:bCs/>
              </w:rPr>
            </w:pPr>
            <w:r w:rsidRPr="007C05F7">
              <w:rPr>
                <w:b/>
                <w:bCs/>
              </w:rPr>
              <w:t>Ansvarlig:</w:t>
            </w:r>
          </w:p>
        </w:tc>
        <w:tc>
          <w:tcPr>
            <w:tcW w:w="6170" w:type="dxa"/>
          </w:tcPr>
          <w:p w:rsidR="00F32923" w:rsidRPr="009A6365" w:rsidRDefault="00F32923" w:rsidP="007C05F7">
            <w:pPr>
              <w:spacing w:before="40" w:after="40"/>
            </w:pPr>
            <w:r>
              <w:t>SKAT, Claus Isachsen</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Version og dato:</w:t>
            </w:r>
          </w:p>
        </w:tc>
        <w:tc>
          <w:tcPr>
            <w:tcW w:w="6170" w:type="dxa"/>
          </w:tcPr>
          <w:p w:rsidR="00F32923" w:rsidRPr="003F1EB9" w:rsidRDefault="00F32923" w:rsidP="007C05F7">
            <w:pPr>
              <w:spacing w:before="40" w:after="40"/>
            </w:pPr>
            <w:r>
              <w:br/>
              <w:t>Version 0.1; 20/3 2013</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Status:</w:t>
            </w:r>
          </w:p>
        </w:tc>
        <w:tc>
          <w:tcPr>
            <w:tcW w:w="6170" w:type="dxa"/>
          </w:tcPr>
          <w:p w:rsidR="00F32923" w:rsidRPr="003F1EB9" w:rsidRDefault="00F32923" w:rsidP="007C05F7">
            <w:pPr>
              <w:spacing w:before="40" w:after="40"/>
            </w:pPr>
            <w:r>
              <w:t>Udkast</w:t>
            </w:r>
          </w:p>
        </w:tc>
      </w:tr>
      <w:tr w:rsidR="00F32923" w:rsidRPr="005E2D7C">
        <w:trPr>
          <w:cantSplit/>
        </w:trPr>
        <w:tc>
          <w:tcPr>
            <w:tcW w:w="2410" w:type="dxa"/>
            <w:shd w:val="clear" w:color="auto" w:fill="DAEEF3"/>
          </w:tcPr>
          <w:p w:rsidR="00F32923" w:rsidRPr="007C05F7" w:rsidRDefault="00F32923" w:rsidP="007C05F7">
            <w:pPr>
              <w:spacing w:before="40" w:after="40"/>
              <w:rPr>
                <w:b/>
                <w:bCs/>
              </w:rPr>
            </w:pPr>
            <w:r w:rsidRPr="007C05F7">
              <w:rPr>
                <w:b/>
                <w:bCs/>
              </w:rPr>
              <w:t>Tidsramme:</w:t>
            </w:r>
          </w:p>
        </w:tc>
        <w:tc>
          <w:tcPr>
            <w:tcW w:w="6170" w:type="dxa"/>
          </w:tcPr>
          <w:p w:rsidR="00F32923" w:rsidRPr="005E2D7C" w:rsidRDefault="00F32923" w:rsidP="00065F9E">
            <w:pPr>
              <w:spacing w:before="40" w:after="40"/>
            </w:pPr>
            <w:r>
              <w:t>2014 til perioder med d</w:t>
            </w:r>
            <w:r w:rsidRPr="00D01758">
              <w:t>esign og intern test</w:t>
            </w:r>
            <w:r>
              <w:t xml:space="preserve">, </w:t>
            </w:r>
            <w:r w:rsidRPr="00D01758">
              <w:t xml:space="preserve">FKT og integrationstest. Integrationstest gentages umiddelbart  før produktion. </w:t>
            </w:r>
          </w:p>
        </w:tc>
      </w:tr>
      <w:tr w:rsidR="00F32923" w:rsidRPr="00D230FC">
        <w:trPr>
          <w:cantSplit/>
        </w:trPr>
        <w:tc>
          <w:tcPr>
            <w:tcW w:w="2410" w:type="dxa"/>
            <w:shd w:val="clear" w:color="auto" w:fill="DAEEF3"/>
          </w:tcPr>
          <w:p w:rsidR="00F32923" w:rsidRPr="007C05F7" w:rsidRDefault="00F32923" w:rsidP="007C05F7">
            <w:pPr>
              <w:spacing w:before="40" w:after="40"/>
              <w:rPr>
                <w:b/>
                <w:bCs/>
              </w:rPr>
            </w:pPr>
            <w:r w:rsidRPr="007C05F7">
              <w:rPr>
                <w:b/>
                <w:bCs/>
              </w:rPr>
              <w:t>Indhold:</w:t>
            </w:r>
          </w:p>
        </w:tc>
        <w:tc>
          <w:tcPr>
            <w:tcW w:w="6170" w:type="dxa"/>
          </w:tcPr>
          <w:p w:rsidR="00F32923" w:rsidRPr="00D230FC" w:rsidRDefault="00F32923" w:rsidP="007C05F7">
            <w:pPr>
              <w:spacing w:before="40" w:after="40"/>
            </w:pPr>
            <w:r>
              <w:t>Udvikling af ændringer i ES</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Produkt(er):</w:t>
            </w:r>
          </w:p>
        </w:tc>
        <w:tc>
          <w:tcPr>
            <w:tcW w:w="6170" w:type="dxa"/>
          </w:tcPr>
          <w:p w:rsidR="00F32923" w:rsidRPr="003F1EB9" w:rsidRDefault="00F32923" w:rsidP="007C05F7">
            <w:pPr>
              <w:spacing w:before="40" w:after="40"/>
            </w:pPr>
            <w:r w:rsidRPr="009A6365">
              <w:t>Adresser i ES</w:t>
            </w:r>
            <w:r>
              <w:t xml:space="preserve">. </w:t>
            </w:r>
            <w:r w:rsidRPr="009A6365">
              <w:t>Løsningsarkitektur</w:t>
            </w:r>
            <w:r>
              <w:t xml:space="preserve"> </w:t>
            </w:r>
            <w:r w:rsidRPr="009A6365">
              <w:t>og -design</w:t>
            </w:r>
          </w:p>
        </w:tc>
      </w:tr>
      <w:tr w:rsidR="00F32923" w:rsidRPr="00D230FC">
        <w:trPr>
          <w:cantSplit/>
        </w:trPr>
        <w:tc>
          <w:tcPr>
            <w:tcW w:w="2410" w:type="dxa"/>
            <w:shd w:val="clear" w:color="auto" w:fill="DAEEF3"/>
          </w:tcPr>
          <w:p w:rsidR="00F32923" w:rsidRPr="007C05F7" w:rsidRDefault="00F32923" w:rsidP="007C05F7">
            <w:pPr>
              <w:spacing w:before="40" w:after="40"/>
              <w:rPr>
                <w:b/>
                <w:bCs/>
              </w:rPr>
            </w:pPr>
            <w:r w:rsidRPr="007C05F7">
              <w:rPr>
                <w:b/>
                <w:bCs/>
              </w:rPr>
              <w:t>Afhængigheder:</w:t>
            </w:r>
          </w:p>
        </w:tc>
        <w:tc>
          <w:tcPr>
            <w:tcW w:w="6170" w:type="dxa"/>
          </w:tcPr>
          <w:p w:rsidR="00F32923" w:rsidRDefault="00F32923" w:rsidP="007C05F7">
            <w:pPr>
              <w:spacing w:before="40" w:after="40"/>
            </w:pPr>
            <w:r>
              <w:t>GP2 Målarkitektur(#2) for N5 adresser leveret (herunder format vedr. fx feltlængder, tegn mv.).</w:t>
            </w:r>
          </w:p>
          <w:p w:rsidR="00F32923" w:rsidRPr="00D230FC" w:rsidRDefault="00F32923" w:rsidP="00065F9E">
            <w:pPr>
              <w:spacing w:before="40" w:after="40"/>
            </w:pPr>
            <w:r>
              <w:t>Datafordeler, Erhvervsstyrelsen og CVR skal samtidig være klar til test. Derfor er arbejdspakken er ifm denne indledende planlægning kalenderlagt så den svarer til arbejdspakkers udstrækning og afhængigheder.</w:t>
            </w:r>
          </w:p>
        </w:tc>
      </w:tr>
      <w:tr w:rsidR="00F32923" w:rsidRPr="00D230FC">
        <w:trPr>
          <w:cantSplit/>
        </w:trPr>
        <w:tc>
          <w:tcPr>
            <w:tcW w:w="2410" w:type="dxa"/>
            <w:shd w:val="clear" w:color="auto" w:fill="DAEEF3"/>
          </w:tcPr>
          <w:p w:rsidR="00F32923" w:rsidRPr="007C05F7" w:rsidRDefault="00F32923" w:rsidP="007C05F7">
            <w:pPr>
              <w:spacing w:before="40" w:after="40"/>
              <w:rPr>
                <w:b/>
                <w:bCs/>
              </w:rPr>
            </w:pPr>
            <w:r w:rsidRPr="007C05F7">
              <w:rPr>
                <w:b/>
                <w:bCs/>
              </w:rPr>
              <w:t>Ressourcekrav:</w:t>
            </w:r>
          </w:p>
        </w:tc>
        <w:tc>
          <w:tcPr>
            <w:tcW w:w="6170" w:type="dxa"/>
          </w:tcPr>
          <w:p w:rsidR="00F32923" w:rsidRPr="00D230FC" w:rsidRDefault="00F32923" w:rsidP="007C05F7">
            <w:pPr>
              <w:spacing w:before="40" w:after="40"/>
            </w:pPr>
            <w:r>
              <w:t>Ressourcer hos den eksterne udviklingsleverandør for ES</w:t>
            </w:r>
          </w:p>
        </w:tc>
      </w:tr>
    </w:tbl>
    <w:p w:rsidR="00F32923" w:rsidRDefault="00F32923" w:rsidP="007C05F7">
      <w:pPr>
        <w:pStyle w:val="Heading3"/>
        <w:numPr>
          <w:ilvl w:val="2"/>
          <w:numId w:val="19"/>
        </w:numPr>
        <w:tabs>
          <w:tab w:val="num" w:pos="794"/>
        </w:tabs>
        <w:ind w:left="794"/>
      </w:pPr>
      <w:bookmarkStart w:id="174" w:name="_Toc354095914"/>
      <w:r>
        <w:t>Adresser i ES idriftssættelse</w:t>
      </w:r>
      <w:bookmarkEnd w:id="1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7C05F7" w:rsidRDefault="00F32923" w:rsidP="007C05F7">
            <w:pPr>
              <w:spacing w:before="40" w:after="40"/>
              <w:rPr>
                <w:b/>
                <w:bCs/>
                <w:lang w:val="en-US"/>
              </w:rPr>
            </w:pPr>
            <w:r w:rsidRPr="007C05F7">
              <w:rPr>
                <w:b/>
                <w:bCs/>
              </w:rPr>
              <w:t>Arbejdspakkenavn</w:t>
            </w:r>
            <w:r w:rsidRPr="007C05F7">
              <w:rPr>
                <w:b/>
                <w:bCs/>
                <w:lang w:val="en-US"/>
              </w:rPr>
              <w:t>:</w:t>
            </w:r>
          </w:p>
        </w:tc>
        <w:tc>
          <w:tcPr>
            <w:tcW w:w="6170" w:type="dxa"/>
          </w:tcPr>
          <w:p w:rsidR="00F32923" w:rsidRPr="009A6365" w:rsidRDefault="00F32923" w:rsidP="006950BD">
            <w:pPr>
              <w:spacing w:before="40" w:after="40"/>
            </w:pPr>
            <w:r w:rsidRPr="00524217">
              <w:t>Adresser i ES</w:t>
            </w:r>
            <w:r>
              <w:t xml:space="preserve"> - idriftssættelse</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Nummer:</w:t>
            </w:r>
          </w:p>
        </w:tc>
        <w:tc>
          <w:tcPr>
            <w:tcW w:w="6170" w:type="dxa"/>
          </w:tcPr>
          <w:p w:rsidR="00F32923" w:rsidRPr="003F1EB9" w:rsidRDefault="00F32923" w:rsidP="007C05F7">
            <w:pPr>
              <w:spacing w:before="40" w:after="40"/>
            </w:pPr>
            <w:r>
              <w:t>61.3</w:t>
            </w:r>
            <w:r w:rsidRPr="003F1EB9">
              <w:t xml:space="preserve"> </w:t>
            </w:r>
          </w:p>
        </w:tc>
      </w:tr>
      <w:tr w:rsidR="00F32923">
        <w:trPr>
          <w:cantSplit/>
        </w:trPr>
        <w:tc>
          <w:tcPr>
            <w:tcW w:w="2410" w:type="dxa"/>
            <w:shd w:val="clear" w:color="auto" w:fill="DAEEF3"/>
          </w:tcPr>
          <w:p w:rsidR="00F32923" w:rsidRPr="007C05F7" w:rsidRDefault="00F32923" w:rsidP="007C05F7">
            <w:pPr>
              <w:spacing w:before="40" w:after="40"/>
              <w:rPr>
                <w:b/>
                <w:bCs/>
              </w:rPr>
            </w:pPr>
            <w:r w:rsidRPr="007C05F7">
              <w:rPr>
                <w:b/>
                <w:bCs/>
              </w:rPr>
              <w:t>Ansvarlig:</w:t>
            </w:r>
          </w:p>
        </w:tc>
        <w:tc>
          <w:tcPr>
            <w:tcW w:w="6170" w:type="dxa"/>
          </w:tcPr>
          <w:p w:rsidR="00F32923" w:rsidRPr="009A6365" w:rsidRDefault="00F32923" w:rsidP="007C05F7">
            <w:pPr>
              <w:spacing w:before="40" w:after="40"/>
            </w:pPr>
            <w:r>
              <w:t>SKAT, Claus Isachsen</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Version og dato:</w:t>
            </w:r>
          </w:p>
        </w:tc>
        <w:tc>
          <w:tcPr>
            <w:tcW w:w="6170" w:type="dxa"/>
          </w:tcPr>
          <w:p w:rsidR="00F32923" w:rsidRPr="003F1EB9" w:rsidRDefault="00F32923" w:rsidP="007C05F7">
            <w:pPr>
              <w:spacing w:before="40" w:after="40"/>
            </w:pPr>
            <w:r>
              <w:t>Version 0.1; 20/3 2013</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Status:</w:t>
            </w:r>
          </w:p>
        </w:tc>
        <w:tc>
          <w:tcPr>
            <w:tcW w:w="6170" w:type="dxa"/>
          </w:tcPr>
          <w:p w:rsidR="00F32923" w:rsidRPr="003F1EB9" w:rsidRDefault="00F32923" w:rsidP="007C05F7">
            <w:pPr>
              <w:spacing w:before="40" w:after="40"/>
            </w:pPr>
            <w:r>
              <w:t>Udkast</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Tidsramme:</w:t>
            </w:r>
          </w:p>
        </w:tc>
        <w:tc>
          <w:tcPr>
            <w:tcW w:w="6170" w:type="dxa"/>
          </w:tcPr>
          <w:p w:rsidR="00F32923" w:rsidRPr="003F1EB9" w:rsidRDefault="00F32923" w:rsidP="00065F9E">
            <w:pPr>
              <w:spacing w:before="40" w:after="40"/>
            </w:pPr>
            <w:r>
              <w:t>I perioden jan –nov 2015. 4</w:t>
            </w:r>
            <w:r w:rsidRPr="00D01758">
              <w:t>. Afsluttende integrationstest, etablering af kopiregistret. Overførsel af programmer til produktion.</w:t>
            </w:r>
          </w:p>
        </w:tc>
      </w:tr>
      <w:tr w:rsidR="00F32923" w:rsidRPr="00D230FC">
        <w:trPr>
          <w:cantSplit/>
        </w:trPr>
        <w:tc>
          <w:tcPr>
            <w:tcW w:w="2410" w:type="dxa"/>
            <w:shd w:val="clear" w:color="auto" w:fill="DAEEF3"/>
          </w:tcPr>
          <w:p w:rsidR="00F32923" w:rsidRPr="007C05F7" w:rsidRDefault="00F32923" w:rsidP="007C05F7">
            <w:pPr>
              <w:spacing w:before="40" w:after="40"/>
              <w:rPr>
                <w:b/>
                <w:bCs/>
              </w:rPr>
            </w:pPr>
            <w:r w:rsidRPr="007C05F7">
              <w:rPr>
                <w:b/>
                <w:bCs/>
              </w:rPr>
              <w:t>Indhold:</w:t>
            </w:r>
          </w:p>
        </w:tc>
        <w:tc>
          <w:tcPr>
            <w:tcW w:w="6170" w:type="dxa"/>
          </w:tcPr>
          <w:p w:rsidR="00F32923" w:rsidRPr="00D230FC" w:rsidRDefault="00F32923" w:rsidP="007C05F7">
            <w:pPr>
              <w:spacing w:before="40" w:after="40"/>
            </w:pPr>
            <w:r>
              <w:t>Idriftsættelse af ændringer i ES og kommunikation med Erhvervsstyrelsen og CVR samt ajourføring af kopidatabase.</w:t>
            </w:r>
          </w:p>
        </w:tc>
      </w:tr>
      <w:tr w:rsidR="00F32923" w:rsidRPr="003F1EB9">
        <w:trPr>
          <w:cantSplit/>
        </w:trPr>
        <w:tc>
          <w:tcPr>
            <w:tcW w:w="2410" w:type="dxa"/>
            <w:shd w:val="clear" w:color="auto" w:fill="DAEEF3"/>
          </w:tcPr>
          <w:p w:rsidR="00F32923" w:rsidRPr="007C05F7" w:rsidRDefault="00F32923" w:rsidP="007C05F7">
            <w:pPr>
              <w:spacing w:before="40" w:after="40"/>
              <w:rPr>
                <w:b/>
                <w:bCs/>
              </w:rPr>
            </w:pPr>
            <w:r w:rsidRPr="007C05F7">
              <w:rPr>
                <w:b/>
                <w:bCs/>
              </w:rPr>
              <w:t>Produkt(er):</w:t>
            </w:r>
          </w:p>
        </w:tc>
        <w:tc>
          <w:tcPr>
            <w:tcW w:w="6170" w:type="dxa"/>
          </w:tcPr>
          <w:p w:rsidR="00F32923" w:rsidRPr="003F1EB9" w:rsidRDefault="00F32923" w:rsidP="007C05F7">
            <w:pPr>
              <w:spacing w:before="40" w:after="40"/>
            </w:pPr>
            <w:r>
              <w:t xml:space="preserve">Adresser i ES, idriftsat sammen med ændret kommunikation til og fra Erhvervsstyrelsen og CVR og opdatering af SKAT’s kopidatabase. </w:t>
            </w:r>
          </w:p>
        </w:tc>
      </w:tr>
      <w:tr w:rsidR="00F32923" w:rsidRPr="00D230FC">
        <w:trPr>
          <w:cantSplit/>
        </w:trPr>
        <w:tc>
          <w:tcPr>
            <w:tcW w:w="2410" w:type="dxa"/>
            <w:shd w:val="clear" w:color="auto" w:fill="DAEEF3"/>
          </w:tcPr>
          <w:p w:rsidR="00F32923" w:rsidRPr="007C05F7" w:rsidRDefault="00F32923" w:rsidP="007C05F7">
            <w:pPr>
              <w:spacing w:before="40" w:after="40"/>
              <w:rPr>
                <w:b/>
                <w:bCs/>
              </w:rPr>
            </w:pPr>
            <w:r w:rsidRPr="007C05F7">
              <w:rPr>
                <w:b/>
                <w:bCs/>
              </w:rPr>
              <w:t>Afhængigheder:</w:t>
            </w:r>
          </w:p>
        </w:tc>
        <w:tc>
          <w:tcPr>
            <w:tcW w:w="6170" w:type="dxa"/>
          </w:tcPr>
          <w:p w:rsidR="00F32923" w:rsidRPr="00D230FC" w:rsidRDefault="00F32923" w:rsidP="00065F9E">
            <w:pPr>
              <w:spacing w:before="40" w:after="40"/>
            </w:pPr>
            <w:r>
              <w:t>GP2 Målarkitektur(#2) for N5 adresser leveret (herunder format vedr. fx feltlængder, tegn mv.)  Aftale om idriftsættelse skal være på plads med Erhvervsstyrelsen, CVR og Datafordeleren (opdatering af kopibasen). Derfor er arbejdspakken er ifm denne indledende planlægning kalenderlagt så den svarer til arbejdspakkers udstrækning og afhængigheder.</w:t>
            </w:r>
          </w:p>
        </w:tc>
      </w:tr>
    </w:tbl>
    <w:p w:rsidR="00F32923" w:rsidRDefault="00F32923" w:rsidP="007C05F7"/>
    <w:p w:rsidR="00F32923" w:rsidRPr="006E6734" w:rsidRDefault="00F32923" w:rsidP="00C20329">
      <w:pPr>
        <w:jc w:val="left"/>
      </w:pPr>
    </w:p>
    <w:p w:rsidR="00F32923" w:rsidRPr="00AC5579" w:rsidRDefault="00F32923" w:rsidP="00C20329">
      <w:pPr>
        <w:pStyle w:val="Heading1"/>
        <w:numPr>
          <w:ilvl w:val="0"/>
          <w:numId w:val="19"/>
        </w:numPr>
        <w:tabs>
          <w:tab w:val="clear" w:pos="794"/>
          <w:tab w:val="left" w:pos="567"/>
          <w:tab w:val="left" w:pos="851"/>
          <w:tab w:val="left" w:pos="1134"/>
        </w:tabs>
        <w:spacing w:before="0" w:after="120" w:line="288" w:lineRule="auto"/>
        <w:ind w:left="567" w:hanging="567"/>
      </w:pPr>
      <w:bookmarkStart w:id="175" w:name="_Toc354095915"/>
      <w:r>
        <w:t>Arbejdspakker fra Danmarks Statistik</w:t>
      </w:r>
      <w:bookmarkEnd w:id="175"/>
    </w:p>
    <w:p w:rsidR="00F32923" w:rsidRDefault="00F32923" w:rsidP="00C20329">
      <w:pPr>
        <w:pStyle w:val="Heading2"/>
        <w:numPr>
          <w:ilvl w:val="1"/>
          <w:numId w:val="19"/>
        </w:numPr>
        <w:ind w:left="794"/>
        <w:rPr>
          <w:lang w:val="da-DK"/>
        </w:rPr>
      </w:pPr>
      <w:bookmarkStart w:id="176" w:name="_Toc354095916"/>
      <w:r>
        <w:rPr>
          <w:lang w:val="da-DK"/>
        </w:rPr>
        <w:t>Arbejdspakker</w:t>
      </w:r>
      <w:bookmarkEnd w:id="176"/>
    </w:p>
    <w:p w:rsidR="00F32923" w:rsidRDefault="00F32923" w:rsidP="00C20329">
      <w:r>
        <w:t>Under Danmarks Statistik ansvar gennemføres følgende arbejdspakker:</w:t>
      </w:r>
    </w:p>
    <w:p w:rsidR="00F32923" w:rsidRDefault="00F32923" w:rsidP="005E2D7C">
      <w:pPr>
        <w:pStyle w:val="ListParagraph"/>
        <w:numPr>
          <w:ilvl w:val="0"/>
          <w:numId w:val="35"/>
        </w:numPr>
      </w:pPr>
      <w:r>
        <w:t>Adresser i DST ESR – Løsningsarkitektur og –design</w:t>
      </w:r>
    </w:p>
    <w:p w:rsidR="00F32923" w:rsidRDefault="00F32923" w:rsidP="005E2D7C">
      <w:pPr>
        <w:pStyle w:val="ListParagraph"/>
        <w:numPr>
          <w:ilvl w:val="0"/>
          <w:numId w:val="35"/>
        </w:numPr>
      </w:pPr>
      <w:r>
        <w:t>Adresser i DST ESR – Udvikling og test</w:t>
      </w:r>
    </w:p>
    <w:p w:rsidR="00F32923" w:rsidRDefault="00F32923" w:rsidP="005E2D7C">
      <w:pPr>
        <w:pStyle w:val="ListParagraph"/>
        <w:numPr>
          <w:ilvl w:val="0"/>
          <w:numId w:val="35"/>
        </w:numPr>
      </w:pPr>
      <w:r>
        <w:t>Adresser i DST EST – Idriftsættelse</w:t>
      </w:r>
    </w:p>
    <w:p w:rsidR="00F32923" w:rsidRDefault="00F32923" w:rsidP="0087147F">
      <w:pPr>
        <w:pStyle w:val="ListParagraph"/>
      </w:pPr>
    </w:p>
    <w:p w:rsidR="00F32923" w:rsidRDefault="00F32923" w:rsidP="0087147F">
      <w:pPr>
        <w:pStyle w:val="ListParagraph"/>
      </w:pPr>
    </w:p>
    <w:p w:rsidR="00F32923" w:rsidRDefault="00F32923" w:rsidP="0087147F">
      <w:pPr>
        <w:pStyle w:val="ListParagraph"/>
      </w:pPr>
      <w:r w:rsidRPr="0087147F">
        <w:rPr>
          <w:highlight w:val="yellow"/>
        </w:rPr>
        <w:t>STATUS: afventer dialog og godkendelse</w:t>
      </w:r>
    </w:p>
    <w:p w:rsidR="00F32923" w:rsidRDefault="00F32923" w:rsidP="00C20329">
      <w:pPr>
        <w:pStyle w:val="Heading2"/>
        <w:numPr>
          <w:ilvl w:val="1"/>
          <w:numId w:val="19"/>
        </w:numPr>
        <w:ind w:left="794"/>
        <w:rPr>
          <w:lang w:val="da-DK"/>
        </w:rPr>
      </w:pPr>
      <w:bookmarkStart w:id="177" w:name="_Toc354095917"/>
      <w:r>
        <w:rPr>
          <w:lang w:val="da-DK"/>
        </w:rPr>
        <w:t>Arbejdspakkebeskrivelser</w:t>
      </w:r>
      <w:bookmarkEnd w:id="177"/>
    </w:p>
    <w:p w:rsidR="00F32923" w:rsidRDefault="00F32923" w:rsidP="00832932">
      <w:pPr>
        <w:pStyle w:val="Heading3"/>
        <w:numPr>
          <w:ilvl w:val="2"/>
          <w:numId w:val="45"/>
        </w:numPr>
        <w:tabs>
          <w:tab w:val="clear" w:pos="1928"/>
          <w:tab w:val="num" w:pos="794"/>
        </w:tabs>
        <w:ind w:left="794"/>
      </w:pPr>
      <w:bookmarkStart w:id="178" w:name="_Toc354095918"/>
      <w:r>
        <w:t>Adresser i DST ESR Løsningsarkitektur og -design</w:t>
      </w:r>
      <w:bookmarkEnd w:id="1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832932">
            <w:pPr>
              <w:spacing w:before="40" w:after="40"/>
              <w:rPr>
                <w:b/>
                <w:bCs/>
                <w:lang w:val="en-US"/>
              </w:rPr>
            </w:pPr>
            <w:r>
              <w:rPr>
                <w:b/>
                <w:bCs/>
              </w:rPr>
              <w:t>Arbejdspakkenavn</w:t>
            </w:r>
            <w:r>
              <w:rPr>
                <w:b/>
                <w:bCs/>
                <w:lang w:val="en-US"/>
              </w:rPr>
              <w:t>:</w:t>
            </w:r>
          </w:p>
        </w:tc>
        <w:tc>
          <w:tcPr>
            <w:tcW w:w="6170" w:type="dxa"/>
          </w:tcPr>
          <w:p w:rsidR="00F32923" w:rsidRDefault="00F32923" w:rsidP="00832932">
            <w:pPr>
              <w:spacing w:before="40" w:after="40"/>
            </w:pPr>
            <w:r>
              <w:t>Adresser i DST ESR – Løsningsarkitektur og -design</w:t>
            </w:r>
          </w:p>
        </w:tc>
      </w:tr>
      <w:tr w:rsidR="00F32923">
        <w:trPr>
          <w:cantSplit/>
        </w:trPr>
        <w:tc>
          <w:tcPr>
            <w:tcW w:w="2410" w:type="dxa"/>
            <w:shd w:val="clear" w:color="auto" w:fill="DAEEF3"/>
          </w:tcPr>
          <w:p w:rsidR="00F32923" w:rsidRDefault="00F32923" w:rsidP="00832932">
            <w:pPr>
              <w:spacing w:before="40" w:after="40"/>
              <w:rPr>
                <w:b/>
                <w:bCs/>
              </w:rPr>
            </w:pPr>
            <w:r>
              <w:rPr>
                <w:b/>
                <w:bCs/>
              </w:rPr>
              <w:t>Nummer:</w:t>
            </w:r>
          </w:p>
        </w:tc>
        <w:tc>
          <w:tcPr>
            <w:tcW w:w="6170" w:type="dxa"/>
          </w:tcPr>
          <w:p w:rsidR="00F32923" w:rsidRDefault="00F32923" w:rsidP="00832932">
            <w:pPr>
              <w:spacing w:before="40" w:after="40"/>
            </w:pPr>
            <w:r>
              <w:t xml:space="preserve">71.1 </w:t>
            </w:r>
          </w:p>
        </w:tc>
      </w:tr>
      <w:tr w:rsidR="00F32923">
        <w:trPr>
          <w:cantSplit/>
        </w:trPr>
        <w:tc>
          <w:tcPr>
            <w:tcW w:w="2410" w:type="dxa"/>
            <w:shd w:val="clear" w:color="auto" w:fill="DAEEF3"/>
          </w:tcPr>
          <w:p w:rsidR="00F32923" w:rsidRDefault="00F32923" w:rsidP="00832932">
            <w:pPr>
              <w:spacing w:before="40" w:after="40"/>
              <w:rPr>
                <w:b/>
                <w:bCs/>
              </w:rPr>
            </w:pPr>
            <w:r>
              <w:rPr>
                <w:b/>
                <w:bCs/>
              </w:rPr>
              <w:t>Ansvarlig:</w:t>
            </w:r>
          </w:p>
        </w:tc>
        <w:tc>
          <w:tcPr>
            <w:tcW w:w="6170" w:type="dxa"/>
          </w:tcPr>
          <w:p w:rsidR="00F32923" w:rsidRDefault="00F32923" w:rsidP="00832932">
            <w:pPr>
              <w:spacing w:before="40" w:after="40"/>
            </w:pPr>
            <w:r>
              <w:t>DST</w:t>
            </w:r>
          </w:p>
        </w:tc>
      </w:tr>
      <w:tr w:rsidR="00F32923">
        <w:trPr>
          <w:cantSplit/>
        </w:trPr>
        <w:tc>
          <w:tcPr>
            <w:tcW w:w="2410" w:type="dxa"/>
            <w:shd w:val="clear" w:color="auto" w:fill="DAEEF3"/>
          </w:tcPr>
          <w:p w:rsidR="00F32923" w:rsidRDefault="00F32923" w:rsidP="00832932">
            <w:pPr>
              <w:spacing w:before="40" w:after="40"/>
              <w:rPr>
                <w:b/>
                <w:bCs/>
              </w:rPr>
            </w:pPr>
            <w:r>
              <w:rPr>
                <w:b/>
                <w:bCs/>
              </w:rPr>
              <w:t>Version og dato:</w:t>
            </w:r>
          </w:p>
        </w:tc>
        <w:tc>
          <w:tcPr>
            <w:tcW w:w="6170" w:type="dxa"/>
          </w:tcPr>
          <w:p w:rsidR="00F32923" w:rsidRDefault="00F32923" w:rsidP="00832932">
            <w:pPr>
              <w:spacing w:before="40" w:after="40"/>
            </w:pPr>
            <w:r w:rsidRPr="00024D6A">
              <w:t>0.1 - 08-04-2013</w:t>
            </w:r>
          </w:p>
        </w:tc>
      </w:tr>
      <w:tr w:rsidR="00F32923">
        <w:trPr>
          <w:cantSplit/>
        </w:trPr>
        <w:tc>
          <w:tcPr>
            <w:tcW w:w="2410" w:type="dxa"/>
            <w:shd w:val="clear" w:color="auto" w:fill="DAEEF3"/>
          </w:tcPr>
          <w:p w:rsidR="00F32923" w:rsidRDefault="00F32923" w:rsidP="00832932">
            <w:pPr>
              <w:spacing w:before="40" w:after="40"/>
              <w:rPr>
                <w:b/>
                <w:bCs/>
              </w:rPr>
            </w:pPr>
            <w:r>
              <w:rPr>
                <w:b/>
                <w:bCs/>
              </w:rPr>
              <w:t>Status:</w:t>
            </w:r>
          </w:p>
        </w:tc>
        <w:tc>
          <w:tcPr>
            <w:tcW w:w="6170" w:type="dxa"/>
          </w:tcPr>
          <w:p w:rsidR="00F32923" w:rsidRDefault="00F32923" w:rsidP="00832932">
            <w:pPr>
              <w:spacing w:before="40" w:after="40"/>
            </w:pPr>
            <w:r>
              <w:t>Udkast</w:t>
            </w:r>
          </w:p>
        </w:tc>
      </w:tr>
      <w:tr w:rsidR="00F32923">
        <w:trPr>
          <w:cantSplit/>
        </w:trPr>
        <w:tc>
          <w:tcPr>
            <w:tcW w:w="2410" w:type="dxa"/>
            <w:shd w:val="clear" w:color="auto" w:fill="DAEEF3"/>
          </w:tcPr>
          <w:p w:rsidR="00F32923" w:rsidRDefault="00F32923" w:rsidP="00832932">
            <w:pPr>
              <w:spacing w:before="40" w:after="40"/>
              <w:rPr>
                <w:b/>
                <w:bCs/>
              </w:rPr>
            </w:pPr>
            <w:r>
              <w:rPr>
                <w:b/>
                <w:bCs/>
              </w:rPr>
              <w:t>Tidsramme:</w:t>
            </w:r>
          </w:p>
        </w:tc>
        <w:tc>
          <w:tcPr>
            <w:tcW w:w="6170" w:type="dxa"/>
          </w:tcPr>
          <w:p w:rsidR="00F32923" w:rsidRPr="003337EC" w:rsidRDefault="00F32923" w:rsidP="00832932">
            <w:pPr>
              <w:spacing w:before="40" w:after="40"/>
              <w:rPr>
                <w:highlight w:val="yellow"/>
              </w:rPr>
            </w:pPr>
            <w:r>
              <w:rPr>
                <w:highlight w:val="yellow"/>
              </w:rPr>
              <w:t>Efterår 2013</w:t>
            </w:r>
          </w:p>
        </w:tc>
      </w:tr>
      <w:tr w:rsidR="00F32923">
        <w:trPr>
          <w:cantSplit/>
        </w:trPr>
        <w:tc>
          <w:tcPr>
            <w:tcW w:w="2410" w:type="dxa"/>
            <w:shd w:val="clear" w:color="auto" w:fill="DAEEF3"/>
          </w:tcPr>
          <w:p w:rsidR="00F32923" w:rsidRDefault="00F32923" w:rsidP="00832932">
            <w:pPr>
              <w:spacing w:before="40" w:after="40"/>
              <w:rPr>
                <w:b/>
                <w:bCs/>
              </w:rPr>
            </w:pPr>
            <w:r>
              <w:rPr>
                <w:b/>
                <w:bCs/>
              </w:rPr>
              <w:t>Indhold:</w:t>
            </w:r>
          </w:p>
        </w:tc>
        <w:tc>
          <w:tcPr>
            <w:tcW w:w="6170" w:type="dxa"/>
          </w:tcPr>
          <w:p w:rsidR="00F32923" w:rsidRDefault="00F32923" w:rsidP="00832932">
            <w:pPr>
              <w:spacing w:before="40" w:after="40"/>
            </w:pPr>
            <w:r>
              <w:t>Udvikling af beskrivelser af ændringer i ESR, så de kan udvikles af systemets eksterne leverandør</w:t>
            </w:r>
          </w:p>
        </w:tc>
      </w:tr>
      <w:tr w:rsidR="00F32923">
        <w:trPr>
          <w:cantSplit/>
        </w:trPr>
        <w:tc>
          <w:tcPr>
            <w:tcW w:w="2410" w:type="dxa"/>
            <w:shd w:val="clear" w:color="auto" w:fill="DAEEF3"/>
          </w:tcPr>
          <w:p w:rsidR="00F32923" w:rsidRDefault="00F32923" w:rsidP="00832932">
            <w:pPr>
              <w:spacing w:before="40" w:after="40"/>
              <w:rPr>
                <w:b/>
                <w:bCs/>
              </w:rPr>
            </w:pPr>
            <w:r>
              <w:rPr>
                <w:b/>
                <w:bCs/>
              </w:rPr>
              <w:t>Produkt(er):</w:t>
            </w:r>
          </w:p>
        </w:tc>
        <w:tc>
          <w:tcPr>
            <w:tcW w:w="6170" w:type="dxa"/>
          </w:tcPr>
          <w:p w:rsidR="00F32923" w:rsidRDefault="00F32923" w:rsidP="00832932">
            <w:pPr>
              <w:spacing w:before="40" w:after="40"/>
            </w:pPr>
            <w:r>
              <w:t>Adresser i DST ESR Løsningsarkitektur og -design</w:t>
            </w:r>
          </w:p>
        </w:tc>
      </w:tr>
      <w:tr w:rsidR="00F32923">
        <w:trPr>
          <w:cantSplit/>
        </w:trPr>
        <w:tc>
          <w:tcPr>
            <w:tcW w:w="2410" w:type="dxa"/>
            <w:shd w:val="clear" w:color="auto" w:fill="DAEEF3"/>
          </w:tcPr>
          <w:p w:rsidR="00F32923" w:rsidRDefault="00F32923" w:rsidP="00832932">
            <w:pPr>
              <w:spacing w:before="40" w:after="40"/>
              <w:rPr>
                <w:b/>
                <w:bCs/>
                <w:lang w:val="en-US"/>
              </w:rPr>
            </w:pPr>
            <w:r>
              <w:rPr>
                <w:b/>
                <w:bCs/>
              </w:rPr>
              <w:t>Afhængigheder</w:t>
            </w:r>
            <w:r>
              <w:rPr>
                <w:b/>
                <w:bCs/>
                <w:lang w:val="en-US"/>
              </w:rPr>
              <w:t>:</w:t>
            </w:r>
          </w:p>
        </w:tc>
        <w:tc>
          <w:tcPr>
            <w:tcW w:w="6170" w:type="dxa"/>
          </w:tcPr>
          <w:p w:rsidR="00F32923" w:rsidRDefault="00F32923" w:rsidP="00065F9E">
            <w:pPr>
              <w:spacing w:before="40" w:after="40"/>
            </w:pPr>
            <w:r>
              <w:t>GP2 Målarkitektur(#2) for N5 adresser leveret (herunder format vedr. fx feltlængder, tegn mv.)</w:t>
            </w:r>
          </w:p>
          <w:p w:rsidR="00F32923" w:rsidRDefault="00F32923" w:rsidP="00065F9E">
            <w:pPr>
              <w:spacing w:before="40" w:after="40"/>
            </w:pPr>
            <w:r>
              <w:br/>
              <w:t>Arbejdspakken er ifm denne indledende planlægning kalenderlagt så den svarer til den tilsvarende hos SKAT, der netop afspejler disse afhængigheder.</w:t>
            </w:r>
          </w:p>
        </w:tc>
      </w:tr>
      <w:tr w:rsidR="00F32923">
        <w:trPr>
          <w:cantSplit/>
        </w:trPr>
        <w:tc>
          <w:tcPr>
            <w:tcW w:w="2410" w:type="dxa"/>
            <w:shd w:val="clear" w:color="auto" w:fill="DAEEF3"/>
          </w:tcPr>
          <w:p w:rsidR="00F32923" w:rsidRDefault="00F32923" w:rsidP="00832932">
            <w:pPr>
              <w:spacing w:before="40" w:after="40"/>
              <w:rPr>
                <w:b/>
                <w:bCs/>
              </w:rPr>
            </w:pPr>
            <w:r>
              <w:rPr>
                <w:b/>
                <w:bCs/>
              </w:rPr>
              <w:t>Ressourcekrav:</w:t>
            </w:r>
          </w:p>
        </w:tc>
        <w:tc>
          <w:tcPr>
            <w:tcW w:w="6170" w:type="dxa"/>
          </w:tcPr>
          <w:p w:rsidR="00F32923" w:rsidRDefault="00F32923" w:rsidP="00832932">
            <w:pPr>
              <w:spacing w:before="40" w:after="40"/>
            </w:pPr>
            <w:r>
              <w:t xml:space="preserve">Interne ressourcer </w:t>
            </w:r>
          </w:p>
        </w:tc>
      </w:tr>
    </w:tbl>
    <w:p w:rsidR="00F32923" w:rsidRDefault="00F32923" w:rsidP="00832932"/>
    <w:p w:rsidR="00F32923" w:rsidRDefault="00F32923" w:rsidP="00832932">
      <w:pPr>
        <w:pStyle w:val="Heading3"/>
        <w:numPr>
          <w:ilvl w:val="2"/>
          <w:numId w:val="45"/>
        </w:numPr>
        <w:tabs>
          <w:tab w:val="clear" w:pos="1928"/>
          <w:tab w:val="num" w:pos="794"/>
        </w:tabs>
        <w:ind w:left="794"/>
      </w:pPr>
      <w:bookmarkStart w:id="179" w:name="_Toc354095919"/>
      <w:r>
        <w:t>Adresser i DST ESR udvikling og test</w:t>
      </w:r>
      <w:bookmarkEnd w:id="1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832932">
            <w:pPr>
              <w:spacing w:before="40" w:after="40"/>
              <w:rPr>
                <w:b/>
                <w:bCs/>
                <w:lang w:val="en-US"/>
              </w:rPr>
            </w:pPr>
            <w:r>
              <w:rPr>
                <w:b/>
                <w:bCs/>
              </w:rPr>
              <w:t>Arbejdspakkenavn</w:t>
            </w:r>
            <w:r>
              <w:rPr>
                <w:b/>
                <w:bCs/>
                <w:lang w:val="en-US"/>
              </w:rPr>
              <w:t>:</w:t>
            </w:r>
          </w:p>
        </w:tc>
        <w:tc>
          <w:tcPr>
            <w:tcW w:w="6170" w:type="dxa"/>
          </w:tcPr>
          <w:p w:rsidR="00F32923" w:rsidRDefault="00F32923" w:rsidP="00832932">
            <w:pPr>
              <w:spacing w:before="40" w:after="40"/>
            </w:pPr>
            <w:r>
              <w:t>Adresser i DST ESR – Udvikling og test</w:t>
            </w:r>
          </w:p>
        </w:tc>
      </w:tr>
      <w:tr w:rsidR="00F32923">
        <w:trPr>
          <w:cantSplit/>
        </w:trPr>
        <w:tc>
          <w:tcPr>
            <w:tcW w:w="2410" w:type="dxa"/>
            <w:shd w:val="clear" w:color="auto" w:fill="DAEEF3"/>
          </w:tcPr>
          <w:p w:rsidR="00F32923" w:rsidRDefault="00F32923" w:rsidP="00832932">
            <w:pPr>
              <w:spacing w:before="40" w:after="40"/>
              <w:rPr>
                <w:b/>
                <w:bCs/>
              </w:rPr>
            </w:pPr>
            <w:r>
              <w:rPr>
                <w:b/>
                <w:bCs/>
              </w:rPr>
              <w:t>Nummer:</w:t>
            </w:r>
          </w:p>
        </w:tc>
        <w:tc>
          <w:tcPr>
            <w:tcW w:w="6170" w:type="dxa"/>
          </w:tcPr>
          <w:p w:rsidR="00F32923" w:rsidRDefault="00F32923" w:rsidP="00832932">
            <w:pPr>
              <w:spacing w:before="40" w:after="40"/>
            </w:pPr>
            <w:r>
              <w:t xml:space="preserve">71.2 </w:t>
            </w:r>
          </w:p>
        </w:tc>
      </w:tr>
      <w:tr w:rsidR="00F32923">
        <w:trPr>
          <w:cantSplit/>
        </w:trPr>
        <w:tc>
          <w:tcPr>
            <w:tcW w:w="2410" w:type="dxa"/>
            <w:shd w:val="clear" w:color="auto" w:fill="DAEEF3"/>
          </w:tcPr>
          <w:p w:rsidR="00F32923" w:rsidRDefault="00F32923" w:rsidP="00832932">
            <w:pPr>
              <w:spacing w:before="40" w:after="40"/>
              <w:rPr>
                <w:b/>
                <w:bCs/>
              </w:rPr>
            </w:pPr>
            <w:r>
              <w:rPr>
                <w:b/>
                <w:bCs/>
              </w:rPr>
              <w:t>Ansvarlig:</w:t>
            </w:r>
          </w:p>
        </w:tc>
        <w:tc>
          <w:tcPr>
            <w:tcW w:w="6170" w:type="dxa"/>
          </w:tcPr>
          <w:p w:rsidR="00F32923" w:rsidRDefault="00F32923" w:rsidP="00832932">
            <w:pPr>
              <w:spacing w:before="40" w:after="40"/>
            </w:pPr>
            <w:r>
              <w:t>DST</w:t>
            </w:r>
          </w:p>
        </w:tc>
      </w:tr>
      <w:tr w:rsidR="00F32923">
        <w:trPr>
          <w:cantSplit/>
        </w:trPr>
        <w:tc>
          <w:tcPr>
            <w:tcW w:w="2410" w:type="dxa"/>
            <w:shd w:val="clear" w:color="auto" w:fill="DAEEF3"/>
          </w:tcPr>
          <w:p w:rsidR="00F32923" w:rsidRDefault="00F32923" w:rsidP="00832932">
            <w:pPr>
              <w:spacing w:before="40" w:after="40"/>
              <w:rPr>
                <w:b/>
                <w:bCs/>
              </w:rPr>
            </w:pPr>
            <w:r>
              <w:rPr>
                <w:b/>
                <w:bCs/>
              </w:rPr>
              <w:t>Version og dato:</w:t>
            </w:r>
          </w:p>
        </w:tc>
        <w:tc>
          <w:tcPr>
            <w:tcW w:w="6170" w:type="dxa"/>
          </w:tcPr>
          <w:p w:rsidR="00F32923" w:rsidRDefault="00F32923" w:rsidP="00832932">
            <w:pPr>
              <w:spacing w:before="40" w:after="40"/>
            </w:pPr>
            <w:r w:rsidRPr="00024D6A">
              <w:t>0.1 - 08-04-2013</w:t>
            </w:r>
          </w:p>
        </w:tc>
      </w:tr>
      <w:tr w:rsidR="00F32923">
        <w:trPr>
          <w:cantSplit/>
        </w:trPr>
        <w:tc>
          <w:tcPr>
            <w:tcW w:w="2410" w:type="dxa"/>
            <w:shd w:val="clear" w:color="auto" w:fill="DAEEF3"/>
          </w:tcPr>
          <w:p w:rsidR="00F32923" w:rsidRDefault="00F32923" w:rsidP="00832932">
            <w:pPr>
              <w:spacing w:before="40" w:after="40"/>
              <w:rPr>
                <w:b/>
                <w:bCs/>
              </w:rPr>
            </w:pPr>
            <w:r>
              <w:rPr>
                <w:b/>
                <w:bCs/>
              </w:rPr>
              <w:t>Status:</w:t>
            </w:r>
          </w:p>
        </w:tc>
        <w:tc>
          <w:tcPr>
            <w:tcW w:w="6170" w:type="dxa"/>
          </w:tcPr>
          <w:p w:rsidR="00F32923" w:rsidRDefault="00F32923" w:rsidP="00832932">
            <w:pPr>
              <w:spacing w:before="40" w:after="40"/>
            </w:pPr>
            <w:r>
              <w:t>Udkast</w:t>
            </w:r>
          </w:p>
        </w:tc>
      </w:tr>
      <w:tr w:rsidR="00F32923">
        <w:trPr>
          <w:cantSplit/>
        </w:trPr>
        <w:tc>
          <w:tcPr>
            <w:tcW w:w="2410" w:type="dxa"/>
            <w:shd w:val="clear" w:color="auto" w:fill="DAEEF3"/>
          </w:tcPr>
          <w:p w:rsidR="00F32923" w:rsidRDefault="00F32923" w:rsidP="00832932">
            <w:pPr>
              <w:spacing w:before="40" w:after="40"/>
              <w:rPr>
                <w:b/>
                <w:bCs/>
              </w:rPr>
            </w:pPr>
            <w:r>
              <w:rPr>
                <w:b/>
                <w:bCs/>
              </w:rPr>
              <w:t>Tidsramme:</w:t>
            </w:r>
          </w:p>
        </w:tc>
        <w:tc>
          <w:tcPr>
            <w:tcW w:w="6170" w:type="dxa"/>
          </w:tcPr>
          <w:p w:rsidR="00F32923" w:rsidRDefault="00F32923" w:rsidP="00832932">
            <w:pPr>
              <w:spacing w:before="40" w:after="40"/>
            </w:pPr>
            <w:r w:rsidRPr="00D860D2">
              <w:rPr>
                <w:highlight w:val="yellow"/>
              </w:rPr>
              <w:t>2014</w:t>
            </w:r>
          </w:p>
        </w:tc>
      </w:tr>
      <w:tr w:rsidR="00F32923">
        <w:trPr>
          <w:cantSplit/>
        </w:trPr>
        <w:tc>
          <w:tcPr>
            <w:tcW w:w="2410" w:type="dxa"/>
            <w:shd w:val="clear" w:color="auto" w:fill="DAEEF3"/>
          </w:tcPr>
          <w:p w:rsidR="00F32923" w:rsidRDefault="00F32923" w:rsidP="00832932">
            <w:pPr>
              <w:spacing w:before="40" w:after="40"/>
              <w:rPr>
                <w:b/>
                <w:bCs/>
              </w:rPr>
            </w:pPr>
            <w:r>
              <w:rPr>
                <w:b/>
                <w:bCs/>
              </w:rPr>
              <w:t>Indhold:</w:t>
            </w:r>
          </w:p>
        </w:tc>
        <w:tc>
          <w:tcPr>
            <w:tcW w:w="6170" w:type="dxa"/>
          </w:tcPr>
          <w:p w:rsidR="00F32923" w:rsidRDefault="00F32923" w:rsidP="00832932">
            <w:pPr>
              <w:spacing w:before="40" w:after="40"/>
            </w:pPr>
            <w:r>
              <w:t>Udvikling af ændringer i ESR</w:t>
            </w:r>
          </w:p>
        </w:tc>
      </w:tr>
      <w:tr w:rsidR="00F32923">
        <w:trPr>
          <w:cantSplit/>
        </w:trPr>
        <w:tc>
          <w:tcPr>
            <w:tcW w:w="2410" w:type="dxa"/>
            <w:shd w:val="clear" w:color="auto" w:fill="DAEEF3"/>
          </w:tcPr>
          <w:p w:rsidR="00F32923" w:rsidRDefault="00F32923" w:rsidP="00832932">
            <w:pPr>
              <w:spacing w:before="40" w:after="40"/>
              <w:rPr>
                <w:b/>
                <w:bCs/>
              </w:rPr>
            </w:pPr>
            <w:r>
              <w:rPr>
                <w:b/>
                <w:bCs/>
              </w:rPr>
              <w:t>Produkt(er):</w:t>
            </w:r>
          </w:p>
        </w:tc>
        <w:tc>
          <w:tcPr>
            <w:tcW w:w="6170" w:type="dxa"/>
          </w:tcPr>
          <w:p w:rsidR="00F32923" w:rsidRDefault="00F32923" w:rsidP="00832932">
            <w:pPr>
              <w:spacing w:before="40" w:after="40"/>
            </w:pPr>
            <w:r>
              <w:t>Adresser i DST ESR - Løsningsarkitektur og -design</w:t>
            </w:r>
          </w:p>
        </w:tc>
      </w:tr>
      <w:tr w:rsidR="00F32923">
        <w:trPr>
          <w:cantSplit/>
        </w:trPr>
        <w:tc>
          <w:tcPr>
            <w:tcW w:w="2410" w:type="dxa"/>
            <w:shd w:val="clear" w:color="auto" w:fill="DAEEF3"/>
          </w:tcPr>
          <w:p w:rsidR="00F32923" w:rsidRDefault="00F32923" w:rsidP="00832932">
            <w:pPr>
              <w:spacing w:before="40" w:after="40"/>
              <w:rPr>
                <w:b/>
                <w:bCs/>
              </w:rPr>
            </w:pPr>
            <w:r>
              <w:rPr>
                <w:b/>
                <w:bCs/>
              </w:rPr>
              <w:t>Afhængigheder:</w:t>
            </w:r>
          </w:p>
        </w:tc>
        <w:tc>
          <w:tcPr>
            <w:tcW w:w="6170" w:type="dxa"/>
          </w:tcPr>
          <w:p w:rsidR="00F32923" w:rsidRDefault="00F32923" w:rsidP="00832932">
            <w:pPr>
              <w:spacing w:before="40" w:after="40"/>
            </w:pPr>
            <w:r>
              <w:t>GP2 Målarkitektur(#2) for N5 adresser leveret (herunder format vedr. fx feltlængder, tegn mv.).</w:t>
            </w:r>
          </w:p>
          <w:p w:rsidR="00F32923" w:rsidRDefault="00F32923" w:rsidP="00065F9E">
            <w:pPr>
              <w:spacing w:before="40" w:after="40"/>
            </w:pPr>
            <w:r>
              <w:t xml:space="preserve">Datafordeler, Erhvervsstyrelsen og CVR skal samtidig være klar til test. </w:t>
            </w:r>
            <w:r>
              <w:br/>
            </w:r>
            <w:r>
              <w:br/>
              <w:t>Arbejdspakken er ifm denne indledende planlægning kalenderlagt så den svarer til den tilsvarende hos SKAT, der netop afspejler disse afhængigheder.</w:t>
            </w:r>
          </w:p>
        </w:tc>
      </w:tr>
      <w:tr w:rsidR="00F32923">
        <w:trPr>
          <w:cantSplit/>
        </w:trPr>
        <w:tc>
          <w:tcPr>
            <w:tcW w:w="2410" w:type="dxa"/>
            <w:shd w:val="clear" w:color="auto" w:fill="DAEEF3"/>
          </w:tcPr>
          <w:p w:rsidR="00F32923" w:rsidRDefault="00F32923" w:rsidP="00832932">
            <w:pPr>
              <w:spacing w:before="40" w:after="40"/>
              <w:rPr>
                <w:b/>
                <w:bCs/>
              </w:rPr>
            </w:pPr>
            <w:r>
              <w:rPr>
                <w:b/>
                <w:bCs/>
              </w:rPr>
              <w:t>Ressourcekrav:</w:t>
            </w:r>
          </w:p>
        </w:tc>
        <w:tc>
          <w:tcPr>
            <w:tcW w:w="6170" w:type="dxa"/>
          </w:tcPr>
          <w:p w:rsidR="00F32923" w:rsidRDefault="00F32923" w:rsidP="00832932">
            <w:pPr>
              <w:spacing w:before="40" w:after="40"/>
            </w:pPr>
            <w:r>
              <w:t>Ressourcer hos den eksterne udviklingsleverandør for ESR</w:t>
            </w:r>
          </w:p>
        </w:tc>
      </w:tr>
    </w:tbl>
    <w:p w:rsidR="00F32923" w:rsidRDefault="00F32923" w:rsidP="00832932">
      <w:pPr>
        <w:pStyle w:val="Heading3"/>
        <w:numPr>
          <w:ilvl w:val="2"/>
          <w:numId w:val="45"/>
        </w:numPr>
        <w:tabs>
          <w:tab w:val="clear" w:pos="1928"/>
          <w:tab w:val="num" w:pos="794"/>
        </w:tabs>
        <w:ind w:left="794"/>
      </w:pPr>
      <w:bookmarkStart w:id="180" w:name="_Toc354095920"/>
      <w:r>
        <w:t>Adresser i DST ESR idriftsættelse</w:t>
      </w:r>
      <w:bookmarkEnd w:id="1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Default="00F32923" w:rsidP="00832932">
            <w:pPr>
              <w:spacing w:before="40" w:after="40"/>
              <w:rPr>
                <w:b/>
                <w:bCs/>
                <w:lang w:val="en-US"/>
              </w:rPr>
            </w:pPr>
            <w:r>
              <w:rPr>
                <w:b/>
                <w:bCs/>
              </w:rPr>
              <w:t>Arbejdspakkenavn</w:t>
            </w:r>
            <w:r>
              <w:rPr>
                <w:b/>
                <w:bCs/>
                <w:lang w:val="en-US"/>
              </w:rPr>
              <w:t>:</w:t>
            </w:r>
          </w:p>
        </w:tc>
        <w:tc>
          <w:tcPr>
            <w:tcW w:w="6170" w:type="dxa"/>
          </w:tcPr>
          <w:p w:rsidR="00F32923" w:rsidRDefault="00F32923" w:rsidP="00832932">
            <w:pPr>
              <w:spacing w:before="40" w:after="40"/>
            </w:pPr>
            <w:r>
              <w:t>Adresser i ESR – idriftsættelse</w:t>
            </w:r>
          </w:p>
        </w:tc>
      </w:tr>
      <w:tr w:rsidR="00F32923">
        <w:trPr>
          <w:cantSplit/>
        </w:trPr>
        <w:tc>
          <w:tcPr>
            <w:tcW w:w="2410" w:type="dxa"/>
            <w:shd w:val="clear" w:color="auto" w:fill="DAEEF3"/>
          </w:tcPr>
          <w:p w:rsidR="00F32923" w:rsidRDefault="00F32923" w:rsidP="00832932">
            <w:pPr>
              <w:spacing w:before="40" w:after="40"/>
              <w:rPr>
                <w:b/>
                <w:bCs/>
              </w:rPr>
            </w:pPr>
            <w:r>
              <w:rPr>
                <w:b/>
                <w:bCs/>
              </w:rPr>
              <w:t>Nummer:</w:t>
            </w:r>
          </w:p>
        </w:tc>
        <w:tc>
          <w:tcPr>
            <w:tcW w:w="6170" w:type="dxa"/>
          </w:tcPr>
          <w:p w:rsidR="00F32923" w:rsidRDefault="00F32923" w:rsidP="00832932">
            <w:pPr>
              <w:spacing w:before="40" w:after="40"/>
            </w:pPr>
            <w:r>
              <w:t xml:space="preserve">71.3 </w:t>
            </w:r>
          </w:p>
        </w:tc>
      </w:tr>
      <w:tr w:rsidR="00F32923">
        <w:trPr>
          <w:cantSplit/>
        </w:trPr>
        <w:tc>
          <w:tcPr>
            <w:tcW w:w="2410" w:type="dxa"/>
            <w:shd w:val="clear" w:color="auto" w:fill="DAEEF3"/>
          </w:tcPr>
          <w:p w:rsidR="00F32923" w:rsidRDefault="00F32923" w:rsidP="00832932">
            <w:pPr>
              <w:spacing w:before="40" w:after="40"/>
              <w:rPr>
                <w:b/>
                <w:bCs/>
              </w:rPr>
            </w:pPr>
            <w:r>
              <w:rPr>
                <w:b/>
                <w:bCs/>
              </w:rPr>
              <w:t>Ansvarlig:</w:t>
            </w:r>
          </w:p>
        </w:tc>
        <w:tc>
          <w:tcPr>
            <w:tcW w:w="6170" w:type="dxa"/>
          </w:tcPr>
          <w:p w:rsidR="00F32923" w:rsidRDefault="00F32923" w:rsidP="00832932">
            <w:pPr>
              <w:spacing w:before="40" w:after="40"/>
            </w:pPr>
            <w:r>
              <w:t>DST</w:t>
            </w:r>
          </w:p>
        </w:tc>
      </w:tr>
      <w:tr w:rsidR="00F32923">
        <w:trPr>
          <w:cantSplit/>
        </w:trPr>
        <w:tc>
          <w:tcPr>
            <w:tcW w:w="2410" w:type="dxa"/>
            <w:shd w:val="clear" w:color="auto" w:fill="DAEEF3"/>
          </w:tcPr>
          <w:p w:rsidR="00F32923" w:rsidRDefault="00F32923" w:rsidP="00832932">
            <w:pPr>
              <w:spacing w:before="40" w:after="40"/>
              <w:rPr>
                <w:b/>
                <w:bCs/>
              </w:rPr>
            </w:pPr>
            <w:r>
              <w:rPr>
                <w:b/>
                <w:bCs/>
              </w:rPr>
              <w:t>Version og dato:</w:t>
            </w:r>
          </w:p>
        </w:tc>
        <w:tc>
          <w:tcPr>
            <w:tcW w:w="6170" w:type="dxa"/>
          </w:tcPr>
          <w:p w:rsidR="00F32923" w:rsidRPr="00024D6A" w:rsidRDefault="00F32923" w:rsidP="00832932">
            <w:pPr>
              <w:spacing w:before="40" w:after="40"/>
            </w:pPr>
            <w:r w:rsidRPr="00024D6A">
              <w:t>0.1 - 08-04-2013</w:t>
            </w:r>
          </w:p>
        </w:tc>
      </w:tr>
      <w:tr w:rsidR="00F32923">
        <w:trPr>
          <w:cantSplit/>
        </w:trPr>
        <w:tc>
          <w:tcPr>
            <w:tcW w:w="2410" w:type="dxa"/>
            <w:shd w:val="clear" w:color="auto" w:fill="DAEEF3"/>
          </w:tcPr>
          <w:p w:rsidR="00F32923" w:rsidRDefault="00F32923" w:rsidP="00832932">
            <w:pPr>
              <w:spacing w:before="40" w:after="40"/>
              <w:rPr>
                <w:b/>
                <w:bCs/>
              </w:rPr>
            </w:pPr>
            <w:r>
              <w:rPr>
                <w:b/>
                <w:bCs/>
              </w:rPr>
              <w:t>Status:</w:t>
            </w:r>
          </w:p>
        </w:tc>
        <w:tc>
          <w:tcPr>
            <w:tcW w:w="6170" w:type="dxa"/>
          </w:tcPr>
          <w:p w:rsidR="00F32923" w:rsidRDefault="00F32923" w:rsidP="00832932">
            <w:pPr>
              <w:spacing w:before="40" w:after="40"/>
            </w:pPr>
            <w:r>
              <w:t>Udkast</w:t>
            </w:r>
          </w:p>
        </w:tc>
      </w:tr>
      <w:tr w:rsidR="00F32923">
        <w:trPr>
          <w:cantSplit/>
        </w:trPr>
        <w:tc>
          <w:tcPr>
            <w:tcW w:w="2410" w:type="dxa"/>
            <w:shd w:val="clear" w:color="auto" w:fill="DAEEF3"/>
          </w:tcPr>
          <w:p w:rsidR="00F32923" w:rsidRDefault="00F32923" w:rsidP="00832932">
            <w:pPr>
              <w:spacing w:before="40" w:after="40"/>
              <w:rPr>
                <w:b/>
                <w:bCs/>
              </w:rPr>
            </w:pPr>
            <w:r>
              <w:rPr>
                <w:b/>
                <w:bCs/>
              </w:rPr>
              <w:t>Tidsramme:</w:t>
            </w:r>
          </w:p>
        </w:tc>
        <w:tc>
          <w:tcPr>
            <w:tcW w:w="6170" w:type="dxa"/>
          </w:tcPr>
          <w:p w:rsidR="00F32923" w:rsidRDefault="00F32923" w:rsidP="00065F9E">
            <w:pPr>
              <w:spacing w:before="40" w:after="40"/>
            </w:pPr>
            <w:r w:rsidRPr="00D860D2">
              <w:rPr>
                <w:highlight w:val="yellow"/>
              </w:rPr>
              <w:t>Jan - nov 2015</w:t>
            </w:r>
          </w:p>
        </w:tc>
      </w:tr>
      <w:tr w:rsidR="00F32923">
        <w:trPr>
          <w:cantSplit/>
        </w:trPr>
        <w:tc>
          <w:tcPr>
            <w:tcW w:w="2410" w:type="dxa"/>
            <w:shd w:val="clear" w:color="auto" w:fill="DAEEF3"/>
          </w:tcPr>
          <w:p w:rsidR="00F32923" w:rsidRDefault="00F32923" w:rsidP="00832932">
            <w:pPr>
              <w:spacing w:before="40" w:after="40"/>
              <w:rPr>
                <w:b/>
                <w:bCs/>
              </w:rPr>
            </w:pPr>
            <w:r>
              <w:rPr>
                <w:b/>
                <w:bCs/>
              </w:rPr>
              <w:t>Indhold:</w:t>
            </w:r>
          </w:p>
        </w:tc>
        <w:tc>
          <w:tcPr>
            <w:tcW w:w="6170" w:type="dxa"/>
          </w:tcPr>
          <w:p w:rsidR="00F32923" w:rsidRDefault="00F32923" w:rsidP="00832932">
            <w:pPr>
              <w:spacing w:before="40" w:after="40"/>
            </w:pPr>
            <w:r>
              <w:t>Idriftsættelse af ændringer i ESR og kommunikation med Erhvervsstyrelsen og CVR samt ajourføring af kopidatabase.</w:t>
            </w:r>
          </w:p>
        </w:tc>
      </w:tr>
      <w:tr w:rsidR="00F32923">
        <w:trPr>
          <w:cantSplit/>
        </w:trPr>
        <w:tc>
          <w:tcPr>
            <w:tcW w:w="2410" w:type="dxa"/>
            <w:shd w:val="clear" w:color="auto" w:fill="DAEEF3"/>
          </w:tcPr>
          <w:p w:rsidR="00F32923" w:rsidRDefault="00F32923" w:rsidP="00832932">
            <w:pPr>
              <w:spacing w:before="40" w:after="40"/>
              <w:rPr>
                <w:b/>
                <w:bCs/>
              </w:rPr>
            </w:pPr>
            <w:r>
              <w:rPr>
                <w:b/>
                <w:bCs/>
              </w:rPr>
              <w:t>Produkt(er):</w:t>
            </w:r>
          </w:p>
        </w:tc>
        <w:tc>
          <w:tcPr>
            <w:tcW w:w="6170" w:type="dxa"/>
          </w:tcPr>
          <w:p w:rsidR="00F32923" w:rsidRDefault="00F32923" w:rsidP="00832932">
            <w:pPr>
              <w:spacing w:before="40" w:after="40"/>
            </w:pPr>
            <w:r>
              <w:t xml:space="preserve">Adresser i DST ESR idriftsat, sammen med ændret kommunikation til og fra Erhvervsstyrelsen og CVR. </w:t>
            </w:r>
          </w:p>
        </w:tc>
      </w:tr>
      <w:tr w:rsidR="00F32923">
        <w:trPr>
          <w:cantSplit/>
        </w:trPr>
        <w:tc>
          <w:tcPr>
            <w:tcW w:w="2410" w:type="dxa"/>
            <w:shd w:val="clear" w:color="auto" w:fill="DAEEF3"/>
          </w:tcPr>
          <w:p w:rsidR="00F32923" w:rsidRDefault="00F32923" w:rsidP="00832932">
            <w:pPr>
              <w:spacing w:before="40" w:after="40"/>
              <w:rPr>
                <w:b/>
                <w:bCs/>
              </w:rPr>
            </w:pPr>
            <w:r>
              <w:rPr>
                <w:b/>
                <w:bCs/>
              </w:rPr>
              <w:t>Afhængigheder:</w:t>
            </w:r>
          </w:p>
        </w:tc>
        <w:tc>
          <w:tcPr>
            <w:tcW w:w="6170" w:type="dxa"/>
          </w:tcPr>
          <w:p w:rsidR="00F32923" w:rsidRDefault="00F32923" w:rsidP="00832932">
            <w:pPr>
              <w:spacing w:before="40" w:after="40"/>
            </w:pPr>
            <w:r>
              <w:t>GP2 Målarkitektur (#2) for N5 adresser leveret (herunder format vedr. fx feltlængder, tegn mv.)  Aftale om idriftsættelse skal være på plads med Erhvervsstyrelsen, CVR og Datafordeleren.</w:t>
            </w:r>
          </w:p>
          <w:p w:rsidR="00F32923" w:rsidRDefault="00F32923" w:rsidP="00832932">
            <w:pPr>
              <w:spacing w:before="40" w:after="40"/>
            </w:pPr>
          </w:p>
          <w:p w:rsidR="00F32923" w:rsidRDefault="00F32923" w:rsidP="00065F9E">
            <w:pPr>
              <w:spacing w:before="40" w:after="40"/>
            </w:pPr>
            <w:r>
              <w:t>Arbejdspakken er ifm denne indledende planlægning kalenderlagt så den svarer til den tilsvarende hos SKAT, der netop afspejler disse afhængigheder.</w:t>
            </w:r>
          </w:p>
        </w:tc>
      </w:tr>
      <w:tr w:rsidR="00F32923">
        <w:trPr>
          <w:cantSplit/>
        </w:trPr>
        <w:tc>
          <w:tcPr>
            <w:tcW w:w="2410" w:type="dxa"/>
            <w:shd w:val="clear" w:color="auto" w:fill="DAEEF3"/>
          </w:tcPr>
          <w:p w:rsidR="00F32923" w:rsidRDefault="00F32923" w:rsidP="00832932">
            <w:pPr>
              <w:spacing w:before="40" w:after="40"/>
              <w:rPr>
                <w:b/>
                <w:bCs/>
              </w:rPr>
            </w:pPr>
            <w:r>
              <w:rPr>
                <w:b/>
                <w:bCs/>
              </w:rPr>
              <w:t>Ressourcekrav:</w:t>
            </w:r>
          </w:p>
        </w:tc>
        <w:tc>
          <w:tcPr>
            <w:tcW w:w="6170" w:type="dxa"/>
          </w:tcPr>
          <w:p w:rsidR="00F32923" w:rsidRDefault="00F32923" w:rsidP="00832932">
            <w:pPr>
              <w:spacing w:before="40" w:after="40"/>
            </w:pPr>
          </w:p>
        </w:tc>
      </w:tr>
    </w:tbl>
    <w:p w:rsidR="00F32923" w:rsidRDefault="00F32923" w:rsidP="00832932"/>
    <w:p w:rsidR="00F32923" w:rsidRDefault="00F32923" w:rsidP="00832932">
      <w:pPr>
        <w:jc w:val="left"/>
      </w:pPr>
    </w:p>
    <w:p w:rsidR="00F32923" w:rsidRDefault="00F32923" w:rsidP="00832932"/>
    <w:p w:rsidR="00F32923" w:rsidRPr="006E6734" w:rsidRDefault="00F32923" w:rsidP="00C20329">
      <w:pPr>
        <w:jc w:val="left"/>
      </w:pPr>
    </w:p>
    <w:p w:rsidR="00F32923" w:rsidRPr="00AC5579" w:rsidRDefault="00F32923" w:rsidP="00C20329">
      <w:pPr>
        <w:pStyle w:val="Heading1"/>
        <w:numPr>
          <w:ilvl w:val="0"/>
          <w:numId w:val="19"/>
        </w:numPr>
        <w:tabs>
          <w:tab w:val="clear" w:pos="794"/>
          <w:tab w:val="left" w:pos="567"/>
          <w:tab w:val="left" w:pos="851"/>
          <w:tab w:val="left" w:pos="1134"/>
        </w:tabs>
        <w:spacing w:before="0" w:after="120" w:line="288" w:lineRule="auto"/>
        <w:ind w:left="567" w:hanging="567"/>
      </w:pPr>
      <w:bookmarkStart w:id="181" w:name="_Toc354095921"/>
      <w:r>
        <w:t>Arbejdspakker fra KL/KOMBIT</w:t>
      </w:r>
      <w:bookmarkEnd w:id="181"/>
    </w:p>
    <w:p w:rsidR="00F32923" w:rsidRDefault="00F32923" w:rsidP="00C20329">
      <w:pPr>
        <w:pStyle w:val="Heading2"/>
        <w:numPr>
          <w:ilvl w:val="1"/>
          <w:numId w:val="19"/>
        </w:numPr>
        <w:ind w:left="794"/>
        <w:rPr>
          <w:lang w:val="da-DK"/>
        </w:rPr>
      </w:pPr>
      <w:bookmarkStart w:id="182" w:name="_Toc354095922"/>
      <w:r>
        <w:rPr>
          <w:lang w:val="da-DK"/>
        </w:rPr>
        <w:t>Arbejdspakker</w:t>
      </w:r>
      <w:bookmarkEnd w:id="182"/>
    </w:p>
    <w:p w:rsidR="00F32923" w:rsidRDefault="00F32923" w:rsidP="00C20329">
      <w:r>
        <w:t>Under KL/KOMBIT ansvar gennemføres følgende arbejdspakker:</w:t>
      </w:r>
    </w:p>
    <w:p w:rsidR="00F32923" w:rsidRDefault="00F32923" w:rsidP="00C20329">
      <w:pPr>
        <w:pStyle w:val="ListParagraph"/>
        <w:numPr>
          <w:ilvl w:val="0"/>
          <w:numId w:val="35"/>
        </w:numPr>
      </w:pPr>
      <w:r>
        <w:t>Analyse af opgradering af den Digitale Flytteløsning</w:t>
      </w:r>
    </w:p>
    <w:p w:rsidR="00F32923" w:rsidRDefault="00F32923" w:rsidP="00C20329">
      <w:pPr>
        <w:pStyle w:val="ListParagraph"/>
        <w:numPr>
          <w:ilvl w:val="0"/>
          <w:numId w:val="35"/>
        </w:numPr>
      </w:pPr>
      <w:r>
        <w:t>Opgradering 1 af den Digitale Flytteløsning</w:t>
      </w:r>
    </w:p>
    <w:p w:rsidR="00F32923" w:rsidRDefault="00F32923" w:rsidP="006C18DC">
      <w:pPr>
        <w:pStyle w:val="ListParagraph"/>
        <w:numPr>
          <w:ilvl w:val="0"/>
          <w:numId w:val="35"/>
        </w:numPr>
      </w:pPr>
      <w:r>
        <w:t>Opgradering 2 af den Digitale Flytteløsning</w:t>
      </w:r>
    </w:p>
    <w:p w:rsidR="00F32923" w:rsidRDefault="00F32923" w:rsidP="00C20329"/>
    <w:p w:rsidR="00F32923" w:rsidRDefault="00F32923" w:rsidP="00C20329">
      <w:r>
        <w:t>Note: Produkter og arbejdspakker er i denne version kun i første udkast.</w:t>
      </w:r>
    </w:p>
    <w:p w:rsidR="00F32923" w:rsidRDefault="00F32923" w:rsidP="00C20329">
      <w:pPr>
        <w:pStyle w:val="Heading2"/>
        <w:numPr>
          <w:ilvl w:val="1"/>
          <w:numId w:val="19"/>
        </w:numPr>
        <w:ind w:left="794"/>
        <w:rPr>
          <w:lang w:val="da-DK"/>
        </w:rPr>
      </w:pPr>
      <w:bookmarkStart w:id="183" w:name="_Toc354095923"/>
      <w:r>
        <w:rPr>
          <w:lang w:val="da-DK"/>
        </w:rPr>
        <w:t>Arbejdspakkebeskrivelser</w:t>
      </w:r>
      <w:bookmarkEnd w:id="183"/>
    </w:p>
    <w:p w:rsidR="00F32923" w:rsidRDefault="00F32923" w:rsidP="00C20329">
      <w:pPr>
        <w:pStyle w:val="Heading3"/>
        <w:numPr>
          <w:ilvl w:val="2"/>
          <w:numId w:val="19"/>
        </w:numPr>
        <w:tabs>
          <w:tab w:val="num" w:pos="794"/>
        </w:tabs>
        <w:ind w:left="794"/>
      </w:pPr>
      <w:bookmarkStart w:id="184" w:name="_Toc354095924"/>
      <w:r>
        <w:t>Analyse af opgradering af den Digitale Flytteløsning</w:t>
      </w:r>
      <w:bookmarkEnd w:id="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1E0F19">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6C18DC" w:rsidRDefault="00F32923" w:rsidP="001E0F19">
            <w:pPr>
              <w:spacing w:before="40" w:after="40"/>
              <w:jc w:val="left"/>
              <w:rPr>
                <w:sz w:val="20"/>
                <w:szCs w:val="20"/>
              </w:rPr>
            </w:pPr>
            <w:r>
              <w:t>Analyse af opgradering af den Digitale Flytteløsning</w:t>
            </w:r>
          </w:p>
        </w:tc>
      </w:tr>
      <w:tr w:rsidR="00F32923" w:rsidRPr="003F1EB9">
        <w:trPr>
          <w:cantSplit/>
        </w:trPr>
        <w:tc>
          <w:tcPr>
            <w:tcW w:w="2410" w:type="dxa"/>
            <w:shd w:val="clear" w:color="auto" w:fill="DAEEF3"/>
          </w:tcPr>
          <w:p w:rsidR="00F32923" w:rsidRPr="005724B5" w:rsidRDefault="00F32923" w:rsidP="001E0F19">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1E0F19">
            <w:pPr>
              <w:spacing w:before="40" w:after="40"/>
              <w:jc w:val="left"/>
              <w:rPr>
                <w:sz w:val="20"/>
                <w:szCs w:val="20"/>
              </w:rPr>
            </w:pPr>
            <w:r>
              <w:rPr>
                <w:sz w:val="20"/>
                <w:szCs w:val="20"/>
              </w:rPr>
              <w:t>81.1</w:t>
            </w:r>
          </w:p>
        </w:tc>
      </w:tr>
      <w:tr w:rsidR="00F32923">
        <w:trPr>
          <w:cantSplit/>
        </w:trPr>
        <w:tc>
          <w:tcPr>
            <w:tcW w:w="2410" w:type="dxa"/>
            <w:shd w:val="clear" w:color="auto" w:fill="DAEEF3"/>
          </w:tcPr>
          <w:p w:rsidR="00F32923" w:rsidRPr="005724B5" w:rsidRDefault="00F32923" w:rsidP="001E0F19">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1E0F19">
            <w:pPr>
              <w:spacing w:before="40" w:after="40"/>
              <w:jc w:val="left"/>
              <w:rPr>
                <w:sz w:val="20"/>
                <w:szCs w:val="20"/>
                <w:lang w:val="en-US"/>
              </w:rPr>
            </w:pPr>
            <w:r>
              <w:rPr>
                <w:sz w:val="20"/>
                <w:szCs w:val="20"/>
                <w:lang w:val="en-US"/>
              </w:rPr>
              <w:t>KL/KOMBIT</w:t>
            </w:r>
          </w:p>
        </w:tc>
      </w:tr>
      <w:tr w:rsidR="00F32923" w:rsidRPr="003F1EB9">
        <w:trPr>
          <w:cantSplit/>
        </w:trPr>
        <w:tc>
          <w:tcPr>
            <w:tcW w:w="2410" w:type="dxa"/>
            <w:shd w:val="clear" w:color="auto" w:fill="DAEEF3"/>
          </w:tcPr>
          <w:p w:rsidR="00F32923" w:rsidRPr="005724B5" w:rsidRDefault="00F32923" w:rsidP="001E0F19">
            <w:pPr>
              <w:spacing w:before="40" w:after="40"/>
              <w:rPr>
                <w:b/>
                <w:bCs/>
                <w:sz w:val="20"/>
                <w:szCs w:val="20"/>
              </w:rPr>
            </w:pPr>
            <w:r w:rsidRPr="005724B5">
              <w:rPr>
                <w:b/>
                <w:bCs/>
                <w:sz w:val="20"/>
                <w:szCs w:val="20"/>
              </w:rPr>
              <w:t>Version og dato:</w:t>
            </w:r>
          </w:p>
        </w:tc>
        <w:tc>
          <w:tcPr>
            <w:tcW w:w="6170" w:type="dxa"/>
          </w:tcPr>
          <w:p w:rsidR="00F32923" w:rsidRPr="005724B5" w:rsidRDefault="00F32923" w:rsidP="001E0F19">
            <w:pPr>
              <w:spacing w:before="40" w:after="40"/>
              <w:jc w:val="left"/>
              <w:rPr>
                <w:sz w:val="20"/>
                <w:szCs w:val="20"/>
              </w:rPr>
            </w:pPr>
            <w:r>
              <w:rPr>
                <w:sz w:val="20"/>
                <w:szCs w:val="20"/>
              </w:rPr>
              <w:t>0.1  17-04-2013</w:t>
            </w:r>
          </w:p>
        </w:tc>
      </w:tr>
      <w:tr w:rsidR="00F32923" w:rsidRPr="003F1EB9">
        <w:trPr>
          <w:cantSplit/>
        </w:trPr>
        <w:tc>
          <w:tcPr>
            <w:tcW w:w="2410" w:type="dxa"/>
            <w:shd w:val="clear" w:color="auto" w:fill="DAEEF3"/>
          </w:tcPr>
          <w:p w:rsidR="00F32923" w:rsidRPr="005724B5" w:rsidRDefault="00F32923" w:rsidP="001E0F19">
            <w:pPr>
              <w:spacing w:before="40" w:after="40"/>
              <w:rPr>
                <w:b/>
                <w:bCs/>
                <w:sz w:val="20"/>
                <w:szCs w:val="20"/>
              </w:rPr>
            </w:pPr>
            <w:r w:rsidRPr="005724B5">
              <w:rPr>
                <w:b/>
                <w:bCs/>
                <w:sz w:val="20"/>
                <w:szCs w:val="20"/>
              </w:rPr>
              <w:t>Status:</w:t>
            </w:r>
          </w:p>
        </w:tc>
        <w:tc>
          <w:tcPr>
            <w:tcW w:w="6170" w:type="dxa"/>
          </w:tcPr>
          <w:p w:rsidR="00F32923" w:rsidRPr="005724B5" w:rsidRDefault="00F32923" w:rsidP="001E0F19">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1E0F19">
            <w:pPr>
              <w:spacing w:before="40" w:after="40"/>
              <w:rPr>
                <w:b/>
                <w:bCs/>
                <w:sz w:val="20"/>
                <w:szCs w:val="20"/>
              </w:rPr>
            </w:pPr>
            <w:r w:rsidRPr="005724B5">
              <w:rPr>
                <w:b/>
                <w:bCs/>
                <w:sz w:val="20"/>
                <w:szCs w:val="20"/>
              </w:rPr>
              <w:t>Tidsramme:</w:t>
            </w:r>
          </w:p>
        </w:tc>
        <w:tc>
          <w:tcPr>
            <w:tcW w:w="6170" w:type="dxa"/>
          </w:tcPr>
          <w:p w:rsidR="00F32923" w:rsidRPr="00D860D2" w:rsidRDefault="00F32923" w:rsidP="001E0F19">
            <w:pPr>
              <w:spacing w:before="40" w:after="40"/>
              <w:jc w:val="left"/>
              <w:rPr>
                <w:sz w:val="20"/>
                <w:szCs w:val="20"/>
                <w:highlight w:val="yellow"/>
              </w:rPr>
            </w:pPr>
            <w:r w:rsidRPr="00D860D2">
              <w:rPr>
                <w:sz w:val="20"/>
                <w:szCs w:val="20"/>
                <w:highlight w:val="yellow"/>
              </w:rPr>
              <w:t>Jan – mar 2014</w:t>
            </w:r>
          </w:p>
        </w:tc>
      </w:tr>
      <w:tr w:rsidR="00F32923" w:rsidRPr="00D230FC">
        <w:trPr>
          <w:cantSplit/>
        </w:trPr>
        <w:tc>
          <w:tcPr>
            <w:tcW w:w="2410" w:type="dxa"/>
            <w:shd w:val="clear" w:color="auto" w:fill="DAEEF3"/>
          </w:tcPr>
          <w:p w:rsidR="00F32923" w:rsidRPr="005724B5" w:rsidRDefault="00F32923" w:rsidP="001E0F19">
            <w:pPr>
              <w:spacing w:before="40" w:after="40"/>
              <w:rPr>
                <w:b/>
                <w:bCs/>
                <w:sz w:val="20"/>
                <w:szCs w:val="20"/>
              </w:rPr>
            </w:pPr>
            <w:r w:rsidRPr="005724B5">
              <w:rPr>
                <w:b/>
                <w:bCs/>
                <w:sz w:val="20"/>
                <w:szCs w:val="20"/>
              </w:rPr>
              <w:t>Indhold:</w:t>
            </w:r>
          </w:p>
        </w:tc>
        <w:tc>
          <w:tcPr>
            <w:tcW w:w="6170" w:type="dxa"/>
          </w:tcPr>
          <w:p w:rsidR="00F32923" w:rsidRPr="005724B5" w:rsidRDefault="00F32923" w:rsidP="001E0F19">
            <w:pPr>
              <w:spacing w:before="40" w:after="40"/>
              <w:jc w:val="left"/>
              <w:rPr>
                <w:sz w:val="20"/>
                <w:szCs w:val="20"/>
              </w:rPr>
            </w:pPr>
            <w:r>
              <w:rPr>
                <w:sz w:val="20"/>
                <w:szCs w:val="20"/>
              </w:rPr>
              <w:t>Undersøgelse af behov og muligheder for opgradering af den digitale flytteløsning. Skitsering af indhold til evt. opgradering 1 og 2.</w:t>
            </w:r>
          </w:p>
        </w:tc>
      </w:tr>
      <w:tr w:rsidR="00F32923" w:rsidRPr="003F1EB9">
        <w:trPr>
          <w:cantSplit/>
        </w:trPr>
        <w:tc>
          <w:tcPr>
            <w:tcW w:w="2410" w:type="dxa"/>
            <w:shd w:val="clear" w:color="auto" w:fill="DAEEF3"/>
          </w:tcPr>
          <w:p w:rsidR="00F32923" w:rsidRPr="005724B5" w:rsidRDefault="00F32923" w:rsidP="001E0F19">
            <w:pPr>
              <w:spacing w:before="40" w:after="40"/>
              <w:rPr>
                <w:b/>
                <w:bCs/>
                <w:sz w:val="20"/>
                <w:szCs w:val="20"/>
              </w:rPr>
            </w:pPr>
            <w:r w:rsidRPr="005724B5">
              <w:rPr>
                <w:b/>
                <w:bCs/>
                <w:sz w:val="20"/>
                <w:szCs w:val="20"/>
              </w:rPr>
              <w:t>Produkt(er):</w:t>
            </w:r>
          </w:p>
        </w:tc>
        <w:tc>
          <w:tcPr>
            <w:tcW w:w="6170" w:type="dxa"/>
          </w:tcPr>
          <w:p w:rsidR="00F32923" w:rsidRPr="005724B5" w:rsidRDefault="00F32923" w:rsidP="001E0F19">
            <w:pPr>
              <w:spacing w:before="40" w:after="40"/>
              <w:jc w:val="left"/>
              <w:rPr>
                <w:sz w:val="20"/>
                <w:szCs w:val="20"/>
              </w:rPr>
            </w:pPr>
            <w:r>
              <w:rPr>
                <w:sz w:val="20"/>
                <w:szCs w:val="20"/>
              </w:rPr>
              <w:t>81.1</w:t>
            </w:r>
          </w:p>
        </w:tc>
      </w:tr>
      <w:tr w:rsidR="00F32923" w:rsidRPr="00D230FC">
        <w:trPr>
          <w:cantSplit/>
        </w:trPr>
        <w:tc>
          <w:tcPr>
            <w:tcW w:w="2410" w:type="dxa"/>
            <w:shd w:val="clear" w:color="auto" w:fill="DAEEF3"/>
          </w:tcPr>
          <w:p w:rsidR="00F32923" w:rsidRPr="006C18DC" w:rsidRDefault="00F32923" w:rsidP="001E0F19">
            <w:pPr>
              <w:spacing w:before="40" w:after="40"/>
              <w:rPr>
                <w:b/>
                <w:bCs/>
                <w:sz w:val="20"/>
                <w:szCs w:val="20"/>
              </w:rPr>
            </w:pPr>
            <w:r w:rsidRPr="005724B5">
              <w:rPr>
                <w:b/>
                <w:bCs/>
                <w:sz w:val="20"/>
                <w:szCs w:val="20"/>
              </w:rPr>
              <w:t>Afhængigheder</w:t>
            </w:r>
            <w:r w:rsidRPr="00E75D6B">
              <w:rPr>
                <w:b/>
                <w:bCs/>
                <w:sz w:val="20"/>
                <w:szCs w:val="20"/>
              </w:rPr>
              <w:t>:</w:t>
            </w:r>
          </w:p>
        </w:tc>
        <w:tc>
          <w:tcPr>
            <w:tcW w:w="6170" w:type="dxa"/>
          </w:tcPr>
          <w:p w:rsidR="00F32923" w:rsidRPr="005724B5" w:rsidRDefault="00F32923" w:rsidP="001E0F19">
            <w:pPr>
              <w:spacing w:before="40" w:after="40"/>
              <w:jc w:val="left"/>
              <w:rPr>
                <w:sz w:val="20"/>
                <w:szCs w:val="20"/>
              </w:rPr>
            </w:pPr>
            <w:r>
              <w:rPr>
                <w:sz w:val="20"/>
                <w:szCs w:val="20"/>
              </w:rPr>
              <w:t>Målarkitektur.</w:t>
            </w:r>
          </w:p>
        </w:tc>
      </w:tr>
      <w:tr w:rsidR="00F32923" w:rsidRPr="00D230FC">
        <w:trPr>
          <w:cantSplit/>
        </w:trPr>
        <w:tc>
          <w:tcPr>
            <w:tcW w:w="2410" w:type="dxa"/>
            <w:shd w:val="clear" w:color="auto" w:fill="DAEEF3"/>
          </w:tcPr>
          <w:p w:rsidR="00F32923" w:rsidRPr="005724B5" w:rsidRDefault="00F32923" w:rsidP="001E0F19">
            <w:pPr>
              <w:spacing w:before="40" w:after="40"/>
              <w:rPr>
                <w:b/>
                <w:bCs/>
                <w:sz w:val="20"/>
                <w:szCs w:val="20"/>
              </w:rPr>
            </w:pPr>
            <w:r w:rsidRPr="005724B5">
              <w:rPr>
                <w:b/>
                <w:bCs/>
                <w:sz w:val="20"/>
                <w:szCs w:val="20"/>
              </w:rPr>
              <w:t>Ressourcekrav:</w:t>
            </w:r>
          </w:p>
        </w:tc>
        <w:tc>
          <w:tcPr>
            <w:tcW w:w="6170" w:type="dxa"/>
          </w:tcPr>
          <w:p w:rsidR="00F32923" w:rsidRPr="005724B5" w:rsidRDefault="00F32923" w:rsidP="001E0F19">
            <w:pPr>
              <w:spacing w:before="40" w:after="40"/>
              <w:jc w:val="left"/>
              <w:rPr>
                <w:sz w:val="20"/>
                <w:szCs w:val="20"/>
              </w:rPr>
            </w:pPr>
            <w:r>
              <w:rPr>
                <w:sz w:val="20"/>
                <w:szCs w:val="20"/>
              </w:rPr>
              <w:t>Xx timer KL/KOMBIT XX timer MBBL</w:t>
            </w:r>
          </w:p>
        </w:tc>
      </w:tr>
    </w:tbl>
    <w:p w:rsidR="00F32923" w:rsidRPr="00AC5579" w:rsidRDefault="00F32923" w:rsidP="00C20329">
      <w:pPr>
        <w:pStyle w:val="Caption"/>
      </w:pPr>
    </w:p>
    <w:p w:rsidR="00F32923" w:rsidRDefault="00F32923" w:rsidP="005F780D">
      <w:pPr>
        <w:pStyle w:val="Heading3"/>
        <w:numPr>
          <w:ilvl w:val="2"/>
          <w:numId w:val="19"/>
        </w:numPr>
        <w:tabs>
          <w:tab w:val="num" w:pos="794"/>
        </w:tabs>
        <w:ind w:left="794"/>
      </w:pPr>
      <w:bookmarkStart w:id="185" w:name="_Toc354095925"/>
      <w:r>
        <w:t>Opgradering af den Digitale Flytteløsning 1</w:t>
      </w:r>
      <w:bookmarkEnd w:id="1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D860D2">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6C18DC" w:rsidRDefault="00F32923" w:rsidP="00D860D2">
            <w:pPr>
              <w:spacing w:before="40" w:after="40"/>
              <w:jc w:val="left"/>
              <w:rPr>
                <w:sz w:val="20"/>
                <w:szCs w:val="20"/>
              </w:rPr>
            </w:pPr>
            <w:r>
              <w:t>Opgradering af den Digitale Flytteløsning 1</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D860D2">
            <w:pPr>
              <w:spacing w:before="40" w:after="40"/>
              <w:jc w:val="left"/>
              <w:rPr>
                <w:sz w:val="20"/>
                <w:szCs w:val="20"/>
              </w:rPr>
            </w:pPr>
            <w:r>
              <w:rPr>
                <w:sz w:val="20"/>
                <w:szCs w:val="20"/>
              </w:rPr>
              <w:t>81.2</w:t>
            </w:r>
          </w:p>
        </w:tc>
      </w:tr>
      <w:tr w:rsidR="00F32923">
        <w:trPr>
          <w:cantSplit/>
        </w:trPr>
        <w:tc>
          <w:tcPr>
            <w:tcW w:w="2410" w:type="dxa"/>
            <w:shd w:val="clear" w:color="auto" w:fill="DAEEF3"/>
          </w:tcPr>
          <w:p w:rsidR="00F32923" w:rsidRPr="005724B5" w:rsidRDefault="00F32923" w:rsidP="00D860D2">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D860D2">
            <w:pPr>
              <w:spacing w:before="40" w:after="40"/>
              <w:jc w:val="left"/>
              <w:rPr>
                <w:sz w:val="20"/>
                <w:szCs w:val="20"/>
                <w:lang w:val="en-US"/>
              </w:rPr>
            </w:pPr>
            <w:r>
              <w:rPr>
                <w:sz w:val="20"/>
                <w:szCs w:val="20"/>
                <w:lang w:val="en-US"/>
              </w:rPr>
              <w:t>KL/KOMBIT</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Version og dato:</w:t>
            </w:r>
          </w:p>
        </w:tc>
        <w:tc>
          <w:tcPr>
            <w:tcW w:w="6170" w:type="dxa"/>
          </w:tcPr>
          <w:p w:rsidR="00F32923" w:rsidRPr="005724B5" w:rsidRDefault="00F32923" w:rsidP="00D860D2">
            <w:pPr>
              <w:spacing w:before="40" w:after="40"/>
              <w:jc w:val="left"/>
              <w:rPr>
                <w:sz w:val="20"/>
                <w:szCs w:val="20"/>
              </w:rPr>
            </w:pPr>
            <w:r>
              <w:rPr>
                <w:sz w:val="20"/>
                <w:szCs w:val="20"/>
              </w:rPr>
              <w:t>0.1  17-04-2013</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Status:</w:t>
            </w:r>
          </w:p>
        </w:tc>
        <w:tc>
          <w:tcPr>
            <w:tcW w:w="6170" w:type="dxa"/>
          </w:tcPr>
          <w:p w:rsidR="00F32923" w:rsidRPr="005724B5" w:rsidRDefault="00F32923" w:rsidP="00D860D2">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Tidsramme:</w:t>
            </w:r>
          </w:p>
        </w:tc>
        <w:tc>
          <w:tcPr>
            <w:tcW w:w="6170" w:type="dxa"/>
          </w:tcPr>
          <w:p w:rsidR="00F32923" w:rsidRPr="005724B5" w:rsidRDefault="00F32923" w:rsidP="00D860D2">
            <w:pPr>
              <w:spacing w:before="40" w:after="40"/>
              <w:jc w:val="left"/>
              <w:rPr>
                <w:sz w:val="20"/>
                <w:szCs w:val="20"/>
              </w:rPr>
            </w:pPr>
            <w:r w:rsidRPr="00D860D2">
              <w:rPr>
                <w:sz w:val="20"/>
                <w:szCs w:val="20"/>
                <w:highlight w:val="yellow"/>
              </w:rPr>
              <w:t>Mar – okt 2014</w:t>
            </w:r>
          </w:p>
        </w:tc>
      </w:tr>
      <w:tr w:rsidR="00F32923" w:rsidRPr="00D230FC">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Indhold:</w:t>
            </w:r>
          </w:p>
        </w:tc>
        <w:tc>
          <w:tcPr>
            <w:tcW w:w="6170" w:type="dxa"/>
          </w:tcPr>
          <w:p w:rsidR="00F32923" w:rsidRPr="005724B5" w:rsidRDefault="00F32923" w:rsidP="005F780D">
            <w:pPr>
              <w:spacing w:before="40" w:after="40"/>
              <w:jc w:val="left"/>
              <w:rPr>
                <w:sz w:val="20"/>
                <w:szCs w:val="20"/>
              </w:rPr>
            </w:pPr>
            <w:r>
              <w:rPr>
                <w:sz w:val="20"/>
                <w:szCs w:val="20"/>
              </w:rPr>
              <w:t>Løsningsbeskrivelse, udvikling, test, idriftsættelse af første opgradering af den digitale flytteløsning.</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Produkt(er):</w:t>
            </w:r>
          </w:p>
        </w:tc>
        <w:tc>
          <w:tcPr>
            <w:tcW w:w="6170" w:type="dxa"/>
          </w:tcPr>
          <w:p w:rsidR="00F32923" w:rsidRPr="005724B5" w:rsidRDefault="00F32923" w:rsidP="00D860D2">
            <w:pPr>
              <w:spacing w:before="40" w:after="40"/>
              <w:jc w:val="left"/>
              <w:rPr>
                <w:sz w:val="20"/>
                <w:szCs w:val="20"/>
              </w:rPr>
            </w:pPr>
            <w:r>
              <w:rPr>
                <w:sz w:val="20"/>
                <w:szCs w:val="20"/>
              </w:rPr>
              <w:t>81.2</w:t>
            </w:r>
          </w:p>
        </w:tc>
      </w:tr>
      <w:tr w:rsidR="00F32923" w:rsidRPr="00D230FC">
        <w:trPr>
          <w:cantSplit/>
        </w:trPr>
        <w:tc>
          <w:tcPr>
            <w:tcW w:w="2410" w:type="dxa"/>
            <w:shd w:val="clear" w:color="auto" w:fill="DAEEF3"/>
          </w:tcPr>
          <w:p w:rsidR="00F32923" w:rsidRPr="006C18DC" w:rsidRDefault="00F32923" w:rsidP="00D860D2">
            <w:pPr>
              <w:spacing w:before="40" w:after="40"/>
              <w:rPr>
                <w:b/>
                <w:bCs/>
                <w:sz w:val="20"/>
                <w:szCs w:val="20"/>
              </w:rPr>
            </w:pPr>
            <w:r w:rsidRPr="005724B5">
              <w:rPr>
                <w:b/>
                <w:bCs/>
                <w:sz w:val="20"/>
                <w:szCs w:val="20"/>
              </w:rPr>
              <w:t>Afhængigheder</w:t>
            </w:r>
            <w:r w:rsidRPr="006C18DC">
              <w:rPr>
                <w:b/>
                <w:bCs/>
                <w:sz w:val="20"/>
                <w:szCs w:val="20"/>
              </w:rPr>
              <w:t>:</w:t>
            </w:r>
          </w:p>
        </w:tc>
        <w:tc>
          <w:tcPr>
            <w:tcW w:w="6170" w:type="dxa"/>
          </w:tcPr>
          <w:p w:rsidR="00F32923" w:rsidRPr="005724B5" w:rsidRDefault="00F32923" w:rsidP="005F780D">
            <w:pPr>
              <w:spacing w:before="40" w:after="40"/>
              <w:jc w:val="left"/>
              <w:rPr>
                <w:sz w:val="20"/>
                <w:szCs w:val="20"/>
              </w:rPr>
            </w:pPr>
            <w:r>
              <w:rPr>
                <w:sz w:val="20"/>
                <w:szCs w:val="20"/>
              </w:rPr>
              <w:t>Afhængig af indhold fx AWS 4 og Dialogklient 1.0</w:t>
            </w:r>
          </w:p>
        </w:tc>
      </w:tr>
      <w:tr w:rsidR="00F32923" w:rsidRPr="00D230FC">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Ressourcekrav:</w:t>
            </w:r>
          </w:p>
        </w:tc>
        <w:tc>
          <w:tcPr>
            <w:tcW w:w="6170" w:type="dxa"/>
          </w:tcPr>
          <w:p w:rsidR="00F32923" w:rsidRPr="005724B5" w:rsidRDefault="00F32923" w:rsidP="00D860D2">
            <w:pPr>
              <w:spacing w:before="40" w:after="40"/>
              <w:jc w:val="left"/>
              <w:rPr>
                <w:sz w:val="20"/>
                <w:szCs w:val="20"/>
              </w:rPr>
            </w:pPr>
            <w:r>
              <w:rPr>
                <w:sz w:val="20"/>
                <w:szCs w:val="20"/>
              </w:rPr>
              <w:t>Xx timer KL/KOMBIT            XX timer MBBL</w:t>
            </w:r>
          </w:p>
        </w:tc>
      </w:tr>
    </w:tbl>
    <w:p w:rsidR="00F32923" w:rsidRDefault="00F32923" w:rsidP="005F780D">
      <w:pPr>
        <w:pStyle w:val="Heading3"/>
        <w:numPr>
          <w:ilvl w:val="2"/>
          <w:numId w:val="19"/>
        </w:numPr>
        <w:tabs>
          <w:tab w:val="num" w:pos="794"/>
        </w:tabs>
        <w:ind w:left="794"/>
      </w:pPr>
      <w:bookmarkStart w:id="186" w:name="_Toc354095926"/>
      <w:r>
        <w:t>Opgradering af den Digitale Flytteløsning 2</w:t>
      </w:r>
      <w:bookmarkEnd w:id="1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170"/>
      </w:tblGrid>
      <w:tr w:rsidR="00F32923">
        <w:trPr>
          <w:cantSplit/>
        </w:trPr>
        <w:tc>
          <w:tcPr>
            <w:tcW w:w="2410" w:type="dxa"/>
            <w:shd w:val="clear" w:color="auto" w:fill="DAEEF3"/>
          </w:tcPr>
          <w:p w:rsidR="00F32923" w:rsidRPr="005724B5" w:rsidRDefault="00F32923" w:rsidP="00D860D2">
            <w:pPr>
              <w:spacing w:before="40" w:after="40"/>
              <w:rPr>
                <w:b/>
                <w:bCs/>
                <w:sz w:val="20"/>
                <w:szCs w:val="20"/>
                <w:lang w:val="en-US"/>
              </w:rPr>
            </w:pPr>
            <w:r w:rsidRPr="005724B5">
              <w:rPr>
                <w:b/>
                <w:bCs/>
                <w:sz w:val="20"/>
                <w:szCs w:val="20"/>
              </w:rPr>
              <w:t>Arbejdspakkenavn</w:t>
            </w:r>
            <w:r w:rsidRPr="005724B5">
              <w:rPr>
                <w:b/>
                <w:bCs/>
                <w:sz w:val="20"/>
                <w:szCs w:val="20"/>
                <w:lang w:val="en-US"/>
              </w:rPr>
              <w:t>:</w:t>
            </w:r>
          </w:p>
        </w:tc>
        <w:tc>
          <w:tcPr>
            <w:tcW w:w="6170" w:type="dxa"/>
          </w:tcPr>
          <w:p w:rsidR="00F32923" w:rsidRPr="006C18DC" w:rsidRDefault="00F32923" w:rsidP="00D860D2">
            <w:pPr>
              <w:spacing w:before="40" w:after="40"/>
              <w:jc w:val="left"/>
              <w:rPr>
                <w:sz w:val="20"/>
                <w:szCs w:val="20"/>
              </w:rPr>
            </w:pPr>
            <w:r>
              <w:t>Opgradering af den Digitale Flytteløsning 2</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lang w:val="en-US"/>
              </w:rPr>
            </w:pPr>
            <w:r w:rsidRPr="005724B5">
              <w:rPr>
                <w:b/>
                <w:bCs/>
                <w:sz w:val="20"/>
                <w:szCs w:val="20"/>
              </w:rPr>
              <w:t>Nummer</w:t>
            </w:r>
            <w:r w:rsidRPr="005724B5">
              <w:rPr>
                <w:b/>
                <w:bCs/>
                <w:sz w:val="20"/>
                <w:szCs w:val="20"/>
                <w:lang w:val="en-US"/>
              </w:rPr>
              <w:t>:</w:t>
            </w:r>
          </w:p>
        </w:tc>
        <w:tc>
          <w:tcPr>
            <w:tcW w:w="6170" w:type="dxa"/>
          </w:tcPr>
          <w:p w:rsidR="00F32923" w:rsidRPr="005724B5" w:rsidRDefault="00F32923" w:rsidP="00D860D2">
            <w:pPr>
              <w:spacing w:before="40" w:after="40"/>
              <w:jc w:val="left"/>
              <w:rPr>
                <w:sz w:val="20"/>
                <w:szCs w:val="20"/>
              </w:rPr>
            </w:pPr>
            <w:r>
              <w:rPr>
                <w:sz w:val="20"/>
                <w:szCs w:val="20"/>
              </w:rPr>
              <w:t>82</w:t>
            </w:r>
          </w:p>
        </w:tc>
      </w:tr>
      <w:tr w:rsidR="00F32923">
        <w:trPr>
          <w:cantSplit/>
        </w:trPr>
        <w:tc>
          <w:tcPr>
            <w:tcW w:w="2410" w:type="dxa"/>
            <w:shd w:val="clear" w:color="auto" w:fill="DAEEF3"/>
          </w:tcPr>
          <w:p w:rsidR="00F32923" w:rsidRPr="005724B5" w:rsidRDefault="00F32923" w:rsidP="00D860D2">
            <w:pPr>
              <w:spacing w:before="40" w:after="40"/>
              <w:rPr>
                <w:b/>
                <w:bCs/>
                <w:sz w:val="20"/>
                <w:szCs w:val="20"/>
                <w:lang w:val="en-US"/>
              </w:rPr>
            </w:pPr>
            <w:r w:rsidRPr="005724B5">
              <w:rPr>
                <w:b/>
                <w:bCs/>
                <w:sz w:val="20"/>
                <w:szCs w:val="20"/>
              </w:rPr>
              <w:t>Ansvarlig</w:t>
            </w:r>
            <w:r w:rsidRPr="005724B5">
              <w:rPr>
                <w:b/>
                <w:bCs/>
                <w:sz w:val="20"/>
                <w:szCs w:val="20"/>
                <w:lang w:val="en-US"/>
              </w:rPr>
              <w:t>:</w:t>
            </w:r>
          </w:p>
        </w:tc>
        <w:tc>
          <w:tcPr>
            <w:tcW w:w="6170" w:type="dxa"/>
          </w:tcPr>
          <w:p w:rsidR="00F32923" w:rsidRPr="005724B5" w:rsidRDefault="00F32923" w:rsidP="00D860D2">
            <w:pPr>
              <w:spacing w:before="40" w:after="40"/>
              <w:jc w:val="left"/>
              <w:rPr>
                <w:sz w:val="20"/>
                <w:szCs w:val="20"/>
                <w:lang w:val="en-US"/>
              </w:rPr>
            </w:pPr>
            <w:r>
              <w:rPr>
                <w:sz w:val="20"/>
                <w:szCs w:val="20"/>
                <w:lang w:val="en-US"/>
              </w:rPr>
              <w:t>KL/KOMBIT</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Version og dato:</w:t>
            </w:r>
          </w:p>
        </w:tc>
        <w:tc>
          <w:tcPr>
            <w:tcW w:w="6170" w:type="dxa"/>
          </w:tcPr>
          <w:p w:rsidR="00F32923" w:rsidRPr="005724B5" w:rsidRDefault="00F32923" w:rsidP="00D860D2">
            <w:pPr>
              <w:spacing w:before="40" w:after="40"/>
              <w:jc w:val="left"/>
              <w:rPr>
                <w:sz w:val="20"/>
                <w:szCs w:val="20"/>
              </w:rPr>
            </w:pPr>
            <w:r>
              <w:rPr>
                <w:sz w:val="20"/>
                <w:szCs w:val="20"/>
              </w:rPr>
              <w:t>0.1  17-04-2013</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Status:</w:t>
            </w:r>
          </w:p>
        </w:tc>
        <w:tc>
          <w:tcPr>
            <w:tcW w:w="6170" w:type="dxa"/>
          </w:tcPr>
          <w:p w:rsidR="00F32923" w:rsidRPr="005724B5" w:rsidRDefault="00F32923" w:rsidP="00D860D2">
            <w:pPr>
              <w:spacing w:before="40" w:after="40"/>
              <w:jc w:val="left"/>
              <w:rPr>
                <w:sz w:val="20"/>
                <w:szCs w:val="20"/>
              </w:rPr>
            </w:pPr>
            <w:r>
              <w:rPr>
                <w:sz w:val="20"/>
                <w:szCs w:val="20"/>
              </w:rPr>
              <w:t>Udkast</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Tidsramme:</w:t>
            </w:r>
          </w:p>
        </w:tc>
        <w:tc>
          <w:tcPr>
            <w:tcW w:w="6170" w:type="dxa"/>
          </w:tcPr>
          <w:p w:rsidR="00F32923" w:rsidRPr="005724B5" w:rsidRDefault="00F32923" w:rsidP="00D860D2">
            <w:pPr>
              <w:spacing w:before="40" w:after="40"/>
              <w:jc w:val="left"/>
              <w:rPr>
                <w:sz w:val="20"/>
                <w:szCs w:val="20"/>
              </w:rPr>
            </w:pPr>
            <w:r w:rsidRPr="00D860D2">
              <w:rPr>
                <w:sz w:val="20"/>
                <w:szCs w:val="20"/>
                <w:highlight w:val="yellow"/>
              </w:rPr>
              <w:t>Dec 2015 – jun 2016</w:t>
            </w:r>
          </w:p>
        </w:tc>
      </w:tr>
      <w:tr w:rsidR="00F32923" w:rsidRPr="00D230FC">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Indhold:</w:t>
            </w:r>
          </w:p>
        </w:tc>
        <w:tc>
          <w:tcPr>
            <w:tcW w:w="6170" w:type="dxa"/>
          </w:tcPr>
          <w:p w:rsidR="00F32923" w:rsidRPr="005724B5" w:rsidRDefault="00F32923" w:rsidP="005F780D">
            <w:pPr>
              <w:spacing w:before="40" w:after="40"/>
              <w:jc w:val="left"/>
              <w:rPr>
                <w:sz w:val="20"/>
                <w:szCs w:val="20"/>
              </w:rPr>
            </w:pPr>
            <w:r>
              <w:rPr>
                <w:sz w:val="20"/>
                <w:szCs w:val="20"/>
              </w:rPr>
              <w:t>Løsningsbeskrivelse, udvikling, test, idriftsættelse af anden opgradering af den digitale flytteløsning.</w:t>
            </w:r>
          </w:p>
        </w:tc>
      </w:tr>
      <w:tr w:rsidR="00F32923" w:rsidRPr="003F1EB9">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Produkt(er):</w:t>
            </w:r>
          </w:p>
        </w:tc>
        <w:tc>
          <w:tcPr>
            <w:tcW w:w="6170" w:type="dxa"/>
          </w:tcPr>
          <w:p w:rsidR="00F32923" w:rsidRPr="005724B5" w:rsidRDefault="00F32923" w:rsidP="00D860D2">
            <w:pPr>
              <w:spacing w:before="40" w:after="40"/>
              <w:jc w:val="left"/>
              <w:rPr>
                <w:sz w:val="20"/>
                <w:szCs w:val="20"/>
              </w:rPr>
            </w:pPr>
            <w:r>
              <w:rPr>
                <w:sz w:val="20"/>
                <w:szCs w:val="20"/>
              </w:rPr>
              <w:t>82</w:t>
            </w:r>
          </w:p>
        </w:tc>
      </w:tr>
      <w:tr w:rsidR="00F32923" w:rsidRPr="00D230FC">
        <w:trPr>
          <w:cantSplit/>
        </w:trPr>
        <w:tc>
          <w:tcPr>
            <w:tcW w:w="2410" w:type="dxa"/>
            <w:shd w:val="clear" w:color="auto" w:fill="DAEEF3"/>
          </w:tcPr>
          <w:p w:rsidR="00F32923" w:rsidRPr="006C18DC" w:rsidRDefault="00F32923" w:rsidP="00D860D2">
            <w:pPr>
              <w:spacing w:before="40" w:after="40"/>
              <w:rPr>
                <w:b/>
                <w:bCs/>
                <w:sz w:val="20"/>
                <w:szCs w:val="20"/>
              </w:rPr>
            </w:pPr>
            <w:r w:rsidRPr="005724B5">
              <w:rPr>
                <w:b/>
                <w:bCs/>
                <w:sz w:val="20"/>
                <w:szCs w:val="20"/>
              </w:rPr>
              <w:t>Afhængigheder</w:t>
            </w:r>
            <w:r w:rsidRPr="006C18DC">
              <w:rPr>
                <w:b/>
                <w:bCs/>
                <w:sz w:val="20"/>
                <w:szCs w:val="20"/>
              </w:rPr>
              <w:t>:</w:t>
            </w:r>
          </w:p>
        </w:tc>
        <w:tc>
          <w:tcPr>
            <w:tcW w:w="6170" w:type="dxa"/>
          </w:tcPr>
          <w:p w:rsidR="00F32923" w:rsidRPr="005724B5" w:rsidRDefault="00F32923" w:rsidP="005F780D">
            <w:pPr>
              <w:spacing w:before="40" w:after="40"/>
              <w:jc w:val="left"/>
              <w:rPr>
                <w:sz w:val="20"/>
                <w:szCs w:val="20"/>
              </w:rPr>
            </w:pPr>
            <w:r>
              <w:rPr>
                <w:sz w:val="20"/>
                <w:szCs w:val="20"/>
              </w:rPr>
              <w:t>Afhængig af indhold fx brug af AWS 4, CPR ajourføringsservice med N5 adresser og Adresseklient 2.0</w:t>
            </w:r>
          </w:p>
        </w:tc>
      </w:tr>
      <w:tr w:rsidR="00F32923" w:rsidRPr="00D230FC">
        <w:trPr>
          <w:cantSplit/>
        </w:trPr>
        <w:tc>
          <w:tcPr>
            <w:tcW w:w="2410" w:type="dxa"/>
            <w:shd w:val="clear" w:color="auto" w:fill="DAEEF3"/>
          </w:tcPr>
          <w:p w:rsidR="00F32923" w:rsidRPr="005724B5" w:rsidRDefault="00F32923" w:rsidP="00D860D2">
            <w:pPr>
              <w:spacing w:before="40" w:after="40"/>
              <w:rPr>
                <w:b/>
                <w:bCs/>
                <w:sz w:val="20"/>
                <w:szCs w:val="20"/>
              </w:rPr>
            </w:pPr>
            <w:r w:rsidRPr="005724B5">
              <w:rPr>
                <w:b/>
                <w:bCs/>
                <w:sz w:val="20"/>
                <w:szCs w:val="20"/>
              </w:rPr>
              <w:t>Ressourcekrav:</w:t>
            </w:r>
          </w:p>
        </w:tc>
        <w:tc>
          <w:tcPr>
            <w:tcW w:w="6170" w:type="dxa"/>
          </w:tcPr>
          <w:p w:rsidR="00F32923" w:rsidRPr="005724B5" w:rsidRDefault="00F32923" w:rsidP="00D860D2">
            <w:pPr>
              <w:spacing w:before="40" w:after="40"/>
              <w:jc w:val="left"/>
              <w:rPr>
                <w:sz w:val="20"/>
                <w:szCs w:val="20"/>
              </w:rPr>
            </w:pPr>
            <w:r>
              <w:rPr>
                <w:sz w:val="20"/>
                <w:szCs w:val="20"/>
              </w:rPr>
              <w:t>Xx timer KL/KOMBIT XX timer MBBL</w:t>
            </w:r>
          </w:p>
        </w:tc>
      </w:tr>
    </w:tbl>
    <w:p w:rsidR="00F32923" w:rsidRPr="006E6734" w:rsidRDefault="00F32923" w:rsidP="00C20329">
      <w:pPr>
        <w:jc w:val="left"/>
      </w:pPr>
    </w:p>
    <w:p w:rsidR="00F32923" w:rsidRPr="006E6734" w:rsidRDefault="00F32923" w:rsidP="00C20329">
      <w:pPr>
        <w:jc w:val="left"/>
      </w:pPr>
    </w:p>
    <w:sectPr w:rsidR="00F32923" w:rsidRPr="006E6734" w:rsidSect="007B040A">
      <w:headerReference w:type="default" r:id="rId7"/>
      <w:footerReference w:type="default" r:id="rId8"/>
      <w:headerReference w:type="first" r:id="rId9"/>
      <w:footerReference w:type="first" r:id="rId10"/>
      <w:endnotePr>
        <w:numFmt w:val="decimal"/>
      </w:endnotePr>
      <w:pgSz w:w="11907" w:h="16840" w:code="9"/>
      <w:pgMar w:top="1673" w:right="1588" w:bottom="1701" w:left="1814" w:header="567" w:footer="4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23" w:rsidRDefault="00F32923" w:rsidP="00B63AB2">
      <w:pPr>
        <w:pStyle w:val="Heading1"/>
        <w:numPr>
          <w:ilvl w:val="0"/>
          <w:numId w:val="19"/>
        </w:numPr>
      </w:pPr>
      <w:r>
        <w:t>References.</w:t>
      </w:r>
    </w:p>
  </w:endnote>
  <w:endnote w:type="continuationSeparator" w:id="0">
    <w:p w:rsidR="00F32923" w:rsidRDefault="00F32923" w:rsidP="00B63A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23" w:rsidRDefault="00F32923" w:rsidP="00B63AB2"/>
  <w:p w:rsidR="00F32923" w:rsidRDefault="00F32923" w:rsidP="00B63AB2"/>
  <w:tbl>
    <w:tblPr>
      <w:tblW w:w="8755" w:type="dxa"/>
      <w:tblLook w:val="01E0"/>
    </w:tblPr>
    <w:tblGrid>
      <w:gridCol w:w="2881"/>
      <w:gridCol w:w="2882"/>
      <w:gridCol w:w="2992"/>
    </w:tblGrid>
    <w:tr w:rsidR="00F32923">
      <w:tc>
        <w:tcPr>
          <w:tcW w:w="2881" w:type="dxa"/>
        </w:tcPr>
        <w:p w:rsidR="00F32923" w:rsidRDefault="00F32923" w:rsidP="00B63AB2">
          <w:pPr>
            <w:pStyle w:val="Header"/>
          </w:pPr>
        </w:p>
      </w:tc>
      <w:tc>
        <w:tcPr>
          <w:tcW w:w="2882" w:type="dxa"/>
        </w:tcPr>
        <w:p w:rsidR="00F32923" w:rsidRDefault="00F32923" w:rsidP="00B63AB2">
          <w:pPr>
            <w:pStyle w:val="Header"/>
          </w:pPr>
          <w: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73</w:t>
          </w:r>
          <w:r>
            <w:rPr>
              <w:rStyle w:val="PageNumber"/>
              <w:sz w:val="22"/>
              <w:szCs w:val="22"/>
            </w:rPr>
            <w:fldChar w:fldCharType="end"/>
          </w:r>
          <w:r>
            <w:rPr>
              <w:rStyle w:val="PageNumber"/>
              <w:sz w:val="22"/>
              <w:szCs w:val="22"/>
            </w:rPr>
            <w:t xml:space="preserve"> af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Pr>
              <w:rStyle w:val="PageNumber"/>
              <w:noProof/>
              <w:sz w:val="22"/>
              <w:szCs w:val="22"/>
            </w:rPr>
            <w:t>73</w:t>
          </w:r>
          <w:r>
            <w:rPr>
              <w:rStyle w:val="PageNumber"/>
              <w:sz w:val="22"/>
              <w:szCs w:val="22"/>
            </w:rPr>
            <w:fldChar w:fldCharType="end"/>
          </w:r>
          <w:r>
            <w:rPr>
              <w:rStyle w:val="PageNumber"/>
              <w:sz w:val="22"/>
              <w:szCs w:val="22"/>
            </w:rPr>
            <w:t xml:space="preserve"> -</w:t>
          </w:r>
        </w:p>
      </w:tc>
      <w:tc>
        <w:tcPr>
          <w:tcW w:w="2992" w:type="dxa"/>
        </w:tcPr>
        <w:p w:rsidR="00F32923" w:rsidRPr="004E5375" w:rsidRDefault="00F32923" w:rsidP="00820FDA">
          <w:pPr>
            <w:pStyle w:val="Footer"/>
          </w:pPr>
          <w:r w:rsidRPr="00022208">
            <w:rPr>
              <w:rStyle w:val="PageNumber"/>
              <w:sz w:val="18"/>
              <w:szCs w:val="18"/>
              <w:lang w:eastAsia="da-DK"/>
            </w:rPr>
            <w:t xml:space="preserve"> </w:t>
          </w:r>
          <w:r>
            <w:rPr>
              <w:rStyle w:val="PageNumber"/>
              <w:sz w:val="18"/>
              <w:szCs w:val="18"/>
              <w:lang w:eastAsia="da-DK"/>
            </w:rPr>
            <w:t>MBBL</w:t>
          </w:r>
          <w:r w:rsidRPr="00022208">
            <w:rPr>
              <w:rStyle w:val="PageNumber"/>
              <w:sz w:val="18"/>
              <w:szCs w:val="18"/>
              <w:lang w:eastAsia="da-DK"/>
            </w:rPr>
            <w:t xml:space="preserve">-REF: </w:t>
          </w:r>
          <w:r>
            <w:rPr>
              <w:rStyle w:val="PageNumber"/>
              <w:sz w:val="18"/>
              <w:szCs w:val="18"/>
              <w:lang w:eastAsia="da-DK"/>
            </w:rPr>
            <w:t>2012-3566</w:t>
          </w:r>
        </w:p>
      </w:tc>
    </w:tr>
  </w:tbl>
  <w:p w:rsidR="00F32923" w:rsidRDefault="00F32923" w:rsidP="00B63AB2">
    <w:pPr>
      <w:pStyle w:val="Header"/>
    </w:pPr>
  </w:p>
  <w:p w:rsidR="00F32923" w:rsidRDefault="00F32923" w:rsidP="00B63AB2">
    <w:pPr>
      <w:pStyle w:val="Footer"/>
    </w:pPr>
  </w:p>
  <w:p w:rsidR="00F32923" w:rsidRDefault="00F32923" w:rsidP="00B63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7088"/>
      <w:gridCol w:w="1449"/>
    </w:tblGrid>
    <w:tr w:rsidR="00F32923" w:rsidRPr="00022208">
      <w:tc>
        <w:tcPr>
          <w:tcW w:w="7088" w:type="dxa"/>
        </w:tcPr>
        <w:p w:rsidR="00F32923" w:rsidRPr="00877C63" w:rsidRDefault="00F32923" w:rsidP="00B63AB2">
          <w:pPr>
            <w:pStyle w:val="Footer"/>
          </w:pPr>
          <w:r w:rsidRPr="00877C63">
            <w:t>Fil:</w:t>
          </w:r>
          <w:fldSimple w:instr=" FILENAME ">
            <w:r>
              <w:rPr>
                <w:noProof/>
              </w:rPr>
              <w:t>GD2_Implementeringsplan_Bilag_A_Arbejdspakkebeskrivelser_ver0.9a.docx</w:t>
            </w:r>
          </w:fldSimple>
        </w:p>
      </w:tc>
      <w:tc>
        <w:tcPr>
          <w:tcW w:w="1449" w:type="dxa"/>
        </w:tcPr>
        <w:p w:rsidR="00F32923" w:rsidRPr="00022208" w:rsidRDefault="00F32923" w:rsidP="00B63AB2">
          <w:pPr>
            <w:pStyle w:val="Header"/>
          </w:pPr>
        </w:p>
      </w:tc>
    </w:tr>
  </w:tbl>
  <w:p w:rsidR="00F32923" w:rsidRPr="00C251C5" w:rsidRDefault="00F32923" w:rsidP="00B63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23" w:rsidRDefault="00F32923" w:rsidP="00B63AB2">
      <w:r>
        <w:separator/>
      </w:r>
    </w:p>
  </w:footnote>
  <w:footnote w:type="continuationSeparator" w:id="0">
    <w:p w:rsidR="00F32923" w:rsidRDefault="00F32923" w:rsidP="00B63AB2">
      <w:r>
        <w:continuationSeparator/>
      </w:r>
    </w:p>
  </w:footnote>
  <w:footnote w:type="continuationNotice" w:id="1">
    <w:p w:rsidR="00F32923" w:rsidRDefault="00F32923" w:rsidP="00B63A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23" w:rsidRDefault="00F32923" w:rsidP="00B63AB2">
    <w:pPr>
      <w:pStyle w:val="Header"/>
    </w:pPr>
    <w:fldSimple w:instr=" TITLE  &quot;GD2 - Arbejdspakkebeskrivelser&quot;  \* MERGEFORMAT ">
      <w:r>
        <w:t>GD2 - Arbejdspakkebeskrivelser</w:t>
      </w:r>
    </w:fldSimple>
  </w:p>
  <w:p w:rsidR="00F32923" w:rsidRPr="006171CF" w:rsidRDefault="00F32923" w:rsidP="00B63AB2">
    <w:pPr>
      <w:pStyle w:val="Header"/>
    </w:pPr>
    <w:fldSimple w:instr=" SUBJECT  &quot;Grunddataprogrammet under den Fællesoffentlig digitaliseringsstrategi 2012 - 2015&quot;  \* MERGEFORMAT ">
      <w:r>
        <w:t>Grunddataprogrammet under den Fællesoffentlig digitaliseringsstrategi 2012 - 2015</w:t>
      </w:r>
    </w:fldSimple>
  </w:p>
  <w:p w:rsidR="00F32923" w:rsidRDefault="00F32923" w:rsidP="00B63A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23" w:rsidRPr="001D4A86" w:rsidRDefault="00F32923" w:rsidP="00B63AB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25pt;height:73.5pt">
          <v:imagedata r:id="rId1" o:title=""/>
        </v:shape>
      </w:pict>
    </w:r>
    <w:r>
      <w:tab/>
    </w:r>
    <w:r>
      <w:tab/>
    </w:r>
    <w:r>
      <w:rPr>
        <w:noProof/>
      </w:rPr>
      <w:pict>
        <v:shape id="Picture 7" o:spid="_x0000_i1028" type="#_x0000_t75" alt="Beskrivelse: mbbl_logo_rgb_stor" style="width:196.5pt;height:61.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C76C6DC"/>
    <w:lvl w:ilvl="0">
      <w:start w:val="1"/>
      <w:numFmt w:val="decimal"/>
      <w:lvlText w:val="%1."/>
      <w:lvlJc w:val="left"/>
      <w:pPr>
        <w:tabs>
          <w:tab w:val="num" w:pos="926"/>
        </w:tabs>
        <w:ind w:left="926" w:hanging="360"/>
      </w:pPr>
    </w:lvl>
  </w:abstractNum>
  <w:abstractNum w:abstractNumId="1">
    <w:nsid w:val="FFFFFF7F"/>
    <w:multiLevelType w:val="singleLevel"/>
    <w:tmpl w:val="335E0B32"/>
    <w:lvl w:ilvl="0">
      <w:start w:val="1"/>
      <w:numFmt w:val="decimal"/>
      <w:lvlText w:val="%1."/>
      <w:lvlJc w:val="left"/>
      <w:pPr>
        <w:tabs>
          <w:tab w:val="num" w:pos="643"/>
        </w:tabs>
        <w:ind w:left="643" w:hanging="360"/>
      </w:pPr>
    </w:lvl>
  </w:abstractNum>
  <w:abstractNum w:abstractNumId="2">
    <w:nsid w:val="FFFFFF82"/>
    <w:multiLevelType w:val="singleLevel"/>
    <w:tmpl w:val="104C8C7A"/>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34E48E12"/>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8E70DAA2"/>
    <w:lvl w:ilvl="0">
      <w:start w:val="1"/>
      <w:numFmt w:val="decimal"/>
      <w:lvlText w:val="%1."/>
      <w:lvlJc w:val="left"/>
      <w:pPr>
        <w:tabs>
          <w:tab w:val="num" w:pos="360"/>
        </w:tabs>
        <w:ind w:left="360" w:hanging="360"/>
      </w:pPr>
    </w:lvl>
  </w:abstractNum>
  <w:abstractNum w:abstractNumId="5">
    <w:nsid w:val="FFFFFF89"/>
    <w:multiLevelType w:val="singleLevel"/>
    <w:tmpl w:val="001EE088"/>
    <w:lvl w:ilvl="0">
      <w:start w:val="1"/>
      <w:numFmt w:val="bullet"/>
      <w:lvlText w:val=""/>
      <w:lvlJc w:val="left"/>
      <w:pPr>
        <w:tabs>
          <w:tab w:val="num" w:pos="360"/>
        </w:tabs>
        <w:ind w:left="360" w:hanging="360"/>
      </w:pPr>
      <w:rPr>
        <w:rFonts w:ascii="Symbol" w:hAnsi="Symbol" w:cs="Symbol" w:hint="default"/>
      </w:rPr>
    </w:lvl>
  </w:abstractNum>
  <w:abstractNum w:abstractNumId="6">
    <w:nsid w:val="FFFFFFFB"/>
    <w:multiLevelType w:val="multilevel"/>
    <w:tmpl w:val="ACEC785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928"/>
        </w:tabs>
        <w:ind w:left="1928" w:hanging="794"/>
      </w:pPr>
      <w:rPr>
        <w:rFonts w:hint="default"/>
      </w:rPr>
    </w:lvl>
    <w:lvl w:ilvl="2">
      <w:start w:val="1"/>
      <w:numFmt w:val="decimal"/>
      <w:lvlText w:val="%1.%2.%3"/>
      <w:lvlJc w:val="left"/>
      <w:pPr>
        <w:tabs>
          <w:tab w:val="num" w:pos="936"/>
        </w:tabs>
        <w:ind w:left="936"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7">
    <w:nsid w:val="04072BB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AC01BB"/>
    <w:multiLevelType w:val="hybridMultilevel"/>
    <w:tmpl w:val="46348CEA"/>
    <w:lvl w:ilvl="0" w:tplc="04060001">
      <w:start w:val="1"/>
      <w:numFmt w:val="bullet"/>
      <w:lvlText w:val=""/>
      <w:lvlJc w:val="left"/>
      <w:pPr>
        <w:ind w:left="862" w:hanging="360"/>
      </w:pPr>
      <w:rPr>
        <w:rFonts w:ascii="Symbol" w:hAnsi="Symbol" w:cs="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cs="Wingdings" w:hint="default"/>
      </w:rPr>
    </w:lvl>
    <w:lvl w:ilvl="3" w:tplc="04060001" w:tentative="1">
      <w:start w:val="1"/>
      <w:numFmt w:val="bullet"/>
      <w:lvlText w:val=""/>
      <w:lvlJc w:val="left"/>
      <w:pPr>
        <w:ind w:left="3022" w:hanging="360"/>
      </w:pPr>
      <w:rPr>
        <w:rFonts w:ascii="Symbol" w:hAnsi="Symbol" w:cs="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cs="Wingdings" w:hint="default"/>
      </w:rPr>
    </w:lvl>
    <w:lvl w:ilvl="6" w:tplc="04060001" w:tentative="1">
      <w:start w:val="1"/>
      <w:numFmt w:val="bullet"/>
      <w:lvlText w:val=""/>
      <w:lvlJc w:val="left"/>
      <w:pPr>
        <w:ind w:left="5182" w:hanging="360"/>
      </w:pPr>
      <w:rPr>
        <w:rFonts w:ascii="Symbol" w:hAnsi="Symbol" w:cs="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cs="Wingdings" w:hint="default"/>
      </w:rPr>
    </w:lvl>
  </w:abstractNum>
  <w:abstractNum w:abstractNumId="9">
    <w:nsid w:val="14485220"/>
    <w:multiLevelType w:val="hybridMultilevel"/>
    <w:tmpl w:val="CC92BB4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0">
    <w:nsid w:val="19EB0C01"/>
    <w:multiLevelType w:val="hybridMultilevel"/>
    <w:tmpl w:val="E3EC6748"/>
    <w:lvl w:ilvl="0" w:tplc="26DAE4C6">
      <w:start w:val="1"/>
      <w:numFmt w:val="bullet"/>
      <w:lvlText w:val=""/>
      <w:lvlJc w:val="left"/>
      <w:pPr>
        <w:tabs>
          <w:tab w:val="num" w:pos="340"/>
        </w:tabs>
        <w:ind w:left="510" w:hanging="34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1142BAE"/>
    <w:multiLevelType w:val="hybridMultilevel"/>
    <w:tmpl w:val="9F8C58A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nsid w:val="228F0C3E"/>
    <w:multiLevelType w:val="hybridMultilevel"/>
    <w:tmpl w:val="A7306858"/>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nsid w:val="243F355E"/>
    <w:multiLevelType w:val="hybridMultilevel"/>
    <w:tmpl w:val="18003C18"/>
    <w:lvl w:ilvl="0" w:tplc="04060001">
      <w:start w:val="1"/>
      <w:numFmt w:val="bullet"/>
      <w:lvlText w:val=""/>
      <w:lvlJc w:val="left"/>
      <w:pPr>
        <w:ind w:left="902" w:hanging="360"/>
      </w:pPr>
      <w:rPr>
        <w:rFonts w:ascii="Symbol" w:hAnsi="Symbol" w:cs="Symbol" w:hint="default"/>
      </w:rPr>
    </w:lvl>
    <w:lvl w:ilvl="1" w:tplc="04060003" w:tentative="1">
      <w:start w:val="1"/>
      <w:numFmt w:val="bullet"/>
      <w:lvlText w:val="o"/>
      <w:lvlJc w:val="left"/>
      <w:pPr>
        <w:ind w:left="1622" w:hanging="360"/>
      </w:pPr>
      <w:rPr>
        <w:rFonts w:ascii="Courier New" w:hAnsi="Courier New" w:cs="Courier New" w:hint="default"/>
      </w:rPr>
    </w:lvl>
    <w:lvl w:ilvl="2" w:tplc="04060005" w:tentative="1">
      <w:start w:val="1"/>
      <w:numFmt w:val="bullet"/>
      <w:lvlText w:val=""/>
      <w:lvlJc w:val="left"/>
      <w:pPr>
        <w:ind w:left="2342" w:hanging="360"/>
      </w:pPr>
      <w:rPr>
        <w:rFonts w:ascii="Wingdings" w:hAnsi="Wingdings" w:cs="Wingdings" w:hint="default"/>
      </w:rPr>
    </w:lvl>
    <w:lvl w:ilvl="3" w:tplc="04060001" w:tentative="1">
      <w:start w:val="1"/>
      <w:numFmt w:val="bullet"/>
      <w:lvlText w:val=""/>
      <w:lvlJc w:val="left"/>
      <w:pPr>
        <w:ind w:left="3062" w:hanging="360"/>
      </w:pPr>
      <w:rPr>
        <w:rFonts w:ascii="Symbol" w:hAnsi="Symbol" w:cs="Symbol" w:hint="default"/>
      </w:rPr>
    </w:lvl>
    <w:lvl w:ilvl="4" w:tplc="04060003" w:tentative="1">
      <w:start w:val="1"/>
      <w:numFmt w:val="bullet"/>
      <w:lvlText w:val="o"/>
      <w:lvlJc w:val="left"/>
      <w:pPr>
        <w:ind w:left="3782" w:hanging="360"/>
      </w:pPr>
      <w:rPr>
        <w:rFonts w:ascii="Courier New" w:hAnsi="Courier New" w:cs="Courier New" w:hint="default"/>
      </w:rPr>
    </w:lvl>
    <w:lvl w:ilvl="5" w:tplc="04060005" w:tentative="1">
      <w:start w:val="1"/>
      <w:numFmt w:val="bullet"/>
      <w:lvlText w:val=""/>
      <w:lvlJc w:val="left"/>
      <w:pPr>
        <w:ind w:left="4502" w:hanging="360"/>
      </w:pPr>
      <w:rPr>
        <w:rFonts w:ascii="Wingdings" w:hAnsi="Wingdings" w:cs="Wingdings" w:hint="default"/>
      </w:rPr>
    </w:lvl>
    <w:lvl w:ilvl="6" w:tplc="04060001" w:tentative="1">
      <w:start w:val="1"/>
      <w:numFmt w:val="bullet"/>
      <w:lvlText w:val=""/>
      <w:lvlJc w:val="left"/>
      <w:pPr>
        <w:ind w:left="5222" w:hanging="360"/>
      </w:pPr>
      <w:rPr>
        <w:rFonts w:ascii="Symbol" w:hAnsi="Symbol" w:cs="Symbol" w:hint="default"/>
      </w:rPr>
    </w:lvl>
    <w:lvl w:ilvl="7" w:tplc="04060003" w:tentative="1">
      <w:start w:val="1"/>
      <w:numFmt w:val="bullet"/>
      <w:lvlText w:val="o"/>
      <w:lvlJc w:val="left"/>
      <w:pPr>
        <w:ind w:left="5942" w:hanging="360"/>
      </w:pPr>
      <w:rPr>
        <w:rFonts w:ascii="Courier New" w:hAnsi="Courier New" w:cs="Courier New" w:hint="default"/>
      </w:rPr>
    </w:lvl>
    <w:lvl w:ilvl="8" w:tplc="04060005" w:tentative="1">
      <w:start w:val="1"/>
      <w:numFmt w:val="bullet"/>
      <w:lvlText w:val=""/>
      <w:lvlJc w:val="left"/>
      <w:pPr>
        <w:ind w:left="6662" w:hanging="360"/>
      </w:pPr>
      <w:rPr>
        <w:rFonts w:ascii="Wingdings" w:hAnsi="Wingdings" w:cs="Wingdings" w:hint="default"/>
      </w:rPr>
    </w:lvl>
  </w:abstractNum>
  <w:abstractNum w:abstractNumId="14">
    <w:nsid w:val="24ED5A2E"/>
    <w:multiLevelType w:val="hybridMultilevel"/>
    <w:tmpl w:val="C1F66B84"/>
    <w:lvl w:ilvl="0" w:tplc="26DAE4C6">
      <w:start w:val="1"/>
      <w:numFmt w:val="bullet"/>
      <w:pStyle w:val="Listeafsnit1"/>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5">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AE95A3F"/>
    <w:multiLevelType w:val="hybridMultilevel"/>
    <w:tmpl w:val="C03899A0"/>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7">
    <w:nsid w:val="2EEC6286"/>
    <w:multiLevelType w:val="hybridMultilevel"/>
    <w:tmpl w:val="DD1C261E"/>
    <w:lvl w:ilvl="0" w:tplc="26DAE4C6">
      <w:start w:val="1"/>
      <w:numFmt w:val="bullet"/>
      <w:lvlText w:val=""/>
      <w:lvlJc w:val="left"/>
      <w:pPr>
        <w:ind w:left="775" w:hanging="360"/>
      </w:pPr>
      <w:rPr>
        <w:rFonts w:ascii="Symbol" w:hAnsi="Symbol" w:cs="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cs="Wingdings" w:hint="default"/>
      </w:rPr>
    </w:lvl>
    <w:lvl w:ilvl="3" w:tplc="04060001" w:tentative="1">
      <w:start w:val="1"/>
      <w:numFmt w:val="bullet"/>
      <w:lvlText w:val=""/>
      <w:lvlJc w:val="left"/>
      <w:pPr>
        <w:ind w:left="2935" w:hanging="360"/>
      </w:pPr>
      <w:rPr>
        <w:rFonts w:ascii="Symbol" w:hAnsi="Symbol" w:cs="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cs="Wingdings" w:hint="default"/>
      </w:rPr>
    </w:lvl>
    <w:lvl w:ilvl="6" w:tplc="04060001" w:tentative="1">
      <w:start w:val="1"/>
      <w:numFmt w:val="bullet"/>
      <w:lvlText w:val=""/>
      <w:lvlJc w:val="left"/>
      <w:pPr>
        <w:ind w:left="5095" w:hanging="360"/>
      </w:pPr>
      <w:rPr>
        <w:rFonts w:ascii="Symbol" w:hAnsi="Symbol" w:cs="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cs="Wingdings" w:hint="default"/>
      </w:rPr>
    </w:lvl>
  </w:abstractNum>
  <w:abstractNum w:abstractNumId="18">
    <w:nsid w:val="33230FAE"/>
    <w:multiLevelType w:val="hybridMultilevel"/>
    <w:tmpl w:val="93D844D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nsid w:val="34F26C5B"/>
    <w:multiLevelType w:val="hybridMultilevel"/>
    <w:tmpl w:val="6D4A0BCC"/>
    <w:lvl w:ilvl="0" w:tplc="04060001">
      <w:start w:val="1"/>
      <w:numFmt w:val="bullet"/>
      <w:lvlText w:val=""/>
      <w:lvlJc w:val="left"/>
      <w:pPr>
        <w:ind w:left="1440" w:hanging="360"/>
      </w:pPr>
      <w:rPr>
        <w:rFonts w:ascii="Symbol" w:hAnsi="Symbol" w:cs="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cs="Wingdings" w:hint="default"/>
      </w:rPr>
    </w:lvl>
    <w:lvl w:ilvl="3" w:tplc="04060001" w:tentative="1">
      <w:start w:val="1"/>
      <w:numFmt w:val="bullet"/>
      <w:lvlText w:val=""/>
      <w:lvlJc w:val="left"/>
      <w:pPr>
        <w:ind w:left="3600" w:hanging="360"/>
      </w:pPr>
      <w:rPr>
        <w:rFonts w:ascii="Symbol" w:hAnsi="Symbol" w:cs="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cs="Wingdings" w:hint="default"/>
      </w:rPr>
    </w:lvl>
    <w:lvl w:ilvl="6" w:tplc="04060001" w:tentative="1">
      <w:start w:val="1"/>
      <w:numFmt w:val="bullet"/>
      <w:lvlText w:val=""/>
      <w:lvlJc w:val="left"/>
      <w:pPr>
        <w:ind w:left="5760" w:hanging="360"/>
      </w:pPr>
      <w:rPr>
        <w:rFonts w:ascii="Symbol" w:hAnsi="Symbol" w:cs="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cs="Wingdings" w:hint="default"/>
      </w:rPr>
    </w:lvl>
  </w:abstractNum>
  <w:abstractNum w:abstractNumId="20">
    <w:nsid w:val="3DCD24F5"/>
    <w:multiLevelType w:val="hybridMultilevel"/>
    <w:tmpl w:val="F460A10C"/>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1">
    <w:nsid w:val="3E2A155C"/>
    <w:multiLevelType w:val="hybridMultilevel"/>
    <w:tmpl w:val="47D05D48"/>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2">
    <w:nsid w:val="3E2F4ED4"/>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4B427A16"/>
    <w:multiLevelType w:val="singleLevel"/>
    <w:tmpl w:val="2E6074FA"/>
    <w:lvl w:ilvl="0">
      <w:numFmt w:val="bullet"/>
      <w:pStyle w:val="Opstilling-punkttegnmafstand"/>
      <w:lvlText w:val="*"/>
      <w:lvlJc w:val="left"/>
    </w:lvl>
  </w:abstractNum>
  <w:abstractNum w:abstractNumId="26">
    <w:nsid w:val="546144A9"/>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5AA153B"/>
    <w:multiLevelType w:val="hybridMultilevel"/>
    <w:tmpl w:val="646ABF32"/>
    <w:lvl w:ilvl="0" w:tplc="03481B80">
      <w:start w:val="1"/>
      <w:numFmt w:val="decimal"/>
      <w:pStyle w:val="Opstilling-Numremafstand"/>
      <w:lvlText w:val="%1)"/>
      <w:lvlJc w:val="left"/>
      <w:pPr>
        <w:tabs>
          <w:tab w:val="num" w:pos="473"/>
        </w:tabs>
        <w:ind w:left="473"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8">
    <w:nsid w:val="60777F13"/>
    <w:multiLevelType w:val="hybridMultilevel"/>
    <w:tmpl w:val="E070A4DC"/>
    <w:lvl w:ilvl="0" w:tplc="1082AC5C">
      <w:start w:val="1"/>
      <w:numFmt w:val="bullet"/>
      <w:lvlText w:val=""/>
      <w:lvlJc w:val="left"/>
      <w:pPr>
        <w:ind w:left="720" w:hanging="360"/>
      </w:pPr>
      <w:rPr>
        <w:rFonts w:ascii="Symbol" w:hAnsi="Symbol" w:cs="Symbol" w:hint="default"/>
      </w:rPr>
    </w:lvl>
    <w:lvl w:ilvl="1" w:tplc="E55A4970" w:tentative="1">
      <w:start w:val="1"/>
      <w:numFmt w:val="bullet"/>
      <w:lvlText w:val="o"/>
      <w:lvlJc w:val="left"/>
      <w:pPr>
        <w:ind w:left="1440" w:hanging="360"/>
      </w:pPr>
      <w:rPr>
        <w:rFonts w:ascii="Courier New" w:hAnsi="Courier New" w:cs="Courier New" w:hint="default"/>
      </w:rPr>
    </w:lvl>
    <w:lvl w:ilvl="2" w:tplc="D00611E2" w:tentative="1">
      <w:start w:val="1"/>
      <w:numFmt w:val="bullet"/>
      <w:lvlText w:val=""/>
      <w:lvlJc w:val="left"/>
      <w:pPr>
        <w:ind w:left="2160" w:hanging="360"/>
      </w:pPr>
      <w:rPr>
        <w:rFonts w:ascii="Wingdings" w:hAnsi="Wingdings" w:cs="Wingdings" w:hint="default"/>
      </w:rPr>
    </w:lvl>
    <w:lvl w:ilvl="3" w:tplc="6C8A7BD2" w:tentative="1">
      <w:start w:val="1"/>
      <w:numFmt w:val="bullet"/>
      <w:lvlText w:val=""/>
      <w:lvlJc w:val="left"/>
      <w:pPr>
        <w:ind w:left="2880" w:hanging="360"/>
      </w:pPr>
      <w:rPr>
        <w:rFonts w:ascii="Symbol" w:hAnsi="Symbol" w:cs="Symbol" w:hint="default"/>
      </w:rPr>
    </w:lvl>
    <w:lvl w:ilvl="4" w:tplc="939684F4" w:tentative="1">
      <w:start w:val="1"/>
      <w:numFmt w:val="bullet"/>
      <w:lvlText w:val="o"/>
      <w:lvlJc w:val="left"/>
      <w:pPr>
        <w:ind w:left="3600" w:hanging="360"/>
      </w:pPr>
      <w:rPr>
        <w:rFonts w:ascii="Courier New" w:hAnsi="Courier New" w:cs="Courier New" w:hint="default"/>
      </w:rPr>
    </w:lvl>
    <w:lvl w:ilvl="5" w:tplc="01928092" w:tentative="1">
      <w:start w:val="1"/>
      <w:numFmt w:val="bullet"/>
      <w:lvlText w:val=""/>
      <w:lvlJc w:val="left"/>
      <w:pPr>
        <w:ind w:left="4320" w:hanging="360"/>
      </w:pPr>
      <w:rPr>
        <w:rFonts w:ascii="Wingdings" w:hAnsi="Wingdings" w:cs="Wingdings" w:hint="default"/>
      </w:rPr>
    </w:lvl>
    <w:lvl w:ilvl="6" w:tplc="F3EEB4DC" w:tentative="1">
      <w:start w:val="1"/>
      <w:numFmt w:val="bullet"/>
      <w:lvlText w:val=""/>
      <w:lvlJc w:val="left"/>
      <w:pPr>
        <w:ind w:left="5040" w:hanging="360"/>
      </w:pPr>
      <w:rPr>
        <w:rFonts w:ascii="Symbol" w:hAnsi="Symbol" w:cs="Symbol" w:hint="default"/>
      </w:rPr>
    </w:lvl>
    <w:lvl w:ilvl="7" w:tplc="F8407BE0" w:tentative="1">
      <w:start w:val="1"/>
      <w:numFmt w:val="bullet"/>
      <w:lvlText w:val="o"/>
      <w:lvlJc w:val="left"/>
      <w:pPr>
        <w:ind w:left="5760" w:hanging="360"/>
      </w:pPr>
      <w:rPr>
        <w:rFonts w:ascii="Courier New" w:hAnsi="Courier New" w:cs="Courier New" w:hint="default"/>
      </w:rPr>
    </w:lvl>
    <w:lvl w:ilvl="8" w:tplc="C92C297E" w:tentative="1">
      <w:start w:val="1"/>
      <w:numFmt w:val="bullet"/>
      <w:lvlText w:val=""/>
      <w:lvlJc w:val="left"/>
      <w:pPr>
        <w:ind w:left="6480" w:hanging="360"/>
      </w:pPr>
      <w:rPr>
        <w:rFonts w:ascii="Wingdings" w:hAnsi="Wingdings" w:cs="Wingdings" w:hint="default"/>
      </w:rPr>
    </w:lvl>
  </w:abstractNum>
  <w:abstractNum w:abstractNumId="29">
    <w:nsid w:val="60BC4D66"/>
    <w:multiLevelType w:val="hybridMultilevel"/>
    <w:tmpl w:val="2EAA750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0">
    <w:nsid w:val="659B47D4"/>
    <w:multiLevelType w:val="hybridMultilevel"/>
    <w:tmpl w:val="97842C5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1">
    <w:nsid w:val="6A870E81"/>
    <w:multiLevelType w:val="singleLevel"/>
    <w:tmpl w:val="B5E6DD28"/>
    <w:lvl w:ilvl="0">
      <w:start w:val="1"/>
      <w:numFmt w:val="bullet"/>
      <w:pStyle w:val="ListBullet2"/>
      <w:lvlText w:val="-"/>
      <w:lvlJc w:val="left"/>
      <w:pPr>
        <w:tabs>
          <w:tab w:val="num" w:pos="851"/>
        </w:tabs>
        <w:ind w:left="851" w:hanging="426"/>
      </w:pPr>
      <w:rPr>
        <w:rFonts w:ascii="Times New Roman" w:hAnsi="Times New Roman" w:cs="Times New Roman" w:hint="default"/>
      </w:rPr>
    </w:lvl>
  </w:abstractNum>
  <w:abstractNum w:abstractNumId="32">
    <w:nsid w:val="6E1F7953"/>
    <w:multiLevelType w:val="hybridMultilevel"/>
    <w:tmpl w:val="6BEA859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3">
    <w:nsid w:val="73EE5256"/>
    <w:multiLevelType w:val="hybridMultilevel"/>
    <w:tmpl w:val="BF9A09D2"/>
    <w:lvl w:ilvl="0" w:tplc="F4004008">
      <w:start w:val="1"/>
      <w:numFmt w:val="bullet"/>
      <w:lvlText w:val=""/>
      <w:lvlJc w:val="left"/>
      <w:pPr>
        <w:tabs>
          <w:tab w:val="num" w:pos="720"/>
        </w:tabs>
        <w:ind w:left="720" w:hanging="360"/>
      </w:pPr>
      <w:rPr>
        <w:rFonts w:ascii="Symbol" w:hAnsi="Symbol" w:cs="Symbol" w:hint="default"/>
      </w:rPr>
    </w:lvl>
    <w:lvl w:ilvl="1" w:tplc="CF78A302" w:tentative="1">
      <w:start w:val="1"/>
      <w:numFmt w:val="bullet"/>
      <w:lvlText w:val="o"/>
      <w:lvlJc w:val="left"/>
      <w:pPr>
        <w:ind w:left="1440" w:hanging="360"/>
      </w:pPr>
      <w:rPr>
        <w:rFonts w:ascii="Courier New" w:hAnsi="Courier New" w:cs="Courier New" w:hint="default"/>
      </w:rPr>
    </w:lvl>
    <w:lvl w:ilvl="2" w:tplc="10FC024E" w:tentative="1">
      <w:start w:val="1"/>
      <w:numFmt w:val="bullet"/>
      <w:lvlText w:val=""/>
      <w:lvlJc w:val="left"/>
      <w:pPr>
        <w:ind w:left="2160" w:hanging="360"/>
      </w:pPr>
      <w:rPr>
        <w:rFonts w:ascii="Wingdings" w:hAnsi="Wingdings" w:cs="Wingdings" w:hint="default"/>
      </w:rPr>
    </w:lvl>
    <w:lvl w:ilvl="3" w:tplc="E44A9762" w:tentative="1">
      <w:start w:val="1"/>
      <w:numFmt w:val="bullet"/>
      <w:lvlText w:val=""/>
      <w:lvlJc w:val="left"/>
      <w:pPr>
        <w:ind w:left="2880" w:hanging="360"/>
      </w:pPr>
      <w:rPr>
        <w:rFonts w:ascii="Symbol" w:hAnsi="Symbol" w:cs="Symbol" w:hint="default"/>
      </w:rPr>
    </w:lvl>
    <w:lvl w:ilvl="4" w:tplc="1B3C18F2" w:tentative="1">
      <w:start w:val="1"/>
      <w:numFmt w:val="bullet"/>
      <w:lvlText w:val="o"/>
      <w:lvlJc w:val="left"/>
      <w:pPr>
        <w:ind w:left="3600" w:hanging="360"/>
      </w:pPr>
      <w:rPr>
        <w:rFonts w:ascii="Courier New" w:hAnsi="Courier New" w:cs="Courier New" w:hint="default"/>
      </w:rPr>
    </w:lvl>
    <w:lvl w:ilvl="5" w:tplc="47BC7960" w:tentative="1">
      <w:start w:val="1"/>
      <w:numFmt w:val="bullet"/>
      <w:lvlText w:val=""/>
      <w:lvlJc w:val="left"/>
      <w:pPr>
        <w:ind w:left="4320" w:hanging="360"/>
      </w:pPr>
      <w:rPr>
        <w:rFonts w:ascii="Wingdings" w:hAnsi="Wingdings" w:cs="Wingdings" w:hint="default"/>
      </w:rPr>
    </w:lvl>
    <w:lvl w:ilvl="6" w:tplc="F85A2DCA" w:tentative="1">
      <w:start w:val="1"/>
      <w:numFmt w:val="bullet"/>
      <w:lvlText w:val=""/>
      <w:lvlJc w:val="left"/>
      <w:pPr>
        <w:ind w:left="5040" w:hanging="360"/>
      </w:pPr>
      <w:rPr>
        <w:rFonts w:ascii="Symbol" w:hAnsi="Symbol" w:cs="Symbol" w:hint="default"/>
      </w:rPr>
    </w:lvl>
    <w:lvl w:ilvl="7" w:tplc="0CC65B9A" w:tentative="1">
      <w:start w:val="1"/>
      <w:numFmt w:val="bullet"/>
      <w:lvlText w:val="o"/>
      <w:lvlJc w:val="left"/>
      <w:pPr>
        <w:ind w:left="5760" w:hanging="360"/>
      </w:pPr>
      <w:rPr>
        <w:rFonts w:ascii="Courier New" w:hAnsi="Courier New" w:cs="Courier New" w:hint="default"/>
      </w:rPr>
    </w:lvl>
    <w:lvl w:ilvl="8" w:tplc="B15E017C" w:tentative="1">
      <w:start w:val="1"/>
      <w:numFmt w:val="bullet"/>
      <w:lvlText w:val=""/>
      <w:lvlJc w:val="left"/>
      <w:pPr>
        <w:ind w:left="6480" w:hanging="360"/>
      </w:pPr>
      <w:rPr>
        <w:rFonts w:ascii="Wingdings" w:hAnsi="Wingdings" w:cs="Wingdings" w:hint="default"/>
      </w:rPr>
    </w:lvl>
  </w:abstractNum>
  <w:abstractNum w:abstractNumId="34">
    <w:nsid w:val="789378A3"/>
    <w:multiLevelType w:val="hybridMultilevel"/>
    <w:tmpl w:val="8C32F358"/>
    <w:lvl w:ilvl="0" w:tplc="EDC66FAA">
      <w:start w:val="1"/>
      <w:numFmt w:val="bullet"/>
      <w:pStyle w:val="Style1"/>
      <w:lvlText w:val=""/>
      <w:lvlJc w:val="left"/>
      <w:pPr>
        <w:tabs>
          <w:tab w:val="num" w:pos="340"/>
        </w:tabs>
        <w:ind w:left="510" w:hanging="340"/>
      </w:pPr>
      <w:rPr>
        <w:rFonts w:ascii="Symbol" w:hAnsi="Symbol" w:cs="Symbol" w:hint="default"/>
      </w:rPr>
    </w:lvl>
    <w:lvl w:ilvl="1" w:tplc="2D5C68A8" w:tentative="1">
      <w:start w:val="1"/>
      <w:numFmt w:val="bullet"/>
      <w:lvlText w:val="o"/>
      <w:lvlJc w:val="left"/>
      <w:pPr>
        <w:tabs>
          <w:tab w:val="num" w:pos="1440"/>
        </w:tabs>
        <w:ind w:left="1440" w:hanging="360"/>
      </w:pPr>
      <w:rPr>
        <w:rFonts w:ascii="Courier New" w:hAnsi="Courier New" w:cs="Courier New" w:hint="default"/>
      </w:rPr>
    </w:lvl>
    <w:lvl w:ilvl="2" w:tplc="7E64667A" w:tentative="1">
      <w:start w:val="1"/>
      <w:numFmt w:val="bullet"/>
      <w:lvlText w:val=""/>
      <w:lvlJc w:val="left"/>
      <w:pPr>
        <w:tabs>
          <w:tab w:val="num" w:pos="2160"/>
        </w:tabs>
        <w:ind w:left="2160" w:hanging="360"/>
      </w:pPr>
      <w:rPr>
        <w:rFonts w:ascii="Wingdings" w:hAnsi="Wingdings" w:cs="Wingdings" w:hint="default"/>
      </w:rPr>
    </w:lvl>
    <w:lvl w:ilvl="3" w:tplc="E8DE4BEE" w:tentative="1">
      <w:start w:val="1"/>
      <w:numFmt w:val="bullet"/>
      <w:lvlText w:val=""/>
      <w:lvlJc w:val="left"/>
      <w:pPr>
        <w:tabs>
          <w:tab w:val="num" w:pos="2880"/>
        </w:tabs>
        <w:ind w:left="2880" w:hanging="360"/>
      </w:pPr>
      <w:rPr>
        <w:rFonts w:ascii="Symbol" w:hAnsi="Symbol" w:cs="Symbol" w:hint="default"/>
      </w:rPr>
    </w:lvl>
    <w:lvl w:ilvl="4" w:tplc="4B9E8202" w:tentative="1">
      <w:start w:val="1"/>
      <w:numFmt w:val="bullet"/>
      <w:lvlText w:val="o"/>
      <w:lvlJc w:val="left"/>
      <w:pPr>
        <w:tabs>
          <w:tab w:val="num" w:pos="3600"/>
        </w:tabs>
        <w:ind w:left="3600" w:hanging="360"/>
      </w:pPr>
      <w:rPr>
        <w:rFonts w:ascii="Courier New" w:hAnsi="Courier New" w:cs="Courier New" w:hint="default"/>
      </w:rPr>
    </w:lvl>
    <w:lvl w:ilvl="5" w:tplc="0F6E5216" w:tentative="1">
      <w:start w:val="1"/>
      <w:numFmt w:val="bullet"/>
      <w:lvlText w:val=""/>
      <w:lvlJc w:val="left"/>
      <w:pPr>
        <w:tabs>
          <w:tab w:val="num" w:pos="4320"/>
        </w:tabs>
        <w:ind w:left="4320" w:hanging="360"/>
      </w:pPr>
      <w:rPr>
        <w:rFonts w:ascii="Wingdings" w:hAnsi="Wingdings" w:cs="Wingdings" w:hint="default"/>
      </w:rPr>
    </w:lvl>
    <w:lvl w:ilvl="6" w:tplc="9140C8AE" w:tentative="1">
      <w:start w:val="1"/>
      <w:numFmt w:val="bullet"/>
      <w:lvlText w:val=""/>
      <w:lvlJc w:val="left"/>
      <w:pPr>
        <w:tabs>
          <w:tab w:val="num" w:pos="5040"/>
        </w:tabs>
        <w:ind w:left="5040" w:hanging="360"/>
      </w:pPr>
      <w:rPr>
        <w:rFonts w:ascii="Symbol" w:hAnsi="Symbol" w:cs="Symbol" w:hint="default"/>
      </w:rPr>
    </w:lvl>
    <w:lvl w:ilvl="7" w:tplc="58204DCE" w:tentative="1">
      <w:start w:val="1"/>
      <w:numFmt w:val="bullet"/>
      <w:lvlText w:val="o"/>
      <w:lvlJc w:val="left"/>
      <w:pPr>
        <w:tabs>
          <w:tab w:val="num" w:pos="5760"/>
        </w:tabs>
        <w:ind w:left="5760" w:hanging="360"/>
      </w:pPr>
      <w:rPr>
        <w:rFonts w:ascii="Courier New" w:hAnsi="Courier New" w:cs="Courier New" w:hint="default"/>
      </w:rPr>
    </w:lvl>
    <w:lvl w:ilvl="8" w:tplc="2A901A66"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B0F4CFB"/>
    <w:multiLevelType w:val="hybridMultilevel"/>
    <w:tmpl w:val="B8BA6B54"/>
    <w:lvl w:ilvl="0" w:tplc="F1ACDBBC">
      <w:numFmt w:val="bullet"/>
      <w:lvlText w:val="-"/>
      <w:lvlJc w:val="left"/>
      <w:pPr>
        <w:ind w:left="720" w:hanging="360"/>
      </w:pPr>
      <w:rPr>
        <w:rFonts w:ascii="Calibri" w:eastAsia="Times New Roman" w:hAnsi="Calibri" w:hint="default"/>
      </w:rPr>
    </w:lvl>
    <w:lvl w:ilvl="1" w:tplc="6BDAF19E" w:tentative="1">
      <w:start w:val="1"/>
      <w:numFmt w:val="bullet"/>
      <w:lvlText w:val="o"/>
      <w:lvlJc w:val="left"/>
      <w:pPr>
        <w:ind w:left="1440" w:hanging="360"/>
      </w:pPr>
      <w:rPr>
        <w:rFonts w:ascii="Courier New" w:hAnsi="Courier New" w:cs="Courier New" w:hint="default"/>
      </w:rPr>
    </w:lvl>
    <w:lvl w:ilvl="2" w:tplc="F6FA74BA" w:tentative="1">
      <w:start w:val="1"/>
      <w:numFmt w:val="bullet"/>
      <w:lvlText w:val=""/>
      <w:lvlJc w:val="left"/>
      <w:pPr>
        <w:ind w:left="2160" w:hanging="360"/>
      </w:pPr>
      <w:rPr>
        <w:rFonts w:ascii="Wingdings" w:hAnsi="Wingdings" w:cs="Wingdings" w:hint="default"/>
      </w:rPr>
    </w:lvl>
    <w:lvl w:ilvl="3" w:tplc="9D787170" w:tentative="1">
      <w:start w:val="1"/>
      <w:numFmt w:val="bullet"/>
      <w:lvlText w:val=""/>
      <w:lvlJc w:val="left"/>
      <w:pPr>
        <w:ind w:left="2880" w:hanging="360"/>
      </w:pPr>
      <w:rPr>
        <w:rFonts w:ascii="Symbol" w:hAnsi="Symbol" w:cs="Symbol" w:hint="default"/>
      </w:rPr>
    </w:lvl>
    <w:lvl w:ilvl="4" w:tplc="3378CF66" w:tentative="1">
      <w:start w:val="1"/>
      <w:numFmt w:val="bullet"/>
      <w:lvlText w:val="o"/>
      <w:lvlJc w:val="left"/>
      <w:pPr>
        <w:ind w:left="3600" w:hanging="360"/>
      </w:pPr>
      <w:rPr>
        <w:rFonts w:ascii="Courier New" w:hAnsi="Courier New" w:cs="Courier New" w:hint="default"/>
      </w:rPr>
    </w:lvl>
    <w:lvl w:ilvl="5" w:tplc="26E8F7DE" w:tentative="1">
      <w:start w:val="1"/>
      <w:numFmt w:val="bullet"/>
      <w:lvlText w:val=""/>
      <w:lvlJc w:val="left"/>
      <w:pPr>
        <w:ind w:left="4320" w:hanging="360"/>
      </w:pPr>
      <w:rPr>
        <w:rFonts w:ascii="Wingdings" w:hAnsi="Wingdings" w:cs="Wingdings" w:hint="default"/>
      </w:rPr>
    </w:lvl>
    <w:lvl w:ilvl="6" w:tplc="BD945FEE" w:tentative="1">
      <w:start w:val="1"/>
      <w:numFmt w:val="bullet"/>
      <w:lvlText w:val=""/>
      <w:lvlJc w:val="left"/>
      <w:pPr>
        <w:ind w:left="5040" w:hanging="360"/>
      </w:pPr>
      <w:rPr>
        <w:rFonts w:ascii="Symbol" w:hAnsi="Symbol" w:cs="Symbol" w:hint="default"/>
      </w:rPr>
    </w:lvl>
    <w:lvl w:ilvl="7" w:tplc="A40020DE" w:tentative="1">
      <w:start w:val="1"/>
      <w:numFmt w:val="bullet"/>
      <w:lvlText w:val="o"/>
      <w:lvlJc w:val="left"/>
      <w:pPr>
        <w:ind w:left="5760" w:hanging="360"/>
      </w:pPr>
      <w:rPr>
        <w:rFonts w:ascii="Courier New" w:hAnsi="Courier New" w:cs="Courier New" w:hint="default"/>
      </w:rPr>
    </w:lvl>
    <w:lvl w:ilvl="8" w:tplc="6982F7DC" w:tentative="1">
      <w:start w:val="1"/>
      <w:numFmt w:val="bullet"/>
      <w:lvlText w:val=""/>
      <w:lvlJc w:val="left"/>
      <w:pPr>
        <w:ind w:left="6480" w:hanging="360"/>
      </w:pPr>
      <w:rPr>
        <w:rFonts w:ascii="Wingdings" w:hAnsi="Wingdings" w:cs="Wingdings" w:hint="default"/>
      </w:rPr>
    </w:lvl>
  </w:abstractNum>
  <w:abstractNum w:abstractNumId="36">
    <w:nsid w:val="7E832F2A"/>
    <w:multiLevelType w:val="hybridMultilevel"/>
    <w:tmpl w:val="3926C3C4"/>
    <w:lvl w:ilvl="0" w:tplc="21761F6E">
      <w:start w:val="1"/>
      <w:numFmt w:val="bullet"/>
      <w:lvlText w:val=""/>
      <w:lvlJc w:val="left"/>
      <w:pPr>
        <w:ind w:left="720" w:hanging="360"/>
      </w:pPr>
      <w:rPr>
        <w:rFonts w:ascii="Symbol" w:hAnsi="Symbol" w:cs="Symbol" w:hint="default"/>
      </w:rPr>
    </w:lvl>
    <w:lvl w:ilvl="1" w:tplc="0D2CA6F2" w:tentative="1">
      <w:start w:val="1"/>
      <w:numFmt w:val="bullet"/>
      <w:lvlText w:val="o"/>
      <w:lvlJc w:val="left"/>
      <w:pPr>
        <w:ind w:left="1440" w:hanging="360"/>
      </w:pPr>
      <w:rPr>
        <w:rFonts w:ascii="Courier New" w:hAnsi="Courier New" w:cs="Courier New" w:hint="default"/>
      </w:rPr>
    </w:lvl>
    <w:lvl w:ilvl="2" w:tplc="0932FC26" w:tentative="1">
      <w:start w:val="1"/>
      <w:numFmt w:val="bullet"/>
      <w:lvlText w:val=""/>
      <w:lvlJc w:val="left"/>
      <w:pPr>
        <w:ind w:left="2160" w:hanging="360"/>
      </w:pPr>
      <w:rPr>
        <w:rFonts w:ascii="Wingdings" w:hAnsi="Wingdings" w:cs="Wingdings" w:hint="default"/>
      </w:rPr>
    </w:lvl>
    <w:lvl w:ilvl="3" w:tplc="F5DC7F5A" w:tentative="1">
      <w:start w:val="1"/>
      <w:numFmt w:val="bullet"/>
      <w:lvlText w:val=""/>
      <w:lvlJc w:val="left"/>
      <w:pPr>
        <w:ind w:left="2880" w:hanging="360"/>
      </w:pPr>
      <w:rPr>
        <w:rFonts w:ascii="Symbol" w:hAnsi="Symbol" w:cs="Symbol" w:hint="default"/>
      </w:rPr>
    </w:lvl>
    <w:lvl w:ilvl="4" w:tplc="46EE6C0A" w:tentative="1">
      <w:start w:val="1"/>
      <w:numFmt w:val="bullet"/>
      <w:lvlText w:val="o"/>
      <w:lvlJc w:val="left"/>
      <w:pPr>
        <w:ind w:left="3600" w:hanging="360"/>
      </w:pPr>
      <w:rPr>
        <w:rFonts w:ascii="Courier New" w:hAnsi="Courier New" w:cs="Courier New" w:hint="default"/>
      </w:rPr>
    </w:lvl>
    <w:lvl w:ilvl="5" w:tplc="5658075C" w:tentative="1">
      <w:start w:val="1"/>
      <w:numFmt w:val="bullet"/>
      <w:lvlText w:val=""/>
      <w:lvlJc w:val="left"/>
      <w:pPr>
        <w:ind w:left="4320" w:hanging="360"/>
      </w:pPr>
      <w:rPr>
        <w:rFonts w:ascii="Wingdings" w:hAnsi="Wingdings" w:cs="Wingdings" w:hint="default"/>
      </w:rPr>
    </w:lvl>
    <w:lvl w:ilvl="6" w:tplc="9E967F14" w:tentative="1">
      <w:start w:val="1"/>
      <w:numFmt w:val="bullet"/>
      <w:lvlText w:val=""/>
      <w:lvlJc w:val="left"/>
      <w:pPr>
        <w:ind w:left="5040" w:hanging="360"/>
      </w:pPr>
      <w:rPr>
        <w:rFonts w:ascii="Symbol" w:hAnsi="Symbol" w:cs="Symbol" w:hint="default"/>
      </w:rPr>
    </w:lvl>
    <w:lvl w:ilvl="7" w:tplc="9DE613A8" w:tentative="1">
      <w:start w:val="1"/>
      <w:numFmt w:val="bullet"/>
      <w:lvlText w:val="o"/>
      <w:lvlJc w:val="left"/>
      <w:pPr>
        <w:ind w:left="5760" w:hanging="360"/>
      </w:pPr>
      <w:rPr>
        <w:rFonts w:ascii="Courier New" w:hAnsi="Courier New" w:cs="Courier New" w:hint="default"/>
      </w:rPr>
    </w:lvl>
    <w:lvl w:ilvl="8" w:tplc="9020AB1A"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3"/>
  </w:num>
  <w:num w:numId="8">
    <w:abstractNumId w:val="5"/>
  </w:num>
  <w:num w:numId="9">
    <w:abstractNumId w:val="4"/>
  </w:num>
  <w:num w:numId="10">
    <w:abstractNumId w:val="1"/>
  </w:num>
  <w:num w:numId="11">
    <w:abstractNumId w:val="2"/>
  </w:num>
  <w:num w:numId="12">
    <w:abstractNumId w:val="0"/>
  </w:num>
  <w:num w:numId="13">
    <w:abstractNumId w:val="3"/>
  </w:num>
  <w:num w:numId="14">
    <w:abstractNumId w:val="5"/>
  </w:num>
  <w:num w:numId="15">
    <w:abstractNumId w:val="4"/>
  </w:num>
  <w:num w:numId="16">
    <w:abstractNumId w:val="1"/>
  </w:num>
  <w:num w:numId="17">
    <w:abstractNumId w:val="2"/>
  </w:num>
  <w:num w:numId="18">
    <w:abstractNumId w:val="0"/>
  </w:num>
  <w:num w:numId="19">
    <w:abstractNumId w:val="6"/>
  </w:num>
  <w:num w:numId="20">
    <w:abstractNumId w:val="31"/>
  </w:num>
  <w:num w:numId="21">
    <w:abstractNumId w:val="23"/>
  </w:num>
  <w:num w:numId="22">
    <w:abstractNumId w:val="15"/>
  </w:num>
  <w:num w:numId="23">
    <w:abstractNumId w:val="25"/>
    <w:lvlOverride w:ilvl="0">
      <w:lvl w:ilvl="0">
        <w:start w:val="1"/>
        <w:numFmt w:val="bullet"/>
        <w:pStyle w:val="Opstilling-punkttegnmafstand"/>
        <w:lvlText w:val="•"/>
        <w:legacy w:legacy="1" w:legacySpace="0" w:legacyIndent="283"/>
        <w:lvlJc w:val="left"/>
        <w:pPr>
          <w:ind w:left="396" w:hanging="283"/>
        </w:pPr>
        <w:rPr>
          <w:rFonts w:ascii="Times New Roman" w:hAnsi="Times New Roman" w:cs="Times New Roman" w:hint="default"/>
          <w:sz w:val="23"/>
          <w:szCs w:val="23"/>
        </w:rPr>
      </w:lvl>
    </w:lvlOverride>
  </w:num>
  <w:num w:numId="24">
    <w:abstractNumId w:val="27"/>
  </w:num>
  <w:num w:numId="25">
    <w:abstractNumId w:val="24"/>
  </w:num>
  <w:num w:numId="26">
    <w:abstractNumId w:val="21"/>
  </w:num>
  <w:num w:numId="27">
    <w:abstractNumId w:val="17"/>
  </w:num>
  <w:num w:numId="28">
    <w:abstractNumId w:val="32"/>
  </w:num>
  <w:num w:numId="29">
    <w:abstractNumId w:val="29"/>
  </w:num>
  <w:num w:numId="30">
    <w:abstractNumId w:val="30"/>
  </w:num>
  <w:num w:numId="31">
    <w:abstractNumId w:val="36"/>
  </w:num>
  <w:num w:numId="32">
    <w:abstractNumId w:val="16"/>
  </w:num>
  <w:num w:numId="33">
    <w:abstractNumId w:val="28"/>
  </w:num>
  <w:num w:numId="34">
    <w:abstractNumId w:val="34"/>
  </w:num>
  <w:num w:numId="35">
    <w:abstractNumId w:val="33"/>
  </w:num>
  <w:num w:numId="36">
    <w:abstractNumId w:val="22"/>
  </w:num>
  <w:num w:numId="37">
    <w:abstractNumId w:val="20"/>
  </w:num>
  <w:num w:numId="38">
    <w:abstractNumId w:val="9"/>
  </w:num>
  <w:num w:numId="39">
    <w:abstractNumId w:val="12"/>
  </w:num>
  <w:num w:numId="40">
    <w:abstractNumId w:val="6"/>
  </w:num>
  <w:num w:numId="41">
    <w:abstractNumId w:val="6"/>
  </w:num>
  <w:num w:numId="42">
    <w:abstractNumId w:val="6"/>
  </w:num>
  <w:num w:numId="43">
    <w:abstractNumId w:val="14"/>
  </w:num>
  <w:num w:numId="44">
    <w:abstractNumId w:val="35"/>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1"/>
  </w:num>
  <w:num w:numId="49">
    <w:abstractNumId w:val="10"/>
  </w:num>
  <w:num w:numId="50">
    <w:abstractNumId w:val="19"/>
  </w:num>
  <w:num w:numId="51">
    <w:abstractNumId w:val="13"/>
  </w:num>
  <w:num w:numId="52">
    <w:abstractNumId w:val="8"/>
  </w:num>
  <w:num w:numId="53">
    <w:abstractNumId w:val="26"/>
  </w:num>
  <w:num w:numId="5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intFractionalCharacterWidth/>
  <w:embedSystemFonts/>
  <w:stylePaneFormatFilter w:val="1F08"/>
  <w:defaultTabStop w:val="709"/>
  <w:autoHyphenation/>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 w:id="1"/>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C8A"/>
    <w:rsid w:val="00000704"/>
    <w:rsid w:val="00000999"/>
    <w:rsid w:val="00002160"/>
    <w:rsid w:val="0000267E"/>
    <w:rsid w:val="00003343"/>
    <w:rsid w:val="00003D45"/>
    <w:rsid w:val="00005005"/>
    <w:rsid w:val="00005CD6"/>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E81"/>
    <w:rsid w:val="00024D6A"/>
    <w:rsid w:val="00025438"/>
    <w:rsid w:val="000260B1"/>
    <w:rsid w:val="000309D0"/>
    <w:rsid w:val="00030CD3"/>
    <w:rsid w:val="00032849"/>
    <w:rsid w:val="00032977"/>
    <w:rsid w:val="000338C2"/>
    <w:rsid w:val="00033A20"/>
    <w:rsid w:val="00033C22"/>
    <w:rsid w:val="0003451B"/>
    <w:rsid w:val="00036170"/>
    <w:rsid w:val="000369B6"/>
    <w:rsid w:val="0003723E"/>
    <w:rsid w:val="00037496"/>
    <w:rsid w:val="000439D5"/>
    <w:rsid w:val="00043DA5"/>
    <w:rsid w:val="000458CB"/>
    <w:rsid w:val="00047E25"/>
    <w:rsid w:val="0005092A"/>
    <w:rsid w:val="00052A5E"/>
    <w:rsid w:val="0005381C"/>
    <w:rsid w:val="000541BB"/>
    <w:rsid w:val="00055B09"/>
    <w:rsid w:val="00056834"/>
    <w:rsid w:val="00056D68"/>
    <w:rsid w:val="00056E7B"/>
    <w:rsid w:val="00057844"/>
    <w:rsid w:val="00057ECA"/>
    <w:rsid w:val="000606F4"/>
    <w:rsid w:val="000616AA"/>
    <w:rsid w:val="00061BB6"/>
    <w:rsid w:val="00065F9E"/>
    <w:rsid w:val="000660F2"/>
    <w:rsid w:val="00066551"/>
    <w:rsid w:val="00067469"/>
    <w:rsid w:val="000676CE"/>
    <w:rsid w:val="0006796E"/>
    <w:rsid w:val="00070658"/>
    <w:rsid w:val="000717D3"/>
    <w:rsid w:val="000723D8"/>
    <w:rsid w:val="00073983"/>
    <w:rsid w:val="0007402E"/>
    <w:rsid w:val="000751C1"/>
    <w:rsid w:val="00076695"/>
    <w:rsid w:val="000800A3"/>
    <w:rsid w:val="0008027A"/>
    <w:rsid w:val="000809BC"/>
    <w:rsid w:val="0008267D"/>
    <w:rsid w:val="00082DAD"/>
    <w:rsid w:val="00083D6B"/>
    <w:rsid w:val="00084A6E"/>
    <w:rsid w:val="000858E0"/>
    <w:rsid w:val="0008626D"/>
    <w:rsid w:val="00086457"/>
    <w:rsid w:val="00086E1B"/>
    <w:rsid w:val="00090103"/>
    <w:rsid w:val="00091759"/>
    <w:rsid w:val="00091BFA"/>
    <w:rsid w:val="000954C4"/>
    <w:rsid w:val="00096D23"/>
    <w:rsid w:val="00097AE2"/>
    <w:rsid w:val="000A00C3"/>
    <w:rsid w:val="000A05E3"/>
    <w:rsid w:val="000A113C"/>
    <w:rsid w:val="000A21A2"/>
    <w:rsid w:val="000A2207"/>
    <w:rsid w:val="000A5951"/>
    <w:rsid w:val="000A5EFD"/>
    <w:rsid w:val="000A6DF5"/>
    <w:rsid w:val="000A76A6"/>
    <w:rsid w:val="000A78EC"/>
    <w:rsid w:val="000A79DA"/>
    <w:rsid w:val="000B1323"/>
    <w:rsid w:val="000B3A9C"/>
    <w:rsid w:val="000B4222"/>
    <w:rsid w:val="000B46E2"/>
    <w:rsid w:val="000B5078"/>
    <w:rsid w:val="000C1E46"/>
    <w:rsid w:val="000C24C9"/>
    <w:rsid w:val="000C36F8"/>
    <w:rsid w:val="000C473E"/>
    <w:rsid w:val="000C558A"/>
    <w:rsid w:val="000C5EB6"/>
    <w:rsid w:val="000C6065"/>
    <w:rsid w:val="000C797C"/>
    <w:rsid w:val="000D1284"/>
    <w:rsid w:val="000D2007"/>
    <w:rsid w:val="000D21E6"/>
    <w:rsid w:val="000D27E0"/>
    <w:rsid w:val="000D37E0"/>
    <w:rsid w:val="000D6322"/>
    <w:rsid w:val="000E1602"/>
    <w:rsid w:val="000E4578"/>
    <w:rsid w:val="000E7076"/>
    <w:rsid w:val="000F0F39"/>
    <w:rsid w:val="000F1424"/>
    <w:rsid w:val="000F26DE"/>
    <w:rsid w:val="000F3121"/>
    <w:rsid w:val="000F3E53"/>
    <w:rsid w:val="000F772D"/>
    <w:rsid w:val="00100332"/>
    <w:rsid w:val="00100899"/>
    <w:rsid w:val="00100D6B"/>
    <w:rsid w:val="00100E0B"/>
    <w:rsid w:val="00101A02"/>
    <w:rsid w:val="001026E3"/>
    <w:rsid w:val="00102B70"/>
    <w:rsid w:val="00102F1B"/>
    <w:rsid w:val="00103EC6"/>
    <w:rsid w:val="00104568"/>
    <w:rsid w:val="00104E22"/>
    <w:rsid w:val="00104EF3"/>
    <w:rsid w:val="00105929"/>
    <w:rsid w:val="00106589"/>
    <w:rsid w:val="0010747A"/>
    <w:rsid w:val="00107BCE"/>
    <w:rsid w:val="001154C3"/>
    <w:rsid w:val="001160F1"/>
    <w:rsid w:val="0011620D"/>
    <w:rsid w:val="001162D8"/>
    <w:rsid w:val="00116535"/>
    <w:rsid w:val="0011774D"/>
    <w:rsid w:val="00117EEE"/>
    <w:rsid w:val="00120249"/>
    <w:rsid w:val="00122989"/>
    <w:rsid w:val="00123C78"/>
    <w:rsid w:val="00123FF1"/>
    <w:rsid w:val="001271A1"/>
    <w:rsid w:val="00130123"/>
    <w:rsid w:val="00130BAA"/>
    <w:rsid w:val="001323E5"/>
    <w:rsid w:val="0013267C"/>
    <w:rsid w:val="001339F5"/>
    <w:rsid w:val="00133BD6"/>
    <w:rsid w:val="00137A55"/>
    <w:rsid w:val="00140B7D"/>
    <w:rsid w:val="00141B06"/>
    <w:rsid w:val="0014252A"/>
    <w:rsid w:val="001454BD"/>
    <w:rsid w:val="0014604D"/>
    <w:rsid w:val="001517EE"/>
    <w:rsid w:val="00153DB7"/>
    <w:rsid w:val="00154B07"/>
    <w:rsid w:val="00160122"/>
    <w:rsid w:val="00160469"/>
    <w:rsid w:val="001616B7"/>
    <w:rsid w:val="00162481"/>
    <w:rsid w:val="00162636"/>
    <w:rsid w:val="00162851"/>
    <w:rsid w:val="0016333D"/>
    <w:rsid w:val="001644CD"/>
    <w:rsid w:val="00164784"/>
    <w:rsid w:val="001663ED"/>
    <w:rsid w:val="001664CA"/>
    <w:rsid w:val="00166F88"/>
    <w:rsid w:val="0017096B"/>
    <w:rsid w:val="00170D27"/>
    <w:rsid w:val="0017126A"/>
    <w:rsid w:val="00171A58"/>
    <w:rsid w:val="00172298"/>
    <w:rsid w:val="001731D2"/>
    <w:rsid w:val="00174661"/>
    <w:rsid w:val="0017574A"/>
    <w:rsid w:val="00175FAF"/>
    <w:rsid w:val="0017629B"/>
    <w:rsid w:val="001764C7"/>
    <w:rsid w:val="0017740D"/>
    <w:rsid w:val="0017783F"/>
    <w:rsid w:val="00177B06"/>
    <w:rsid w:val="001815C1"/>
    <w:rsid w:val="001830C2"/>
    <w:rsid w:val="001832BB"/>
    <w:rsid w:val="00183898"/>
    <w:rsid w:val="00183D0D"/>
    <w:rsid w:val="00183EAE"/>
    <w:rsid w:val="00190401"/>
    <w:rsid w:val="001904DF"/>
    <w:rsid w:val="0019058C"/>
    <w:rsid w:val="00190E0E"/>
    <w:rsid w:val="00194EF5"/>
    <w:rsid w:val="00195D67"/>
    <w:rsid w:val="001968B3"/>
    <w:rsid w:val="00196A8C"/>
    <w:rsid w:val="00197118"/>
    <w:rsid w:val="00197718"/>
    <w:rsid w:val="001A0171"/>
    <w:rsid w:val="001A01BF"/>
    <w:rsid w:val="001A0BD6"/>
    <w:rsid w:val="001A24F4"/>
    <w:rsid w:val="001A2CAF"/>
    <w:rsid w:val="001A2FAB"/>
    <w:rsid w:val="001A4882"/>
    <w:rsid w:val="001A5118"/>
    <w:rsid w:val="001A5762"/>
    <w:rsid w:val="001A6CA4"/>
    <w:rsid w:val="001A6F17"/>
    <w:rsid w:val="001B2DCF"/>
    <w:rsid w:val="001B3525"/>
    <w:rsid w:val="001B36A5"/>
    <w:rsid w:val="001B464E"/>
    <w:rsid w:val="001B6711"/>
    <w:rsid w:val="001B7DBC"/>
    <w:rsid w:val="001C14A4"/>
    <w:rsid w:val="001C40E8"/>
    <w:rsid w:val="001C57D2"/>
    <w:rsid w:val="001C6D35"/>
    <w:rsid w:val="001D0511"/>
    <w:rsid w:val="001D05E2"/>
    <w:rsid w:val="001D1FF0"/>
    <w:rsid w:val="001D3718"/>
    <w:rsid w:val="001D48AD"/>
    <w:rsid w:val="001D4A86"/>
    <w:rsid w:val="001D6A7A"/>
    <w:rsid w:val="001D7C90"/>
    <w:rsid w:val="001D7F30"/>
    <w:rsid w:val="001E0E85"/>
    <w:rsid w:val="001E0F19"/>
    <w:rsid w:val="001E0F45"/>
    <w:rsid w:val="001E419A"/>
    <w:rsid w:val="001E4FC3"/>
    <w:rsid w:val="001E5F2A"/>
    <w:rsid w:val="001F018C"/>
    <w:rsid w:val="001F1225"/>
    <w:rsid w:val="001F464E"/>
    <w:rsid w:val="001F5738"/>
    <w:rsid w:val="00200765"/>
    <w:rsid w:val="002021BE"/>
    <w:rsid w:val="00204829"/>
    <w:rsid w:val="00204D31"/>
    <w:rsid w:val="00205DAB"/>
    <w:rsid w:val="00205F48"/>
    <w:rsid w:val="00206B48"/>
    <w:rsid w:val="00206CA4"/>
    <w:rsid w:val="002112B3"/>
    <w:rsid w:val="00212681"/>
    <w:rsid w:val="002144DF"/>
    <w:rsid w:val="002144EB"/>
    <w:rsid w:val="002147C5"/>
    <w:rsid w:val="002148C1"/>
    <w:rsid w:val="00216A66"/>
    <w:rsid w:val="002204E0"/>
    <w:rsid w:val="00220D79"/>
    <w:rsid w:val="00220EFF"/>
    <w:rsid w:val="00222B47"/>
    <w:rsid w:val="00222E98"/>
    <w:rsid w:val="00223C4E"/>
    <w:rsid w:val="00224534"/>
    <w:rsid w:val="00225B35"/>
    <w:rsid w:val="002261C8"/>
    <w:rsid w:val="00227E24"/>
    <w:rsid w:val="00230637"/>
    <w:rsid w:val="00231622"/>
    <w:rsid w:val="00231F6A"/>
    <w:rsid w:val="00231F7A"/>
    <w:rsid w:val="00233400"/>
    <w:rsid w:val="002356E4"/>
    <w:rsid w:val="00235F92"/>
    <w:rsid w:val="0023703C"/>
    <w:rsid w:val="002370A7"/>
    <w:rsid w:val="002410AD"/>
    <w:rsid w:val="0024111C"/>
    <w:rsid w:val="002411FD"/>
    <w:rsid w:val="00243844"/>
    <w:rsid w:val="00243BE4"/>
    <w:rsid w:val="002448AF"/>
    <w:rsid w:val="00246268"/>
    <w:rsid w:val="002506B3"/>
    <w:rsid w:val="00252534"/>
    <w:rsid w:val="00252584"/>
    <w:rsid w:val="00253479"/>
    <w:rsid w:val="00253686"/>
    <w:rsid w:val="00256163"/>
    <w:rsid w:val="002573BB"/>
    <w:rsid w:val="00260023"/>
    <w:rsid w:val="00260F2B"/>
    <w:rsid w:val="00264D28"/>
    <w:rsid w:val="00266C0B"/>
    <w:rsid w:val="00267286"/>
    <w:rsid w:val="00267931"/>
    <w:rsid w:val="00267ED0"/>
    <w:rsid w:val="002712EB"/>
    <w:rsid w:val="00271C9C"/>
    <w:rsid w:val="00272C96"/>
    <w:rsid w:val="002740DE"/>
    <w:rsid w:val="002745BA"/>
    <w:rsid w:val="002749C5"/>
    <w:rsid w:val="002759C9"/>
    <w:rsid w:val="00275D8A"/>
    <w:rsid w:val="002771E7"/>
    <w:rsid w:val="00281BA4"/>
    <w:rsid w:val="00281E8D"/>
    <w:rsid w:val="00282D54"/>
    <w:rsid w:val="002845EE"/>
    <w:rsid w:val="00285836"/>
    <w:rsid w:val="00290435"/>
    <w:rsid w:val="002911E3"/>
    <w:rsid w:val="002920F7"/>
    <w:rsid w:val="00292585"/>
    <w:rsid w:val="002929D2"/>
    <w:rsid w:val="0029306D"/>
    <w:rsid w:val="0029419D"/>
    <w:rsid w:val="00294AC8"/>
    <w:rsid w:val="00294C00"/>
    <w:rsid w:val="002A2F22"/>
    <w:rsid w:val="002A57B2"/>
    <w:rsid w:val="002A5C16"/>
    <w:rsid w:val="002A5D11"/>
    <w:rsid w:val="002B0351"/>
    <w:rsid w:val="002B0647"/>
    <w:rsid w:val="002B10B3"/>
    <w:rsid w:val="002B27C2"/>
    <w:rsid w:val="002B4154"/>
    <w:rsid w:val="002B4B6B"/>
    <w:rsid w:val="002B4D25"/>
    <w:rsid w:val="002B63EF"/>
    <w:rsid w:val="002B7B8F"/>
    <w:rsid w:val="002D1876"/>
    <w:rsid w:val="002D1B66"/>
    <w:rsid w:val="002D2A99"/>
    <w:rsid w:val="002D62E5"/>
    <w:rsid w:val="002D7B62"/>
    <w:rsid w:val="002E0BB8"/>
    <w:rsid w:val="002E65C4"/>
    <w:rsid w:val="002E73DE"/>
    <w:rsid w:val="002E781B"/>
    <w:rsid w:val="002F07D4"/>
    <w:rsid w:val="002F09A1"/>
    <w:rsid w:val="002F10B0"/>
    <w:rsid w:val="002F10B4"/>
    <w:rsid w:val="002F1E0C"/>
    <w:rsid w:val="002F276C"/>
    <w:rsid w:val="002F4FBA"/>
    <w:rsid w:val="002F59D5"/>
    <w:rsid w:val="002F63CF"/>
    <w:rsid w:val="002F75CF"/>
    <w:rsid w:val="002F7F8B"/>
    <w:rsid w:val="00300D68"/>
    <w:rsid w:val="00302A6E"/>
    <w:rsid w:val="00305C97"/>
    <w:rsid w:val="00307A19"/>
    <w:rsid w:val="00310C02"/>
    <w:rsid w:val="00313F0A"/>
    <w:rsid w:val="003144F0"/>
    <w:rsid w:val="00315660"/>
    <w:rsid w:val="00317325"/>
    <w:rsid w:val="00317358"/>
    <w:rsid w:val="003175A2"/>
    <w:rsid w:val="00317B53"/>
    <w:rsid w:val="00321AB3"/>
    <w:rsid w:val="00322993"/>
    <w:rsid w:val="00325A13"/>
    <w:rsid w:val="0032694A"/>
    <w:rsid w:val="00327937"/>
    <w:rsid w:val="003311E6"/>
    <w:rsid w:val="003313CF"/>
    <w:rsid w:val="0033177F"/>
    <w:rsid w:val="00332CB8"/>
    <w:rsid w:val="00333280"/>
    <w:rsid w:val="00333323"/>
    <w:rsid w:val="00333750"/>
    <w:rsid w:val="003337EC"/>
    <w:rsid w:val="003353A9"/>
    <w:rsid w:val="00335BBE"/>
    <w:rsid w:val="00336553"/>
    <w:rsid w:val="00337210"/>
    <w:rsid w:val="003375B5"/>
    <w:rsid w:val="00341511"/>
    <w:rsid w:val="00341F0C"/>
    <w:rsid w:val="003430A8"/>
    <w:rsid w:val="003430E9"/>
    <w:rsid w:val="00343112"/>
    <w:rsid w:val="00343148"/>
    <w:rsid w:val="00343AE2"/>
    <w:rsid w:val="00345640"/>
    <w:rsid w:val="00345A75"/>
    <w:rsid w:val="003538B9"/>
    <w:rsid w:val="00353C90"/>
    <w:rsid w:val="00354F78"/>
    <w:rsid w:val="00355023"/>
    <w:rsid w:val="003570A5"/>
    <w:rsid w:val="00357AFE"/>
    <w:rsid w:val="00362EF7"/>
    <w:rsid w:val="00363545"/>
    <w:rsid w:val="0036377D"/>
    <w:rsid w:val="00363AB0"/>
    <w:rsid w:val="00363F97"/>
    <w:rsid w:val="00365B6B"/>
    <w:rsid w:val="00367D47"/>
    <w:rsid w:val="0037099A"/>
    <w:rsid w:val="00370FEC"/>
    <w:rsid w:val="0037142C"/>
    <w:rsid w:val="003728AF"/>
    <w:rsid w:val="00375C4B"/>
    <w:rsid w:val="003762F2"/>
    <w:rsid w:val="00376CD9"/>
    <w:rsid w:val="003774BA"/>
    <w:rsid w:val="003774F7"/>
    <w:rsid w:val="00380151"/>
    <w:rsid w:val="00382B04"/>
    <w:rsid w:val="00384CB4"/>
    <w:rsid w:val="00384E4F"/>
    <w:rsid w:val="00386E8B"/>
    <w:rsid w:val="0038719B"/>
    <w:rsid w:val="003871A8"/>
    <w:rsid w:val="00392888"/>
    <w:rsid w:val="0039534E"/>
    <w:rsid w:val="0039593C"/>
    <w:rsid w:val="00395CA4"/>
    <w:rsid w:val="003A0904"/>
    <w:rsid w:val="003A09C6"/>
    <w:rsid w:val="003A0B16"/>
    <w:rsid w:val="003A3529"/>
    <w:rsid w:val="003A5ACA"/>
    <w:rsid w:val="003A6BF4"/>
    <w:rsid w:val="003B10BF"/>
    <w:rsid w:val="003B17DC"/>
    <w:rsid w:val="003B2E7C"/>
    <w:rsid w:val="003B46A1"/>
    <w:rsid w:val="003B4CE2"/>
    <w:rsid w:val="003B4D72"/>
    <w:rsid w:val="003B543C"/>
    <w:rsid w:val="003B5D3E"/>
    <w:rsid w:val="003B5EFF"/>
    <w:rsid w:val="003B76FE"/>
    <w:rsid w:val="003C424F"/>
    <w:rsid w:val="003C481D"/>
    <w:rsid w:val="003C4F1C"/>
    <w:rsid w:val="003C5737"/>
    <w:rsid w:val="003C79E5"/>
    <w:rsid w:val="003D1AF1"/>
    <w:rsid w:val="003D5258"/>
    <w:rsid w:val="003D5566"/>
    <w:rsid w:val="003D589B"/>
    <w:rsid w:val="003D646E"/>
    <w:rsid w:val="003E0026"/>
    <w:rsid w:val="003E03FD"/>
    <w:rsid w:val="003E184A"/>
    <w:rsid w:val="003E27CA"/>
    <w:rsid w:val="003E293B"/>
    <w:rsid w:val="003E2CAB"/>
    <w:rsid w:val="003E2FD2"/>
    <w:rsid w:val="003E3ACD"/>
    <w:rsid w:val="003E48B7"/>
    <w:rsid w:val="003E7077"/>
    <w:rsid w:val="003E72CE"/>
    <w:rsid w:val="003F07DB"/>
    <w:rsid w:val="003F1C40"/>
    <w:rsid w:val="003F1EB9"/>
    <w:rsid w:val="003F27F1"/>
    <w:rsid w:val="003F3519"/>
    <w:rsid w:val="003F399E"/>
    <w:rsid w:val="003F3D24"/>
    <w:rsid w:val="003F3DFB"/>
    <w:rsid w:val="003F4AD2"/>
    <w:rsid w:val="003F55BE"/>
    <w:rsid w:val="003F620F"/>
    <w:rsid w:val="003F63AB"/>
    <w:rsid w:val="003F6C86"/>
    <w:rsid w:val="003F7BD6"/>
    <w:rsid w:val="004032E5"/>
    <w:rsid w:val="00404528"/>
    <w:rsid w:val="0041042C"/>
    <w:rsid w:val="00411E7F"/>
    <w:rsid w:val="0041260C"/>
    <w:rsid w:val="004142B9"/>
    <w:rsid w:val="004150B2"/>
    <w:rsid w:val="0041601E"/>
    <w:rsid w:val="00416AD8"/>
    <w:rsid w:val="0042009F"/>
    <w:rsid w:val="004212EA"/>
    <w:rsid w:val="004252A9"/>
    <w:rsid w:val="00426151"/>
    <w:rsid w:val="00426E08"/>
    <w:rsid w:val="00426FA9"/>
    <w:rsid w:val="00430CFB"/>
    <w:rsid w:val="00431909"/>
    <w:rsid w:val="004349F6"/>
    <w:rsid w:val="0043518E"/>
    <w:rsid w:val="00435AED"/>
    <w:rsid w:val="0043770B"/>
    <w:rsid w:val="00442606"/>
    <w:rsid w:val="00442882"/>
    <w:rsid w:val="00443B06"/>
    <w:rsid w:val="004451D2"/>
    <w:rsid w:val="00445724"/>
    <w:rsid w:val="00447F30"/>
    <w:rsid w:val="00450061"/>
    <w:rsid w:val="00450E62"/>
    <w:rsid w:val="004512C5"/>
    <w:rsid w:val="004525E1"/>
    <w:rsid w:val="0045392C"/>
    <w:rsid w:val="0045440D"/>
    <w:rsid w:val="004545EB"/>
    <w:rsid w:val="0045596C"/>
    <w:rsid w:val="00455D35"/>
    <w:rsid w:val="004568D9"/>
    <w:rsid w:val="004608B0"/>
    <w:rsid w:val="004609D5"/>
    <w:rsid w:val="00460F79"/>
    <w:rsid w:val="00462F12"/>
    <w:rsid w:val="00462F8B"/>
    <w:rsid w:val="00463D42"/>
    <w:rsid w:val="0046672F"/>
    <w:rsid w:val="00466EBD"/>
    <w:rsid w:val="00471258"/>
    <w:rsid w:val="004741B9"/>
    <w:rsid w:val="004759EA"/>
    <w:rsid w:val="00475EAE"/>
    <w:rsid w:val="0048196E"/>
    <w:rsid w:val="00481CB8"/>
    <w:rsid w:val="00481CBA"/>
    <w:rsid w:val="00483A8D"/>
    <w:rsid w:val="00484383"/>
    <w:rsid w:val="00485E9C"/>
    <w:rsid w:val="0048664F"/>
    <w:rsid w:val="00486A2A"/>
    <w:rsid w:val="00486B3E"/>
    <w:rsid w:val="00486DC4"/>
    <w:rsid w:val="00490501"/>
    <w:rsid w:val="004907CF"/>
    <w:rsid w:val="00491A9A"/>
    <w:rsid w:val="00491C2C"/>
    <w:rsid w:val="00492FFD"/>
    <w:rsid w:val="00493155"/>
    <w:rsid w:val="00493599"/>
    <w:rsid w:val="004976A3"/>
    <w:rsid w:val="004A0C26"/>
    <w:rsid w:val="004A0D84"/>
    <w:rsid w:val="004A1EB5"/>
    <w:rsid w:val="004A2282"/>
    <w:rsid w:val="004A2F9B"/>
    <w:rsid w:val="004A322C"/>
    <w:rsid w:val="004A61F6"/>
    <w:rsid w:val="004A623A"/>
    <w:rsid w:val="004A72D0"/>
    <w:rsid w:val="004B0FB0"/>
    <w:rsid w:val="004B3A07"/>
    <w:rsid w:val="004B3EF6"/>
    <w:rsid w:val="004B5A95"/>
    <w:rsid w:val="004B5D7D"/>
    <w:rsid w:val="004B647B"/>
    <w:rsid w:val="004C2CD2"/>
    <w:rsid w:val="004C3B19"/>
    <w:rsid w:val="004C44A4"/>
    <w:rsid w:val="004C48B4"/>
    <w:rsid w:val="004C4FBC"/>
    <w:rsid w:val="004C75E8"/>
    <w:rsid w:val="004C7792"/>
    <w:rsid w:val="004C7A00"/>
    <w:rsid w:val="004D0565"/>
    <w:rsid w:val="004D09C1"/>
    <w:rsid w:val="004D39D3"/>
    <w:rsid w:val="004D4466"/>
    <w:rsid w:val="004D5A78"/>
    <w:rsid w:val="004D5A7E"/>
    <w:rsid w:val="004D5B80"/>
    <w:rsid w:val="004D6A93"/>
    <w:rsid w:val="004E00B0"/>
    <w:rsid w:val="004E1EF7"/>
    <w:rsid w:val="004E3C37"/>
    <w:rsid w:val="004E41B1"/>
    <w:rsid w:val="004E47EF"/>
    <w:rsid w:val="004E5375"/>
    <w:rsid w:val="004E760E"/>
    <w:rsid w:val="004F23F2"/>
    <w:rsid w:val="004F2554"/>
    <w:rsid w:val="004F32A7"/>
    <w:rsid w:val="004F532A"/>
    <w:rsid w:val="004F5434"/>
    <w:rsid w:val="004F5B5C"/>
    <w:rsid w:val="004F65DD"/>
    <w:rsid w:val="004F7E41"/>
    <w:rsid w:val="005038C8"/>
    <w:rsid w:val="00504808"/>
    <w:rsid w:val="00504FB5"/>
    <w:rsid w:val="005058E8"/>
    <w:rsid w:val="00505903"/>
    <w:rsid w:val="005078C7"/>
    <w:rsid w:val="00507E09"/>
    <w:rsid w:val="005210AC"/>
    <w:rsid w:val="00521ACE"/>
    <w:rsid w:val="005230FB"/>
    <w:rsid w:val="005238DD"/>
    <w:rsid w:val="00524217"/>
    <w:rsid w:val="00527274"/>
    <w:rsid w:val="00527516"/>
    <w:rsid w:val="005305B6"/>
    <w:rsid w:val="00530BE4"/>
    <w:rsid w:val="00533B6F"/>
    <w:rsid w:val="00534AF5"/>
    <w:rsid w:val="00534B4A"/>
    <w:rsid w:val="0053576C"/>
    <w:rsid w:val="00541775"/>
    <w:rsid w:val="005425BA"/>
    <w:rsid w:val="005434BE"/>
    <w:rsid w:val="00544BDD"/>
    <w:rsid w:val="0054540A"/>
    <w:rsid w:val="005455C5"/>
    <w:rsid w:val="005457B4"/>
    <w:rsid w:val="00546235"/>
    <w:rsid w:val="00547925"/>
    <w:rsid w:val="00547CE3"/>
    <w:rsid w:val="005549E6"/>
    <w:rsid w:val="00557491"/>
    <w:rsid w:val="00557917"/>
    <w:rsid w:val="00557B38"/>
    <w:rsid w:val="0056035F"/>
    <w:rsid w:val="00560A1E"/>
    <w:rsid w:val="00560AC9"/>
    <w:rsid w:val="00562427"/>
    <w:rsid w:val="00563954"/>
    <w:rsid w:val="00564EB4"/>
    <w:rsid w:val="0057015E"/>
    <w:rsid w:val="00571420"/>
    <w:rsid w:val="005715D6"/>
    <w:rsid w:val="005724B5"/>
    <w:rsid w:val="005741CF"/>
    <w:rsid w:val="00574DA8"/>
    <w:rsid w:val="00575356"/>
    <w:rsid w:val="00575569"/>
    <w:rsid w:val="005756A1"/>
    <w:rsid w:val="005760D1"/>
    <w:rsid w:val="005776C8"/>
    <w:rsid w:val="00577EE2"/>
    <w:rsid w:val="00580462"/>
    <w:rsid w:val="005816C8"/>
    <w:rsid w:val="00582372"/>
    <w:rsid w:val="005842C0"/>
    <w:rsid w:val="00585088"/>
    <w:rsid w:val="005857D2"/>
    <w:rsid w:val="005864DD"/>
    <w:rsid w:val="00586775"/>
    <w:rsid w:val="005879CE"/>
    <w:rsid w:val="00587F95"/>
    <w:rsid w:val="00590E1C"/>
    <w:rsid w:val="00591640"/>
    <w:rsid w:val="00591706"/>
    <w:rsid w:val="00591913"/>
    <w:rsid w:val="00591A67"/>
    <w:rsid w:val="00592776"/>
    <w:rsid w:val="00592AE5"/>
    <w:rsid w:val="00592CAA"/>
    <w:rsid w:val="005957E1"/>
    <w:rsid w:val="00597D3A"/>
    <w:rsid w:val="005A032D"/>
    <w:rsid w:val="005A0697"/>
    <w:rsid w:val="005A0DAB"/>
    <w:rsid w:val="005A2D04"/>
    <w:rsid w:val="005A3050"/>
    <w:rsid w:val="005A6F0A"/>
    <w:rsid w:val="005A7670"/>
    <w:rsid w:val="005B05B4"/>
    <w:rsid w:val="005B3827"/>
    <w:rsid w:val="005B41D5"/>
    <w:rsid w:val="005B422A"/>
    <w:rsid w:val="005B5212"/>
    <w:rsid w:val="005B59BE"/>
    <w:rsid w:val="005B6070"/>
    <w:rsid w:val="005B7AD0"/>
    <w:rsid w:val="005C108A"/>
    <w:rsid w:val="005C426C"/>
    <w:rsid w:val="005C4C0D"/>
    <w:rsid w:val="005C68E4"/>
    <w:rsid w:val="005D1A74"/>
    <w:rsid w:val="005D1D5A"/>
    <w:rsid w:val="005D242A"/>
    <w:rsid w:val="005D242B"/>
    <w:rsid w:val="005D2F0C"/>
    <w:rsid w:val="005D3FB3"/>
    <w:rsid w:val="005D45B8"/>
    <w:rsid w:val="005D6A09"/>
    <w:rsid w:val="005D7B40"/>
    <w:rsid w:val="005E06E4"/>
    <w:rsid w:val="005E0BD4"/>
    <w:rsid w:val="005E1050"/>
    <w:rsid w:val="005E2D7C"/>
    <w:rsid w:val="005E6901"/>
    <w:rsid w:val="005F0585"/>
    <w:rsid w:val="005F1492"/>
    <w:rsid w:val="005F1F35"/>
    <w:rsid w:val="005F24A1"/>
    <w:rsid w:val="005F2933"/>
    <w:rsid w:val="005F2AE3"/>
    <w:rsid w:val="005F415B"/>
    <w:rsid w:val="005F45F2"/>
    <w:rsid w:val="005F64B6"/>
    <w:rsid w:val="005F6A0A"/>
    <w:rsid w:val="005F780D"/>
    <w:rsid w:val="00602D16"/>
    <w:rsid w:val="00602F6F"/>
    <w:rsid w:val="00603510"/>
    <w:rsid w:val="00606318"/>
    <w:rsid w:val="0061016E"/>
    <w:rsid w:val="0061060E"/>
    <w:rsid w:val="006117ED"/>
    <w:rsid w:val="006139DF"/>
    <w:rsid w:val="00614A5C"/>
    <w:rsid w:val="00614F64"/>
    <w:rsid w:val="00615E1E"/>
    <w:rsid w:val="006171CF"/>
    <w:rsid w:val="0061725E"/>
    <w:rsid w:val="00617CD9"/>
    <w:rsid w:val="006218AA"/>
    <w:rsid w:val="00622B68"/>
    <w:rsid w:val="00622C17"/>
    <w:rsid w:val="00624EA1"/>
    <w:rsid w:val="00627488"/>
    <w:rsid w:val="00632661"/>
    <w:rsid w:val="00632A76"/>
    <w:rsid w:val="0063718D"/>
    <w:rsid w:val="006408A3"/>
    <w:rsid w:val="00641365"/>
    <w:rsid w:val="00641FF7"/>
    <w:rsid w:val="00642847"/>
    <w:rsid w:val="0064343A"/>
    <w:rsid w:val="0064387A"/>
    <w:rsid w:val="00643A51"/>
    <w:rsid w:val="00643D43"/>
    <w:rsid w:val="00646676"/>
    <w:rsid w:val="0064723E"/>
    <w:rsid w:val="00647E52"/>
    <w:rsid w:val="00651C45"/>
    <w:rsid w:val="0066316D"/>
    <w:rsid w:val="00663949"/>
    <w:rsid w:val="00663A10"/>
    <w:rsid w:val="00663D52"/>
    <w:rsid w:val="00666ABC"/>
    <w:rsid w:val="00670715"/>
    <w:rsid w:val="00670E03"/>
    <w:rsid w:val="00671BB5"/>
    <w:rsid w:val="00671D91"/>
    <w:rsid w:val="00671E6C"/>
    <w:rsid w:val="00672B06"/>
    <w:rsid w:val="00674CEF"/>
    <w:rsid w:val="00675D25"/>
    <w:rsid w:val="0067657C"/>
    <w:rsid w:val="0067681D"/>
    <w:rsid w:val="00677450"/>
    <w:rsid w:val="00680A63"/>
    <w:rsid w:val="006838D1"/>
    <w:rsid w:val="006848D0"/>
    <w:rsid w:val="00684E65"/>
    <w:rsid w:val="00686068"/>
    <w:rsid w:val="00687AC0"/>
    <w:rsid w:val="0069021B"/>
    <w:rsid w:val="0069072F"/>
    <w:rsid w:val="00691BCD"/>
    <w:rsid w:val="006922DF"/>
    <w:rsid w:val="00692607"/>
    <w:rsid w:val="00692CD6"/>
    <w:rsid w:val="006950BD"/>
    <w:rsid w:val="00697468"/>
    <w:rsid w:val="00697D8D"/>
    <w:rsid w:val="006A021B"/>
    <w:rsid w:val="006A04A7"/>
    <w:rsid w:val="006A0FB8"/>
    <w:rsid w:val="006A1DD1"/>
    <w:rsid w:val="006A437D"/>
    <w:rsid w:val="006A683C"/>
    <w:rsid w:val="006A7876"/>
    <w:rsid w:val="006A7B99"/>
    <w:rsid w:val="006B0929"/>
    <w:rsid w:val="006B1141"/>
    <w:rsid w:val="006B11DA"/>
    <w:rsid w:val="006B3382"/>
    <w:rsid w:val="006C013C"/>
    <w:rsid w:val="006C0830"/>
    <w:rsid w:val="006C18DC"/>
    <w:rsid w:val="006C286D"/>
    <w:rsid w:val="006C2BD0"/>
    <w:rsid w:val="006C4BFC"/>
    <w:rsid w:val="006C560A"/>
    <w:rsid w:val="006C76FC"/>
    <w:rsid w:val="006D093E"/>
    <w:rsid w:val="006D10BD"/>
    <w:rsid w:val="006D24AC"/>
    <w:rsid w:val="006D35C0"/>
    <w:rsid w:val="006D4922"/>
    <w:rsid w:val="006D586A"/>
    <w:rsid w:val="006D71B1"/>
    <w:rsid w:val="006E2516"/>
    <w:rsid w:val="006E28DA"/>
    <w:rsid w:val="006E2977"/>
    <w:rsid w:val="006E58FF"/>
    <w:rsid w:val="006E659F"/>
    <w:rsid w:val="006E6734"/>
    <w:rsid w:val="006E6D76"/>
    <w:rsid w:val="006F2651"/>
    <w:rsid w:val="006F4EBA"/>
    <w:rsid w:val="006F5D2F"/>
    <w:rsid w:val="006F7F69"/>
    <w:rsid w:val="007000C0"/>
    <w:rsid w:val="007004E9"/>
    <w:rsid w:val="00700E65"/>
    <w:rsid w:val="00701BBF"/>
    <w:rsid w:val="0070381E"/>
    <w:rsid w:val="007050C9"/>
    <w:rsid w:val="00705A32"/>
    <w:rsid w:val="00705AD6"/>
    <w:rsid w:val="00705C4D"/>
    <w:rsid w:val="0070627F"/>
    <w:rsid w:val="00706412"/>
    <w:rsid w:val="00706427"/>
    <w:rsid w:val="0070647F"/>
    <w:rsid w:val="00711018"/>
    <w:rsid w:val="007117E7"/>
    <w:rsid w:val="00711E42"/>
    <w:rsid w:val="00712A6D"/>
    <w:rsid w:val="00712C76"/>
    <w:rsid w:val="007144FD"/>
    <w:rsid w:val="00714956"/>
    <w:rsid w:val="0071579C"/>
    <w:rsid w:val="00717885"/>
    <w:rsid w:val="0072017F"/>
    <w:rsid w:val="007204D5"/>
    <w:rsid w:val="00722BC1"/>
    <w:rsid w:val="007230E5"/>
    <w:rsid w:val="007238FC"/>
    <w:rsid w:val="0072482A"/>
    <w:rsid w:val="0072702F"/>
    <w:rsid w:val="0072728D"/>
    <w:rsid w:val="0072767A"/>
    <w:rsid w:val="00730D94"/>
    <w:rsid w:val="00732551"/>
    <w:rsid w:val="00733AE1"/>
    <w:rsid w:val="00737744"/>
    <w:rsid w:val="00737799"/>
    <w:rsid w:val="0074304C"/>
    <w:rsid w:val="00744A19"/>
    <w:rsid w:val="007470A4"/>
    <w:rsid w:val="0075306D"/>
    <w:rsid w:val="0075338C"/>
    <w:rsid w:val="00753E2B"/>
    <w:rsid w:val="00753FD1"/>
    <w:rsid w:val="00756996"/>
    <w:rsid w:val="00757099"/>
    <w:rsid w:val="00757C4A"/>
    <w:rsid w:val="007633F8"/>
    <w:rsid w:val="007636CD"/>
    <w:rsid w:val="00765156"/>
    <w:rsid w:val="007660E9"/>
    <w:rsid w:val="007674E6"/>
    <w:rsid w:val="00770E38"/>
    <w:rsid w:val="007721F9"/>
    <w:rsid w:val="00772AE6"/>
    <w:rsid w:val="0077348C"/>
    <w:rsid w:val="00773511"/>
    <w:rsid w:val="0077381F"/>
    <w:rsid w:val="00773D90"/>
    <w:rsid w:val="007746A1"/>
    <w:rsid w:val="007757B0"/>
    <w:rsid w:val="0077624C"/>
    <w:rsid w:val="007768BF"/>
    <w:rsid w:val="00780E22"/>
    <w:rsid w:val="00781FE1"/>
    <w:rsid w:val="00784654"/>
    <w:rsid w:val="00786BC7"/>
    <w:rsid w:val="00786D60"/>
    <w:rsid w:val="00786F5A"/>
    <w:rsid w:val="007913AB"/>
    <w:rsid w:val="00791994"/>
    <w:rsid w:val="00797756"/>
    <w:rsid w:val="007A06C9"/>
    <w:rsid w:val="007A38BA"/>
    <w:rsid w:val="007A52FC"/>
    <w:rsid w:val="007A5554"/>
    <w:rsid w:val="007A5859"/>
    <w:rsid w:val="007A69B3"/>
    <w:rsid w:val="007A7095"/>
    <w:rsid w:val="007B040A"/>
    <w:rsid w:val="007B29AF"/>
    <w:rsid w:val="007B3AD0"/>
    <w:rsid w:val="007B4796"/>
    <w:rsid w:val="007B55AC"/>
    <w:rsid w:val="007B55FF"/>
    <w:rsid w:val="007B656B"/>
    <w:rsid w:val="007C0328"/>
    <w:rsid w:val="007C05F7"/>
    <w:rsid w:val="007C26E5"/>
    <w:rsid w:val="007C2A7A"/>
    <w:rsid w:val="007C35F0"/>
    <w:rsid w:val="007C3F54"/>
    <w:rsid w:val="007C4154"/>
    <w:rsid w:val="007C5094"/>
    <w:rsid w:val="007C57C9"/>
    <w:rsid w:val="007D1295"/>
    <w:rsid w:val="007D14D2"/>
    <w:rsid w:val="007D17B1"/>
    <w:rsid w:val="007D2771"/>
    <w:rsid w:val="007D2871"/>
    <w:rsid w:val="007D3D1E"/>
    <w:rsid w:val="007D5AB7"/>
    <w:rsid w:val="007D72C1"/>
    <w:rsid w:val="007D74E1"/>
    <w:rsid w:val="007D74ED"/>
    <w:rsid w:val="007E0035"/>
    <w:rsid w:val="007E079F"/>
    <w:rsid w:val="007E0D72"/>
    <w:rsid w:val="007E2432"/>
    <w:rsid w:val="007E3615"/>
    <w:rsid w:val="007E4685"/>
    <w:rsid w:val="007E736C"/>
    <w:rsid w:val="007E7EE2"/>
    <w:rsid w:val="007F00D7"/>
    <w:rsid w:val="007F0786"/>
    <w:rsid w:val="007F1AC3"/>
    <w:rsid w:val="007F2204"/>
    <w:rsid w:val="007F25D3"/>
    <w:rsid w:val="007F338D"/>
    <w:rsid w:val="007F546C"/>
    <w:rsid w:val="007F68D8"/>
    <w:rsid w:val="007F6C7E"/>
    <w:rsid w:val="0080003F"/>
    <w:rsid w:val="00801427"/>
    <w:rsid w:val="008018C8"/>
    <w:rsid w:val="008020AD"/>
    <w:rsid w:val="00803166"/>
    <w:rsid w:val="00803F2F"/>
    <w:rsid w:val="00804B4E"/>
    <w:rsid w:val="00806630"/>
    <w:rsid w:val="00806831"/>
    <w:rsid w:val="008114B4"/>
    <w:rsid w:val="00812C1B"/>
    <w:rsid w:val="008150C6"/>
    <w:rsid w:val="008151F7"/>
    <w:rsid w:val="00815BAF"/>
    <w:rsid w:val="0081691C"/>
    <w:rsid w:val="00817E08"/>
    <w:rsid w:val="00820FDA"/>
    <w:rsid w:val="0082191A"/>
    <w:rsid w:val="00821E84"/>
    <w:rsid w:val="00822F10"/>
    <w:rsid w:val="00823683"/>
    <w:rsid w:val="00824ED7"/>
    <w:rsid w:val="00826133"/>
    <w:rsid w:val="00827587"/>
    <w:rsid w:val="0083002B"/>
    <w:rsid w:val="008302F4"/>
    <w:rsid w:val="00830B2C"/>
    <w:rsid w:val="0083263A"/>
    <w:rsid w:val="00832896"/>
    <w:rsid w:val="00832932"/>
    <w:rsid w:val="008341FF"/>
    <w:rsid w:val="00834F48"/>
    <w:rsid w:val="00836C41"/>
    <w:rsid w:val="0083713B"/>
    <w:rsid w:val="008379D8"/>
    <w:rsid w:val="008403B0"/>
    <w:rsid w:val="00840738"/>
    <w:rsid w:val="00840B51"/>
    <w:rsid w:val="00840E6A"/>
    <w:rsid w:val="00843639"/>
    <w:rsid w:val="00843C38"/>
    <w:rsid w:val="00843EF5"/>
    <w:rsid w:val="00843F22"/>
    <w:rsid w:val="00844534"/>
    <w:rsid w:val="00844C4A"/>
    <w:rsid w:val="00845478"/>
    <w:rsid w:val="008502EB"/>
    <w:rsid w:val="00852761"/>
    <w:rsid w:val="008530BF"/>
    <w:rsid w:val="008539C2"/>
    <w:rsid w:val="008544AE"/>
    <w:rsid w:val="00855294"/>
    <w:rsid w:val="00855CC4"/>
    <w:rsid w:val="00857BC4"/>
    <w:rsid w:val="00860F67"/>
    <w:rsid w:val="008617F6"/>
    <w:rsid w:val="00864301"/>
    <w:rsid w:val="00864B18"/>
    <w:rsid w:val="00865A71"/>
    <w:rsid w:val="0087147F"/>
    <w:rsid w:val="0087180C"/>
    <w:rsid w:val="008724AF"/>
    <w:rsid w:val="00873E8C"/>
    <w:rsid w:val="00874F8C"/>
    <w:rsid w:val="00877C63"/>
    <w:rsid w:val="00877FF6"/>
    <w:rsid w:val="0088017E"/>
    <w:rsid w:val="008802F0"/>
    <w:rsid w:val="00881D84"/>
    <w:rsid w:val="00882820"/>
    <w:rsid w:val="00882945"/>
    <w:rsid w:val="008840FE"/>
    <w:rsid w:val="00884BDA"/>
    <w:rsid w:val="00887575"/>
    <w:rsid w:val="00891E46"/>
    <w:rsid w:val="00891E8F"/>
    <w:rsid w:val="008927B0"/>
    <w:rsid w:val="00892CC5"/>
    <w:rsid w:val="00892DD7"/>
    <w:rsid w:val="00894AEF"/>
    <w:rsid w:val="0089565B"/>
    <w:rsid w:val="00895B07"/>
    <w:rsid w:val="00896386"/>
    <w:rsid w:val="00896A47"/>
    <w:rsid w:val="008971BA"/>
    <w:rsid w:val="008A0C8C"/>
    <w:rsid w:val="008A0F55"/>
    <w:rsid w:val="008A1AC4"/>
    <w:rsid w:val="008A2E91"/>
    <w:rsid w:val="008A410B"/>
    <w:rsid w:val="008A454F"/>
    <w:rsid w:val="008A4CA6"/>
    <w:rsid w:val="008A7218"/>
    <w:rsid w:val="008B0A7E"/>
    <w:rsid w:val="008B328B"/>
    <w:rsid w:val="008B32BB"/>
    <w:rsid w:val="008B4DF3"/>
    <w:rsid w:val="008B6E13"/>
    <w:rsid w:val="008B77EA"/>
    <w:rsid w:val="008C41E3"/>
    <w:rsid w:val="008C4D55"/>
    <w:rsid w:val="008D2949"/>
    <w:rsid w:val="008D3218"/>
    <w:rsid w:val="008D4128"/>
    <w:rsid w:val="008D4642"/>
    <w:rsid w:val="008D4890"/>
    <w:rsid w:val="008D4ACD"/>
    <w:rsid w:val="008D5488"/>
    <w:rsid w:val="008D6218"/>
    <w:rsid w:val="008D7A4D"/>
    <w:rsid w:val="008D7CAA"/>
    <w:rsid w:val="008E0A40"/>
    <w:rsid w:val="008E16FE"/>
    <w:rsid w:val="008E2E63"/>
    <w:rsid w:val="008E36B0"/>
    <w:rsid w:val="008E4CE5"/>
    <w:rsid w:val="008E67C9"/>
    <w:rsid w:val="008E79D9"/>
    <w:rsid w:val="008E7C7A"/>
    <w:rsid w:val="008E7D65"/>
    <w:rsid w:val="008F2465"/>
    <w:rsid w:val="008F2856"/>
    <w:rsid w:val="008F6DE6"/>
    <w:rsid w:val="008F6E35"/>
    <w:rsid w:val="00900301"/>
    <w:rsid w:val="00900C5C"/>
    <w:rsid w:val="00900F68"/>
    <w:rsid w:val="009039D1"/>
    <w:rsid w:val="00904A37"/>
    <w:rsid w:val="00904BA8"/>
    <w:rsid w:val="00906A03"/>
    <w:rsid w:val="00907825"/>
    <w:rsid w:val="00907A7F"/>
    <w:rsid w:val="0091029C"/>
    <w:rsid w:val="0091070E"/>
    <w:rsid w:val="0091082E"/>
    <w:rsid w:val="00912043"/>
    <w:rsid w:val="009134A8"/>
    <w:rsid w:val="00916977"/>
    <w:rsid w:val="00917855"/>
    <w:rsid w:val="00920839"/>
    <w:rsid w:val="009246C4"/>
    <w:rsid w:val="00926858"/>
    <w:rsid w:val="00927A61"/>
    <w:rsid w:val="009306A5"/>
    <w:rsid w:val="009312D5"/>
    <w:rsid w:val="00931D76"/>
    <w:rsid w:val="009333F8"/>
    <w:rsid w:val="009340EC"/>
    <w:rsid w:val="0093655E"/>
    <w:rsid w:val="0093679A"/>
    <w:rsid w:val="00936D31"/>
    <w:rsid w:val="009371AE"/>
    <w:rsid w:val="00940906"/>
    <w:rsid w:val="009428CC"/>
    <w:rsid w:val="0094492D"/>
    <w:rsid w:val="00944E4F"/>
    <w:rsid w:val="00945559"/>
    <w:rsid w:val="0094651E"/>
    <w:rsid w:val="00947548"/>
    <w:rsid w:val="0095078E"/>
    <w:rsid w:val="009541F6"/>
    <w:rsid w:val="009551FF"/>
    <w:rsid w:val="009571E3"/>
    <w:rsid w:val="009606DD"/>
    <w:rsid w:val="00960737"/>
    <w:rsid w:val="00961354"/>
    <w:rsid w:val="00961961"/>
    <w:rsid w:val="009626BC"/>
    <w:rsid w:val="0096528D"/>
    <w:rsid w:val="0096595A"/>
    <w:rsid w:val="009662E6"/>
    <w:rsid w:val="00966B10"/>
    <w:rsid w:val="00967E28"/>
    <w:rsid w:val="00970243"/>
    <w:rsid w:val="0097069C"/>
    <w:rsid w:val="00974179"/>
    <w:rsid w:val="0097782F"/>
    <w:rsid w:val="0098149A"/>
    <w:rsid w:val="00982B14"/>
    <w:rsid w:val="009839B0"/>
    <w:rsid w:val="00984B03"/>
    <w:rsid w:val="00984F27"/>
    <w:rsid w:val="0098540B"/>
    <w:rsid w:val="009854A4"/>
    <w:rsid w:val="00985FA9"/>
    <w:rsid w:val="00986360"/>
    <w:rsid w:val="00986BFF"/>
    <w:rsid w:val="009871D4"/>
    <w:rsid w:val="00991FC4"/>
    <w:rsid w:val="00993316"/>
    <w:rsid w:val="009939DF"/>
    <w:rsid w:val="009939F5"/>
    <w:rsid w:val="009959B5"/>
    <w:rsid w:val="00997553"/>
    <w:rsid w:val="009A130E"/>
    <w:rsid w:val="009A1BE1"/>
    <w:rsid w:val="009A2CFD"/>
    <w:rsid w:val="009A3781"/>
    <w:rsid w:val="009A4661"/>
    <w:rsid w:val="009A4855"/>
    <w:rsid w:val="009A6365"/>
    <w:rsid w:val="009A64D9"/>
    <w:rsid w:val="009B29EE"/>
    <w:rsid w:val="009B5F36"/>
    <w:rsid w:val="009B6271"/>
    <w:rsid w:val="009B6B2D"/>
    <w:rsid w:val="009B78FC"/>
    <w:rsid w:val="009B7BA9"/>
    <w:rsid w:val="009C0A74"/>
    <w:rsid w:val="009C378A"/>
    <w:rsid w:val="009C578E"/>
    <w:rsid w:val="009C656C"/>
    <w:rsid w:val="009C76F9"/>
    <w:rsid w:val="009C7899"/>
    <w:rsid w:val="009C7981"/>
    <w:rsid w:val="009D0918"/>
    <w:rsid w:val="009D0BA7"/>
    <w:rsid w:val="009D0D5B"/>
    <w:rsid w:val="009D1451"/>
    <w:rsid w:val="009D356E"/>
    <w:rsid w:val="009D4084"/>
    <w:rsid w:val="009D6325"/>
    <w:rsid w:val="009D7C80"/>
    <w:rsid w:val="009E002B"/>
    <w:rsid w:val="009E0FF9"/>
    <w:rsid w:val="009E107E"/>
    <w:rsid w:val="009E26DF"/>
    <w:rsid w:val="009E2939"/>
    <w:rsid w:val="009E2B93"/>
    <w:rsid w:val="009E6442"/>
    <w:rsid w:val="009F0474"/>
    <w:rsid w:val="009F0696"/>
    <w:rsid w:val="009F06D8"/>
    <w:rsid w:val="009F4D2C"/>
    <w:rsid w:val="009F56E3"/>
    <w:rsid w:val="00A00A76"/>
    <w:rsid w:val="00A0183A"/>
    <w:rsid w:val="00A02401"/>
    <w:rsid w:val="00A0257E"/>
    <w:rsid w:val="00A03715"/>
    <w:rsid w:val="00A0457A"/>
    <w:rsid w:val="00A0535A"/>
    <w:rsid w:val="00A075F5"/>
    <w:rsid w:val="00A07B85"/>
    <w:rsid w:val="00A07C59"/>
    <w:rsid w:val="00A10282"/>
    <w:rsid w:val="00A1090D"/>
    <w:rsid w:val="00A12439"/>
    <w:rsid w:val="00A127FB"/>
    <w:rsid w:val="00A1287B"/>
    <w:rsid w:val="00A12F12"/>
    <w:rsid w:val="00A137F2"/>
    <w:rsid w:val="00A17A36"/>
    <w:rsid w:val="00A17A6B"/>
    <w:rsid w:val="00A21C8A"/>
    <w:rsid w:val="00A21ECD"/>
    <w:rsid w:val="00A24CA2"/>
    <w:rsid w:val="00A252AA"/>
    <w:rsid w:val="00A256E5"/>
    <w:rsid w:val="00A26EEA"/>
    <w:rsid w:val="00A30032"/>
    <w:rsid w:val="00A34977"/>
    <w:rsid w:val="00A36F45"/>
    <w:rsid w:val="00A40BB3"/>
    <w:rsid w:val="00A40F52"/>
    <w:rsid w:val="00A42135"/>
    <w:rsid w:val="00A423E8"/>
    <w:rsid w:val="00A42548"/>
    <w:rsid w:val="00A42B23"/>
    <w:rsid w:val="00A43517"/>
    <w:rsid w:val="00A4354E"/>
    <w:rsid w:val="00A43604"/>
    <w:rsid w:val="00A4442E"/>
    <w:rsid w:val="00A44C20"/>
    <w:rsid w:val="00A456EA"/>
    <w:rsid w:val="00A46A8C"/>
    <w:rsid w:val="00A50B72"/>
    <w:rsid w:val="00A524A4"/>
    <w:rsid w:val="00A53396"/>
    <w:rsid w:val="00A55A79"/>
    <w:rsid w:val="00A56DF3"/>
    <w:rsid w:val="00A57812"/>
    <w:rsid w:val="00A578A4"/>
    <w:rsid w:val="00A6101E"/>
    <w:rsid w:val="00A634A4"/>
    <w:rsid w:val="00A649C2"/>
    <w:rsid w:val="00A65BBA"/>
    <w:rsid w:val="00A665C5"/>
    <w:rsid w:val="00A7054B"/>
    <w:rsid w:val="00A72D1F"/>
    <w:rsid w:val="00A76FBC"/>
    <w:rsid w:val="00A8313A"/>
    <w:rsid w:val="00A839F9"/>
    <w:rsid w:val="00A8445F"/>
    <w:rsid w:val="00A84F86"/>
    <w:rsid w:val="00A8743A"/>
    <w:rsid w:val="00A8763A"/>
    <w:rsid w:val="00A910D7"/>
    <w:rsid w:val="00A91F9C"/>
    <w:rsid w:val="00A9471C"/>
    <w:rsid w:val="00A94B3F"/>
    <w:rsid w:val="00A960DB"/>
    <w:rsid w:val="00A967C6"/>
    <w:rsid w:val="00A96CA3"/>
    <w:rsid w:val="00A97F39"/>
    <w:rsid w:val="00AA0AFF"/>
    <w:rsid w:val="00AA0E51"/>
    <w:rsid w:val="00AA2C3E"/>
    <w:rsid w:val="00AA2FC7"/>
    <w:rsid w:val="00AA30FC"/>
    <w:rsid w:val="00AA48DF"/>
    <w:rsid w:val="00AA5272"/>
    <w:rsid w:val="00AA5705"/>
    <w:rsid w:val="00AA577A"/>
    <w:rsid w:val="00AB01B2"/>
    <w:rsid w:val="00AB053F"/>
    <w:rsid w:val="00AB0B92"/>
    <w:rsid w:val="00AB1DB7"/>
    <w:rsid w:val="00AB1F9B"/>
    <w:rsid w:val="00AB221B"/>
    <w:rsid w:val="00AB26C3"/>
    <w:rsid w:val="00AB36ED"/>
    <w:rsid w:val="00AB55F8"/>
    <w:rsid w:val="00AB5F06"/>
    <w:rsid w:val="00AB6135"/>
    <w:rsid w:val="00AB79D7"/>
    <w:rsid w:val="00AB7CA6"/>
    <w:rsid w:val="00AC07CB"/>
    <w:rsid w:val="00AC0DCF"/>
    <w:rsid w:val="00AC1078"/>
    <w:rsid w:val="00AC22D4"/>
    <w:rsid w:val="00AC3A55"/>
    <w:rsid w:val="00AC3BD7"/>
    <w:rsid w:val="00AC4B1D"/>
    <w:rsid w:val="00AC5579"/>
    <w:rsid w:val="00AC5FCB"/>
    <w:rsid w:val="00AC6AC4"/>
    <w:rsid w:val="00AC72E4"/>
    <w:rsid w:val="00AC7384"/>
    <w:rsid w:val="00AD156D"/>
    <w:rsid w:val="00AD17E3"/>
    <w:rsid w:val="00AD36ED"/>
    <w:rsid w:val="00AD4F03"/>
    <w:rsid w:val="00AD7A3F"/>
    <w:rsid w:val="00AE0349"/>
    <w:rsid w:val="00AE2639"/>
    <w:rsid w:val="00AE3FA7"/>
    <w:rsid w:val="00AE66D6"/>
    <w:rsid w:val="00AF24F6"/>
    <w:rsid w:val="00AF41A6"/>
    <w:rsid w:val="00AF4ACB"/>
    <w:rsid w:val="00AF4D24"/>
    <w:rsid w:val="00AF6FCE"/>
    <w:rsid w:val="00AF7D77"/>
    <w:rsid w:val="00B00068"/>
    <w:rsid w:val="00B01E1F"/>
    <w:rsid w:val="00B06378"/>
    <w:rsid w:val="00B07D5C"/>
    <w:rsid w:val="00B10799"/>
    <w:rsid w:val="00B1144D"/>
    <w:rsid w:val="00B11AF7"/>
    <w:rsid w:val="00B1279D"/>
    <w:rsid w:val="00B13493"/>
    <w:rsid w:val="00B13D23"/>
    <w:rsid w:val="00B14EAD"/>
    <w:rsid w:val="00B163BB"/>
    <w:rsid w:val="00B168F6"/>
    <w:rsid w:val="00B2044E"/>
    <w:rsid w:val="00B20485"/>
    <w:rsid w:val="00B212DA"/>
    <w:rsid w:val="00B22740"/>
    <w:rsid w:val="00B24D09"/>
    <w:rsid w:val="00B250C7"/>
    <w:rsid w:val="00B266E3"/>
    <w:rsid w:val="00B26D36"/>
    <w:rsid w:val="00B30AE1"/>
    <w:rsid w:val="00B30F61"/>
    <w:rsid w:val="00B3193E"/>
    <w:rsid w:val="00B31DE8"/>
    <w:rsid w:val="00B34853"/>
    <w:rsid w:val="00B355F2"/>
    <w:rsid w:val="00B42645"/>
    <w:rsid w:val="00B43433"/>
    <w:rsid w:val="00B43522"/>
    <w:rsid w:val="00B438CD"/>
    <w:rsid w:val="00B45272"/>
    <w:rsid w:val="00B46B45"/>
    <w:rsid w:val="00B47E29"/>
    <w:rsid w:val="00B502CE"/>
    <w:rsid w:val="00B515A6"/>
    <w:rsid w:val="00B516AC"/>
    <w:rsid w:val="00B519A5"/>
    <w:rsid w:val="00B52B72"/>
    <w:rsid w:val="00B52F9B"/>
    <w:rsid w:val="00B530EC"/>
    <w:rsid w:val="00B5384C"/>
    <w:rsid w:val="00B53C53"/>
    <w:rsid w:val="00B546EF"/>
    <w:rsid w:val="00B54C6A"/>
    <w:rsid w:val="00B54D89"/>
    <w:rsid w:val="00B556BB"/>
    <w:rsid w:val="00B57475"/>
    <w:rsid w:val="00B60086"/>
    <w:rsid w:val="00B6219C"/>
    <w:rsid w:val="00B62A33"/>
    <w:rsid w:val="00B635DD"/>
    <w:rsid w:val="00B63AB2"/>
    <w:rsid w:val="00B640E2"/>
    <w:rsid w:val="00B64B19"/>
    <w:rsid w:val="00B64C4D"/>
    <w:rsid w:val="00B652C1"/>
    <w:rsid w:val="00B708B1"/>
    <w:rsid w:val="00B72B3C"/>
    <w:rsid w:val="00B7352D"/>
    <w:rsid w:val="00B7427F"/>
    <w:rsid w:val="00B76473"/>
    <w:rsid w:val="00B77C82"/>
    <w:rsid w:val="00B812C3"/>
    <w:rsid w:val="00B8278E"/>
    <w:rsid w:val="00B84B65"/>
    <w:rsid w:val="00B84CF5"/>
    <w:rsid w:val="00B87B0B"/>
    <w:rsid w:val="00B87B60"/>
    <w:rsid w:val="00B92BB0"/>
    <w:rsid w:val="00B930ED"/>
    <w:rsid w:val="00B9319A"/>
    <w:rsid w:val="00B94322"/>
    <w:rsid w:val="00B9537D"/>
    <w:rsid w:val="00B95F4E"/>
    <w:rsid w:val="00B96466"/>
    <w:rsid w:val="00B96BA3"/>
    <w:rsid w:val="00B96F92"/>
    <w:rsid w:val="00B97EE6"/>
    <w:rsid w:val="00BA0571"/>
    <w:rsid w:val="00BA0CF5"/>
    <w:rsid w:val="00BA107B"/>
    <w:rsid w:val="00BA176C"/>
    <w:rsid w:val="00BA34C7"/>
    <w:rsid w:val="00BA440B"/>
    <w:rsid w:val="00BA66FC"/>
    <w:rsid w:val="00BA73A2"/>
    <w:rsid w:val="00BB1D6B"/>
    <w:rsid w:val="00BB3509"/>
    <w:rsid w:val="00BB5D9B"/>
    <w:rsid w:val="00BB653E"/>
    <w:rsid w:val="00BB7548"/>
    <w:rsid w:val="00BC060C"/>
    <w:rsid w:val="00BC15BB"/>
    <w:rsid w:val="00BC1B7A"/>
    <w:rsid w:val="00BC22FA"/>
    <w:rsid w:val="00BC236B"/>
    <w:rsid w:val="00BC2507"/>
    <w:rsid w:val="00BC2974"/>
    <w:rsid w:val="00BC4651"/>
    <w:rsid w:val="00BC4B7D"/>
    <w:rsid w:val="00BC780E"/>
    <w:rsid w:val="00BC7AAA"/>
    <w:rsid w:val="00BD0ED9"/>
    <w:rsid w:val="00BD2511"/>
    <w:rsid w:val="00BD57D4"/>
    <w:rsid w:val="00BD66CA"/>
    <w:rsid w:val="00BD67DD"/>
    <w:rsid w:val="00BD7640"/>
    <w:rsid w:val="00BD7C6B"/>
    <w:rsid w:val="00BE14BA"/>
    <w:rsid w:val="00BE20B2"/>
    <w:rsid w:val="00BE423E"/>
    <w:rsid w:val="00BE50BA"/>
    <w:rsid w:val="00BE5109"/>
    <w:rsid w:val="00BE55FA"/>
    <w:rsid w:val="00BE5BA7"/>
    <w:rsid w:val="00BF0EBA"/>
    <w:rsid w:val="00BF114B"/>
    <w:rsid w:val="00BF23C0"/>
    <w:rsid w:val="00BF3758"/>
    <w:rsid w:val="00BF3930"/>
    <w:rsid w:val="00BF3C27"/>
    <w:rsid w:val="00BF7858"/>
    <w:rsid w:val="00BF7EB5"/>
    <w:rsid w:val="00C0053F"/>
    <w:rsid w:val="00C009E6"/>
    <w:rsid w:val="00C00FD5"/>
    <w:rsid w:val="00C0343F"/>
    <w:rsid w:val="00C03F66"/>
    <w:rsid w:val="00C0422B"/>
    <w:rsid w:val="00C050F6"/>
    <w:rsid w:val="00C05C8E"/>
    <w:rsid w:val="00C06DF0"/>
    <w:rsid w:val="00C11CC4"/>
    <w:rsid w:val="00C125AB"/>
    <w:rsid w:val="00C12E71"/>
    <w:rsid w:val="00C13353"/>
    <w:rsid w:val="00C16061"/>
    <w:rsid w:val="00C16269"/>
    <w:rsid w:val="00C1695A"/>
    <w:rsid w:val="00C1721D"/>
    <w:rsid w:val="00C20329"/>
    <w:rsid w:val="00C208E9"/>
    <w:rsid w:val="00C2214A"/>
    <w:rsid w:val="00C2339D"/>
    <w:rsid w:val="00C24A91"/>
    <w:rsid w:val="00C251C5"/>
    <w:rsid w:val="00C25C6C"/>
    <w:rsid w:val="00C30180"/>
    <w:rsid w:val="00C33090"/>
    <w:rsid w:val="00C33376"/>
    <w:rsid w:val="00C340BF"/>
    <w:rsid w:val="00C358F9"/>
    <w:rsid w:val="00C35E16"/>
    <w:rsid w:val="00C35FA9"/>
    <w:rsid w:val="00C37C9E"/>
    <w:rsid w:val="00C40308"/>
    <w:rsid w:val="00C40583"/>
    <w:rsid w:val="00C417A1"/>
    <w:rsid w:val="00C41A8E"/>
    <w:rsid w:val="00C4246B"/>
    <w:rsid w:val="00C433B6"/>
    <w:rsid w:val="00C43600"/>
    <w:rsid w:val="00C43677"/>
    <w:rsid w:val="00C44768"/>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57D7F"/>
    <w:rsid w:val="00C60D46"/>
    <w:rsid w:val="00C61906"/>
    <w:rsid w:val="00C63488"/>
    <w:rsid w:val="00C64FC5"/>
    <w:rsid w:val="00C666C5"/>
    <w:rsid w:val="00C7031C"/>
    <w:rsid w:val="00C70AA3"/>
    <w:rsid w:val="00C7180A"/>
    <w:rsid w:val="00C72F61"/>
    <w:rsid w:val="00C73B8C"/>
    <w:rsid w:val="00C74792"/>
    <w:rsid w:val="00C74E46"/>
    <w:rsid w:val="00C75058"/>
    <w:rsid w:val="00C75E9F"/>
    <w:rsid w:val="00C7631B"/>
    <w:rsid w:val="00C76EBE"/>
    <w:rsid w:val="00C77377"/>
    <w:rsid w:val="00C77C9B"/>
    <w:rsid w:val="00C80852"/>
    <w:rsid w:val="00C82A01"/>
    <w:rsid w:val="00C84A17"/>
    <w:rsid w:val="00C84ED0"/>
    <w:rsid w:val="00C85622"/>
    <w:rsid w:val="00C86F06"/>
    <w:rsid w:val="00C878BE"/>
    <w:rsid w:val="00C9030E"/>
    <w:rsid w:val="00C92D20"/>
    <w:rsid w:val="00C936F8"/>
    <w:rsid w:val="00C93CEF"/>
    <w:rsid w:val="00C944CB"/>
    <w:rsid w:val="00C95126"/>
    <w:rsid w:val="00C95392"/>
    <w:rsid w:val="00C9595A"/>
    <w:rsid w:val="00C962C0"/>
    <w:rsid w:val="00C96E5E"/>
    <w:rsid w:val="00C97A22"/>
    <w:rsid w:val="00CA17E3"/>
    <w:rsid w:val="00CA29C8"/>
    <w:rsid w:val="00CA2BE8"/>
    <w:rsid w:val="00CA327B"/>
    <w:rsid w:val="00CA378C"/>
    <w:rsid w:val="00CA3A87"/>
    <w:rsid w:val="00CA4FA7"/>
    <w:rsid w:val="00CA5730"/>
    <w:rsid w:val="00CA6102"/>
    <w:rsid w:val="00CA6BD7"/>
    <w:rsid w:val="00CA6CA0"/>
    <w:rsid w:val="00CA7C99"/>
    <w:rsid w:val="00CB145F"/>
    <w:rsid w:val="00CB1F0C"/>
    <w:rsid w:val="00CB25E4"/>
    <w:rsid w:val="00CB339E"/>
    <w:rsid w:val="00CB3DE3"/>
    <w:rsid w:val="00CB44DA"/>
    <w:rsid w:val="00CB4607"/>
    <w:rsid w:val="00CB5A98"/>
    <w:rsid w:val="00CB6B26"/>
    <w:rsid w:val="00CB71C0"/>
    <w:rsid w:val="00CB7676"/>
    <w:rsid w:val="00CC59E8"/>
    <w:rsid w:val="00CD138C"/>
    <w:rsid w:val="00CD3C92"/>
    <w:rsid w:val="00CD53F4"/>
    <w:rsid w:val="00CD713E"/>
    <w:rsid w:val="00CE19D0"/>
    <w:rsid w:val="00CE28DD"/>
    <w:rsid w:val="00CE2D5C"/>
    <w:rsid w:val="00CE4488"/>
    <w:rsid w:val="00CE5EDF"/>
    <w:rsid w:val="00CE647D"/>
    <w:rsid w:val="00CE669E"/>
    <w:rsid w:val="00CE78B0"/>
    <w:rsid w:val="00CF0DA6"/>
    <w:rsid w:val="00CF127D"/>
    <w:rsid w:val="00CF147B"/>
    <w:rsid w:val="00CF1E08"/>
    <w:rsid w:val="00CF2123"/>
    <w:rsid w:val="00CF28C3"/>
    <w:rsid w:val="00CF2F06"/>
    <w:rsid w:val="00CF57CB"/>
    <w:rsid w:val="00CF59C4"/>
    <w:rsid w:val="00CF6249"/>
    <w:rsid w:val="00CF643E"/>
    <w:rsid w:val="00CF7992"/>
    <w:rsid w:val="00CF7CD7"/>
    <w:rsid w:val="00CF7E03"/>
    <w:rsid w:val="00D00BCB"/>
    <w:rsid w:val="00D01758"/>
    <w:rsid w:val="00D01F4E"/>
    <w:rsid w:val="00D03477"/>
    <w:rsid w:val="00D05B03"/>
    <w:rsid w:val="00D065E8"/>
    <w:rsid w:val="00D069F4"/>
    <w:rsid w:val="00D0731A"/>
    <w:rsid w:val="00D07DD3"/>
    <w:rsid w:val="00D07F36"/>
    <w:rsid w:val="00D11BAB"/>
    <w:rsid w:val="00D132A6"/>
    <w:rsid w:val="00D13F9C"/>
    <w:rsid w:val="00D142DA"/>
    <w:rsid w:val="00D157BA"/>
    <w:rsid w:val="00D16223"/>
    <w:rsid w:val="00D21642"/>
    <w:rsid w:val="00D227A2"/>
    <w:rsid w:val="00D23024"/>
    <w:rsid w:val="00D230FC"/>
    <w:rsid w:val="00D23AC3"/>
    <w:rsid w:val="00D23D7B"/>
    <w:rsid w:val="00D24423"/>
    <w:rsid w:val="00D244BE"/>
    <w:rsid w:val="00D24A90"/>
    <w:rsid w:val="00D32D2F"/>
    <w:rsid w:val="00D33695"/>
    <w:rsid w:val="00D407B4"/>
    <w:rsid w:val="00D410AA"/>
    <w:rsid w:val="00D416B8"/>
    <w:rsid w:val="00D41D34"/>
    <w:rsid w:val="00D4344E"/>
    <w:rsid w:val="00D438C2"/>
    <w:rsid w:val="00D441D5"/>
    <w:rsid w:val="00D4431A"/>
    <w:rsid w:val="00D456F2"/>
    <w:rsid w:val="00D45C04"/>
    <w:rsid w:val="00D501EF"/>
    <w:rsid w:val="00D51085"/>
    <w:rsid w:val="00D51324"/>
    <w:rsid w:val="00D5232B"/>
    <w:rsid w:val="00D52460"/>
    <w:rsid w:val="00D53948"/>
    <w:rsid w:val="00D55268"/>
    <w:rsid w:val="00D60C07"/>
    <w:rsid w:val="00D61BEC"/>
    <w:rsid w:val="00D64F11"/>
    <w:rsid w:val="00D65A26"/>
    <w:rsid w:val="00D67678"/>
    <w:rsid w:val="00D711BE"/>
    <w:rsid w:val="00D72A35"/>
    <w:rsid w:val="00D72FC5"/>
    <w:rsid w:val="00D74ADF"/>
    <w:rsid w:val="00D76324"/>
    <w:rsid w:val="00D7684A"/>
    <w:rsid w:val="00D76B00"/>
    <w:rsid w:val="00D76D9B"/>
    <w:rsid w:val="00D76EBF"/>
    <w:rsid w:val="00D77796"/>
    <w:rsid w:val="00D77DDC"/>
    <w:rsid w:val="00D80045"/>
    <w:rsid w:val="00D860D2"/>
    <w:rsid w:val="00D87CB9"/>
    <w:rsid w:val="00D914D7"/>
    <w:rsid w:val="00D91FE7"/>
    <w:rsid w:val="00D94ED7"/>
    <w:rsid w:val="00D9577C"/>
    <w:rsid w:val="00D966D7"/>
    <w:rsid w:val="00D96D46"/>
    <w:rsid w:val="00DA1678"/>
    <w:rsid w:val="00DA17E0"/>
    <w:rsid w:val="00DA1B2D"/>
    <w:rsid w:val="00DA1ECE"/>
    <w:rsid w:val="00DA27B9"/>
    <w:rsid w:val="00DA2DDB"/>
    <w:rsid w:val="00DA3763"/>
    <w:rsid w:val="00DA3D1F"/>
    <w:rsid w:val="00DA42B4"/>
    <w:rsid w:val="00DA7286"/>
    <w:rsid w:val="00DA7616"/>
    <w:rsid w:val="00DA7680"/>
    <w:rsid w:val="00DB08AF"/>
    <w:rsid w:val="00DB12AC"/>
    <w:rsid w:val="00DB2726"/>
    <w:rsid w:val="00DB315F"/>
    <w:rsid w:val="00DB3333"/>
    <w:rsid w:val="00DB3837"/>
    <w:rsid w:val="00DB46CF"/>
    <w:rsid w:val="00DB5A35"/>
    <w:rsid w:val="00DC1B5B"/>
    <w:rsid w:val="00DC5337"/>
    <w:rsid w:val="00DC5744"/>
    <w:rsid w:val="00DD1338"/>
    <w:rsid w:val="00DD178D"/>
    <w:rsid w:val="00DD1DEE"/>
    <w:rsid w:val="00DD5907"/>
    <w:rsid w:val="00DD66D6"/>
    <w:rsid w:val="00DD6771"/>
    <w:rsid w:val="00DE28D3"/>
    <w:rsid w:val="00DE2F6C"/>
    <w:rsid w:val="00DE3463"/>
    <w:rsid w:val="00DE4AC3"/>
    <w:rsid w:val="00DE52B5"/>
    <w:rsid w:val="00DE60DF"/>
    <w:rsid w:val="00DE71FE"/>
    <w:rsid w:val="00DF289D"/>
    <w:rsid w:val="00DF2D10"/>
    <w:rsid w:val="00DF4AFE"/>
    <w:rsid w:val="00DF66C0"/>
    <w:rsid w:val="00DF7769"/>
    <w:rsid w:val="00E02C2B"/>
    <w:rsid w:val="00E03E1B"/>
    <w:rsid w:val="00E04A5D"/>
    <w:rsid w:val="00E052F9"/>
    <w:rsid w:val="00E05F4C"/>
    <w:rsid w:val="00E060B4"/>
    <w:rsid w:val="00E06277"/>
    <w:rsid w:val="00E07929"/>
    <w:rsid w:val="00E07FC8"/>
    <w:rsid w:val="00E11296"/>
    <w:rsid w:val="00E120DF"/>
    <w:rsid w:val="00E12918"/>
    <w:rsid w:val="00E12B25"/>
    <w:rsid w:val="00E13252"/>
    <w:rsid w:val="00E14214"/>
    <w:rsid w:val="00E1530E"/>
    <w:rsid w:val="00E16812"/>
    <w:rsid w:val="00E17686"/>
    <w:rsid w:val="00E2085B"/>
    <w:rsid w:val="00E24477"/>
    <w:rsid w:val="00E25288"/>
    <w:rsid w:val="00E270CF"/>
    <w:rsid w:val="00E30B9B"/>
    <w:rsid w:val="00E30EF0"/>
    <w:rsid w:val="00E31889"/>
    <w:rsid w:val="00E31CB7"/>
    <w:rsid w:val="00E32123"/>
    <w:rsid w:val="00E33006"/>
    <w:rsid w:val="00E33019"/>
    <w:rsid w:val="00E33855"/>
    <w:rsid w:val="00E339F7"/>
    <w:rsid w:val="00E342DD"/>
    <w:rsid w:val="00E3457A"/>
    <w:rsid w:val="00E34FCB"/>
    <w:rsid w:val="00E3564B"/>
    <w:rsid w:val="00E35BB9"/>
    <w:rsid w:val="00E35FF6"/>
    <w:rsid w:val="00E36070"/>
    <w:rsid w:val="00E36F85"/>
    <w:rsid w:val="00E41773"/>
    <w:rsid w:val="00E41868"/>
    <w:rsid w:val="00E43237"/>
    <w:rsid w:val="00E43D08"/>
    <w:rsid w:val="00E46A45"/>
    <w:rsid w:val="00E51C11"/>
    <w:rsid w:val="00E51FFC"/>
    <w:rsid w:val="00E53029"/>
    <w:rsid w:val="00E565F9"/>
    <w:rsid w:val="00E56938"/>
    <w:rsid w:val="00E56EC6"/>
    <w:rsid w:val="00E57426"/>
    <w:rsid w:val="00E633E2"/>
    <w:rsid w:val="00E6509B"/>
    <w:rsid w:val="00E7034D"/>
    <w:rsid w:val="00E70F9E"/>
    <w:rsid w:val="00E72FCD"/>
    <w:rsid w:val="00E73129"/>
    <w:rsid w:val="00E75D6B"/>
    <w:rsid w:val="00E76394"/>
    <w:rsid w:val="00E76FC3"/>
    <w:rsid w:val="00E77593"/>
    <w:rsid w:val="00E7762F"/>
    <w:rsid w:val="00E8022B"/>
    <w:rsid w:val="00E82453"/>
    <w:rsid w:val="00E835CC"/>
    <w:rsid w:val="00E835FA"/>
    <w:rsid w:val="00E83EEF"/>
    <w:rsid w:val="00E865C3"/>
    <w:rsid w:val="00E90977"/>
    <w:rsid w:val="00E90E62"/>
    <w:rsid w:val="00E91D3E"/>
    <w:rsid w:val="00E94E2A"/>
    <w:rsid w:val="00E95363"/>
    <w:rsid w:val="00E956DB"/>
    <w:rsid w:val="00E97144"/>
    <w:rsid w:val="00E97CF2"/>
    <w:rsid w:val="00EA041A"/>
    <w:rsid w:val="00EA0963"/>
    <w:rsid w:val="00EA0EA5"/>
    <w:rsid w:val="00EA16C0"/>
    <w:rsid w:val="00EA46B2"/>
    <w:rsid w:val="00EA486B"/>
    <w:rsid w:val="00EA5B32"/>
    <w:rsid w:val="00EA6527"/>
    <w:rsid w:val="00EB0BEB"/>
    <w:rsid w:val="00EB29BC"/>
    <w:rsid w:val="00EB48BE"/>
    <w:rsid w:val="00EB55E9"/>
    <w:rsid w:val="00EC085E"/>
    <w:rsid w:val="00EC1102"/>
    <w:rsid w:val="00EC218C"/>
    <w:rsid w:val="00EC30BF"/>
    <w:rsid w:val="00EC42AC"/>
    <w:rsid w:val="00EC45DA"/>
    <w:rsid w:val="00EC64E3"/>
    <w:rsid w:val="00ED10E3"/>
    <w:rsid w:val="00ED2C7E"/>
    <w:rsid w:val="00ED4991"/>
    <w:rsid w:val="00ED4E25"/>
    <w:rsid w:val="00ED78E9"/>
    <w:rsid w:val="00ED79A5"/>
    <w:rsid w:val="00EE0969"/>
    <w:rsid w:val="00EE492A"/>
    <w:rsid w:val="00EE5DDA"/>
    <w:rsid w:val="00EE788B"/>
    <w:rsid w:val="00EF177E"/>
    <w:rsid w:val="00EF1D97"/>
    <w:rsid w:val="00EF27F4"/>
    <w:rsid w:val="00EF60FC"/>
    <w:rsid w:val="00EF6B21"/>
    <w:rsid w:val="00EF7920"/>
    <w:rsid w:val="00F015DE"/>
    <w:rsid w:val="00F0189F"/>
    <w:rsid w:val="00F022EF"/>
    <w:rsid w:val="00F02715"/>
    <w:rsid w:val="00F031BC"/>
    <w:rsid w:val="00F03329"/>
    <w:rsid w:val="00F03CDD"/>
    <w:rsid w:val="00F04621"/>
    <w:rsid w:val="00F06FD9"/>
    <w:rsid w:val="00F07B01"/>
    <w:rsid w:val="00F101E1"/>
    <w:rsid w:val="00F117E0"/>
    <w:rsid w:val="00F11AF9"/>
    <w:rsid w:val="00F12249"/>
    <w:rsid w:val="00F12356"/>
    <w:rsid w:val="00F128B5"/>
    <w:rsid w:val="00F12AC9"/>
    <w:rsid w:val="00F13582"/>
    <w:rsid w:val="00F16469"/>
    <w:rsid w:val="00F17794"/>
    <w:rsid w:val="00F179FC"/>
    <w:rsid w:val="00F17E8A"/>
    <w:rsid w:val="00F209AA"/>
    <w:rsid w:val="00F216A2"/>
    <w:rsid w:val="00F216AB"/>
    <w:rsid w:val="00F21AE3"/>
    <w:rsid w:val="00F22A48"/>
    <w:rsid w:val="00F244B2"/>
    <w:rsid w:val="00F25BD0"/>
    <w:rsid w:val="00F26CBA"/>
    <w:rsid w:val="00F27FF0"/>
    <w:rsid w:val="00F30F22"/>
    <w:rsid w:val="00F31125"/>
    <w:rsid w:val="00F32267"/>
    <w:rsid w:val="00F323C8"/>
    <w:rsid w:val="00F32923"/>
    <w:rsid w:val="00F32C19"/>
    <w:rsid w:val="00F32D59"/>
    <w:rsid w:val="00F33DEC"/>
    <w:rsid w:val="00F33EDF"/>
    <w:rsid w:val="00F34F4C"/>
    <w:rsid w:val="00F361A6"/>
    <w:rsid w:val="00F36A0F"/>
    <w:rsid w:val="00F36D18"/>
    <w:rsid w:val="00F40C49"/>
    <w:rsid w:val="00F420E2"/>
    <w:rsid w:val="00F44B44"/>
    <w:rsid w:val="00F44FAA"/>
    <w:rsid w:val="00F46661"/>
    <w:rsid w:val="00F471FB"/>
    <w:rsid w:val="00F476BD"/>
    <w:rsid w:val="00F5131D"/>
    <w:rsid w:val="00F5175F"/>
    <w:rsid w:val="00F51BAF"/>
    <w:rsid w:val="00F530AF"/>
    <w:rsid w:val="00F53B52"/>
    <w:rsid w:val="00F53B60"/>
    <w:rsid w:val="00F54506"/>
    <w:rsid w:val="00F55FB4"/>
    <w:rsid w:val="00F56DBB"/>
    <w:rsid w:val="00F5720C"/>
    <w:rsid w:val="00F57545"/>
    <w:rsid w:val="00F57F25"/>
    <w:rsid w:val="00F60A20"/>
    <w:rsid w:val="00F60AC6"/>
    <w:rsid w:val="00F63D34"/>
    <w:rsid w:val="00F65196"/>
    <w:rsid w:val="00F65E8A"/>
    <w:rsid w:val="00F668E2"/>
    <w:rsid w:val="00F67A90"/>
    <w:rsid w:val="00F67D09"/>
    <w:rsid w:val="00F71365"/>
    <w:rsid w:val="00F71928"/>
    <w:rsid w:val="00F73ACA"/>
    <w:rsid w:val="00F76007"/>
    <w:rsid w:val="00F76ACB"/>
    <w:rsid w:val="00F76EF4"/>
    <w:rsid w:val="00F77058"/>
    <w:rsid w:val="00F77735"/>
    <w:rsid w:val="00F80C2B"/>
    <w:rsid w:val="00F81731"/>
    <w:rsid w:val="00F858E4"/>
    <w:rsid w:val="00F85C5B"/>
    <w:rsid w:val="00F8637F"/>
    <w:rsid w:val="00F86542"/>
    <w:rsid w:val="00F86F1C"/>
    <w:rsid w:val="00F87B4D"/>
    <w:rsid w:val="00F92AE5"/>
    <w:rsid w:val="00F92E6D"/>
    <w:rsid w:val="00F933FB"/>
    <w:rsid w:val="00F950CE"/>
    <w:rsid w:val="00F9542E"/>
    <w:rsid w:val="00F96C25"/>
    <w:rsid w:val="00F97298"/>
    <w:rsid w:val="00FA363D"/>
    <w:rsid w:val="00FA4192"/>
    <w:rsid w:val="00FA44CD"/>
    <w:rsid w:val="00FA6842"/>
    <w:rsid w:val="00FA6DA1"/>
    <w:rsid w:val="00FA757D"/>
    <w:rsid w:val="00FB0188"/>
    <w:rsid w:val="00FB1DFF"/>
    <w:rsid w:val="00FB2333"/>
    <w:rsid w:val="00FB3CB6"/>
    <w:rsid w:val="00FB5A66"/>
    <w:rsid w:val="00FB6197"/>
    <w:rsid w:val="00FB6F12"/>
    <w:rsid w:val="00FB76EA"/>
    <w:rsid w:val="00FC14FB"/>
    <w:rsid w:val="00FC4490"/>
    <w:rsid w:val="00FC4610"/>
    <w:rsid w:val="00FC4636"/>
    <w:rsid w:val="00FC4649"/>
    <w:rsid w:val="00FC498C"/>
    <w:rsid w:val="00FC5AB3"/>
    <w:rsid w:val="00FC6133"/>
    <w:rsid w:val="00FC6144"/>
    <w:rsid w:val="00FC6667"/>
    <w:rsid w:val="00FC76F6"/>
    <w:rsid w:val="00FC7EB4"/>
    <w:rsid w:val="00FD2271"/>
    <w:rsid w:val="00FD2C45"/>
    <w:rsid w:val="00FD3D38"/>
    <w:rsid w:val="00FD4DC1"/>
    <w:rsid w:val="00FD6410"/>
    <w:rsid w:val="00FD6DCD"/>
    <w:rsid w:val="00FD7517"/>
    <w:rsid w:val="00FD7E16"/>
    <w:rsid w:val="00FE18FA"/>
    <w:rsid w:val="00FE1AF4"/>
    <w:rsid w:val="00FE1CDA"/>
    <w:rsid w:val="00FE2619"/>
    <w:rsid w:val="00FE54A9"/>
    <w:rsid w:val="00FE554B"/>
    <w:rsid w:val="00FE7AFA"/>
    <w:rsid w:val="00FF0B0F"/>
    <w:rsid w:val="00FF0CED"/>
    <w:rsid w:val="00FF3434"/>
    <w:rsid w:val="00FF38BB"/>
    <w:rsid w:val="00FF6FF9"/>
    <w:rsid w:val="00FF7411"/>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4"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34D"/>
    <w:pPr>
      <w:jc w:val="both"/>
    </w:pPr>
    <w:rPr>
      <w:rFonts w:ascii="Calibri" w:hAnsi="Calibri" w:cs="Calibri"/>
    </w:rPr>
  </w:style>
  <w:style w:type="paragraph" w:styleId="Heading1">
    <w:name w:val="heading 1"/>
    <w:aliases w:val="Main heading"/>
    <w:basedOn w:val="Normal"/>
    <w:next w:val="Normal"/>
    <w:link w:val="Heading1Char"/>
    <w:uiPriority w:val="99"/>
    <w:qFormat/>
    <w:rsid w:val="00FD2C45"/>
    <w:pPr>
      <w:keepNext/>
      <w:pageBreakBefore/>
      <w:numPr>
        <w:numId w:val="13"/>
      </w:numPr>
      <w:tabs>
        <w:tab w:val="clear" w:pos="643"/>
        <w:tab w:val="num" w:pos="794"/>
      </w:tabs>
      <w:spacing w:before="600" w:after="180"/>
      <w:ind w:left="794" w:hanging="794"/>
      <w:jc w:val="left"/>
      <w:outlineLvl w:val="0"/>
    </w:pPr>
    <w:rPr>
      <w:rFonts w:ascii="Cambria" w:hAnsi="Cambria" w:cs="Cambria"/>
      <w:b/>
      <w:bCs/>
      <w:sz w:val="44"/>
      <w:szCs w:val="44"/>
    </w:rPr>
  </w:style>
  <w:style w:type="paragraph" w:styleId="Heading2">
    <w:name w:val="heading 2"/>
    <w:aliases w:val="Heading"/>
    <w:basedOn w:val="Heading1"/>
    <w:next w:val="Normal"/>
    <w:link w:val="Heading2Char"/>
    <w:uiPriority w:val="99"/>
    <w:qFormat/>
    <w:rsid w:val="000B3A9C"/>
    <w:pPr>
      <w:pageBreakBefore w:val="0"/>
      <w:numPr>
        <w:ilvl w:val="1"/>
      </w:numPr>
      <w:tabs>
        <w:tab w:val="left" w:pos="1276"/>
        <w:tab w:val="num" w:pos="1928"/>
      </w:tabs>
      <w:spacing w:before="240" w:after="60" w:line="288" w:lineRule="auto"/>
      <w:outlineLvl w:val="1"/>
    </w:pPr>
    <w:rPr>
      <w:color w:val="333399"/>
      <w:sz w:val="28"/>
      <w:szCs w:val="28"/>
      <w:lang w:val="en-US"/>
    </w:rPr>
  </w:style>
  <w:style w:type="paragraph" w:styleId="Heading3">
    <w:name w:val="heading 3"/>
    <w:aliases w:val="Sub Heading"/>
    <w:basedOn w:val="Heading2"/>
    <w:next w:val="Normal"/>
    <w:link w:val="Heading3Char"/>
    <w:autoRedefine/>
    <w:uiPriority w:val="99"/>
    <w:qFormat/>
    <w:rsid w:val="00AB55F8"/>
    <w:pPr>
      <w:numPr>
        <w:ilvl w:val="2"/>
      </w:numPr>
      <w:tabs>
        <w:tab w:val="num" w:pos="936"/>
      </w:tabs>
      <w:ind w:left="936" w:hanging="794"/>
      <w:outlineLvl w:val="2"/>
    </w:pPr>
    <w:rPr>
      <w:rFonts w:ascii="Calibri" w:hAnsi="Calibri" w:cs="Calibri"/>
      <w:sz w:val="24"/>
      <w:szCs w:val="24"/>
      <w:lang w:val="da-DK" w:eastAsia="ja-JP"/>
    </w:rPr>
  </w:style>
  <w:style w:type="paragraph" w:styleId="Heading4">
    <w:name w:val="heading 4"/>
    <w:aliases w:val="Sub / Sub Heading"/>
    <w:basedOn w:val="Normal"/>
    <w:next w:val="Normal"/>
    <w:link w:val="Heading4Char"/>
    <w:uiPriority w:val="99"/>
    <w:qFormat/>
    <w:rsid w:val="00B54D89"/>
    <w:pPr>
      <w:keepNext/>
      <w:numPr>
        <w:ilvl w:val="3"/>
        <w:numId w:val="13"/>
      </w:numPr>
      <w:tabs>
        <w:tab w:val="clear" w:pos="643"/>
        <w:tab w:val="num" w:pos="0"/>
      </w:tabs>
      <w:spacing w:before="240" w:after="60"/>
      <w:ind w:left="851" w:hanging="851"/>
      <w:outlineLvl w:val="3"/>
    </w:pPr>
    <w:rPr>
      <w:i/>
      <w:iCs/>
      <w:sz w:val="24"/>
      <w:szCs w:val="24"/>
    </w:rPr>
  </w:style>
  <w:style w:type="paragraph" w:styleId="Heading5">
    <w:name w:val="heading 5"/>
    <w:basedOn w:val="Normal"/>
    <w:next w:val="Normal"/>
    <w:link w:val="Heading5Char"/>
    <w:uiPriority w:val="99"/>
    <w:qFormat/>
    <w:rsid w:val="00C96E5E"/>
    <w:pPr>
      <w:numPr>
        <w:ilvl w:val="4"/>
        <w:numId w:val="13"/>
      </w:numPr>
      <w:tabs>
        <w:tab w:val="clear" w:pos="643"/>
        <w:tab w:val="num" w:pos="0"/>
      </w:tabs>
      <w:spacing w:before="240" w:after="60"/>
      <w:ind w:left="0" w:firstLine="0"/>
      <w:outlineLvl w:val="4"/>
    </w:pPr>
    <w:rPr>
      <w:rFonts w:ascii="Arial" w:hAnsi="Arial" w:cs="Arial"/>
    </w:rPr>
  </w:style>
  <w:style w:type="paragraph" w:styleId="Heading6">
    <w:name w:val="heading 6"/>
    <w:basedOn w:val="Normal"/>
    <w:next w:val="Normal"/>
    <w:link w:val="Heading6Char"/>
    <w:uiPriority w:val="99"/>
    <w:qFormat/>
    <w:rsid w:val="00C96E5E"/>
    <w:pPr>
      <w:numPr>
        <w:ilvl w:val="5"/>
        <w:numId w:val="13"/>
      </w:numPr>
      <w:tabs>
        <w:tab w:val="clear" w:pos="643"/>
        <w:tab w:val="num" w:pos="0"/>
      </w:tabs>
      <w:spacing w:before="240" w:after="60"/>
      <w:ind w:left="0" w:firstLine="0"/>
      <w:outlineLvl w:val="5"/>
    </w:pPr>
    <w:rPr>
      <w:rFonts w:ascii="Arial" w:hAnsi="Arial" w:cs="Arial"/>
      <w:i/>
      <w:iCs/>
    </w:rPr>
  </w:style>
  <w:style w:type="paragraph" w:styleId="Heading7">
    <w:name w:val="heading 7"/>
    <w:basedOn w:val="Normal"/>
    <w:next w:val="Normal"/>
    <w:link w:val="Heading7Char"/>
    <w:uiPriority w:val="99"/>
    <w:qFormat/>
    <w:rsid w:val="00C96E5E"/>
    <w:pPr>
      <w:numPr>
        <w:ilvl w:val="6"/>
        <w:numId w:val="13"/>
      </w:numPr>
      <w:tabs>
        <w:tab w:val="clear" w:pos="643"/>
        <w:tab w:val="num" w:pos="0"/>
      </w:tabs>
      <w:spacing w:before="240" w:after="60"/>
      <w:ind w:left="0" w:firstLine="0"/>
      <w:outlineLvl w:val="6"/>
    </w:pPr>
    <w:rPr>
      <w:rFonts w:ascii="Arial" w:hAnsi="Arial" w:cs="Arial"/>
      <w:sz w:val="20"/>
      <w:szCs w:val="20"/>
    </w:rPr>
  </w:style>
  <w:style w:type="paragraph" w:styleId="Heading8">
    <w:name w:val="heading 8"/>
    <w:basedOn w:val="Normal"/>
    <w:next w:val="Normal"/>
    <w:link w:val="Heading8Char"/>
    <w:uiPriority w:val="99"/>
    <w:qFormat/>
    <w:rsid w:val="00C96E5E"/>
    <w:pPr>
      <w:numPr>
        <w:ilvl w:val="7"/>
        <w:numId w:val="13"/>
      </w:numPr>
      <w:tabs>
        <w:tab w:val="clear" w:pos="643"/>
        <w:tab w:val="num" w:pos="0"/>
      </w:tabs>
      <w:spacing w:before="240" w:after="60"/>
      <w:ind w:left="0" w:firstLine="0"/>
      <w:outlineLvl w:val="7"/>
    </w:pPr>
    <w:rPr>
      <w:rFonts w:ascii="Arial" w:hAnsi="Arial" w:cs="Arial"/>
      <w:i/>
      <w:iCs/>
      <w:sz w:val="20"/>
      <w:szCs w:val="20"/>
    </w:rPr>
  </w:style>
  <w:style w:type="paragraph" w:styleId="Heading9">
    <w:name w:val="heading 9"/>
    <w:basedOn w:val="Normal"/>
    <w:next w:val="Normal"/>
    <w:link w:val="Heading9Char"/>
    <w:uiPriority w:val="99"/>
    <w:qFormat/>
    <w:rsid w:val="00C96E5E"/>
    <w:pPr>
      <w:numPr>
        <w:ilvl w:val="8"/>
        <w:numId w:val="13"/>
      </w:numPr>
      <w:tabs>
        <w:tab w:val="clear" w:pos="643"/>
        <w:tab w:val="num" w:pos="0"/>
      </w:tabs>
      <w:spacing w:before="240" w:after="60"/>
      <w:ind w:left="0" w:firstLine="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9"/>
    <w:rsid w:val="00AA5705"/>
    <w:rPr>
      <w:rFonts w:ascii="Cambria" w:hAnsi="Cambria" w:cs="Cambria"/>
      <w:b/>
      <w:bCs/>
      <w:sz w:val="44"/>
      <w:szCs w:val="44"/>
      <w:lang w:val="da-DK" w:eastAsia="da-DK"/>
    </w:rPr>
  </w:style>
  <w:style w:type="character" w:customStyle="1" w:styleId="Heading2Char">
    <w:name w:val="Heading 2 Char"/>
    <w:aliases w:val="Heading Char"/>
    <w:basedOn w:val="DefaultParagraphFont"/>
    <w:link w:val="Heading2"/>
    <w:uiPriority w:val="99"/>
    <w:rsid w:val="00AA5705"/>
    <w:rPr>
      <w:rFonts w:ascii="Cambria" w:hAnsi="Cambria" w:cs="Cambria"/>
      <w:b/>
      <w:bCs/>
      <w:color w:val="333399"/>
      <w:sz w:val="28"/>
      <w:szCs w:val="28"/>
      <w:lang w:val="en-US" w:eastAsia="da-DK"/>
    </w:rPr>
  </w:style>
  <w:style w:type="character" w:customStyle="1" w:styleId="Heading3Char">
    <w:name w:val="Heading 3 Char"/>
    <w:aliases w:val="Sub Heading Char"/>
    <w:basedOn w:val="DefaultParagraphFont"/>
    <w:link w:val="Heading3"/>
    <w:uiPriority w:val="99"/>
    <w:rsid w:val="00AB55F8"/>
    <w:rPr>
      <w:rFonts w:ascii="Calibri" w:hAnsi="Calibri" w:cs="Calibri"/>
      <w:b/>
      <w:bCs/>
      <w:color w:val="333399"/>
      <w:sz w:val="24"/>
      <w:szCs w:val="24"/>
      <w:lang w:val="da-DK" w:eastAsia="ja-JP"/>
    </w:rPr>
  </w:style>
  <w:style w:type="character" w:customStyle="1" w:styleId="Heading4Char">
    <w:name w:val="Heading 4 Char"/>
    <w:aliases w:val="Sub / Sub Heading Char"/>
    <w:basedOn w:val="DefaultParagraphFont"/>
    <w:link w:val="Heading4"/>
    <w:uiPriority w:val="99"/>
    <w:rsid w:val="00B6219C"/>
    <w:rPr>
      <w:rFonts w:ascii="Calibri" w:hAnsi="Calibri" w:cs="Calibri"/>
      <w:i/>
      <w:iCs/>
      <w:sz w:val="24"/>
      <w:szCs w:val="24"/>
      <w:lang w:val="da-DK" w:eastAsia="da-DK"/>
    </w:rPr>
  </w:style>
  <w:style w:type="character" w:customStyle="1" w:styleId="Heading5Char">
    <w:name w:val="Heading 5 Char"/>
    <w:basedOn w:val="DefaultParagraphFont"/>
    <w:link w:val="Heading5"/>
    <w:uiPriority w:val="99"/>
    <w:rsid w:val="00B6219C"/>
    <w:rPr>
      <w:rFonts w:ascii="Arial" w:hAnsi="Arial" w:cs="Arial"/>
      <w:sz w:val="22"/>
      <w:szCs w:val="22"/>
      <w:lang w:val="da-DK" w:eastAsia="da-DK"/>
    </w:rPr>
  </w:style>
  <w:style w:type="character" w:customStyle="1" w:styleId="Heading6Char">
    <w:name w:val="Heading 6 Char"/>
    <w:basedOn w:val="DefaultParagraphFont"/>
    <w:link w:val="Heading6"/>
    <w:uiPriority w:val="99"/>
    <w:rsid w:val="00B6219C"/>
    <w:rPr>
      <w:rFonts w:ascii="Arial" w:hAnsi="Arial" w:cs="Arial"/>
      <w:i/>
      <w:iCs/>
      <w:sz w:val="22"/>
      <w:szCs w:val="22"/>
      <w:lang w:val="da-DK" w:eastAsia="da-DK"/>
    </w:rPr>
  </w:style>
  <w:style w:type="character" w:customStyle="1" w:styleId="Heading7Char">
    <w:name w:val="Heading 7 Char"/>
    <w:basedOn w:val="DefaultParagraphFont"/>
    <w:link w:val="Heading7"/>
    <w:uiPriority w:val="99"/>
    <w:rsid w:val="00B6219C"/>
    <w:rPr>
      <w:rFonts w:ascii="Arial" w:hAnsi="Arial" w:cs="Arial"/>
      <w:lang w:val="da-DK" w:eastAsia="da-DK"/>
    </w:rPr>
  </w:style>
  <w:style w:type="character" w:customStyle="1" w:styleId="Heading8Char">
    <w:name w:val="Heading 8 Char"/>
    <w:basedOn w:val="DefaultParagraphFont"/>
    <w:link w:val="Heading8"/>
    <w:uiPriority w:val="99"/>
    <w:rsid w:val="00B6219C"/>
    <w:rPr>
      <w:rFonts w:ascii="Arial" w:hAnsi="Arial" w:cs="Arial"/>
      <w:i/>
      <w:iCs/>
      <w:lang w:val="da-DK" w:eastAsia="da-DK"/>
    </w:rPr>
  </w:style>
  <w:style w:type="character" w:customStyle="1" w:styleId="Heading9Char">
    <w:name w:val="Heading 9 Char"/>
    <w:basedOn w:val="DefaultParagraphFont"/>
    <w:link w:val="Heading9"/>
    <w:uiPriority w:val="99"/>
    <w:rsid w:val="00B6219C"/>
    <w:rPr>
      <w:rFonts w:ascii="Arial" w:hAnsi="Arial" w:cs="Arial"/>
      <w:i/>
      <w:iCs/>
      <w:sz w:val="18"/>
      <w:szCs w:val="18"/>
      <w:lang w:val="da-DK" w:eastAsia="da-DK"/>
    </w:rPr>
  </w:style>
  <w:style w:type="paragraph" w:styleId="Footer">
    <w:name w:val="footer"/>
    <w:basedOn w:val="Normal"/>
    <w:link w:val="FooterChar"/>
    <w:uiPriority w:val="99"/>
    <w:rsid w:val="002E781B"/>
    <w:pPr>
      <w:tabs>
        <w:tab w:val="center" w:pos="4819"/>
        <w:tab w:val="right" w:pos="9071"/>
      </w:tabs>
    </w:pPr>
    <w:rPr>
      <w:sz w:val="18"/>
      <w:szCs w:val="18"/>
    </w:rPr>
  </w:style>
  <w:style w:type="character" w:customStyle="1" w:styleId="FooterChar">
    <w:name w:val="Footer Char"/>
    <w:basedOn w:val="DefaultParagraphFont"/>
    <w:link w:val="Footer"/>
    <w:uiPriority w:val="99"/>
    <w:semiHidden/>
    <w:rsid w:val="00B6219C"/>
    <w:rPr>
      <w:rFonts w:ascii="Calibri" w:hAnsi="Calibri" w:cs="Calibri"/>
    </w:rPr>
  </w:style>
  <w:style w:type="paragraph" w:styleId="Header">
    <w:name w:val="header"/>
    <w:basedOn w:val="Normal"/>
    <w:link w:val="HeaderChar"/>
    <w:uiPriority w:val="99"/>
    <w:rsid w:val="002E781B"/>
    <w:pPr>
      <w:tabs>
        <w:tab w:val="center" w:pos="4819"/>
        <w:tab w:val="right" w:pos="9071"/>
      </w:tabs>
      <w:jc w:val="center"/>
    </w:pPr>
    <w:rPr>
      <w:sz w:val="18"/>
      <w:szCs w:val="18"/>
    </w:rPr>
  </w:style>
  <w:style w:type="character" w:customStyle="1" w:styleId="HeaderChar">
    <w:name w:val="Header Char"/>
    <w:basedOn w:val="DefaultParagraphFont"/>
    <w:link w:val="Header"/>
    <w:uiPriority w:val="99"/>
    <w:semiHidden/>
    <w:rsid w:val="00B6219C"/>
    <w:rPr>
      <w:rFonts w:ascii="Calibri" w:hAnsi="Calibri" w:cs="Calibri"/>
    </w:rPr>
  </w:style>
  <w:style w:type="paragraph" w:customStyle="1" w:styleId="Punktopstilling">
    <w:name w:val="Punktopstilling"/>
    <w:basedOn w:val="Normal"/>
    <w:uiPriority w:val="99"/>
    <w:rsid w:val="00200765"/>
    <w:pPr>
      <w:keepNext/>
      <w:spacing w:before="20" w:after="20"/>
      <w:ind w:left="993" w:hanging="284"/>
    </w:pPr>
  </w:style>
  <w:style w:type="paragraph" w:styleId="FootnoteText">
    <w:name w:val="footnote text"/>
    <w:basedOn w:val="Normal"/>
    <w:link w:val="FootnoteTextChar"/>
    <w:uiPriority w:val="99"/>
    <w:semiHidden/>
    <w:rsid w:val="00200765"/>
    <w:rPr>
      <w:sz w:val="20"/>
      <w:szCs w:val="20"/>
      <w:lang w:eastAsia="ja-JP"/>
    </w:rPr>
  </w:style>
  <w:style w:type="character" w:customStyle="1" w:styleId="FootnoteTextChar">
    <w:name w:val="Footnote Text Char"/>
    <w:basedOn w:val="DefaultParagraphFont"/>
    <w:link w:val="FootnoteText"/>
    <w:uiPriority w:val="99"/>
    <w:semiHidden/>
    <w:rsid w:val="002261C8"/>
    <w:rPr>
      <w:rFonts w:ascii="Calibri" w:hAnsi="Calibri" w:cs="Calibri"/>
      <w:sz w:val="24"/>
      <w:szCs w:val="24"/>
    </w:rPr>
  </w:style>
  <w:style w:type="character" w:styleId="FootnoteReference">
    <w:name w:val="footnote reference"/>
    <w:basedOn w:val="DefaultParagraphFont"/>
    <w:uiPriority w:val="99"/>
    <w:semiHidden/>
    <w:rsid w:val="00200765"/>
    <w:rPr>
      <w:vertAlign w:val="superscript"/>
    </w:rPr>
  </w:style>
  <w:style w:type="character" w:styleId="EndnoteReference">
    <w:name w:val="endnote reference"/>
    <w:basedOn w:val="DefaultParagraphFont"/>
    <w:uiPriority w:val="99"/>
    <w:semiHidden/>
    <w:rsid w:val="00200765"/>
    <w:rPr>
      <w:vertAlign w:val="superscript"/>
    </w:rPr>
  </w:style>
  <w:style w:type="paragraph" w:styleId="Caption">
    <w:name w:val="caption"/>
    <w:basedOn w:val="Normal"/>
    <w:next w:val="Normal"/>
    <w:uiPriority w:val="99"/>
    <w:qFormat/>
    <w:rsid w:val="00200765"/>
    <w:pPr>
      <w:spacing w:before="120" w:after="120"/>
    </w:pPr>
    <w:rPr>
      <w:b/>
      <w:bCs/>
    </w:rPr>
  </w:style>
  <w:style w:type="character" w:styleId="PageNumber">
    <w:name w:val="page number"/>
    <w:basedOn w:val="BodyTextChar"/>
    <w:uiPriority w:val="99"/>
    <w:rsid w:val="00200765"/>
  </w:style>
  <w:style w:type="paragraph" w:styleId="TOC1">
    <w:name w:val="toc 1"/>
    <w:basedOn w:val="Normal"/>
    <w:next w:val="Normal"/>
    <w:uiPriority w:val="99"/>
    <w:semiHidden/>
    <w:rsid w:val="000C5EB6"/>
    <w:pPr>
      <w:spacing w:before="120" w:after="60"/>
      <w:ind w:left="397" w:hanging="397"/>
      <w:jc w:val="left"/>
    </w:pPr>
    <w:rPr>
      <w:b/>
      <w:bCs/>
      <w:caps/>
      <w:sz w:val="24"/>
      <w:szCs w:val="24"/>
    </w:rPr>
  </w:style>
  <w:style w:type="paragraph" w:styleId="TOC2">
    <w:name w:val="toc 2"/>
    <w:basedOn w:val="Normal"/>
    <w:next w:val="Normal"/>
    <w:uiPriority w:val="99"/>
    <w:semiHidden/>
    <w:rsid w:val="000C5EB6"/>
    <w:pPr>
      <w:ind w:left="765" w:hanging="567"/>
      <w:jc w:val="left"/>
    </w:pPr>
    <w:rPr>
      <w:b/>
      <w:bCs/>
      <w:smallCaps/>
    </w:rPr>
  </w:style>
  <w:style w:type="paragraph" w:styleId="TOC3">
    <w:name w:val="toc 3"/>
    <w:basedOn w:val="Normal"/>
    <w:next w:val="Normal"/>
    <w:uiPriority w:val="99"/>
    <w:semiHidden/>
    <w:rsid w:val="00FA6842"/>
    <w:pPr>
      <w:ind w:left="970" w:hanging="567"/>
      <w:jc w:val="left"/>
    </w:pPr>
  </w:style>
  <w:style w:type="paragraph" w:styleId="EndnoteText">
    <w:name w:val="endnote text"/>
    <w:basedOn w:val="Normal"/>
    <w:link w:val="EndnoteTextChar"/>
    <w:uiPriority w:val="99"/>
    <w:semiHidden/>
    <w:rsid w:val="00200765"/>
    <w:rPr>
      <w:sz w:val="20"/>
      <w:szCs w:val="20"/>
    </w:rPr>
  </w:style>
  <w:style w:type="character" w:customStyle="1" w:styleId="EndnoteTextChar">
    <w:name w:val="Endnote Text Char"/>
    <w:basedOn w:val="DefaultParagraphFont"/>
    <w:link w:val="EndnoteText"/>
    <w:uiPriority w:val="99"/>
    <w:semiHidden/>
    <w:rsid w:val="00B6219C"/>
    <w:rPr>
      <w:rFonts w:ascii="Calibri" w:hAnsi="Calibri" w:cs="Calibri"/>
      <w:sz w:val="20"/>
      <w:szCs w:val="20"/>
    </w:rPr>
  </w:style>
  <w:style w:type="paragraph" w:styleId="DocumentMap">
    <w:name w:val="Document Map"/>
    <w:basedOn w:val="Normal"/>
    <w:link w:val="DocumentMapChar"/>
    <w:uiPriority w:val="99"/>
    <w:semiHidden/>
    <w:rsid w:val="002007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6219C"/>
    <w:rPr>
      <w:sz w:val="2"/>
      <w:szCs w:val="2"/>
    </w:rPr>
  </w:style>
  <w:style w:type="paragraph" w:styleId="Index1">
    <w:name w:val="index 1"/>
    <w:basedOn w:val="Normal"/>
    <w:next w:val="Normal"/>
    <w:autoRedefine/>
    <w:uiPriority w:val="99"/>
    <w:semiHidden/>
    <w:rsid w:val="00200765"/>
  </w:style>
  <w:style w:type="paragraph" w:styleId="Index2">
    <w:name w:val="index 2"/>
    <w:basedOn w:val="Normal"/>
    <w:next w:val="Normal"/>
    <w:autoRedefine/>
    <w:uiPriority w:val="99"/>
    <w:semiHidden/>
    <w:rsid w:val="00200765"/>
    <w:pPr>
      <w:ind w:left="480" w:hanging="240"/>
    </w:pPr>
  </w:style>
  <w:style w:type="paragraph" w:styleId="Index3">
    <w:name w:val="index 3"/>
    <w:basedOn w:val="Normal"/>
    <w:next w:val="Normal"/>
    <w:autoRedefine/>
    <w:uiPriority w:val="99"/>
    <w:semiHidden/>
    <w:rsid w:val="00200765"/>
    <w:pPr>
      <w:ind w:left="720" w:hanging="240"/>
    </w:pPr>
  </w:style>
  <w:style w:type="paragraph" w:styleId="IndexHeading">
    <w:name w:val="index heading"/>
    <w:basedOn w:val="Normal"/>
    <w:next w:val="Index1"/>
    <w:uiPriority w:val="99"/>
    <w:semiHidden/>
    <w:rsid w:val="00200765"/>
  </w:style>
  <w:style w:type="paragraph" w:styleId="TOC4">
    <w:name w:val="toc 4"/>
    <w:basedOn w:val="Normal"/>
    <w:next w:val="Normal"/>
    <w:autoRedefine/>
    <w:uiPriority w:val="99"/>
    <w:semiHidden/>
    <w:rsid w:val="003B46A1"/>
    <w:pPr>
      <w:ind w:left="600"/>
      <w:jc w:val="left"/>
    </w:pPr>
    <w:rPr>
      <w:sz w:val="18"/>
      <w:szCs w:val="18"/>
    </w:rPr>
  </w:style>
  <w:style w:type="paragraph" w:styleId="TOC5">
    <w:name w:val="toc 5"/>
    <w:basedOn w:val="Normal"/>
    <w:next w:val="Normal"/>
    <w:autoRedefine/>
    <w:uiPriority w:val="99"/>
    <w:semiHidden/>
    <w:rsid w:val="003B46A1"/>
    <w:pPr>
      <w:ind w:left="800"/>
      <w:jc w:val="left"/>
    </w:pPr>
    <w:rPr>
      <w:sz w:val="18"/>
      <w:szCs w:val="18"/>
    </w:rPr>
  </w:style>
  <w:style w:type="character" w:styleId="Hyperlink">
    <w:name w:val="Hyperlink"/>
    <w:basedOn w:val="DefaultParagraphFont"/>
    <w:uiPriority w:val="99"/>
    <w:rsid w:val="005E6901"/>
    <w:rPr>
      <w:color w:val="0000FF"/>
      <w:u w:val="single"/>
    </w:rPr>
  </w:style>
  <w:style w:type="paragraph" w:customStyle="1" w:styleId="n">
    <w:name w:val="n"/>
    <w:basedOn w:val="Index1"/>
    <w:uiPriority w:val="99"/>
    <w:rsid w:val="00200765"/>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FollowedHyperlink">
    <w:name w:val="FollowedHyperlink"/>
    <w:basedOn w:val="DefaultParagraphFont"/>
    <w:uiPriority w:val="99"/>
    <w:rsid w:val="00200765"/>
    <w:rPr>
      <w:color w:val="800080"/>
      <w:u w:val="single"/>
    </w:rPr>
  </w:style>
  <w:style w:type="paragraph" w:styleId="ListBullet2">
    <w:name w:val="List Bullet 2"/>
    <w:basedOn w:val="ListBullet"/>
    <w:uiPriority w:val="99"/>
    <w:rsid w:val="00200765"/>
    <w:pPr>
      <w:numPr>
        <w:numId w:val="20"/>
      </w:numPr>
      <w:tabs>
        <w:tab w:val="left" w:pos="851"/>
      </w:tabs>
      <w:ind w:left="850" w:hanging="425"/>
    </w:pPr>
  </w:style>
  <w:style w:type="paragraph" w:styleId="ListBullet">
    <w:name w:val="List Bullet"/>
    <w:basedOn w:val="BodyText"/>
    <w:uiPriority w:val="99"/>
    <w:rsid w:val="009626BC"/>
    <w:pPr>
      <w:tabs>
        <w:tab w:val="left" w:pos="454"/>
      </w:tabs>
      <w:spacing w:line="320" w:lineRule="exact"/>
      <w:ind w:left="453" w:hanging="340"/>
      <w:contextualSpacing/>
    </w:pPr>
  </w:style>
  <w:style w:type="paragraph" w:customStyle="1" w:styleId="ListBullet2NoSpace">
    <w:name w:val="List Bullet 2 NoSpace"/>
    <w:basedOn w:val="ListBullet2"/>
    <w:uiPriority w:val="99"/>
    <w:rsid w:val="00200765"/>
  </w:style>
  <w:style w:type="paragraph" w:styleId="ListContinue">
    <w:name w:val="List Continue"/>
    <w:basedOn w:val="ListNumber"/>
    <w:uiPriority w:val="99"/>
    <w:rsid w:val="00200765"/>
    <w:pPr>
      <w:ind w:firstLine="0"/>
    </w:pPr>
  </w:style>
  <w:style w:type="paragraph" w:styleId="ListNumber">
    <w:name w:val="List Number"/>
    <w:basedOn w:val="Normal"/>
    <w:uiPriority w:val="99"/>
    <w:rsid w:val="002144DF"/>
    <w:pPr>
      <w:tabs>
        <w:tab w:val="num" w:pos="1700"/>
      </w:tabs>
      <w:ind w:left="1700" w:hanging="425"/>
      <w:jc w:val="left"/>
    </w:pPr>
  </w:style>
  <w:style w:type="paragraph" w:styleId="ListContinue2">
    <w:name w:val="List Continue 2"/>
    <w:basedOn w:val="ListContinue"/>
    <w:uiPriority w:val="99"/>
    <w:rsid w:val="00200765"/>
    <w:pPr>
      <w:ind w:left="851"/>
    </w:pPr>
  </w:style>
  <w:style w:type="paragraph" w:styleId="ListNumber2">
    <w:name w:val="List Number 2"/>
    <w:basedOn w:val="ListNumber"/>
    <w:uiPriority w:val="99"/>
    <w:rsid w:val="00200765"/>
    <w:pPr>
      <w:numPr>
        <w:ilvl w:val="1"/>
      </w:numPr>
      <w:tabs>
        <w:tab w:val="num" w:pos="1700"/>
      </w:tabs>
      <w:ind w:left="850" w:hanging="425"/>
    </w:pPr>
  </w:style>
  <w:style w:type="paragraph" w:customStyle="1" w:styleId="ListContinueNoSpace">
    <w:name w:val="List Continue NoSpace"/>
    <w:basedOn w:val="ListContinue"/>
    <w:uiPriority w:val="99"/>
    <w:rsid w:val="00200765"/>
  </w:style>
  <w:style w:type="paragraph" w:customStyle="1" w:styleId="ListContinue2NoSpace">
    <w:name w:val="List Continue 2 NoSpace"/>
    <w:basedOn w:val="ListContinue2"/>
    <w:uiPriority w:val="99"/>
    <w:rsid w:val="00200765"/>
  </w:style>
  <w:style w:type="paragraph" w:customStyle="1" w:styleId="ListNumberNoSpace">
    <w:name w:val="List Number NoSpace"/>
    <w:basedOn w:val="ListNumber"/>
    <w:uiPriority w:val="99"/>
    <w:rsid w:val="00200765"/>
  </w:style>
  <w:style w:type="paragraph" w:customStyle="1" w:styleId="ListNumber2NoSpace">
    <w:name w:val="List Number 2 NoSpace"/>
    <w:basedOn w:val="ListNumber2"/>
    <w:uiPriority w:val="99"/>
    <w:rsid w:val="00200765"/>
  </w:style>
  <w:style w:type="paragraph" w:styleId="ListBullet3">
    <w:name w:val="List Bullet 3"/>
    <w:basedOn w:val="ListBullet2"/>
    <w:uiPriority w:val="99"/>
    <w:rsid w:val="00200765"/>
    <w:pPr>
      <w:tabs>
        <w:tab w:val="clear" w:pos="851"/>
        <w:tab w:val="left" w:pos="1276"/>
      </w:tabs>
      <w:ind w:left="1276"/>
    </w:pPr>
  </w:style>
  <w:style w:type="paragraph" w:styleId="ListContinue3">
    <w:name w:val="List Continue 3"/>
    <w:basedOn w:val="ListContinue2"/>
    <w:uiPriority w:val="99"/>
    <w:rsid w:val="00200765"/>
    <w:pPr>
      <w:ind w:left="1276"/>
    </w:pPr>
  </w:style>
  <w:style w:type="paragraph" w:styleId="ListNumber3">
    <w:name w:val="List Number 3"/>
    <w:basedOn w:val="ListNumber2"/>
    <w:uiPriority w:val="99"/>
    <w:rsid w:val="00200765"/>
    <w:pPr>
      <w:numPr>
        <w:ilvl w:val="2"/>
      </w:numPr>
      <w:tabs>
        <w:tab w:val="left" w:pos="1276"/>
        <w:tab w:val="num" w:pos="1700"/>
      </w:tabs>
      <w:ind w:left="1276" w:hanging="425"/>
    </w:pPr>
  </w:style>
  <w:style w:type="paragraph" w:customStyle="1" w:styleId="ListBullet3NoSpace">
    <w:name w:val="List Bullet 3 NoSpace"/>
    <w:basedOn w:val="ListBullet3"/>
    <w:uiPriority w:val="99"/>
    <w:rsid w:val="00200765"/>
  </w:style>
  <w:style w:type="paragraph" w:customStyle="1" w:styleId="ListContinue3NoSpace">
    <w:name w:val="List Continue 3 NoSpace"/>
    <w:basedOn w:val="ListContinue3"/>
    <w:uiPriority w:val="99"/>
    <w:rsid w:val="00200765"/>
  </w:style>
  <w:style w:type="paragraph" w:customStyle="1" w:styleId="ListNumber3NoSpace">
    <w:name w:val="List Number 3 NoSpace"/>
    <w:basedOn w:val="ListNumber3"/>
    <w:uiPriority w:val="99"/>
    <w:rsid w:val="00200765"/>
  </w:style>
  <w:style w:type="paragraph" w:customStyle="1" w:styleId="ListContinue0">
    <w:name w:val="List Continue 0"/>
    <w:basedOn w:val="ListContinue"/>
    <w:uiPriority w:val="99"/>
    <w:rsid w:val="00200765"/>
    <w:pPr>
      <w:ind w:left="0"/>
    </w:pPr>
  </w:style>
  <w:style w:type="paragraph" w:customStyle="1" w:styleId="ListContinue0NoSpace">
    <w:name w:val="List Continue 0 NoSpace"/>
    <w:basedOn w:val="ListContinue0"/>
    <w:uiPriority w:val="99"/>
    <w:rsid w:val="00200765"/>
  </w:style>
  <w:style w:type="paragraph" w:customStyle="1" w:styleId="CowiClient">
    <w:name w:val="CowiClient"/>
    <w:basedOn w:val="Normal"/>
    <w:next w:val="BlockTex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ckText">
    <w:name w:val="Block Text"/>
    <w:basedOn w:val="Normal"/>
    <w:uiPriority w:val="99"/>
    <w:rsid w:val="00200765"/>
    <w:pPr>
      <w:spacing w:after="120" w:line="270" w:lineRule="atLeast"/>
      <w:ind w:left="1440" w:right="1440"/>
      <w:jc w:val="left"/>
    </w:pPr>
  </w:style>
  <w:style w:type="paragraph" w:customStyle="1" w:styleId="Default">
    <w:name w:val="Default"/>
    <w:uiPriority w:val="99"/>
    <w:rsid w:val="00200765"/>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ListContinue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TOC6">
    <w:name w:val="toc 6"/>
    <w:basedOn w:val="Normal"/>
    <w:next w:val="Normal"/>
    <w:autoRedefine/>
    <w:uiPriority w:val="99"/>
    <w:semiHidden/>
    <w:rsid w:val="003B46A1"/>
    <w:pPr>
      <w:ind w:left="1000"/>
      <w:jc w:val="left"/>
    </w:pPr>
    <w:rPr>
      <w:sz w:val="18"/>
      <w:szCs w:val="18"/>
    </w:rPr>
  </w:style>
  <w:style w:type="paragraph" w:styleId="TOC7">
    <w:name w:val="toc 7"/>
    <w:basedOn w:val="Normal"/>
    <w:next w:val="Normal"/>
    <w:autoRedefine/>
    <w:uiPriority w:val="99"/>
    <w:semiHidden/>
    <w:rsid w:val="003B46A1"/>
    <w:pPr>
      <w:ind w:left="1200"/>
      <w:jc w:val="left"/>
    </w:pPr>
    <w:rPr>
      <w:sz w:val="18"/>
      <w:szCs w:val="18"/>
    </w:rPr>
  </w:style>
  <w:style w:type="paragraph" w:styleId="TOC8">
    <w:name w:val="toc 8"/>
    <w:basedOn w:val="Normal"/>
    <w:next w:val="Normal"/>
    <w:autoRedefine/>
    <w:uiPriority w:val="99"/>
    <w:semiHidden/>
    <w:rsid w:val="003B46A1"/>
    <w:pPr>
      <w:ind w:left="1400"/>
      <w:jc w:val="left"/>
    </w:pPr>
    <w:rPr>
      <w:sz w:val="18"/>
      <w:szCs w:val="18"/>
    </w:rPr>
  </w:style>
  <w:style w:type="paragraph" w:styleId="TOC9">
    <w:name w:val="toc 9"/>
    <w:basedOn w:val="Normal"/>
    <w:next w:val="Normal"/>
    <w:autoRedefine/>
    <w:uiPriority w:val="99"/>
    <w:semiHidden/>
    <w:rsid w:val="003B46A1"/>
    <w:pPr>
      <w:ind w:left="1600"/>
      <w:jc w:val="left"/>
    </w:pPr>
    <w:rPr>
      <w:sz w:val="18"/>
      <w:szCs w:val="18"/>
    </w:rPr>
  </w:style>
  <w:style w:type="paragraph" w:styleId="BodyText">
    <w:name w:val="Body Text"/>
    <w:basedOn w:val="Normal"/>
    <w:link w:val="BodyTextChar"/>
    <w:uiPriority w:val="99"/>
    <w:rsid w:val="00FC76F6"/>
    <w:pPr>
      <w:spacing w:after="120"/>
      <w:jc w:val="left"/>
    </w:pPr>
    <w:rPr>
      <w:lang w:eastAsia="en-US"/>
    </w:rPr>
  </w:style>
  <w:style w:type="character" w:customStyle="1" w:styleId="BodyTextChar">
    <w:name w:val="Body Text Char"/>
    <w:basedOn w:val="DefaultParagraphFont"/>
    <w:link w:val="BodyText"/>
    <w:uiPriority w:val="99"/>
    <w:rsid w:val="00FC76F6"/>
    <w:rPr>
      <w:rFonts w:ascii="Calibri" w:hAnsi="Calibri" w:cs="Calibri"/>
      <w:sz w:val="24"/>
      <w:szCs w:val="24"/>
      <w:lang w:val="da-DK" w:eastAsia="en-US"/>
    </w:rPr>
  </w:style>
  <w:style w:type="paragraph" w:styleId="BodyText2">
    <w:name w:val="Body Text 2"/>
    <w:basedOn w:val="Normal"/>
    <w:link w:val="BodyText2Char"/>
    <w:uiPriority w:val="99"/>
    <w:rsid w:val="00E43237"/>
    <w:pPr>
      <w:spacing w:after="120" w:line="480" w:lineRule="auto"/>
    </w:pPr>
  </w:style>
  <w:style w:type="character" w:customStyle="1" w:styleId="BodyText2Char">
    <w:name w:val="Body Text 2 Char"/>
    <w:basedOn w:val="DefaultParagraphFont"/>
    <w:link w:val="BodyText2"/>
    <w:uiPriority w:val="99"/>
    <w:semiHidden/>
    <w:rsid w:val="00B6219C"/>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leGrid">
    <w:name w:val="Table Grid"/>
    <w:basedOn w:val="TableNormal"/>
    <w:uiPriority w:val="99"/>
    <w:rsid w:val="00A36F45"/>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Heading2"/>
    <w:uiPriority w:val="99"/>
    <w:rsid w:val="00FD2C45"/>
    <w:pPr>
      <w:numPr>
        <w:ilvl w:val="0"/>
        <w:numId w:val="0"/>
      </w:numPr>
      <w:outlineLvl w:val="9"/>
    </w:pPr>
    <w:rPr>
      <w:color w:val="auto"/>
      <w:sz w:val="32"/>
      <w:szCs w:val="32"/>
    </w:rPr>
  </w:style>
  <w:style w:type="character" w:styleId="CommentReference">
    <w:name w:val="annotation reference"/>
    <w:basedOn w:val="DefaultParagraphFont"/>
    <w:uiPriority w:val="99"/>
    <w:semiHidden/>
    <w:rsid w:val="006D4922"/>
    <w:rPr>
      <w:sz w:val="16"/>
      <w:szCs w:val="16"/>
    </w:rPr>
  </w:style>
  <w:style w:type="paragraph" w:styleId="CommentText">
    <w:name w:val="annotation text"/>
    <w:basedOn w:val="Normal"/>
    <w:link w:val="CommentTextChar"/>
    <w:uiPriority w:val="99"/>
    <w:semiHidden/>
    <w:rsid w:val="006D4922"/>
  </w:style>
  <w:style w:type="character" w:customStyle="1" w:styleId="CommentTextChar">
    <w:name w:val="Comment Text Char"/>
    <w:basedOn w:val="DefaultParagraphFont"/>
    <w:link w:val="CommentText"/>
    <w:uiPriority w:val="99"/>
    <w:semiHidden/>
    <w:rsid w:val="00B6219C"/>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6D4922"/>
    <w:rPr>
      <w:b/>
      <w:bCs/>
    </w:rPr>
  </w:style>
  <w:style w:type="character" w:customStyle="1" w:styleId="CommentSubjectChar">
    <w:name w:val="Comment Subject Char"/>
    <w:basedOn w:val="CommentTextChar"/>
    <w:link w:val="CommentSubject"/>
    <w:uiPriority w:val="99"/>
    <w:semiHidden/>
    <w:rsid w:val="00B6219C"/>
    <w:rPr>
      <w:b/>
      <w:bCs/>
    </w:rPr>
  </w:style>
  <w:style w:type="paragraph" w:styleId="BalloonText">
    <w:name w:val="Balloon Text"/>
    <w:basedOn w:val="Normal"/>
    <w:link w:val="BalloonTextChar"/>
    <w:uiPriority w:val="99"/>
    <w:semiHidden/>
    <w:rsid w:val="006D4922"/>
    <w:rPr>
      <w:rFonts w:ascii="Tahoma" w:hAnsi="Tahoma" w:cs="Tahoma"/>
      <w:sz w:val="16"/>
      <w:szCs w:val="16"/>
    </w:rPr>
  </w:style>
  <w:style w:type="character" w:customStyle="1" w:styleId="BalloonTextChar">
    <w:name w:val="Balloon Text Char"/>
    <w:basedOn w:val="DefaultParagraphFont"/>
    <w:link w:val="BalloonText"/>
    <w:uiPriority w:val="99"/>
    <w:semiHidden/>
    <w:rsid w:val="00B6219C"/>
    <w:rPr>
      <w:sz w:val="2"/>
      <w:szCs w:val="2"/>
    </w:rPr>
  </w:style>
  <w:style w:type="paragraph" w:customStyle="1" w:styleId="TitelOverskrift1">
    <w:name w:val="Titel_Overskrift_1"/>
    <w:basedOn w:val="Heading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odyText"/>
    <w:link w:val="BrdtekstTabelTegn"/>
    <w:uiPriority w:val="99"/>
    <w:rsid w:val="0017574A"/>
    <w:pPr>
      <w:spacing w:after="0"/>
    </w:pPr>
  </w:style>
  <w:style w:type="character" w:customStyle="1" w:styleId="BrdtekstTabelTegn">
    <w:name w:val="Brødtekst_Tabel Tegn"/>
    <w:basedOn w:val="BodyTextChar"/>
    <w:link w:val="BrdtekstTabel"/>
    <w:uiPriority w:val="99"/>
    <w:rsid w:val="00363545"/>
  </w:style>
  <w:style w:type="paragraph" w:customStyle="1" w:styleId="Opstilling-Numremafstand">
    <w:name w:val="Opstilling - Numre m afstand"/>
    <w:basedOn w:val="ListBullet"/>
    <w:uiPriority w:val="99"/>
    <w:rsid w:val="00984F27"/>
    <w:pPr>
      <w:numPr>
        <w:numId w:val="24"/>
      </w:numPr>
      <w:ind w:left="470" w:hanging="357"/>
      <w:contextualSpacing w:val="0"/>
    </w:pPr>
  </w:style>
  <w:style w:type="paragraph" w:customStyle="1" w:styleId="Opstilling-punkttegnmafstand">
    <w:name w:val="Opstilling - punkttegn m afstand"/>
    <w:basedOn w:val="ListBullet"/>
    <w:uiPriority w:val="99"/>
    <w:rsid w:val="007F00D7"/>
    <w:pPr>
      <w:numPr>
        <w:numId w:val="23"/>
      </w:numPr>
      <w:ind w:left="453" w:hanging="340"/>
      <w:contextualSpacing w:val="0"/>
    </w:pPr>
  </w:style>
  <w:style w:type="character" w:customStyle="1" w:styleId="BrdtekstHyperlink">
    <w:name w:val="Brødtekst_Hyperlink"/>
    <w:uiPriority w:val="99"/>
    <w:rsid w:val="00E060B4"/>
    <w:rPr>
      <w:color w:val="0000FF"/>
    </w:rPr>
  </w:style>
  <w:style w:type="paragraph" w:styleId="Revision">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Paragraph">
    <w:name w:val="List Paragraph"/>
    <w:basedOn w:val="Normal"/>
    <w:uiPriority w:val="99"/>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paragraph" w:customStyle="1" w:styleId="BrdtekstTabelOverskrift">
    <w:name w:val="Brødtekst_Tabel_Overskrift"/>
    <w:basedOn w:val="BrdtekstTabel"/>
    <w:link w:val="BrdtekstTabelOverskriftChar"/>
    <w:uiPriority w:val="99"/>
    <w:rsid w:val="00447F30"/>
    <w:pPr>
      <w:spacing w:before="120" w:after="120"/>
    </w:pPr>
    <w:rPr>
      <w:b/>
      <w:bCs/>
    </w:rPr>
  </w:style>
  <w:style w:type="character" w:customStyle="1" w:styleId="BrdtekstTabelOverskriftChar">
    <w:name w:val="Brødtekst_Tabel_Overskrift Char"/>
    <w:basedOn w:val="BrdtekstTabelTegn"/>
    <w:link w:val="BrdtekstTabelOverskrift"/>
    <w:uiPriority w:val="99"/>
    <w:rsid w:val="00447F30"/>
    <w:rPr>
      <w:b/>
      <w:bCs/>
    </w:rPr>
  </w:style>
  <w:style w:type="paragraph" w:customStyle="1" w:styleId="Style1">
    <w:name w:val="Style1"/>
    <w:basedOn w:val="Normal"/>
    <w:uiPriority w:val="99"/>
    <w:rsid w:val="003F620F"/>
    <w:pPr>
      <w:numPr>
        <w:numId w:val="34"/>
      </w:numPr>
    </w:pPr>
  </w:style>
  <w:style w:type="paragraph" w:customStyle="1" w:styleId="Listeafsnit1">
    <w:name w:val="Listeafsnit1"/>
    <w:basedOn w:val="Normal"/>
    <w:uiPriority w:val="99"/>
    <w:rsid w:val="003D1AF1"/>
    <w:pPr>
      <w:numPr>
        <w:numId w:val="43"/>
      </w:numPr>
      <w:spacing w:before="40" w:after="40"/>
      <w:ind w:left="459" w:hanging="283"/>
      <w:contextualSpacing/>
      <w:jc w:val="left"/>
    </w:pPr>
  </w:style>
  <w:style w:type="numbering" w:customStyle="1" w:styleId="TypografiPunkttegn1">
    <w:name w:val="Typografi Punkttegn1"/>
    <w:rsid w:val="00E36CAA"/>
    <w:pPr>
      <w:numPr>
        <w:numId w:val="22"/>
      </w:numPr>
    </w:pPr>
  </w:style>
  <w:style w:type="numbering" w:customStyle="1" w:styleId="TypografiPunkttegn">
    <w:name w:val="Typografi Punkttegn"/>
    <w:rsid w:val="00E36CAA"/>
    <w:pPr>
      <w:numPr>
        <w:numId w:val="21"/>
      </w:numPr>
    </w:pPr>
  </w:style>
  <w:style w:type="numbering" w:styleId="111111">
    <w:name w:val="Outline List 2"/>
    <w:basedOn w:val="NoList"/>
    <w:uiPriority w:val="99"/>
    <w:semiHidden/>
    <w:unhideWhenUsed/>
    <w:rsid w:val="00E36CAA"/>
    <w:pPr>
      <w:numPr>
        <w:numId w:val="25"/>
      </w:numPr>
    </w:pPr>
  </w:style>
</w:styles>
</file>

<file path=word/webSettings.xml><?xml version="1.0" encoding="utf-8"?>
<w:webSettings xmlns:r="http://schemas.openxmlformats.org/officeDocument/2006/relationships" xmlns:w="http://schemas.openxmlformats.org/wordprocessingml/2006/main">
  <w:divs>
    <w:div w:id="1088891054">
      <w:marLeft w:val="0"/>
      <w:marRight w:val="0"/>
      <w:marTop w:val="0"/>
      <w:marBottom w:val="0"/>
      <w:divBdr>
        <w:top w:val="none" w:sz="0" w:space="0" w:color="auto"/>
        <w:left w:val="none" w:sz="0" w:space="0" w:color="auto"/>
        <w:bottom w:val="none" w:sz="0" w:space="0" w:color="auto"/>
        <w:right w:val="none" w:sz="0" w:space="0" w:color="auto"/>
      </w:divBdr>
    </w:div>
    <w:div w:id="1088891055">
      <w:marLeft w:val="0"/>
      <w:marRight w:val="0"/>
      <w:marTop w:val="0"/>
      <w:marBottom w:val="0"/>
      <w:divBdr>
        <w:top w:val="none" w:sz="0" w:space="0" w:color="auto"/>
        <w:left w:val="none" w:sz="0" w:space="0" w:color="auto"/>
        <w:bottom w:val="none" w:sz="0" w:space="0" w:color="auto"/>
        <w:right w:val="none" w:sz="0" w:space="0" w:color="auto"/>
      </w:divBdr>
    </w:div>
    <w:div w:id="1088891056">
      <w:marLeft w:val="0"/>
      <w:marRight w:val="0"/>
      <w:marTop w:val="0"/>
      <w:marBottom w:val="0"/>
      <w:divBdr>
        <w:top w:val="none" w:sz="0" w:space="0" w:color="auto"/>
        <w:left w:val="none" w:sz="0" w:space="0" w:color="auto"/>
        <w:bottom w:val="none" w:sz="0" w:space="0" w:color="auto"/>
        <w:right w:val="none" w:sz="0" w:space="0" w:color="auto"/>
      </w:divBdr>
    </w:div>
    <w:div w:id="1088891057">
      <w:marLeft w:val="0"/>
      <w:marRight w:val="0"/>
      <w:marTop w:val="0"/>
      <w:marBottom w:val="0"/>
      <w:divBdr>
        <w:top w:val="none" w:sz="0" w:space="0" w:color="auto"/>
        <w:left w:val="none" w:sz="0" w:space="0" w:color="auto"/>
        <w:bottom w:val="none" w:sz="0" w:space="0" w:color="auto"/>
        <w:right w:val="none" w:sz="0" w:space="0" w:color="auto"/>
      </w:divBdr>
      <w:divsChild>
        <w:div w:id="1088891088">
          <w:marLeft w:val="0"/>
          <w:marRight w:val="0"/>
          <w:marTop w:val="0"/>
          <w:marBottom w:val="0"/>
          <w:divBdr>
            <w:top w:val="none" w:sz="0" w:space="0" w:color="auto"/>
            <w:left w:val="none" w:sz="0" w:space="0" w:color="auto"/>
            <w:bottom w:val="none" w:sz="0" w:space="0" w:color="auto"/>
            <w:right w:val="none" w:sz="0" w:space="0" w:color="auto"/>
          </w:divBdr>
          <w:divsChild>
            <w:div w:id="1088891065">
              <w:marLeft w:val="0"/>
              <w:marRight w:val="0"/>
              <w:marTop w:val="0"/>
              <w:marBottom w:val="0"/>
              <w:divBdr>
                <w:top w:val="none" w:sz="0" w:space="0" w:color="auto"/>
                <w:left w:val="none" w:sz="0" w:space="0" w:color="auto"/>
                <w:bottom w:val="none" w:sz="0" w:space="0" w:color="auto"/>
                <w:right w:val="none" w:sz="0" w:space="0" w:color="auto"/>
              </w:divBdr>
            </w:div>
            <w:div w:id="1088891068">
              <w:marLeft w:val="0"/>
              <w:marRight w:val="0"/>
              <w:marTop w:val="0"/>
              <w:marBottom w:val="0"/>
              <w:divBdr>
                <w:top w:val="none" w:sz="0" w:space="0" w:color="auto"/>
                <w:left w:val="none" w:sz="0" w:space="0" w:color="auto"/>
                <w:bottom w:val="none" w:sz="0" w:space="0" w:color="auto"/>
                <w:right w:val="none" w:sz="0" w:space="0" w:color="auto"/>
              </w:divBdr>
            </w:div>
            <w:div w:id="1088891072">
              <w:marLeft w:val="0"/>
              <w:marRight w:val="0"/>
              <w:marTop w:val="0"/>
              <w:marBottom w:val="0"/>
              <w:divBdr>
                <w:top w:val="none" w:sz="0" w:space="0" w:color="auto"/>
                <w:left w:val="none" w:sz="0" w:space="0" w:color="auto"/>
                <w:bottom w:val="none" w:sz="0" w:space="0" w:color="auto"/>
                <w:right w:val="none" w:sz="0" w:space="0" w:color="auto"/>
              </w:divBdr>
            </w:div>
            <w:div w:id="1088891076">
              <w:marLeft w:val="0"/>
              <w:marRight w:val="0"/>
              <w:marTop w:val="0"/>
              <w:marBottom w:val="0"/>
              <w:divBdr>
                <w:top w:val="none" w:sz="0" w:space="0" w:color="auto"/>
                <w:left w:val="none" w:sz="0" w:space="0" w:color="auto"/>
                <w:bottom w:val="none" w:sz="0" w:space="0" w:color="auto"/>
                <w:right w:val="none" w:sz="0" w:space="0" w:color="auto"/>
              </w:divBdr>
            </w:div>
            <w:div w:id="1088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58">
      <w:marLeft w:val="0"/>
      <w:marRight w:val="0"/>
      <w:marTop w:val="0"/>
      <w:marBottom w:val="0"/>
      <w:divBdr>
        <w:top w:val="none" w:sz="0" w:space="0" w:color="auto"/>
        <w:left w:val="none" w:sz="0" w:space="0" w:color="auto"/>
        <w:bottom w:val="none" w:sz="0" w:space="0" w:color="auto"/>
        <w:right w:val="none" w:sz="0" w:space="0" w:color="auto"/>
      </w:divBdr>
    </w:div>
    <w:div w:id="1088891060">
      <w:marLeft w:val="0"/>
      <w:marRight w:val="0"/>
      <w:marTop w:val="0"/>
      <w:marBottom w:val="0"/>
      <w:divBdr>
        <w:top w:val="none" w:sz="0" w:space="0" w:color="auto"/>
        <w:left w:val="none" w:sz="0" w:space="0" w:color="auto"/>
        <w:bottom w:val="none" w:sz="0" w:space="0" w:color="auto"/>
        <w:right w:val="none" w:sz="0" w:space="0" w:color="auto"/>
      </w:divBdr>
    </w:div>
    <w:div w:id="1088891061">
      <w:marLeft w:val="0"/>
      <w:marRight w:val="0"/>
      <w:marTop w:val="0"/>
      <w:marBottom w:val="0"/>
      <w:divBdr>
        <w:top w:val="none" w:sz="0" w:space="0" w:color="auto"/>
        <w:left w:val="none" w:sz="0" w:space="0" w:color="auto"/>
        <w:bottom w:val="none" w:sz="0" w:space="0" w:color="auto"/>
        <w:right w:val="none" w:sz="0" w:space="0" w:color="auto"/>
      </w:divBdr>
    </w:div>
    <w:div w:id="1088891062">
      <w:marLeft w:val="0"/>
      <w:marRight w:val="0"/>
      <w:marTop w:val="0"/>
      <w:marBottom w:val="0"/>
      <w:divBdr>
        <w:top w:val="none" w:sz="0" w:space="0" w:color="auto"/>
        <w:left w:val="none" w:sz="0" w:space="0" w:color="auto"/>
        <w:bottom w:val="none" w:sz="0" w:space="0" w:color="auto"/>
        <w:right w:val="none" w:sz="0" w:space="0" w:color="auto"/>
      </w:divBdr>
    </w:div>
    <w:div w:id="1088891064">
      <w:marLeft w:val="0"/>
      <w:marRight w:val="0"/>
      <w:marTop w:val="0"/>
      <w:marBottom w:val="0"/>
      <w:divBdr>
        <w:top w:val="none" w:sz="0" w:space="0" w:color="auto"/>
        <w:left w:val="none" w:sz="0" w:space="0" w:color="auto"/>
        <w:bottom w:val="none" w:sz="0" w:space="0" w:color="auto"/>
        <w:right w:val="none" w:sz="0" w:space="0" w:color="auto"/>
      </w:divBdr>
      <w:divsChild>
        <w:div w:id="1088891063">
          <w:marLeft w:val="0"/>
          <w:marRight w:val="0"/>
          <w:marTop w:val="0"/>
          <w:marBottom w:val="0"/>
          <w:divBdr>
            <w:top w:val="none" w:sz="0" w:space="0" w:color="auto"/>
            <w:left w:val="none" w:sz="0" w:space="0" w:color="auto"/>
            <w:bottom w:val="none" w:sz="0" w:space="0" w:color="auto"/>
            <w:right w:val="none" w:sz="0" w:space="0" w:color="auto"/>
          </w:divBdr>
          <w:divsChild>
            <w:div w:id="1088891059">
              <w:marLeft w:val="0"/>
              <w:marRight w:val="0"/>
              <w:marTop w:val="0"/>
              <w:marBottom w:val="0"/>
              <w:divBdr>
                <w:top w:val="none" w:sz="0" w:space="0" w:color="auto"/>
                <w:left w:val="none" w:sz="0" w:space="0" w:color="auto"/>
                <w:bottom w:val="none" w:sz="0" w:space="0" w:color="auto"/>
                <w:right w:val="none" w:sz="0" w:space="0" w:color="auto"/>
              </w:divBdr>
            </w:div>
            <w:div w:id="1088891073">
              <w:marLeft w:val="0"/>
              <w:marRight w:val="0"/>
              <w:marTop w:val="0"/>
              <w:marBottom w:val="0"/>
              <w:divBdr>
                <w:top w:val="none" w:sz="0" w:space="0" w:color="auto"/>
                <w:left w:val="none" w:sz="0" w:space="0" w:color="auto"/>
                <w:bottom w:val="none" w:sz="0" w:space="0" w:color="auto"/>
                <w:right w:val="none" w:sz="0" w:space="0" w:color="auto"/>
              </w:divBdr>
            </w:div>
            <w:div w:id="1088891075">
              <w:marLeft w:val="0"/>
              <w:marRight w:val="0"/>
              <w:marTop w:val="0"/>
              <w:marBottom w:val="0"/>
              <w:divBdr>
                <w:top w:val="none" w:sz="0" w:space="0" w:color="auto"/>
                <w:left w:val="none" w:sz="0" w:space="0" w:color="auto"/>
                <w:bottom w:val="none" w:sz="0" w:space="0" w:color="auto"/>
                <w:right w:val="none" w:sz="0" w:space="0" w:color="auto"/>
              </w:divBdr>
            </w:div>
            <w:div w:id="10888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66">
      <w:marLeft w:val="0"/>
      <w:marRight w:val="0"/>
      <w:marTop w:val="0"/>
      <w:marBottom w:val="0"/>
      <w:divBdr>
        <w:top w:val="none" w:sz="0" w:space="0" w:color="auto"/>
        <w:left w:val="none" w:sz="0" w:space="0" w:color="auto"/>
        <w:bottom w:val="none" w:sz="0" w:space="0" w:color="auto"/>
        <w:right w:val="none" w:sz="0" w:space="0" w:color="auto"/>
      </w:divBdr>
    </w:div>
    <w:div w:id="1088891067">
      <w:marLeft w:val="0"/>
      <w:marRight w:val="0"/>
      <w:marTop w:val="0"/>
      <w:marBottom w:val="0"/>
      <w:divBdr>
        <w:top w:val="none" w:sz="0" w:space="0" w:color="auto"/>
        <w:left w:val="none" w:sz="0" w:space="0" w:color="auto"/>
        <w:bottom w:val="none" w:sz="0" w:space="0" w:color="auto"/>
        <w:right w:val="none" w:sz="0" w:space="0" w:color="auto"/>
      </w:divBdr>
    </w:div>
    <w:div w:id="1088891069">
      <w:marLeft w:val="0"/>
      <w:marRight w:val="0"/>
      <w:marTop w:val="0"/>
      <w:marBottom w:val="0"/>
      <w:divBdr>
        <w:top w:val="none" w:sz="0" w:space="0" w:color="auto"/>
        <w:left w:val="none" w:sz="0" w:space="0" w:color="auto"/>
        <w:bottom w:val="none" w:sz="0" w:space="0" w:color="auto"/>
        <w:right w:val="none" w:sz="0" w:space="0" w:color="auto"/>
      </w:divBdr>
    </w:div>
    <w:div w:id="1088891070">
      <w:marLeft w:val="0"/>
      <w:marRight w:val="0"/>
      <w:marTop w:val="0"/>
      <w:marBottom w:val="0"/>
      <w:divBdr>
        <w:top w:val="none" w:sz="0" w:space="0" w:color="auto"/>
        <w:left w:val="none" w:sz="0" w:space="0" w:color="auto"/>
        <w:bottom w:val="none" w:sz="0" w:space="0" w:color="auto"/>
        <w:right w:val="none" w:sz="0" w:space="0" w:color="auto"/>
      </w:divBdr>
    </w:div>
    <w:div w:id="1088891071">
      <w:marLeft w:val="0"/>
      <w:marRight w:val="0"/>
      <w:marTop w:val="0"/>
      <w:marBottom w:val="0"/>
      <w:divBdr>
        <w:top w:val="none" w:sz="0" w:space="0" w:color="auto"/>
        <w:left w:val="none" w:sz="0" w:space="0" w:color="auto"/>
        <w:bottom w:val="none" w:sz="0" w:space="0" w:color="auto"/>
        <w:right w:val="none" w:sz="0" w:space="0" w:color="auto"/>
      </w:divBdr>
    </w:div>
    <w:div w:id="1088891074">
      <w:marLeft w:val="0"/>
      <w:marRight w:val="0"/>
      <w:marTop w:val="0"/>
      <w:marBottom w:val="0"/>
      <w:divBdr>
        <w:top w:val="none" w:sz="0" w:space="0" w:color="auto"/>
        <w:left w:val="none" w:sz="0" w:space="0" w:color="auto"/>
        <w:bottom w:val="none" w:sz="0" w:space="0" w:color="auto"/>
        <w:right w:val="none" w:sz="0" w:space="0" w:color="auto"/>
      </w:divBdr>
    </w:div>
    <w:div w:id="1088891077">
      <w:marLeft w:val="0"/>
      <w:marRight w:val="0"/>
      <w:marTop w:val="0"/>
      <w:marBottom w:val="0"/>
      <w:divBdr>
        <w:top w:val="none" w:sz="0" w:space="0" w:color="auto"/>
        <w:left w:val="none" w:sz="0" w:space="0" w:color="auto"/>
        <w:bottom w:val="none" w:sz="0" w:space="0" w:color="auto"/>
        <w:right w:val="none" w:sz="0" w:space="0" w:color="auto"/>
      </w:divBdr>
    </w:div>
    <w:div w:id="1088891078">
      <w:marLeft w:val="0"/>
      <w:marRight w:val="0"/>
      <w:marTop w:val="0"/>
      <w:marBottom w:val="0"/>
      <w:divBdr>
        <w:top w:val="none" w:sz="0" w:space="0" w:color="auto"/>
        <w:left w:val="none" w:sz="0" w:space="0" w:color="auto"/>
        <w:bottom w:val="none" w:sz="0" w:space="0" w:color="auto"/>
        <w:right w:val="none" w:sz="0" w:space="0" w:color="auto"/>
      </w:divBdr>
    </w:div>
    <w:div w:id="1088891079">
      <w:marLeft w:val="0"/>
      <w:marRight w:val="0"/>
      <w:marTop w:val="0"/>
      <w:marBottom w:val="0"/>
      <w:divBdr>
        <w:top w:val="none" w:sz="0" w:space="0" w:color="auto"/>
        <w:left w:val="none" w:sz="0" w:space="0" w:color="auto"/>
        <w:bottom w:val="none" w:sz="0" w:space="0" w:color="auto"/>
        <w:right w:val="none" w:sz="0" w:space="0" w:color="auto"/>
      </w:divBdr>
    </w:div>
    <w:div w:id="1088891080">
      <w:marLeft w:val="0"/>
      <w:marRight w:val="0"/>
      <w:marTop w:val="0"/>
      <w:marBottom w:val="0"/>
      <w:divBdr>
        <w:top w:val="none" w:sz="0" w:space="0" w:color="auto"/>
        <w:left w:val="none" w:sz="0" w:space="0" w:color="auto"/>
        <w:bottom w:val="none" w:sz="0" w:space="0" w:color="auto"/>
        <w:right w:val="none" w:sz="0" w:space="0" w:color="auto"/>
      </w:divBdr>
    </w:div>
    <w:div w:id="1088891081">
      <w:marLeft w:val="0"/>
      <w:marRight w:val="0"/>
      <w:marTop w:val="0"/>
      <w:marBottom w:val="0"/>
      <w:divBdr>
        <w:top w:val="none" w:sz="0" w:space="0" w:color="auto"/>
        <w:left w:val="none" w:sz="0" w:space="0" w:color="auto"/>
        <w:bottom w:val="none" w:sz="0" w:space="0" w:color="auto"/>
        <w:right w:val="none" w:sz="0" w:space="0" w:color="auto"/>
      </w:divBdr>
    </w:div>
    <w:div w:id="1088891082">
      <w:marLeft w:val="0"/>
      <w:marRight w:val="0"/>
      <w:marTop w:val="0"/>
      <w:marBottom w:val="0"/>
      <w:divBdr>
        <w:top w:val="none" w:sz="0" w:space="0" w:color="auto"/>
        <w:left w:val="none" w:sz="0" w:space="0" w:color="auto"/>
        <w:bottom w:val="none" w:sz="0" w:space="0" w:color="auto"/>
        <w:right w:val="none" w:sz="0" w:space="0" w:color="auto"/>
      </w:divBdr>
    </w:div>
    <w:div w:id="1088891083">
      <w:marLeft w:val="0"/>
      <w:marRight w:val="0"/>
      <w:marTop w:val="0"/>
      <w:marBottom w:val="0"/>
      <w:divBdr>
        <w:top w:val="none" w:sz="0" w:space="0" w:color="auto"/>
        <w:left w:val="none" w:sz="0" w:space="0" w:color="auto"/>
        <w:bottom w:val="none" w:sz="0" w:space="0" w:color="auto"/>
        <w:right w:val="none" w:sz="0" w:space="0" w:color="auto"/>
      </w:divBdr>
    </w:div>
    <w:div w:id="1088891084">
      <w:marLeft w:val="0"/>
      <w:marRight w:val="0"/>
      <w:marTop w:val="0"/>
      <w:marBottom w:val="0"/>
      <w:divBdr>
        <w:top w:val="none" w:sz="0" w:space="0" w:color="auto"/>
        <w:left w:val="none" w:sz="0" w:space="0" w:color="auto"/>
        <w:bottom w:val="none" w:sz="0" w:space="0" w:color="auto"/>
        <w:right w:val="none" w:sz="0" w:space="0" w:color="auto"/>
      </w:divBdr>
    </w:div>
    <w:div w:id="1088891085">
      <w:marLeft w:val="0"/>
      <w:marRight w:val="0"/>
      <w:marTop w:val="0"/>
      <w:marBottom w:val="0"/>
      <w:divBdr>
        <w:top w:val="none" w:sz="0" w:space="0" w:color="auto"/>
        <w:left w:val="none" w:sz="0" w:space="0" w:color="auto"/>
        <w:bottom w:val="none" w:sz="0" w:space="0" w:color="auto"/>
        <w:right w:val="none" w:sz="0" w:space="0" w:color="auto"/>
      </w:divBdr>
    </w:div>
    <w:div w:id="1088891087">
      <w:marLeft w:val="0"/>
      <w:marRight w:val="0"/>
      <w:marTop w:val="0"/>
      <w:marBottom w:val="0"/>
      <w:divBdr>
        <w:top w:val="none" w:sz="0" w:space="0" w:color="auto"/>
        <w:left w:val="none" w:sz="0" w:space="0" w:color="auto"/>
        <w:bottom w:val="none" w:sz="0" w:space="0" w:color="auto"/>
        <w:right w:val="none" w:sz="0" w:space="0" w:color="auto"/>
      </w:divBdr>
    </w:div>
    <w:div w:id="1088891089">
      <w:marLeft w:val="0"/>
      <w:marRight w:val="0"/>
      <w:marTop w:val="0"/>
      <w:marBottom w:val="0"/>
      <w:divBdr>
        <w:top w:val="none" w:sz="0" w:space="0" w:color="auto"/>
        <w:left w:val="none" w:sz="0" w:space="0" w:color="auto"/>
        <w:bottom w:val="none" w:sz="0" w:space="0" w:color="auto"/>
        <w:right w:val="none" w:sz="0" w:space="0" w:color="auto"/>
      </w:divBdr>
    </w:div>
    <w:div w:id="1088891090">
      <w:marLeft w:val="0"/>
      <w:marRight w:val="0"/>
      <w:marTop w:val="0"/>
      <w:marBottom w:val="0"/>
      <w:divBdr>
        <w:top w:val="none" w:sz="0" w:space="0" w:color="auto"/>
        <w:left w:val="none" w:sz="0" w:space="0" w:color="auto"/>
        <w:bottom w:val="none" w:sz="0" w:space="0" w:color="auto"/>
        <w:right w:val="none" w:sz="0" w:space="0" w:color="auto"/>
      </w:divBdr>
    </w:div>
    <w:div w:id="1088891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73</Pages>
  <Words>15848</Words>
  <Characters>-32766</Characters>
  <Application>Microsoft Office Outlook</Application>
  <DocSecurity>0</DocSecurity>
  <Lines>0</Lines>
  <Paragraphs>0</Paragraphs>
  <ScaleCrop>false</ScaleCrop>
  <Company>MBBL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GD2 - Arbejdspakkebeskrivelser</dc:title>
  <dc:subject>Grunddataprogrammet under den Fællesoffentlig digitaliseringsstrategi 2012 - 2015</dc:subject>
  <dc:creator>pll-MBBL</dc:creator>
  <cp:keywords>MBBL-REF: 2012-271</cp:keywords>
  <dc:description/>
  <cp:lastModifiedBy>Morten Lind</cp:lastModifiedBy>
  <cp:revision>3</cp:revision>
  <cp:lastPrinted>2013-04-17T08:53:00Z</cp:lastPrinted>
  <dcterms:created xsi:type="dcterms:W3CDTF">2013-04-18T22:52:00Z</dcterms:created>
  <dcterms:modified xsi:type="dcterms:W3CDTF">2013-04-18T22:52:00Z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