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4D6645" w:rsidRPr="00636BFF" w:rsidTr="00C236C9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4D6645" w:rsidRPr="00636BFF" w:rsidRDefault="004D6645" w:rsidP="00C236C9">
            <w:pPr>
              <w:rPr>
                <w:rFonts w:cs="Arial"/>
                <w:szCs w:val="22"/>
              </w:rPr>
            </w:pPr>
            <w:r w:rsidRPr="00636BFF">
              <w:rPr>
                <w:rFonts w:cs="Arial"/>
                <w:szCs w:val="22"/>
              </w:rPr>
              <w:t xml:space="preserve"> </w:t>
            </w:r>
            <w:bookmarkStart w:id="0" w:name="NavnET"/>
            <w:bookmarkStart w:id="1" w:name="Title"/>
            <w:bookmarkStart w:id="2" w:name="Firma"/>
            <w:bookmarkEnd w:id="0"/>
            <w:bookmarkEnd w:id="1"/>
            <w:bookmarkEnd w:id="2"/>
            <w:r w:rsidRPr="00636BFF">
              <w:rPr>
                <w:rFonts w:cs="Arial"/>
                <w:szCs w:val="22"/>
              </w:rPr>
              <w:t xml:space="preserve"> </w:t>
            </w:r>
            <w:bookmarkStart w:id="3" w:name="NavnTO"/>
            <w:bookmarkEnd w:id="3"/>
          </w:p>
          <w:p w:rsidR="004D6645" w:rsidRPr="00636BFF" w:rsidRDefault="004D6645" w:rsidP="00C236C9">
            <w:pPr>
              <w:rPr>
                <w:rFonts w:cs="Arial"/>
                <w:szCs w:val="22"/>
              </w:rPr>
            </w:pPr>
            <w:r w:rsidRPr="00636BFF">
              <w:rPr>
                <w:rFonts w:cs="Arial"/>
                <w:szCs w:val="22"/>
              </w:rPr>
              <w:t xml:space="preserve"> </w:t>
            </w:r>
            <w:bookmarkStart w:id="4" w:name="adresseET"/>
            <w:bookmarkEnd w:id="4"/>
            <w:r w:rsidRPr="00636BFF">
              <w:rPr>
                <w:rFonts w:cs="Arial"/>
                <w:szCs w:val="22"/>
              </w:rPr>
              <w:t xml:space="preserve"> </w:t>
            </w:r>
            <w:bookmarkStart w:id="5" w:name="AdresseTO"/>
            <w:bookmarkEnd w:id="5"/>
            <w:r w:rsidRPr="00636BFF">
              <w:rPr>
                <w:rFonts w:cs="Arial"/>
                <w:szCs w:val="22"/>
              </w:rPr>
              <w:t xml:space="preserve"> </w:t>
            </w:r>
            <w:bookmarkStart w:id="6" w:name="AdresseTRE"/>
            <w:bookmarkEnd w:id="6"/>
          </w:p>
          <w:p w:rsidR="004D6645" w:rsidRPr="00636BFF" w:rsidRDefault="004D6645" w:rsidP="00C236C9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636BFF">
              <w:rPr>
                <w:rFonts w:cs="Arial"/>
                <w:szCs w:val="22"/>
              </w:rPr>
              <w:t xml:space="preserve"> </w:t>
            </w:r>
            <w:bookmarkStart w:id="7" w:name="postnr"/>
            <w:bookmarkEnd w:id="7"/>
            <w:r w:rsidRPr="00636BFF">
              <w:rPr>
                <w:rFonts w:cs="Arial"/>
                <w:szCs w:val="22"/>
              </w:rPr>
              <w:t xml:space="preserve"> </w:t>
            </w:r>
            <w:bookmarkStart w:id="8" w:name="by"/>
            <w:bookmarkEnd w:id="8"/>
          </w:p>
          <w:p w:rsidR="004D6645" w:rsidRPr="00636BFF" w:rsidRDefault="004D6645" w:rsidP="00C236C9">
            <w:pPr>
              <w:rPr>
                <w:rFonts w:cs="Arial"/>
                <w:szCs w:val="22"/>
              </w:rPr>
            </w:pPr>
            <w:r w:rsidRPr="00636BFF">
              <w:rPr>
                <w:rFonts w:cs="Arial"/>
                <w:szCs w:val="22"/>
              </w:rPr>
              <w:t xml:space="preserve"> </w:t>
            </w:r>
            <w:bookmarkStart w:id="9" w:name="land"/>
            <w:bookmarkEnd w:id="9"/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4D6645" w:rsidRPr="00636BFF" w:rsidRDefault="00636BFF" w:rsidP="00C236C9">
            <w:bookmarkStart w:id="10" w:name="afdnavn"/>
            <w:r w:rsidRPr="00636BFF">
              <w:t>Ajourføring - Ejendomme</w:t>
            </w:r>
            <w:bookmarkEnd w:id="10"/>
          </w:p>
          <w:p w:rsidR="004D6645" w:rsidRPr="00636BFF" w:rsidRDefault="004D6645" w:rsidP="00C236C9">
            <w:r w:rsidRPr="00636BFF">
              <w:t xml:space="preserve">J.nr. </w:t>
            </w:r>
            <w:bookmarkStart w:id="11" w:name="sagsnr"/>
            <w:bookmarkEnd w:id="11"/>
            <w:r w:rsidR="008E1613">
              <w:t>KMS-212-00019</w:t>
            </w:r>
          </w:p>
          <w:p w:rsidR="004D6645" w:rsidRPr="00636BFF" w:rsidRDefault="004D6645" w:rsidP="00C236C9">
            <w:r w:rsidRPr="00636BFF">
              <w:t xml:space="preserve">Ref. </w:t>
            </w:r>
            <w:bookmarkStart w:id="12" w:name="sagsb"/>
            <w:r w:rsidR="00636BFF" w:rsidRPr="00636BFF">
              <w:t>peknu</w:t>
            </w:r>
            <w:bookmarkEnd w:id="12"/>
          </w:p>
          <w:p w:rsidR="004D6645" w:rsidRPr="00636BFF" w:rsidRDefault="00636BFF" w:rsidP="0084379B">
            <w:r w:rsidRPr="00636BFF">
              <w:t>Den 10. september 2013</w:t>
            </w:r>
          </w:p>
        </w:tc>
      </w:tr>
    </w:tbl>
    <w:p w:rsidR="00636BFF" w:rsidRPr="00636BFF" w:rsidRDefault="00636BFF" w:rsidP="00636BFF">
      <w:pPr>
        <w:rPr>
          <w:b/>
          <w:bCs/>
        </w:rPr>
      </w:pPr>
      <w:bookmarkStart w:id="13" w:name="start"/>
      <w:r w:rsidRPr="00636BFF">
        <w:rPr>
          <w:b/>
          <w:bCs/>
        </w:rPr>
        <w:t xml:space="preserve">Løsningsarkitektur v. </w:t>
      </w:r>
      <w:proofErr w:type="gramStart"/>
      <w:r w:rsidRPr="00636BFF">
        <w:rPr>
          <w:b/>
          <w:bCs/>
        </w:rPr>
        <w:t>0.8</w:t>
      </w:r>
      <w:proofErr w:type="gramEnd"/>
      <w:r w:rsidRPr="00636BFF">
        <w:rPr>
          <w:b/>
          <w:bCs/>
        </w:rPr>
        <w:t xml:space="preserve"> 'Matriklens udvidelse'</w:t>
      </w:r>
    </w:p>
    <w:p w:rsidR="00636BFF" w:rsidRDefault="00636BFF" w:rsidP="00636BFF">
      <w:pPr>
        <w:rPr>
          <w:bCs/>
        </w:rPr>
      </w:pPr>
    </w:p>
    <w:p w:rsidR="00636BFF" w:rsidRDefault="00636BFF" w:rsidP="00636BFF">
      <w:pPr>
        <w:rPr>
          <w:bCs/>
        </w:rPr>
      </w:pPr>
      <w:r>
        <w:rPr>
          <w:bCs/>
        </w:rPr>
        <w:t>Hermed fremsendes løsningsarkitekturen for ’Matriklens udvidelse’. Løsningsarkitekturen har taget udgangspunkt i målarkitekturen for Ejendomsdataprogrammet og adskiller sig på en række kendte punkter:</w:t>
      </w:r>
    </w:p>
    <w:p w:rsidR="00636BFF" w:rsidRDefault="00636BFF" w:rsidP="00636BFF">
      <w:pPr>
        <w:pStyle w:val="Listeafsnit"/>
        <w:numPr>
          <w:ilvl w:val="0"/>
          <w:numId w:val="11"/>
        </w:numPr>
        <w:rPr>
          <w:bCs/>
        </w:rPr>
      </w:pPr>
      <w:r>
        <w:rPr>
          <w:bCs/>
        </w:rPr>
        <w:t xml:space="preserve">Der er tilføjet muligheden for at tilknyttet bygningsgeometri for bygninger på fremmed grund kan være et punkt. Dette er tilføjet </w:t>
      </w:r>
      <w:proofErr w:type="spellStart"/>
      <w:r>
        <w:rPr>
          <w:bCs/>
        </w:rPr>
        <w:t>aht</w:t>
      </w:r>
      <w:proofErr w:type="spellEnd"/>
      <w:r>
        <w:rPr>
          <w:bCs/>
        </w:rPr>
        <w:t>. håndteringen af de bygninger på fremmed grund, der indberettes af kommunerne. Geodatastyrelsen tager forbehold for at dette afklares nærmere med kommunerne v. KL og de praktiserende landinspektører v. PLF.</w:t>
      </w:r>
    </w:p>
    <w:p w:rsidR="00636BFF" w:rsidRDefault="00636BFF" w:rsidP="00CD125F">
      <w:pPr>
        <w:pStyle w:val="Listeafsnit"/>
        <w:numPr>
          <w:ilvl w:val="0"/>
          <w:numId w:val="11"/>
        </w:numPr>
        <w:rPr>
          <w:bCs/>
        </w:rPr>
      </w:pPr>
      <w:r>
        <w:rPr>
          <w:bCs/>
        </w:rPr>
        <w:t xml:space="preserve">Ejendomstypen </w:t>
      </w:r>
      <w:r w:rsidR="00F0298A">
        <w:rPr>
          <w:bCs/>
        </w:rPr>
        <w:t>benævnt</w:t>
      </w:r>
      <w:r>
        <w:rPr>
          <w:bCs/>
        </w:rPr>
        <w:t xml:space="preserve"> ”</w:t>
      </w:r>
      <w:r w:rsidRPr="00636BFF">
        <w:rPr>
          <w:bCs/>
        </w:rPr>
        <w:t>Ejerlejlighed (medejer af grunden)</w:t>
      </w:r>
      <w:r>
        <w:rPr>
          <w:bCs/>
        </w:rPr>
        <w:t>” i Målarkitekturen er i løsningsarkitekturen benævnt ”</w:t>
      </w:r>
      <w:r w:rsidR="00CD125F">
        <w:rPr>
          <w:bCs/>
        </w:rPr>
        <w:t>Ejerlejli</w:t>
      </w:r>
      <w:r w:rsidR="00CD125F" w:rsidRPr="00CD125F">
        <w:rPr>
          <w:bCs/>
        </w:rPr>
        <w:t>ghed (med ejer</w:t>
      </w:r>
      <w:r w:rsidR="00CD125F">
        <w:rPr>
          <w:bCs/>
        </w:rPr>
        <w:t xml:space="preserve"> a</w:t>
      </w:r>
      <w:r w:rsidR="00CD125F" w:rsidRPr="00CD125F">
        <w:rPr>
          <w:bCs/>
        </w:rPr>
        <w:t>f</w:t>
      </w:r>
      <w:r w:rsidR="00CD125F">
        <w:rPr>
          <w:bCs/>
        </w:rPr>
        <w:t xml:space="preserve"> hovedejen</w:t>
      </w:r>
      <w:r w:rsidR="00CD125F" w:rsidRPr="00CD125F">
        <w:rPr>
          <w:bCs/>
        </w:rPr>
        <w:t>dommen)</w:t>
      </w:r>
      <w:r>
        <w:rPr>
          <w:bCs/>
        </w:rPr>
        <w:t xml:space="preserve"> i løsningsar</w:t>
      </w:r>
      <w:r w:rsidR="00F0298A">
        <w:rPr>
          <w:bCs/>
        </w:rPr>
        <w:t>kitekturen.</w:t>
      </w:r>
    </w:p>
    <w:p w:rsidR="00CD125F" w:rsidRDefault="00CD125F" w:rsidP="00CD125F">
      <w:pPr>
        <w:pStyle w:val="Listeafsnit"/>
        <w:numPr>
          <w:ilvl w:val="0"/>
          <w:numId w:val="11"/>
        </w:numPr>
        <w:rPr>
          <w:bCs/>
        </w:rPr>
      </w:pPr>
      <w:r>
        <w:rPr>
          <w:bCs/>
        </w:rPr>
        <w:t>I løsningsarkitekturen er medtaget følgende ejendomstype: ”byg</w:t>
      </w:r>
      <w:r w:rsidRPr="00CD125F">
        <w:rPr>
          <w:bCs/>
        </w:rPr>
        <w:t>ning på</w:t>
      </w:r>
      <w:r>
        <w:rPr>
          <w:bCs/>
        </w:rPr>
        <w:t xml:space="preserve"> fremme</w:t>
      </w:r>
      <w:r w:rsidRPr="00CD125F">
        <w:rPr>
          <w:bCs/>
        </w:rPr>
        <w:t>d</w:t>
      </w:r>
      <w:r>
        <w:rPr>
          <w:bCs/>
        </w:rPr>
        <w:t xml:space="preserve"> grun</w:t>
      </w:r>
      <w:r w:rsidRPr="00CD125F">
        <w:rPr>
          <w:bCs/>
        </w:rPr>
        <w:t>d</w:t>
      </w:r>
      <w:r>
        <w:rPr>
          <w:bCs/>
        </w:rPr>
        <w:t xml:space="preserve"> indberet</w:t>
      </w:r>
      <w:r w:rsidRPr="00CD125F">
        <w:rPr>
          <w:bCs/>
        </w:rPr>
        <w:t>tet</w:t>
      </w:r>
      <w:r>
        <w:rPr>
          <w:bCs/>
        </w:rPr>
        <w:t xml:space="preserve"> </w:t>
      </w:r>
      <w:r w:rsidRPr="00CD125F">
        <w:rPr>
          <w:bCs/>
        </w:rPr>
        <w:t>af</w:t>
      </w:r>
      <w:r>
        <w:rPr>
          <w:bCs/>
        </w:rPr>
        <w:t xml:space="preserve"> </w:t>
      </w:r>
      <w:r w:rsidRPr="00CD125F">
        <w:rPr>
          <w:bCs/>
        </w:rPr>
        <w:t>kommune</w:t>
      </w:r>
      <w:r>
        <w:rPr>
          <w:bCs/>
        </w:rPr>
        <w:t>”</w:t>
      </w:r>
      <w:r w:rsidR="00F0298A">
        <w:rPr>
          <w:bCs/>
        </w:rPr>
        <w:t>. Denne er ikke med i målarkitekturen.</w:t>
      </w:r>
    </w:p>
    <w:p w:rsidR="00F0298A" w:rsidRDefault="00F0298A" w:rsidP="00CD125F">
      <w:pPr>
        <w:pStyle w:val="Listeafsnit"/>
        <w:numPr>
          <w:ilvl w:val="0"/>
          <w:numId w:val="11"/>
        </w:numPr>
        <w:rPr>
          <w:bCs/>
        </w:rPr>
      </w:pPr>
      <w:r>
        <w:rPr>
          <w:bCs/>
        </w:rPr>
        <w:t xml:space="preserve">I løsningsarkitekturen er medtaget en række objektstatusser: aflyst, foreløbig, gældende og historisk. </w:t>
      </w:r>
      <w:proofErr w:type="spellStart"/>
      <w:r w:rsidR="008E1613">
        <w:rPr>
          <w:bCs/>
        </w:rPr>
        <w:t>Objektsstutuser</w:t>
      </w:r>
      <w:proofErr w:type="spellEnd"/>
      <w:r>
        <w:rPr>
          <w:bCs/>
        </w:rPr>
        <w:t xml:space="preserve"> er ikke med i målarkitekturen. Geodatastyrelsen kan fortsat udstille de </w:t>
      </w:r>
      <w:proofErr w:type="spellStart"/>
      <w:r w:rsidR="008E1613">
        <w:rPr>
          <w:bCs/>
        </w:rPr>
        <w:t>sags</w:t>
      </w:r>
      <w:r>
        <w:rPr>
          <w:bCs/>
        </w:rPr>
        <w:t>statusser</w:t>
      </w:r>
      <w:proofErr w:type="spellEnd"/>
      <w:r>
        <w:rPr>
          <w:bCs/>
        </w:rPr>
        <w:t xml:space="preserve"> der er anført i Målarkitekturen, jf. forklaringen i hoveddokumentet ift. livscyklus. Geodatastyrelsen forbeholder sig ret til at ændre navngivningen af de enkelte </w:t>
      </w:r>
      <w:proofErr w:type="spellStart"/>
      <w:r w:rsidR="008E1613">
        <w:rPr>
          <w:bCs/>
        </w:rPr>
        <w:t>sags</w:t>
      </w:r>
      <w:r>
        <w:rPr>
          <w:bCs/>
        </w:rPr>
        <w:t>statusser</w:t>
      </w:r>
      <w:proofErr w:type="spellEnd"/>
      <w:r>
        <w:rPr>
          <w:bCs/>
        </w:rPr>
        <w:t xml:space="preserve"> i Målarkitekturen.</w:t>
      </w:r>
    </w:p>
    <w:p w:rsidR="00F0298A" w:rsidRDefault="00F0298A" w:rsidP="00F0298A">
      <w:pPr>
        <w:rPr>
          <w:bCs/>
        </w:rPr>
      </w:pPr>
    </w:p>
    <w:p w:rsidR="00F0298A" w:rsidRDefault="00F0298A" w:rsidP="00F0298A">
      <w:pPr>
        <w:rPr>
          <w:bCs/>
        </w:rPr>
      </w:pPr>
      <w:r>
        <w:rPr>
          <w:bCs/>
        </w:rPr>
        <w:t xml:space="preserve">Det er </w:t>
      </w:r>
      <w:proofErr w:type="spellStart"/>
      <w:r>
        <w:rPr>
          <w:bCs/>
        </w:rPr>
        <w:t>Geodatastyrelsens</w:t>
      </w:r>
      <w:proofErr w:type="spellEnd"/>
      <w:r>
        <w:rPr>
          <w:bCs/>
        </w:rPr>
        <w:t xml:space="preserve"> vurdering, at løsningsarkitekturen principielt set holder sig indenfor målarkitekturen. I det videre arbejde med kravspecifikation vil der formentlig opstå </w:t>
      </w:r>
      <w:r w:rsidR="008E1613">
        <w:rPr>
          <w:bCs/>
        </w:rPr>
        <w:t>tilfælde</w:t>
      </w:r>
      <w:bookmarkStart w:id="14" w:name="_GoBack"/>
      <w:bookmarkEnd w:id="14"/>
      <w:r>
        <w:rPr>
          <w:bCs/>
        </w:rPr>
        <w:t xml:space="preserve"> hvor løsningsarkitekturen og dermed evt. også målarkitekturen skal rettes.</w:t>
      </w:r>
    </w:p>
    <w:p w:rsidR="00F0298A" w:rsidRDefault="00F0298A" w:rsidP="00F0298A">
      <w:pPr>
        <w:rPr>
          <w:bCs/>
        </w:rPr>
      </w:pPr>
    </w:p>
    <w:p w:rsidR="00F0298A" w:rsidRPr="00F0298A" w:rsidRDefault="00F0298A" w:rsidP="00F0298A">
      <w:pPr>
        <w:rPr>
          <w:bCs/>
        </w:rPr>
      </w:pPr>
      <w:r>
        <w:rPr>
          <w:bCs/>
        </w:rPr>
        <w:t>Vi ser frem til at deltage i den fælles kvalitetssikring, hvor Praktiserende Landinspektørers Forening til vores tilfredshed har fået mulighed for at deltage.</w:t>
      </w:r>
    </w:p>
    <w:p w:rsidR="001354CC" w:rsidRPr="00636BFF" w:rsidRDefault="00636BFF" w:rsidP="001C4328">
      <w:pPr>
        <w:rPr>
          <w:szCs w:val="22"/>
        </w:rPr>
      </w:pPr>
      <w:r>
        <w:rPr>
          <w:bCs/>
        </w:rPr>
        <w:t xml:space="preserve">   </w:t>
      </w:r>
      <w:bookmarkEnd w:id="13"/>
    </w:p>
    <w:p w:rsidR="00B91712" w:rsidRPr="00636BFF" w:rsidRDefault="00636BFF" w:rsidP="001C4328">
      <w:pPr>
        <w:rPr>
          <w:szCs w:val="22"/>
        </w:rPr>
      </w:pPr>
      <w:bookmarkStart w:id="15" w:name="mvh"/>
      <w:r w:rsidRPr="00636BFF">
        <w:rPr>
          <w:szCs w:val="22"/>
        </w:rPr>
        <w:t>Med venlig hilsen</w:t>
      </w:r>
      <w:bookmarkEnd w:id="15"/>
    </w:p>
    <w:p w:rsidR="00B91712" w:rsidRPr="00636BFF" w:rsidRDefault="00B91712" w:rsidP="001C4328">
      <w:pPr>
        <w:rPr>
          <w:szCs w:val="22"/>
        </w:rPr>
      </w:pPr>
    </w:p>
    <w:p w:rsidR="001354CC" w:rsidRPr="00636BFF" w:rsidRDefault="001354CC" w:rsidP="001C4328">
      <w:pPr>
        <w:rPr>
          <w:szCs w:val="22"/>
        </w:rPr>
      </w:pPr>
    </w:p>
    <w:p w:rsidR="001A58BF" w:rsidRPr="00636BFF" w:rsidRDefault="001A58BF" w:rsidP="001C4328">
      <w:pPr>
        <w:rPr>
          <w:szCs w:val="22"/>
        </w:rPr>
      </w:pPr>
    </w:p>
    <w:p w:rsidR="00C57CA7" w:rsidRPr="00636BFF" w:rsidRDefault="00C57CA7" w:rsidP="00005FAA">
      <w:pPr>
        <w:tabs>
          <w:tab w:val="left" w:pos="4644"/>
        </w:tabs>
        <w:rPr>
          <w:szCs w:val="22"/>
        </w:rPr>
      </w:pPr>
    </w:p>
    <w:p w:rsidR="003D518E" w:rsidRPr="00636BFF" w:rsidRDefault="00636BFF" w:rsidP="001C4328">
      <w:pPr>
        <w:rPr>
          <w:szCs w:val="22"/>
        </w:rPr>
      </w:pPr>
      <w:bookmarkStart w:id="16" w:name="sagsbN"/>
      <w:r w:rsidRPr="00636BFF">
        <w:rPr>
          <w:szCs w:val="22"/>
        </w:rPr>
        <w:t>Peter Knudsen</w:t>
      </w:r>
      <w:bookmarkEnd w:id="16"/>
      <w:r w:rsidR="009943CD" w:rsidRPr="00636BFF">
        <w:rPr>
          <w:szCs w:val="22"/>
        </w:rPr>
        <w:t xml:space="preserve"> </w:t>
      </w:r>
    </w:p>
    <w:p w:rsidR="002654F9" w:rsidRPr="00636BFF" w:rsidRDefault="00636BFF" w:rsidP="001A4D56">
      <w:pPr>
        <w:rPr>
          <w:szCs w:val="22"/>
        </w:rPr>
      </w:pPr>
      <w:bookmarkStart w:id="17" w:name="sb_tlfnr"/>
      <w:r w:rsidRPr="00636BFF">
        <w:rPr>
          <w:szCs w:val="22"/>
        </w:rPr>
        <w:t>72 54 55 20</w:t>
      </w:r>
      <w:bookmarkEnd w:id="17"/>
      <w:r w:rsidR="001A4D56" w:rsidRPr="00636BFF">
        <w:rPr>
          <w:szCs w:val="22"/>
        </w:rPr>
        <w:t xml:space="preserve"> </w:t>
      </w:r>
    </w:p>
    <w:p w:rsidR="00DE7479" w:rsidRPr="00636BFF" w:rsidRDefault="00636BFF" w:rsidP="001A4D56">
      <w:bookmarkStart w:id="18" w:name="sb_email"/>
      <w:r w:rsidRPr="00636BFF">
        <w:rPr>
          <w:szCs w:val="22"/>
        </w:rPr>
        <w:t>peknu@gst.dk</w:t>
      </w:r>
      <w:bookmarkEnd w:id="18"/>
      <w:r w:rsidR="001A4D56" w:rsidRPr="00636BFF">
        <w:rPr>
          <w:szCs w:val="22"/>
        </w:rPr>
        <w:t xml:space="preserve"> </w:t>
      </w:r>
    </w:p>
    <w:sectPr w:rsidR="00DE7479" w:rsidRPr="00636BFF" w:rsidSect="00636BF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FF" w:rsidRDefault="00636BFF">
      <w:r>
        <w:separator/>
      </w:r>
    </w:p>
  </w:endnote>
  <w:endnote w:type="continuationSeparator" w:id="0">
    <w:p w:rsidR="00636BFF" w:rsidRDefault="0063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Pr="00DE7479" w:rsidRDefault="00467E79" w:rsidP="00DE7479">
    <w:pPr>
      <w:jc w:val="right"/>
    </w:pPr>
    <w:r w:rsidRPr="00DE7479">
      <w:fldChar w:fldCharType="begin"/>
    </w:r>
    <w:r w:rsidRPr="00DE7479">
      <w:instrText xml:space="preserve"> PAGE </w:instrText>
    </w:r>
    <w:r w:rsidRPr="00DE7479">
      <w:fldChar w:fldCharType="separate"/>
    </w:r>
    <w:r w:rsidR="00F0298A">
      <w:rPr>
        <w:noProof/>
      </w:rPr>
      <w:t>2</w:t>
    </w:r>
    <w:r w:rsidRPr="00DE747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Pr="00636BFF" w:rsidRDefault="00636BFF" w:rsidP="00DE7479">
    <w:pPr>
      <w:pStyle w:val="Sidefod"/>
      <w:spacing w:before="240"/>
      <w:ind w:right="-1644"/>
      <w:rPr>
        <w:rFonts w:cs="Arial"/>
        <w:szCs w:val="14"/>
      </w:rPr>
    </w:pPr>
    <w:bookmarkStart w:id="19" w:name="styr_navn"/>
    <w:r w:rsidRPr="00636BFF">
      <w:rPr>
        <w:rFonts w:cs="Arial"/>
        <w:szCs w:val="14"/>
      </w:rPr>
      <w:t>Geodatastyrelsen</w:t>
    </w:r>
    <w:bookmarkEnd w:id="19"/>
    <w:r w:rsidR="00467E79" w:rsidRPr="00636BFF">
      <w:rPr>
        <w:rFonts w:cs="Arial"/>
        <w:szCs w:val="14"/>
      </w:rPr>
      <w:t xml:space="preserve"> • </w:t>
    </w:r>
    <w:bookmarkStart w:id="20" w:name="styr_adr"/>
    <w:r w:rsidRPr="00636BFF">
      <w:rPr>
        <w:rFonts w:cs="Arial"/>
        <w:szCs w:val="14"/>
      </w:rPr>
      <w:t>Rentemestervej 8</w:t>
    </w:r>
    <w:bookmarkEnd w:id="20"/>
    <w:r w:rsidR="00467E79" w:rsidRPr="00636BFF">
      <w:rPr>
        <w:rFonts w:cs="Arial"/>
        <w:szCs w:val="14"/>
      </w:rPr>
      <w:t xml:space="preserve"> • </w:t>
    </w:r>
    <w:bookmarkStart w:id="21" w:name="styr_postnr"/>
    <w:r w:rsidRPr="00636BFF">
      <w:rPr>
        <w:rFonts w:cs="Arial"/>
        <w:szCs w:val="14"/>
      </w:rPr>
      <w:t>2400</w:t>
    </w:r>
    <w:bookmarkEnd w:id="21"/>
    <w:r w:rsidR="00467E79" w:rsidRPr="00636BFF">
      <w:rPr>
        <w:rFonts w:cs="Arial"/>
        <w:szCs w:val="14"/>
      </w:rPr>
      <w:t xml:space="preserve"> </w:t>
    </w:r>
    <w:bookmarkStart w:id="22" w:name="styr_by"/>
    <w:r w:rsidRPr="00636BFF">
      <w:rPr>
        <w:rFonts w:cs="Arial"/>
        <w:szCs w:val="14"/>
      </w:rPr>
      <w:t>København NV</w:t>
    </w:r>
    <w:bookmarkEnd w:id="22"/>
  </w:p>
  <w:p w:rsidR="00467E79" w:rsidRPr="008E1613" w:rsidRDefault="00636BFF" w:rsidP="00DE7479">
    <w:pPr>
      <w:pStyle w:val="Sidefod"/>
      <w:spacing w:after="300"/>
      <w:ind w:right="-1644"/>
      <w:rPr>
        <w:rFonts w:cs="Arial"/>
        <w:szCs w:val="14"/>
        <w:lang w:val="en-US"/>
      </w:rPr>
    </w:pPr>
    <w:bookmarkStart w:id="23" w:name="telefon_tekst"/>
    <w:r w:rsidRPr="008E1613">
      <w:rPr>
        <w:rFonts w:cs="Arial"/>
        <w:szCs w:val="14"/>
        <w:lang w:val="en-US"/>
      </w:rPr>
      <w:t>Tlf.</w:t>
    </w:r>
    <w:bookmarkEnd w:id="23"/>
    <w:r w:rsidR="00467E79" w:rsidRPr="008E1613">
      <w:rPr>
        <w:rFonts w:cs="Arial"/>
        <w:szCs w:val="14"/>
        <w:lang w:val="en-US"/>
      </w:rPr>
      <w:t xml:space="preserve"> </w:t>
    </w:r>
    <w:bookmarkStart w:id="24" w:name="styr_telefon"/>
    <w:r w:rsidRPr="008E1613">
      <w:rPr>
        <w:rFonts w:cs="Arial"/>
        <w:szCs w:val="14"/>
        <w:lang w:val="en-US"/>
      </w:rPr>
      <w:t>72 54 50 00</w:t>
    </w:r>
    <w:bookmarkEnd w:id="24"/>
    <w:r w:rsidR="00467E79" w:rsidRPr="008E1613">
      <w:rPr>
        <w:rFonts w:cs="Arial"/>
        <w:szCs w:val="14"/>
        <w:lang w:val="en-US"/>
      </w:rPr>
      <w:t xml:space="preserve"> • </w:t>
    </w:r>
    <w:bookmarkStart w:id="25" w:name="fax_tekst"/>
    <w:bookmarkStart w:id="26" w:name="NoFaxRemove"/>
    <w:r w:rsidRPr="008E1613">
      <w:rPr>
        <w:rFonts w:cs="Arial"/>
        <w:szCs w:val="14"/>
        <w:lang w:val="en-US"/>
      </w:rPr>
      <w:t>Fax</w:t>
    </w:r>
    <w:bookmarkEnd w:id="25"/>
    <w:r w:rsidR="00467E79" w:rsidRPr="008E1613">
      <w:rPr>
        <w:rFonts w:cs="Arial"/>
        <w:szCs w:val="14"/>
        <w:lang w:val="en-US"/>
      </w:rPr>
      <w:t xml:space="preserve"> </w:t>
    </w:r>
    <w:bookmarkStart w:id="27" w:name="styr_fax"/>
    <w:r w:rsidRPr="008E1613">
      <w:rPr>
        <w:rFonts w:cs="Arial"/>
        <w:szCs w:val="14"/>
        <w:lang w:val="en-US"/>
      </w:rPr>
      <w:t>38 88 99 10</w:t>
    </w:r>
    <w:bookmarkEnd w:id="27"/>
    <w:r w:rsidR="00467E79" w:rsidRPr="008E1613">
      <w:rPr>
        <w:rFonts w:cs="Arial"/>
        <w:szCs w:val="14"/>
        <w:lang w:val="en-US"/>
      </w:rPr>
      <w:t xml:space="preserve"> • </w:t>
    </w:r>
    <w:bookmarkEnd w:id="26"/>
    <w:r w:rsidR="00467E79" w:rsidRPr="008E1613">
      <w:rPr>
        <w:rFonts w:cs="Arial"/>
        <w:szCs w:val="14"/>
        <w:lang w:val="en-US"/>
      </w:rPr>
      <w:t xml:space="preserve">CVR </w:t>
    </w:r>
    <w:bookmarkStart w:id="28" w:name="cvr_nr"/>
    <w:r w:rsidRPr="008E1613">
      <w:rPr>
        <w:rFonts w:cs="Arial"/>
        <w:szCs w:val="14"/>
        <w:lang w:val="en-US"/>
      </w:rPr>
      <w:t>62965916</w:t>
    </w:r>
    <w:bookmarkEnd w:id="28"/>
    <w:r w:rsidR="00467E79" w:rsidRPr="008E1613">
      <w:rPr>
        <w:rFonts w:cs="Arial"/>
        <w:szCs w:val="14"/>
        <w:lang w:val="en-US"/>
      </w:rPr>
      <w:t xml:space="preserve"> • EAN </w:t>
    </w:r>
    <w:bookmarkStart w:id="29" w:name="ean_nr"/>
    <w:r w:rsidRPr="008E1613">
      <w:rPr>
        <w:rFonts w:cs="Arial"/>
        <w:szCs w:val="14"/>
        <w:lang w:val="en-US"/>
      </w:rPr>
      <w:t>5798000864009</w:t>
    </w:r>
    <w:bookmarkEnd w:id="29"/>
    <w:r w:rsidR="00467E79" w:rsidRPr="008E1613">
      <w:rPr>
        <w:rFonts w:cs="Arial"/>
        <w:szCs w:val="14"/>
        <w:lang w:val="en-US"/>
      </w:rPr>
      <w:t xml:space="preserve"> • </w:t>
    </w:r>
    <w:bookmarkStart w:id="30" w:name="styr_email"/>
    <w:r w:rsidRPr="008E1613">
      <w:rPr>
        <w:rFonts w:cs="Arial"/>
        <w:szCs w:val="14"/>
        <w:lang w:val="en-US"/>
      </w:rPr>
      <w:t>gst@gst.dk</w:t>
    </w:r>
    <w:bookmarkEnd w:id="30"/>
    <w:r w:rsidR="00467E79" w:rsidRPr="008E1613">
      <w:rPr>
        <w:rFonts w:cs="Arial"/>
        <w:szCs w:val="14"/>
        <w:lang w:val="en-US"/>
      </w:rPr>
      <w:t xml:space="preserve"> • </w:t>
    </w:r>
    <w:bookmarkStart w:id="31" w:name="styr_web"/>
    <w:r w:rsidRPr="008E1613">
      <w:rPr>
        <w:rFonts w:cs="Arial"/>
        <w:szCs w:val="14"/>
        <w:lang w:val="en-US"/>
      </w:rPr>
      <w:t>www.geodatastyrelsen.dk</w:t>
    </w:r>
    <w:bookmarkEnd w:id="3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FF" w:rsidRDefault="00636BFF">
      <w:r>
        <w:separator/>
      </w:r>
    </w:p>
  </w:footnote>
  <w:footnote w:type="continuationSeparator" w:id="0">
    <w:p w:rsidR="00636BFF" w:rsidRDefault="0063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FF" w:rsidRDefault="00636BF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0F2BE" wp14:editId="7AFD3B49">
          <wp:simplePos x="0" y="0"/>
          <wp:positionH relativeFrom="page">
            <wp:posOffset>4993005</wp:posOffset>
          </wp:positionH>
          <wp:positionV relativeFrom="page">
            <wp:posOffset>518160</wp:posOffset>
          </wp:positionV>
          <wp:extent cx="1573480" cy="617517"/>
          <wp:effectExtent l="0" t="0" r="825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480" cy="617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C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C76D1"/>
    <w:multiLevelType w:val="hybridMultilevel"/>
    <w:tmpl w:val="F14A3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FF"/>
    <w:rsid w:val="00002EA0"/>
    <w:rsid w:val="00003636"/>
    <w:rsid w:val="00005FAA"/>
    <w:rsid w:val="0001528D"/>
    <w:rsid w:val="000166A0"/>
    <w:rsid w:val="00030051"/>
    <w:rsid w:val="00037E7E"/>
    <w:rsid w:val="00060BC5"/>
    <w:rsid w:val="000647F2"/>
    <w:rsid w:val="00070BA1"/>
    <w:rsid w:val="00073466"/>
    <w:rsid w:val="00082404"/>
    <w:rsid w:val="00096AA1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1062D0"/>
    <w:rsid w:val="001210A9"/>
    <w:rsid w:val="001354CC"/>
    <w:rsid w:val="0014150F"/>
    <w:rsid w:val="00144670"/>
    <w:rsid w:val="0014616C"/>
    <w:rsid w:val="00150899"/>
    <w:rsid w:val="00152CB8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BF4"/>
    <w:rsid w:val="00211AC9"/>
    <w:rsid w:val="00212497"/>
    <w:rsid w:val="002239C6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2BBE"/>
    <w:rsid w:val="00326ED5"/>
    <w:rsid w:val="00331970"/>
    <w:rsid w:val="00343A37"/>
    <w:rsid w:val="00345FA9"/>
    <w:rsid w:val="003558D9"/>
    <w:rsid w:val="003819FF"/>
    <w:rsid w:val="00385C06"/>
    <w:rsid w:val="003A3369"/>
    <w:rsid w:val="003A44A9"/>
    <w:rsid w:val="003D3CB2"/>
    <w:rsid w:val="003D518E"/>
    <w:rsid w:val="003E06B4"/>
    <w:rsid w:val="003E09D1"/>
    <w:rsid w:val="003E3617"/>
    <w:rsid w:val="003F0D75"/>
    <w:rsid w:val="0040506D"/>
    <w:rsid w:val="00406AF1"/>
    <w:rsid w:val="0041385B"/>
    <w:rsid w:val="00415BC0"/>
    <w:rsid w:val="004232F9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95993"/>
    <w:rsid w:val="004A3AAA"/>
    <w:rsid w:val="004A4315"/>
    <w:rsid w:val="004B5995"/>
    <w:rsid w:val="004B5AC3"/>
    <w:rsid w:val="004C237E"/>
    <w:rsid w:val="004C491E"/>
    <w:rsid w:val="004C63FE"/>
    <w:rsid w:val="004D23C9"/>
    <w:rsid w:val="004D6645"/>
    <w:rsid w:val="004E642A"/>
    <w:rsid w:val="004E7C82"/>
    <w:rsid w:val="00500EFC"/>
    <w:rsid w:val="00501E2E"/>
    <w:rsid w:val="0051781E"/>
    <w:rsid w:val="00520971"/>
    <w:rsid w:val="005267CB"/>
    <w:rsid w:val="00531869"/>
    <w:rsid w:val="00535B7D"/>
    <w:rsid w:val="00554FAA"/>
    <w:rsid w:val="00563773"/>
    <w:rsid w:val="005650F2"/>
    <w:rsid w:val="005672CB"/>
    <w:rsid w:val="00576B90"/>
    <w:rsid w:val="00590C13"/>
    <w:rsid w:val="0059175F"/>
    <w:rsid w:val="0059560E"/>
    <w:rsid w:val="00596C25"/>
    <w:rsid w:val="005A01E1"/>
    <w:rsid w:val="005A50B9"/>
    <w:rsid w:val="005C51A1"/>
    <w:rsid w:val="005D2B26"/>
    <w:rsid w:val="005D543F"/>
    <w:rsid w:val="005D7152"/>
    <w:rsid w:val="005E352B"/>
    <w:rsid w:val="005E4484"/>
    <w:rsid w:val="005F61FB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36BFF"/>
    <w:rsid w:val="00655780"/>
    <w:rsid w:val="00656763"/>
    <w:rsid w:val="00656C96"/>
    <w:rsid w:val="006665A1"/>
    <w:rsid w:val="006706E8"/>
    <w:rsid w:val="0068783F"/>
    <w:rsid w:val="00696E85"/>
    <w:rsid w:val="006A18C5"/>
    <w:rsid w:val="006D09A7"/>
    <w:rsid w:val="006E7F1D"/>
    <w:rsid w:val="006F4DCD"/>
    <w:rsid w:val="00702FF2"/>
    <w:rsid w:val="00703B66"/>
    <w:rsid w:val="00705EAB"/>
    <w:rsid w:val="00723455"/>
    <w:rsid w:val="00724D6D"/>
    <w:rsid w:val="0073754C"/>
    <w:rsid w:val="0074716F"/>
    <w:rsid w:val="00753673"/>
    <w:rsid w:val="007540BD"/>
    <w:rsid w:val="00762205"/>
    <w:rsid w:val="0076323D"/>
    <w:rsid w:val="007830BE"/>
    <w:rsid w:val="007940C9"/>
    <w:rsid w:val="00796312"/>
    <w:rsid w:val="007B1B23"/>
    <w:rsid w:val="007B21FA"/>
    <w:rsid w:val="007B2ADE"/>
    <w:rsid w:val="007B3940"/>
    <w:rsid w:val="007D492E"/>
    <w:rsid w:val="007E3A3B"/>
    <w:rsid w:val="007E51F2"/>
    <w:rsid w:val="007E5E97"/>
    <w:rsid w:val="007E7688"/>
    <w:rsid w:val="007F770C"/>
    <w:rsid w:val="00802CB9"/>
    <w:rsid w:val="00807BA4"/>
    <w:rsid w:val="00821133"/>
    <w:rsid w:val="008407EC"/>
    <w:rsid w:val="0084333E"/>
    <w:rsid w:val="0084379B"/>
    <w:rsid w:val="00844CA9"/>
    <w:rsid w:val="008559E9"/>
    <w:rsid w:val="00860D2C"/>
    <w:rsid w:val="00861CBA"/>
    <w:rsid w:val="00863B4C"/>
    <w:rsid w:val="00872AC0"/>
    <w:rsid w:val="00892B13"/>
    <w:rsid w:val="008A1C6B"/>
    <w:rsid w:val="008B1B83"/>
    <w:rsid w:val="008B3ADA"/>
    <w:rsid w:val="008C5F4A"/>
    <w:rsid w:val="008E1613"/>
    <w:rsid w:val="008E3990"/>
    <w:rsid w:val="008F272E"/>
    <w:rsid w:val="008F6B2B"/>
    <w:rsid w:val="00906916"/>
    <w:rsid w:val="0092514B"/>
    <w:rsid w:val="009264AA"/>
    <w:rsid w:val="009461F0"/>
    <w:rsid w:val="009601F5"/>
    <w:rsid w:val="00970F21"/>
    <w:rsid w:val="00975F3B"/>
    <w:rsid w:val="0098382A"/>
    <w:rsid w:val="009943CD"/>
    <w:rsid w:val="00994E91"/>
    <w:rsid w:val="009C6BB2"/>
    <w:rsid w:val="009E27B6"/>
    <w:rsid w:val="009E7920"/>
    <w:rsid w:val="009F368F"/>
    <w:rsid w:val="009F4367"/>
    <w:rsid w:val="00A03CE6"/>
    <w:rsid w:val="00A03E48"/>
    <w:rsid w:val="00A11F5A"/>
    <w:rsid w:val="00A158CB"/>
    <w:rsid w:val="00A34B40"/>
    <w:rsid w:val="00A36292"/>
    <w:rsid w:val="00A36D64"/>
    <w:rsid w:val="00A5408B"/>
    <w:rsid w:val="00A556CE"/>
    <w:rsid w:val="00A67D37"/>
    <w:rsid w:val="00A72DDE"/>
    <w:rsid w:val="00A923E2"/>
    <w:rsid w:val="00A964CE"/>
    <w:rsid w:val="00AC35D6"/>
    <w:rsid w:val="00AD678B"/>
    <w:rsid w:val="00AE5A17"/>
    <w:rsid w:val="00AF5AF6"/>
    <w:rsid w:val="00B13BB6"/>
    <w:rsid w:val="00B2565D"/>
    <w:rsid w:val="00B30727"/>
    <w:rsid w:val="00B441D7"/>
    <w:rsid w:val="00B734BB"/>
    <w:rsid w:val="00B77950"/>
    <w:rsid w:val="00B80700"/>
    <w:rsid w:val="00B86940"/>
    <w:rsid w:val="00B90A33"/>
    <w:rsid w:val="00B91712"/>
    <w:rsid w:val="00B91D48"/>
    <w:rsid w:val="00B932C3"/>
    <w:rsid w:val="00BA7059"/>
    <w:rsid w:val="00BB40C8"/>
    <w:rsid w:val="00BB6985"/>
    <w:rsid w:val="00BC6602"/>
    <w:rsid w:val="00BD787B"/>
    <w:rsid w:val="00BE0CE4"/>
    <w:rsid w:val="00BE7D68"/>
    <w:rsid w:val="00C03ED1"/>
    <w:rsid w:val="00C21584"/>
    <w:rsid w:val="00C26117"/>
    <w:rsid w:val="00C3559B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6429"/>
    <w:rsid w:val="00CB5C14"/>
    <w:rsid w:val="00CC6892"/>
    <w:rsid w:val="00CD125F"/>
    <w:rsid w:val="00CD31FE"/>
    <w:rsid w:val="00CD4F1D"/>
    <w:rsid w:val="00CE1EC6"/>
    <w:rsid w:val="00CE5201"/>
    <w:rsid w:val="00CF760D"/>
    <w:rsid w:val="00D008ED"/>
    <w:rsid w:val="00D01EDA"/>
    <w:rsid w:val="00D16472"/>
    <w:rsid w:val="00D321C9"/>
    <w:rsid w:val="00D37FC2"/>
    <w:rsid w:val="00D922CF"/>
    <w:rsid w:val="00D951B4"/>
    <w:rsid w:val="00DA6734"/>
    <w:rsid w:val="00DB56B3"/>
    <w:rsid w:val="00DE24BE"/>
    <w:rsid w:val="00DE5B21"/>
    <w:rsid w:val="00DE7479"/>
    <w:rsid w:val="00DF2F94"/>
    <w:rsid w:val="00E26EAA"/>
    <w:rsid w:val="00E30FCA"/>
    <w:rsid w:val="00E36F97"/>
    <w:rsid w:val="00E42057"/>
    <w:rsid w:val="00E62BEE"/>
    <w:rsid w:val="00E63075"/>
    <w:rsid w:val="00E644BF"/>
    <w:rsid w:val="00E73A40"/>
    <w:rsid w:val="00E81697"/>
    <w:rsid w:val="00E928D4"/>
    <w:rsid w:val="00E94852"/>
    <w:rsid w:val="00EA4D25"/>
    <w:rsid w:val="00EA576F"/>
    <w:rsid w:val="00EB0255"/>
    <w:rsid w:val="00EB3838"/>
    <w:rsid w:val="00EB4C77"/>
    <w:rsid w:val="00EC2095"/>
    <w:rsid w:val="00EC5E51"/>
    <w:rsid w:val="00ED48AE"/>
    <w:rsid w:val="00EE65A7"/>
    <w:rsid w:val="00EF48EC"/>
    <w:rsid w:val="00EF6016"/>
    <w:rsid w:val="00F0298A"/>
    <w:rsid w:val="00F05E03"/>
    <w:rsid w:val="00F2061A"/>
    <w:rsid w:val="00F30057"/>
    <w:rsid w:val="00F34750"/>
    <w:rsid w:val="00F47B3A"/>
    <w:rsid w:val="00F602C8"/>
    <w:rsid w:val="00F7168A"/>
    <w:rsid w:val="00F77228"/>
    <w:rsid w:val="00F90567"/>
    <w:rsid w:val="00F91352"/>
    <w:rsid w:val="00F922ED"/>
    <w:rsid w:val="00FB7ADE"/>
    <w:rsid w:val="00FC164F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63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63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nu\AppData\Local\Milj&#248;ministeriet\Skabeloner\Almindeligt%20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Almindeligt brev</Template>
  <TotalTime>122</TotalTime>
  <Pages>1</Pages>
  <Words>240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Knudsen, Peter</dc:creator>
  <cp:lastModifiedBy>Knudsen, Peter</cp:lastModifiedBy>
  <cp:revision>2</cp:revision>
  <cp:lastPrinted>2005-05-20T12:11:00Z</cp:lastPrinted>
  <dcterms:created xsi:type="dcterms:W3CDTF">2013-09-10T08:10:00Z</dcterms:created>
  <dcterms:modified xsi:type="dcterms:W3CDTF">2013-09-10T10:34:00Z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</Properties>
</file>