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49C9" w14:textId="77777777" w:rsidR="009A3781" w:rsidRPr="00AC5579" w:rsidRDefault="009A3781" w:rsidP="00267ED0">
      <w:pPr>
        <w:pStyle w:val="Brdtekst"/>
      </w:pPr>
      <w:bookmarkStart w:id="0" w:name="_Ref482418243"/>
    </w:p>
    <w:p w14:paraId="227497A3" w14:textId="77777777" w:rsidR="00663949" w:rsidRPr="00AC5579" w:rsidRDefault="00663949" w:rsidP="00267ED0">
      <w:pPr>
        <w:pStyle w:val="Brdtekst"/>
      </w:pPr>
    </w:p>
    <w:p w14:paraId="6DEA061A" w14:textId="77777777" w:rsidR="00663949" w:rsidRPr="00AC5579" w:rsidRDefault="00663949" w:rsidP="00267ED0">
      <w:pPr>
        <w:pStyle w:val="Brdtekst"/>
      </w:pPr>
    </w:p>
    <w:p w14:paraId="43E00330" w14:textId="6BC21EC0" w:rsidR="00BE0380" w:rsidRPr="004B69B0" w:rsidRDefault="00BE0380" w:rsidP="00BE0380">
      <w:pPr>
        <w:pBdr>
          <w:top w:val="single" w:sz="4" w:space="1" w:color="auto"/>
          <w:left w:val="single" w:sz="4" w:space="0" w:color="auto"/>
          <w:bottom w:val="single" w:sz="4" w:space="1" w:color="auto"/>
          <w:right w:val="single" w:sz="4" w:space="4" w:color="auto"/>
        </w:pBdr>
        <w:spacing w:before="120"/>
        <w:rPr>
          <w:sz w:val="26"/>
          <w:szCs w:val="28"/>
        </w:rPr>
      </w:pPr>
      <w:r>
        <w:rPr>
          <w:sz w:val="26"/>
          <w:szCs w:val="28"/>
        </w:rPr>
        <w:t xml:space="preserve">Bilag </w:t>
      </w:r>
      <w:r>
        <w:rPr>
          <w:sz w:val="26"/>
          <w:szCs w:val="28"/>
        </w:rPr>
        <w:t>5</w:t>
      </w:r>
      <w:bookmarkStart w:id="1" w:name="_GoBack"/>
      <w:bookmarkEnd w:id="1"/>
      <w:r>
        <w:rPr>
          <w:sz w:val="26"/>
          <w:szCs w:val="28"/>
        </w:rPr>
        <w:t xml:space="preserve"> -</w:t>
      </w:r>
      <w:r w:rsidRPr="004B69B0">
        <w:rPr>
          <w:sz w:val="26"/>
          <w:szCs w:val="28"/>
        </w:rPr>
        <w:t xml:space="preserve"> Fælles arkitekturramme for GD1-GD2-GD7</w:t>
      </w:r>
    </w:p>
    <w:p w14:paraId="45F914FF" w14:textId="77777777" w:rsidR="00663949" w:rsidRPr="00AC5579" w:rsidRDefault="00663949" w:rsidP="00267ED0">
      <w:pPr>
        <w:pStyle w:val="Brdtekst"/>
      </w:pPr>
    </w:p>
    <w:p w14:paraId="7FA756B8" w14:textId="77777777" w:rsidR="009839B0" w:rsidRPr="00AC5579" w:rsidRDefault="009839B0" w:rsidP="00267ED0">
      <w:pPr>
        <w:pStyle w:val="Brdtekst"/>
      </w:pPr>
    </w:p>
    <w:p w14:paraId="51B6DA1D" w14:textId="77777777"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6EDA5B61" w14:textId="77777777" w:rsidR="0063718D" w:rsidRPr="00B64C4D" w:rsidRDefault="0063718D" w:rsidP="006171CF">
      <w:pPr>
        <w:pStyle w:val="Brdtekst"/>
        <w:rPr>
          <w:b/>
          <w:sz w:val="28"/>
          <w:szCs w:val="28"/>
        </w:rPr>
      </w:pPr>
    </w:p>
    <w:p w14:paraId="2E069985" w14:textId="77777777" w:rsidR="00F530AF" w:rsidRPr="00AC5579" w:rsidRDefault="00F530AF" w:rsidP="00D438C2">
      <w:pPr>
        <w:pStyle w:val="Brdtekst"/>
      </w:pPr>
    </w:p>
    <w:p w14:paraId="4E3C58E2" w14:textId="77777777" w:rsidR="00C5546E" w:rsidRPr="00AC5579" w:rsidRDefault="00EF7920" w:rsidP="00104568">
      <w:pPr>
        <w:pStyle w:val="Brdtekst"/>
      </w:pPr>
      <w:r w:rsidRPr="00AC5579">
        <w:br/>
      </w:r>
    </w:p>
    <w:p w14:paraId="7C2AC092" w14:textId="77777777" w:rsidR="007F4F8A" w:rsidRDefault="007F4F8A" w:rsidP="0063718D">
      <w:pPr>
        <w:pStyle w:val="Brdtekst"/>
        <w:rPr>
          <w:sz w:val="40"/>
          <w:szCs w:val="40"/>
        </w:rPr>
      </w:pPr>
      <w:r>
        <w:rPr>
          <w:sz w:val="40"/>
          <w:szCs w:val="40"/>
        </w:rPr>
        <w:t xml:space="preserve">Ejendomsdataprogrammet - Matriklen </w:t>
      </w:r>
    </w:p>
    <w:p w14:paraId="0F2AA584" w14:textId="77777777" w:rsidR="0063718D" w:rsidRPr="00AC5579" w:rsidRDefault="006B2EA5" w:rsidP="0063718D">
      <w:pPr>
        <w:pStyle w:val="Brdtekst"/>
        <w:rPr>
          <w:sz w:val="40"/>
          <w:szCs w:val="40"/>
        </w:rPr>
      </w:pPr>
      <w:r>
        <w:rPr>
          <w:sz w:val="40"/>
          <w:szCs w:val="40"/>
        </w:rPr>
        <w:fldChar w:fldCharType="begin"/>
      </w:r>
      <w:r>
        <w:rPr>
          <w:sz w:val="40"/>
          <w:szCs w:val="40"/>
        </w:rPr>
        <w:instrText xml:space="preserve"> TITLE  "Løsningsarkitektur - Bilag A Servicebeskrivelser"  \* MERGEFORMAT </w:instrText>
      </w:r>
      <w:r>
        <w:rPr>
          <w:sz w:val="40"/>
          <w:szCs w:val="40"/>
        </w:rPr>
        <w:fldChar w:fldCharType="separate"/>
      </w:r>
      <w:r w:rsidR="002834BA">
        <w:rPr>
          <w:sz w:val="40"/>
          <w:szCs w:val="40"/>
        </w:rPr>
        <w:t>Løsningsarkitektur - Bilag A Servicebeskrivelser</w:t>
      </w:r>
      <w:r>
        <w:rPr>
          <w:sz w:val="40"/>
          <w:szCs w:val="40"/>
        </w:rPr>
        <w:fldChar w:fldCharType="end"/>
      </w:r>
      <w:r w:rsidR="00993911">
        <w:rPr>
          <w:sz w:val="40"/>
          <w:szCs w:val="40"/>
        </w:rPr>
        <w:t xml:space="preserve"> og integrationer</w:t>
      </w:r>
    </w:p>
    <w:p w14:paraId="721C71D2" w14:textId="77777777" w:rsidR="00B64C4D" w:rsidRDefault="00B64C4D" w:rsidP="00EF7920">
      <w:pPr>
        <w:pStyle w:val="Brdtekst"/>
      </w:pPr>
    </w:p>
    <w:p w14:paraId="48478052" w14:textId="77777777" w:rsidR="00B64C4D" w:rsidRDefault="00B64C4D" w:rsidP="00EF7920">
      <w:pPr>
        <w:pStyle w:val="Brdtekst"/>
      </w:pPr>
    </w:p>
    <w:p w14:paraId="7A12AD84" w14:textId="77777777" w:rsidR="00B64C4D" w:rsidRDefault="00B64C4D" w:rsidP="00EF7920">
      <w:pPr>
        <w:pStyle w:val="Brdtekst"/>
      </w:pPr>
    </w:p>
    <w:p w14:paraId="39979817" w14:textId="77777777" w:rsidR="00B64C4D" w:rsidRDefault="00B64C4D" w:rsidP="00EF7920">
      <w:pPr>
        <w:pStyle w:val="Brdtekst"/>
      </w:pPr>
    </w:p>
    <w:p w14:paraId="07B27D01" w14:textId="77777777" w:rsidR="00B64C4D" w:rsidRDefault="00B64C4D" w:rsidP="00EF7920">
      <w:pPr>
        <w:pStyle w:val="Brdtekst"/>
      </w:pPr>
    </w:p>
    <w:p w14:paraId="65725040" w14:textId="77777777" w:rsidR="00B64C4D" w:rsidRDefault="00B64C4D" w:rsidP="00EF7920">
      <w:pPr>
        <w:pStyle w:val="Brdtekst"/>
      </w:pPr>
    </w:p>
    <w:p w14:paraId="6D7D8CA0" w14:textId="77777777" w:rsidR="00B64C4D" w:rsidRDefault="00B64C4D" w:rsidP="00EF7920">
      <w:pPr>
        <w:pStyle w:val="Brdtekst"/>
      </w:pPr>
    </w:p>
    <w:p w14:paraId="0488CD1D" w14:textId="77777777" w:rsidR="0037142C" w:rsidRDefault="0037142C" w:rsidP="00EF7920">
      <w:pPr>
        <w:pStyle w:val="Brdtekst"/>
      </w:pPr>
    </w:p>
    <w:p w14:paraId="0F319619" w14:textId="77777777" w:rsidR="0037142C" w:rsidRDefault="0037142C" w:rsidP="00EF7920">
      <w:pPr>
        <w:pStyle w:val="Brdtekst"/>
      </w:pPr>
    </w:p>
    <w:p w14:paraId="7C57F846" w14:textId="77777777" w:rsidR="00EF7920" w:rsidRPr="00AC5579" w:rsidRDefault="00EF7920" w:rsidP="00EF7920">
      <w:pPr>
        <w:pStyle w:val="Brdtekst"/>
      </w:pPr>
    </w:p>
    <w:p w14:paraId="55DC824D" w14:textId="77777777" w:rsidR="002144DF" w:rsidRDefault="002144DF" w:rsidP="00F87B4D">
      <w:pPr>
        <w:pStyle w:val="Brdtekst"/>
      </w:pPr>
    </w:p>
    <w:p w14:paraId="077F9AF8" w14:textId="77777777" w:rsidR="003105E2" w:rsidRDefault="003105E2" w:rsidP="00F87B4D">
      <w:pPr>
        <w:pStyle w:val="Brdtekst"/>
      </w:pPr>
    </w:p>
    <w:p w14:paraId="60464D57" w14:textId="77777777" w:rsidR="004F5434" w:rsidRPr="00AC5579" w:rsidRDefault="004F5434" w:rsidP="00F87B4D">
      <w:pPr>
        <w:pStyle w:val="Brdtekst"/>
      </w:pPr>
    </w:p>
    <w:p w14:paraId="0411E8F6" w14:textId="77777777" w:rsidR="00EF7920" w:rsidRPr="00AC5579" w:rsidRDefault="00EF7920" w:rsidP="00F87B4D">
      <w:pPr>
        <w:pStyle w:val="Brdtekst"/>
      </w:pPr>
    </w:p>
    <w:p w14:paraId="3E22DD7D" w14:textId="00D8622F"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D650DB">
        <w:t>1.</w:t>
      </w:r>
      <w:r w:rsidR="007147F5">
        <w:t>1.</w:t>
      </w:r>
      <w:r w:rsidR="00C86BC2">
        <w:t>c</w:t>
      </w:r>
    </w:p>
    <w:p w14:paraId="5A97E01F" w14:textId="1C4CA29A" w:rsidR="007050C9" w:rsidRPr="00374148" w:rsidRDefault="007050C9" w:rsidP="007050C9">
      <w:pPr>
        <w:pStyle w:val="Brdtekst"/>
      </w:pPr>
      <w:bookmarkStart w:id="5" w:name="_Toc60202580"/>
      <w:bookmarkStart w:id="6" w:name="_Toc60202702"/>
      <w:bookmarkStart w:id="7" w:name="_Toc60203163"/>
      <w:r w:rsidRPr="00AC5579">
        <w:t xml:space="preserve">Status: </w:t>
      </w:r>
      <w:r w:rsidR="00C83FD8">
        <w:t>Endelig version 1.1.c til godkendelse i GD1 styregruppe</w:t>
      </w:r>
    </w:p>
    <w:p w14:paraId="0F7DEBB1" w14:textId="55BD9D5B" w:rsidR="007050C9" w:rsidRDefault="007050C9" w:rsidP="007050C9">
      <w:pPr>
        <w:pStyle w:val="Brdtekst"/>
      </w:pPr>
      <w:r w:rsidRPr="00AC5579">
        <w:t>Oprettet:</w:t>
      </w:r>
      <w:bookmarkEnd w:id="5"/>
      <w:bookmarkEnd w:id="6"/>
      <w:bookmarkEnd w:id="7"/>
      <w:r w:rsidR="00DC5744" w:rsidRPr="00AC5579">
        <w:t xml:space="preserve"> </w:t>
      </w:r>
      <w:r w:rsidR="00FE37CF">
        <w:t>30. april 2013</w:t>
      </w:r>
    </w:p>
    <w:p w14:paraId="6D039681" w14:textId="11229D45" w:rsidR="001C7F6C" w:rsidRPr="00AC5579" w:rsidRDefault="001C7F6C" w:rsidP="007050C9">
      <w:pPr>
        <w:pStyle w:val="Brdtekst"/>
      </w:pPr>
      <w:r>
        <w:t xml:space="preserve">Opdateret: </w:t>
      </w:r>
      <w:r>
        <w:fldChar w:fldCharType="begin"/>
      </w:r>
      <w:r>
        <w:instrText xml:space="preserve"> TIME \@ "d. MMMM yyyy" </w:instrText>
      </w:r>
      <w:r>
        <w:fldChar w:fldCharType="separate"/>
      </w:r>
      <w:r w:rsidR="00BE0380">
        <w:rPr>
          <w:noProof/>
        </w:rPr>
        <w:t>17. juni 2014</w:t>
      </w:r>
      <w:r>
        <w:fldChar w:fldCharType="end"/>
      </w:r>
    </w:p>
    <w:p w14:paraId="6CC7A463" w14:textId="77777777" w:rsidR="00AB26C3" w:rsidRDefault="00AB26C3" w:rsidP="00AB26C3"/>
    <w:p w14:paraId="41FA67EB" w14:textId="77777777" w:rsidR="00AB26C3" w:rsidRPr="00AB26C3" w:rsidRDefault="00AB26C3" w:rsidP="00075515">
      <w:pPr>
        <w:pStyle w:val="TitelOverskrift2"/>
      </w:pPr>
      <w:r w:rsidRPr="00AC5579">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7706D2FC" w14:textId="77777777" w:rsidTr="00A256E5">
        <w:tc>
          <w:tcPr>
            <w:tcW w:w="881" w:type="dxa"/>
            <w:shd w:val="clear" w:color="auto" w:fill="CCFFFF"/>
            <w:tcMar>
              <w:top w:w="57" w:type="dxa"/>
              <w:left w:w="85" w:type="dxa"/>
              <w:bottom w:w="57" w:type="dxa"/>
              <w:right w:w="85" w:type="dxa"/>
            </w:tcMar>
            <w:vAlign w:val="center"/>
          </w:tcPr>
          <w:p w14:paraId="3E718940" w14:textId="77777777"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24AB1ECA" w14:textId="77777777"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53C8EA3F" w14:textId="77777777"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5DCF5BEF" w14:textId="77777777" w:rsidR="00AB26C3" w:rsidRPr="00AC5579" w:rsidRDefault="00AB26C3" w:rsidP="00A256E5">
            <w:pPr>
              <w:pStyle w:val="BrdtekstTabel"/>
            </w:pPr>
            <w:r w:rsidRPr="00AC5579">
              <w:t>Initialer</w:t>
            </w:r>
          </w:p>
        </w:tc>
      </w:tr>
      <w:tr w:rsidR="000C2C9F" w:rsidRPr="00AC5579" w14:paraId="717F05C3" w14:textId="77777777" w:rsidTr="00A256E5">
        <w:tc>
          <w:tcPr>
            <w:tcW w:w="881" w:type="dxa"/>
            <w:tcMar>
              <w:top w:w="57" w:type="dxa"/>
              <w:left w:w="85" w:type="dxa"/>
              <w:bottom w:w="57" w:type="dxa"/>
              <w:right w:w="85" w:type="dxa"/>
            </w:tcMar>
          </w:tcPr>
          <w:p w14:paraId="5BD914B7" w14:textId="77777777" w:rsidR="000C2C9F" w:rsidRDefault="000C2C9F">
            <w:pPr>
              <w:pStyle w:val="BrdtekstTabel"/>
              <w:jc w:val="center"/>
            </w:pPr>
            <w:r>
              <w:t xml:space="preserve">0.1 </w:t>
            </w:r>
          </w:p>
        </w:tc>
        <w:tc>
          <w:tcPr>
            <w:tcW w:w="1246" w:type="dxa"/>
            <w:tcMar>
              <w:top w:w="57" w:type="dxa"/>
              <w:left w:w="85" w:type="dxa"/>
              <w:bottom w:w="57" w:type="dxa"/>
              <w:right w:w="85" w:type="dxa"/>
            </w:tcMar>
          </w:tcPr>
          <w:p w14:paraId="31FCA465" w14:textId="77777777" w:rsidR="000C2C9F" w:rsidRDefault="000C2C9F" w:rsidP="000C2C9F">
            <w:pPr>
              <w:pStyle w:val="BrdtekstTabel"/>
              <w:jc w:val="center"/>
            </w:pPr>
            <w:r>
              <w:t xml:space="preserve">30.04.2013 </w:t>
            </w:r>
          </w:p>
        </w:tc>
        <w:tc>
          <w:tcPr>
            <w:tcW w:w="5103" w:type="dxa"/>
            <w:tcMar>
              <w:top w:w="57" w:type="dxa"/>
              <w:left w:w="85" w:type="dxa"/>
              <w:bottom w:w="57" w:type="dxa"/>
              <w:right w:w="85" w:type="dxa"/>
            </w:tcMar>
          </w:tcPr>
          <w:p w14:paraId="443B9075" w14:textId="77777777" w:rsidR="000C2C9F" w:rsidRDefault="000C2C9F">
            <w:pPr>
              <w:pStyle w:val="BrdtekstTabel"/>
            </w:pPr>
            <w:r>
              <w:t xml:space="preserve">Oprindelig dokument </w:t>
            </w:r>
          </w:p>
        </w:tc>
        <w:tc>
          <w:tcPr>
            <w:tcW w:w="1275" w:type="dxa"/>
            <w:tcMar>
              <w:top w:w="57" w:type="dxa"/>
              <w:left w:w="85" w:type="dxa"/>
              <w:bottom w:w="57" w:type="dxa"/>
              <w:right w:w="85" w:type="dxa"/>
            </w:tcMar>
          </w:tcPr>
          <w:p w14:paraId="3C21A335" w14:textId="77777777" w:rsidR="000C2C9F" w:rsidRDefault="000C2C9F">
            <w:pPr>
              <w:pStyle w:val="BrdtekstTabel"/>
            </w:pPr>
            <w:r>
              <w:t xml:space="preserve">SPI </w:t>
            </w:r>
          </w:p>
        </w:tc>
      </w:tr>
      <w:tr w:rsidR="00AB26C3" w:rsidRPr="00AC5579" w14:paraId="18A9A3D8" w14:textId="77777777" w:rsidTr="00A256E5">
        <w:tc>
          <w:tcPr>
            <w:tcW w:w="881" w:type="dxa"/>
            <w:tcMar>
              <w:top w:w="57" w:type="dxa"/>
              <w:left w:w="85" w:type="dxa"/>
              <w:bottom w:w="57" w:type="dxa"/>
              <w:right w:w="85" w:type="dxa"/>
            </w:tcMar>
          </w:tcPr>
          <w:p w14:paraId="310CFE0E" w14:textId="77777777" w:rsidR="00AB26C3" w:rsidRPr="00AC5579" w:rsidRDefault="000C2C9F" w:rsidP="00A256E5">
            <w:pPr>
              <w:pStyle w:val="BrdtekstTabel"/>
              <w:jc w:val="center"/>
            </w:pPr>
            <w:r>
              <w:t>0.2</w:t>
            </w:r>
          </w:p>
        </w:tc>
        <w:tc>
          <w:tcPr>
            <w:tcW w:w="1246" w:type="dxa"/>
            <w:tcMar>
              <w:top w:w="57" w:type="dxa"/>
              <w:left w:w="85" w:type="dxa"/>
              <w:bottom w:w="57" w:type="dxa"/>
              <w:right w:w="85" w:type="dxa"/>
            </w:tcMar>
          </w:tcPr>
          <w:p w14:paraId="5A7B2E6F" w14:textId="77777777" w:rsidR="00AB26C3" w:rsidRPr="00AC5579" w:rsidRDefault="000C2C9F" w:rsidP="000C2C9F">
            <w:pPr>
              <w:pStyle w:val="BrdtekstTabel"/>
              <w:jc w:val="center"/>
            </w:pPr>
            <w:r>
              <w:t>19.08.2013</w:t>
            </w:r>
          </w:p>
        </w:tc>
        <w:tc>
          <w:tcPr>
            <w:tcW w:w="5103" w:type="dxa"/>
            <w:tcMar>
              <w:top w:w="57" w:type="dxa"/>
              <w:left w:w="85" w:type="dxa"/>
              <w:bottom w:w="57" w:type="dxa"/>
              <w:right w:w="85" w:type="dxa"/>
            </w:tcMar>
          </w:tcPr>
          <w:p w14:paraId="42B13FE0" w14:textId="77777777" w:rsidR="00AB26C3" w:rsidRPr="00AC5579" w:rsidRDefault="000C2C9F" w:rsidP="00A256E5">
            <w:pPr>
              <w:pStyle w:val="BrdtekstTabel"/>
            </w:pPr>
            <w:r>
              <w:t xml:space="preserve">Opdateret kapitel </w:t>
            </w:r>
            <w:r>
              <w:fldChar w:fldCharType="begin"/>
            </w:r>
            <w:r>
              <w:instrText xml:space="preserve"> REF _Ref364685297 \r \h </w:instrText>
            </w:r>
            <w:r>
              <w:fldChar w:fldCharType="separate"/>
            </w:r>
            <w:r w:rsidR="00305148">
              <w:t>1.2</w:t>
            </w:r>
            <w:r>
              <w:fldChar w:fldCharType="end"/>
            </w:r>
          </w:p>
        </w:tc>
        <w:tc>
          <w:tcPr>
            <w:tcW w:w="1275" w:type="dxa"/>
            <w:tcMar>
              <w:top w:w="57" w:type="dxa"/>
              <w:left w:w="85" w:type="dxa"/>
              <w:bottom w:w="57" w:type="dxa"/>
              <w:right w:w="85" w:type="dxa"/>
            </w:tcMar>
          </w:tcPr>
          <w:p w14:paraId="24EC4F44" w14:textId="77777777" w:rsidR="00AB26C3" w:rsidRPr="00AC5579" w:rsidRDefault="000C2C9F" w:rsidP="00A256E5">
            <w:pPr>
              <w:pStyle w:val="BrdtekstTabel"/>
            </w:pPr>
            <w:r>
              <w:t>BGM</w:t>
            </w:r>
          </w:p>
        </w:tc>
      </w:tr>
      <w:tr w:rsidR="00D123CD" w:rsidRPr="00AC5579" w14:paraId="7828DDC7" w14:textId="77777777" w:rsidTr="00A256E5">
        <w:tc>
          <w:tcPr>
            <w:tcW w:w="881" w:type="dxa"/>
            <w:tcMar>
              <w:top w:w="57" w:type="dxa"/>
              <w:left w:w="85" w:type="dxa"/>
              <w:bottom w:w="57" w:type="dxa"/>
              <w:right w:w="85" w:type="dxa"/>
            </w:tcMar>
          </w:tcPr>
          <w:p w14:paraId="3EFF5B87" w14:textId="77777777" w:rsidR="00D123CD" w:rsidRDefault="00D123CD" w:rsidP="00A256E5">
            <w:pPr>
              <w:pStyle w:val="BrdtekstTabel"/>
              <w:jc w:val="center"/>
            </w:pPr>
            <w:r>
              <w:t>0.</w:t>
            </w:r>
            <w:r w:rsidR="00FF0124">
              <w:t>21</w:t>
            </w:r>
          </w:p>
        </w:tc>
        <w:tc>
          <w:tcPr>
            <w:tcW w:w="1246" w:type="dxa"/>
            <w:tcMar>
              <w:top w:w="57" w:type="dxa"/>
              <w:left w:w="85" w:type="dxa"/>
              <w:bottom w:w="57" w:type="dxa"/>
              <w:right w:w="85" w:type="dxa"/>
            </w:tcMar>
          </w:tcPr>
          <w:p w14:paraId="65671D83" w14:textId="77777777" w:rsidR="00D123CD" w:rsidRDefault="00D123CD" w:rsidP="000C2C9F">
            <w:pPr>
              <w:pStyle w:val="BrdtekstTabel"/>
              <w:jc w:val="center"/>
            </w:pPr>
            <w:r>
              <w:t>05.09.2013</w:t>
            </w:r>
          </w:p>
        </w:tc>
        <w:tc>
          <w:tcPr>
            <w:tcW w:w="5103" w:type="dxa"/>
            <w:tcMar>
              <w:top w:w="57" w:type="dxa"/>
              <w:left w:w="85" w:type="dxa"/>
              <w:bottom w:w="57" w:type="dxa"/>
              <w:right w:w="85" w:type="dxa"/>
            </w:tcMar>
          </w:tcPr>
          <w:p w14:paraId="3FE411C4" w14:textId="77777777" w:rsidR="00D123CD" w:rsidRDefault="00D123CD" w:rsidP="00A256E5">
            <w:pPr>
              <w:pStyle w:val="BrdtekstTabel"/>
            </w:pPr>
            <w:r>
              <w:t>Opdateret kapitel 1. Udfyldt kapitel 3 og 4</w:t>
            </w:r>
          </w:p>
        </w:tc>
        <w:tc>
          <w:tcPr>
            <w:tcW w:w="1275" w:type="dxa"/>
            <w:tcMar>
              <w:top w:w="57" w:type="dxa"/>
              <w:left w:w="85" w:type="dxa"/>
              <w:bottom w:w="57" w:type="dxa"/>
              <w:right w:w="85" w:type="dxa"/>
            </w:tcMar>
          </w:tcPr>
          <w:p w14:paraId="2B8A6A9D" w14:textId="77777777" w:rsidR="00D123CD" w:rsidRDefault="00D123CD" w:rsidP="00A256E5">
            <w:pPr>
              <w:pStyle w:val="BrdtekstTabel"/>
            </w:pPr>
            <w:r>
              <w:t>LAHNI</w:t>
            </w:r>
          </w:p>
        </w:tc>
      </w:tr>
      <w:tr w:rsidR="00475C9D" w:rsidRPr="00AC5579" w14:paraId="01815927" w14:textId="77777777" w:rsidTr="00A256E5">
        <w:tc>
          <w:tcPr>
            <w:tcW w:w="881" w:type="dxa"/>
            <w:tcMar>
              <w:top w:w="57" w:type="dxa"/>
              <w:left w:w="85" w:type="dxa"/>
              <w:bottom w:w="57" w:type="dxa"/>
              <w:right w:w="85" w:type="dxa"/>
            </w:tcMar>
          </w:tcPr>
          <w:p w14:paraId="52D105D7" w14:textId="77777777" w:rsidR="00475C9D" w:rsidRDefault="00475C9D" w:rsidP="00A256E5">
            <w:pPr>
              <w:pStyle w:val="BrdtekstTabel"/>
              <w:jc w:val="center"/>
            </w:pPr>
            <w:r>
              <w:t>0.22</w:t>
            </w:r>
          </w:p>
        </w:tc>
        <w:tc>
          <w:tcPr>
            <w:tcW w:w="1246" w:type="dxa"/>
            <w:tcMar>
              <w:top w:w="57" w:type="dxa"/>
              <w:left w:w="85" w:type="dxa"/>
              <w:bottom w:w="57" w:type="dxa"/>
              <w:right w:w="85" w:type="dxa"/>
            </w:tcMar>
          </w:tcPr>
          <w:p w14:paraId="37D9EE56" w14:textId="77777777" w:rsidR="00475C9D" w:rsidRDefault="00475C9D" w:rsidP="000C2C9F">
            <w:pPr>
              <w:pStyle w:val="BrdtekstTabel"/>
              <w:jc w:val="center"/>
            </w:pPr>
            <w:r>
              <w:t>06.09.2013</w:t>
            </w:r>
          </w:p>
        </w:tc>
        <w:tc>
          <w:tcPr>
            <w:tcW w:w="5103" w:type="dxa"/>
            <w:tcMar>
              <w:top w:w="57" w:type="dxa"/>
              <w:left w:w="85" w:type="dxa"/>
              <w:bottom w:w="57" w:type="dxa"/>
              <w:right w:w="85" w:type="dxa"/>
            </w:tcMar>
          </w:tcPr>
          <w:p w14:paraId="3E991BEE" w14:textId="77777777" w:rsidR="00475C9D" w:rsidRDefault="00475C9D" w:rsidP="00A256E5">
            <w:pPr>
              <w:pStyle w:val="BrdtekstTabel"/>
            </w:pPr>
            <w:r>
              <w:t>Opdateret kapitel’erne  3.1 og 5</w:t>
            </w:r>
          </w:p>
        </w:tc>
        <w:tc>
          <w:tcPr>
            <w:tcW w:w="1275" w:type="dxa"/>
            <w:tcMar>
              <w:top w:w="57" w:type="dxa"/>
              <w:left w:w="85" w:type="dxa"/>
              <w:bottom w:w="57" w:type="dxa"/>
              <w:right w:w="85" w:type="dxa"/>
            </w:tcMar>
          </w:tcPr>
          <w:p w14:paraId="12D14644" w14:textId="77777777" w:rsidR="00475C9D" w:rsidRDefault="00475C9D" w:rsidP="00A256E5">
            <w:pPr>
              <w:pStyle w:val="BrdtekstTabel"/>
            </w:pPr>
            <w:r>
              <w:t>Xb</w:t>
            </w:r>
            <w:r w:rsidR="00CE57EE">
              <w:t>g</w:t>
            </w:r>
            <w:r>
              <w:t>ma (BGM)</w:t>
            </w:r>
          </w:p>
        </w:tc>
      </w:tr>
      <w:tr w:rsidR="00EC0647" w:rsidRPr="00AC5579" w14:paraId="78EE693C" w14:textId="77777777" w:rsidTr="00A256E5">
        <w:tc>
          <w:tcPr>
            <w:tcW w:w="881" w:type="dxa"/>
            <w:tcMar>
              <w:top w:w="57" w:type="dxa"/>
              <w:left w:w="85" w:type="dxa"/>
              <w:bottom w:w="57" w:type="dxa"/>
              <w:right w:w="85" w:type="dxa"/>
            </w:tcMar>
          </w:tcPr>
          <w:p w14:paraId="5A45D45B" w14:textId="77777777" w:rsidR="00EC0647" w:rsidRDefault="00EC0647" w:rsidP="00A256E5">
            <w:pPr>
              <w:pStyle w:val="BrdtekstTabel"/>
              <w:jc w:val="center"/>
            </w:pPr>
            <w:r>
              <w:t>0.23</w:t>
            </w:r>
          </w:p>
        </w:tc>
        <w:tc>
          <w:tcPr>
            <w:tcW w:w="1246" w:type="dxa"/>
            <w:tcMar>
              <w:top w:w="57" w:type="dxa"/>
              <w:left w:w="85" w:type="dxa"/>
              <w:bottom w:w="57" w:type="dxa"/>
              <w:right w:w="85" w:type="dxa"/>
            </w:tcMar>
          </w:tcPr>
          <w:p w14:paraId="43F080D3" w14:textId="77777777" w:rsidR="00EC0647" w:rsidRDefault="00EC0647" w:rsidP="000C2C9F">
            <w:pPr>
              <w:pStyle w:val="BrdtekstTabel"/>
              <w:jc w:val="center"/>
            </w:pPr>
            <w:r>
              <w:t>09.09.2013</w:t>
            </w:r>
          </w:p>
        </w:tc>
        <w:tc>
          <w:tcPr>
            <w:tcW w:w="5103" w:type="dxa"/>
            <w:tcMar>
              <w:top w:w="57" w:type="dxa"/>
              <w:left w:w="85" w:type="dxa"/>
              <w:bottom w:w="57" w:type="dxa"/>
              <w:right w:w="85" w:type="dxa"/>
            </w:tcMar>
          </w:tcPr>
          <w:p w14:paraId="7C8AF4D1" w14:textId="77777777" w:rsidR="00EC0647" w:rsidRDefault="00EC0647" w:rsidP="00A256E5">
            <w:pPr>
              <w:pStyle w:val="BrdtekstTabel"/>
            </w:pPr>
            <w:r>
              <w:t xml:space="preserve">Opdateret kapitel </w:t>
            </w:r>
            <w:r w:rsidR="00187876">
              <w:t>2, 3, 4</w:t>
            </w:r>
          </w:p>
        </w:tc>
        <w:tc>
          <w:tcPr>
            <w:tcW w:w="1275" w:type="dxa"/>
            <w:tcMar>
              <w:top w:w="57" w:type="dxa"/>
              <w:left w:w="85" w:type="dxa"/>
              <w:bottom w:w="57" w:type="dxa"/>
              <w:right w:w="85" w:type="dxa"/>
            </w:tcMar>
          </w:tcPr>
          <w:p w14:paraId="79DEF1C7" w14:textId="77777777" w:rsidR="00EC0647" w:rsidRDefault="00EC0647" w:rsidP="00A256E5">
            <w:pPr>
              <w:pStyle w:val="BrdtekstTabel"/>
            </w:pPr>
            <w:r>
              <w:t>XKLHA</w:t>
            </w:r>
          </w:p>
        </w:tc>
      </w:tr>
      <w:tr w:rsidR="000A37FE" w:rsidRPr="00AC5579" w14:paraId="439F3AB4" w14:textId="77777777" w:rsidTr="00A256E5">
        <w:tc>
          <w:tcPr>
            <w:tcW w:w="881" w:type="dxa"/>
            <w:tcMar>
              <w:top w:w="57" w:type="dxa"/>
              <w:left w:w="85" w:type="dxa"/>
              <w:bottom w:w="57" w:type="dxa"/>
              <w:right w:w="85" w:type="dxa"/>
            </w:tcMar>
          </w:tcPr>
          <w:p w14:paraId="6D480C12" w14:textId="77777777" w:rsidR="000A37FE" w:rsidRDefault="000A37FE" w:rsidP="00A256E5">
            <w:pPr>
              <w:pStyle w:val="BrdtekstTabel"/>
              <w:jc w:val="center"/>
            </w:pPr>
            <w:r>
              <w:t>0.8</w:t>
            </w:r>
          </w:p>
        </w:tc>
        <w:tc>
          <w:tcPr>
            <w:tcW w:w="1246" w:type="dxa"/>
            <w:tcMar>
              <w:top w:w="57" w:type="dxa"/>
              <w:left w:w="85" w:type="dxa"/>
              <w:bottom w:w="57" w:type="dxa"/>
              <w:right w:w="85" w:type="dxa"/>
            </w:tcMar>
          </w:tcPr>
          <w:p w14:paraId="0003F053" w14:textId="77777777" w:rsidR="000A37FE" w:rsidRDefault="000A37FE" w:rsidP="000C2C9F">
            <w:pPr>
              <w:pStyle w:val="BrdtekstTabel"/>
              <w:jc w:val="center"/>
            </w:pPr>
            <w:r>
              <w:t>10.09.2013</w:t>
            </w:r>
          </w:p>
        </w:tc>
        <w:tc>
          <w:tcPr>
            <w:tcW w:w="5103" w:type="dxa"/>
            <w:tcMar>
              <w:top w:w="57" w:type="dxa"/>
              <w:left w:w="85" w:type="dxa"/>
              <w:bottom w:w="57" w:type="dxa"/>
              <w:right w:w="85" w:type="dxa"/>
            </w:tcMar>
          </w:tcPr>
          <w:p w14:paraId="32275547" w14:textId="77777777" w:rsidR="000A37FE" w:rsidRDefault="000A37FE" w:rsidP="00A256E5">
            <w:pPr>
              <w:pStyle w:val="BrdtekstTabel"/>
            </w:pPr>
            <w:r>
              <w:t>Opdateringer efter intern</w:t>
            </w:r>
            <w:r w:rsidR="002243F7">
              <w:t xml:space="preserve"> </w:t>
            </w:r>
            <w:r>
              <w:t>høring den 9.9.2013</w:t>
            </w:r>
          </w:p>
        </w:tc>
        <w:tc>
          <w:tcPr>
            <w:tcW w:w="1275" w:type="dxa"/>
            <w:tcMar>
              <w:top w:w="57" w:type="dxa"/>
              <w:left w:w="85" w:type="dxa"/>
              <w:bottom w:w="57" w:type="dxa"/>
              <w:right w:w="85" w:type="dxa"/>
            </w:tcMar>
          </w:tcPr>
          <w:p w14:paraId="29FF5651" w14:textId="77777777" w:rsidR="000A37FE" w:rsidRDefault="000A37FE" w:rsidP="00A256E5">
            <w:pPr>
              <w:pStyle w:val="BrdtekstTabel"/>
            </w:pPr>
            <w:r>
              <w:t>Xbg</w:t>
            </w:r>
            <w:r w:rsidR="005253F7">
              <w:t>ma</w:t>
            </w:r>
          </w:p>
        </w:tc>
      </w:tr>
      <w:tr w:rsidR="000E0797" w:rsidRPr="00AC5579" w14:paraId="162AF544" w14:textId="77777777" w:rsidTr="00A256E5">
        <w:tc>
          <w:tcPr>
            <w:tcW w:w="881" w:type="dxa"/>
            <w:tcMar>
              <w:top w:w="57" w:type="dxa"/>
              <w:left w:w="85" w:type="dxa"/>
              <w:bottom w:w="57" w:type="dxa"/>
              <w:right w:w="85" w:type="dxa"/>
            </w:tcMar>
          </w:tcPr>
          <w:p w14:paraId="4E9BE258" w14:textId="77777777" w:rsidR="000E0797" w:rsidRDefault="000E0797" w:rsidP="00A256E5">
            <w:pPr>
              <w:pStyle w:val="BrdtekstTabel"/>
              <w:jc w:val="center"/>
            </w:pPr>
            <w:r>
              <w:t>0.81</w:t>
            </w:r>
          </w:p>
        </w:tc>
        <w:tc>
          <w:tcPr>
            <w:tcW w:w="1246" w:type="dxa"/>
            <w:tcMar>
              <w:top w:w="57" w:type="dxa"/>
              <w:left w:w="85" w:type="dxa"/>
              <w:bottom w:w="57" w:type="dxa"/>
              <w:right w:w="85" w:type="dxa"/>
            </w:tcMar>
          </w:tcPr>
          <w:p w14:paraId="4D472F1F" w14:textId="77777777" w:rsidR="000E0797" w:rsidRDefault="000E0797" w:rsidP="000C2C9F">
            <w:pPr>
              <w:pStyle w:val="BrdtekstTabel"/>
              <w:jc w:val="center"/>
            </w:pPr>
            <w:r>
              <w:t>08.10.2013</w:t>
            </w:r>
          </w:p>
        </w:tc>
        <w:tc>
          <w:tcPr>
            <w:tcW w:w="5103" w:type="dxa"/>
            <w:tcMar>
              <w:top w:w="57" w:type="dxa"/>
              <w:left w:w="85" w:type="dxa"/>
              <w:bottom w:w="57" w:type="dxa"/>
              <w:right w:w="85" w:type="dxa"/>
            </w:tcMar>
          </w:tcPr>
          <w:p w14:paraId="3EE79A58" w14:textId="77777777" w:rsidR="000E0797" w:rsidRDefault="000E0797" w:rsidP="00A256E5">
            <w:pPr>
              <w:pStyle w:val="BrdtekstTabel"/>
            </w:pPr>
            <w:r>
              <w:t>Opdateret efter GD1 review</w:t>
            </w:r>
          </w:p>
        </w:tc>
        <w:tc>
          <w:tcPr>
            <w:tcW w:w="1275" w:type="dxa"/>
            <w:tcMar>
              <w:top w:w="57" w:type="dxa"/>
              <w:left w:w="85" w:type="dxa"/>
              <w:bottom w:w="57" w:type="dxa"/>
              <w:right w:w="85" w:type="dxa"/>
            </w:tcMar>
          </w:tcPr>
          <w:p w14:paraId="5618F2E4" w14:textId="77777777" w:rsidR="000E0797" w:rsidRDefault="000E0797" w:rsidP="000E0797">
            <w:pPr>
              <w:pStyle w:val="BrdtekstTabel"/>
            </w:pPr>
            <w:r>
              <w:t>S&amp;D-LF</w:t>
            </w:r>
          </w:p>
        </w:tc>
      </w:tr>
      <w:tr w:rsidR="00D650DB" w:rsidRPr="00AC5579" w14:paraId="70C17D14" w14:textId="77777777" w:rsidTr="00A256E5">
        <w:tc>
          <w:tcPr>
            <w:tcW w:w="881" w:type="dxa"/>
            <w:tcMar>
              <w:top w:w="57" w:type="dxa"/>
              <w:left w:w="85" w:type="dxa"/>
              <w:bottom w:w="57" w:type="dxa"/>
              <w:right w:w="85" w:type="dxa"/>
            </w:tcMar>
          </w:tcPr>
          <w:p w14:paraId="090FDC6A" w14:textId="1DA795FF" w:rsidR="00D650DB" w:rsidRDefault="00D650DB" w:rsidP="00A256E5">
            <w:pPr>
              <w:pStyle w:val="BrdtekstTabel"/>
              <w:jc w:val="center"/>
            </w:pPr>
            <w:r>
              <w:t>1.</w:t>
            </w:r>
            <w:r w:rsidR="00CE12C5">
              <w:t>09</w:t>
            </w:r>
          </w:p>
        </w:tc>
        <w:tc>
          <w:tcPr>
            <w:tcW w:w="1246" w:type="dxa"/>
            <w:tcMar>
              <w:top w:w="57" w:type="dxa"/>
              <w:left w:w="85" w:type="dxa"/>
              <w:bottom w:w="57" w:type="dxa"/>
              <w:right w:w="85" w:type="dxa"/>
            </w:tcMar>
          </w:tcPr>
          <w:p w14:paraId="40879684" w14:textId="77777777" w:rsidR="00D650DB" w:rsidRDefault="00D650DB" w:rsidP="000C2C9F">
            <w:pPr>
              <w:pStyle w:val="BrdtekstTabel"/>
              <w:jc w:val="center"/>
            </w:pPr>
            <w:r>
              <w:t>05.12.2013</w:t>
            </w:r>
          </w:p>
        </w:tc>
        <w:tc>
          <w:tcPr>
            <w:tcW w:w="5103" w:type="dxa"/>
            <w:tcMar>
              <w:top w:w="57" w:type="dxa"/>
              <w:left w:w="85" w:type="dxa"/>
              <w:bottom w:w="57" w:type="dxa"/>
              <w:right w:w="85" w:type="dxa"/>
            </w:tcMar>
          </w:tcPr>
          <w:p w14:paraId="2CA60EC9" w14:textId="413211DB" w:rsidR="00D650DB" w:rsidRDefault="00D650DB" w:rsidP="00A256E5">
            <w:pPr>
              <w:pStyle w:val="BrdtekstTabel"/>
            </w:pPr>
            <w:r>
              <w:t xml:space="preserve">Opdateret med kommentarer efter </w:t>
            </w:r>
            <w:r w:rsidR="00CE12C5">
              <w:t xml:space="preserve">internt </w:t>
            </w:r>
            <w:r>
              <w:t>review</w:t>
            </w:r>
          </w:p>
        </w:tc>
        <w:tc>
          <w:tcPr>
            <w:tcW w:w="1275" w:type="dxa"/>
            <w:tcMar>
              <w:top w:w="57" w:type="dxa"/>
              <w:left w:w="85" w:type="dxa"/>
              <w:bottom w:w="57" w:type="dxa"/>
              <w:right w:w="85" w:type="dxa"/>
            </w:tcMar>
          </w:tcPr>
          <w:p w14:paraId="7991FDC6" w14:textId="77777777" w:rsidR="00D650DB" w:rsidRDefault="00D650DB" w:rsidP="000E0797">
            <w:pPr>
              <w:pStyle w:val="BrdtekstTabel"/>
            </w:pPr>
            <w:r>
              <w:t>XPEAN</w:t>
            </w:r>
          </w:p>
        </w:tc>
      </w:tr>
      <w:tr w:rsidR="00CE12C5" w:rsidRPr="00AC5579" w14:paraId="1A6BDCA0" w14:textId="77777777" w:rsidTr="00A256E5">
        <w:tc>
          <w:tcPr>
            <w:tcW w:w="881" w:type="dxa"/>
            <w:tcMar>
              <w:top w:w="57" w:type="dxa"/>
              <w:left w:w="85" w:type="dxa"/>
              <w:bottom w:w="57" w:type="dxa"/>
              <w:right w:w="85" w:type="dxa"/>
            </w:tcMar>
          </w:tcPr>
          <w:p w14:paraId="5783106E" w14:textId="36FBAB49" w:rsidR="00CE12C5" w:rsidRDefault="00CE12C5" w:rsidP="00A256E5">
            <w:pPr>
              <w:pStyle w:val="BrdtekstTabel"/>
              <w:jc w:val="center"/>
            </w:pPr>
            <w:r>
              <w:t>1.1</w:t>
            </w:r>
          </w:p>
        </w:tc>
        <w:tc>
          <w:tcPr>
            <w:tcW w:w="1246" w:type="dxa"/>
            <w:tcMar>
              <w:top w:w="57" w:type="dxa"/>
              <w:left w:w="85" w:type="dxa"/>
              <w:bottom w:w="57" w:type="dxa"/>
              <w:right w:w="85" w:type="dxa"/>
            </w:tcMar>
          </w:tcPr>
          <w:p w14:paraId="5A1A3BFA" w14:textId="707D1F88" w:rsidR="00CE12C5" w:rsidRDefault="00CE12C5" w:rsidP="00040622">
            <w:pPr>
              <w:pStyle w:val="BrdtekstTabel"/>
              <w:jc w:val="center"/>
            </w:pPr>
            <w:r>
              <w:t>19</w:t>
            </w:r>
            <w:r w:rsidR="00040622">
              <w:t>.</w:t>
            </w:r>
            <w:r>
              <w:t>12</w:t>
            </w:r>
            <w:r w:rsidR="00040622">
              <w:t>.</w:t>
            </w:r>
            <w:r>
              <w:t>2013</w:t>
            </w:r>
          </w:p>
        </w:tc>
        <w:tc>
          <w:tcPr>
            <w:tcW w:w="5103" w:type="dxa"/>
            <w:tcMar>
              <w:top w:w="57" w:type="dxa"/>
              <w:left w:w="85" w:type="dxa"/>
              <w:bottom w:w="57" w:type="dxa"/>
              <w:right w:w="85" w:type="dxa"/>
            </w:tcMar>
          </w:tcPr>
          <w:p w14:paraId="3B7BD4DD" w14:textId="069676FD" w:rsidR="00CE12C5" w:rsidRDefault="00CE12C5" w:rsidP="00A256E5">
            <w:pPr>
              <w:pStyle w:val="BrdtekstTabel"/>
            </w:pPr>
            <w:r>
              <w:t>Opdateret med kommentarer efter review i GD1</w:t>
            </w:r>
          </w:p>
        </w:tc>
        <w:tc>
          <w:tcPr>
            <w:tcW w:w="1275" w:type="dxa"/>
            <w:tcMar>
              <w:top w:w="57" w:type="dxa"/>
              <w:left w:w="85" w:type="dxa"/>
              <w:bottom w:w="57" w:type="dxa"/>
              <w:right w:w="85" w:type="dxa"/>
            </w:tcMar>
          </w:tcPr>
          <w:p w14:paraId="18A20378" w14:textId="555F7B89" w:rsidR="00CE12C5" w:rsidRDefault="00CE12C5" w:rsidP="000E0797">
            <w:pPr>
              <w:pStyle w:val="BrdtekstTabel"/>
            </w:pPr>
            <w:r>
              <w:t>XPEAN</w:t>
            </w:r>
          </w:p>
        </w:tc>
      </w:tr>
      <w:tr w:rsidR="00BE3EB7" w:rsidRPr="00AC5579" w14:paraId="4C23A519" w14:textId="77777777" w:rsidTr="00A256E5">
        <w:tc>
          <w:tcPr>
            <w:tcW w:w="881" w:type="dxa"/>
            <w:tcMar>
              <w:top w:w="57" w:type="dxa"/>
              <w:left w:w="85" w:type="dxa"/>
              <w:bottom w:w="57" w:type="dxa"/>
              <w:right w:w="85" w:type="dxa"/>
            </w:tcMar>
          </w:tcPr>
          <w:p w14:paraId="075F9FD5" w14:textId="3ADE4FE3" w:rsidR="00BE3EB7" w:rsidRDefault="00BE3EB7" w:rsidP="00A256E5">
            <w:pPr>
              <w:pStyle w:val="BrdtekstTabel"/>
              <w:jc w:val="center"/>
            </w:pPr>
            <w:r>
              <w:t>1.</w:t>
            </w:r>
            <w:r w:rsidR="001E159D">
              <w:t>1.1</w:t>
            </w:r>
          </w:p>
        </w:tc>
        <w:tc>
          <w:tcPr>
            <w:tcW w:w="1246" w:type="dxa"/>
            <w:tcMar>
              <w:top w:w="57" w:type="dxa"/>
              <w:left w:w="85" w:type="dxa"/>
              <w:bottom w:w="57" w:type="dxa"/>
              <w:right w:w="85" w:type="dxa"/>
            </w:tcMar>
          </w:tcPr>
          <w:p w14:paraId="7A835929" w14:textId="6EB0D92F" w:rsidR="00BE3EB7" w:rsidRDefault="009A3EA2" w:rsidP="00040622">
            <w:pPr>
              <w:pStyle w:val="BrdtekstTabel"/>
              <w:jc w:val="center"/>
            </w:pPr>
            <w:r>
              <w:t>30.04.2014</w:t>
            </w:r>
          </w:p>
        </w:tc>
        <w:tc>
          <w:tcPr>
            <w:tcW w:w="5103" w:type="dxa"/>
            <w:tcMar>
              <w:top w:w="57" w:type="dxa"/>
              <w:left w:w="85" w:type="dxa"/>
              <w:bottom w:w="57" w:type="dxa"/>
              <w:right w:w="85" w:type="dxa"/>
            </w:tcMar>
          </w:tcPr>
          <w:p w14:paraId="1C006F3C" w14:textId="367945B6" w:rsidR="00BE3EB7" w:rsidRDefault="00FE37CF" w:rsidP="00A256E5">
            <w:pPr>
              <w:pStyle w:val="BrdtekstTabel"/>
            </w:pPr>
            <w:r>
              <w:t>Dokument omstruktureret og opdateret med logisk specifikation af services og hændelser.</w:t>
            </w:r>
          </w:p>
        </w:tc>
        <w:tc>
          <w:tcPr>
            <w:tcW w:w="1275" w:type="dxa"/>
            <w:tcMar>
              <w:top w:w="57" w:type="dxa"/>
              <w:left w:w="85" w:type="dxa"/>
              <w:bottom w:w="57" w:type="dxa"/>
              <w:right w:w="85" w:type="dxa"/>
            </w:tcMar>
          </w:tcPr>
          <w:p w14:paraId="57B815A8" w14:textId="65741741" w:rsidR="00BE3EB7" w:rsidRDefault="00FE37CF" w:rsidP="000E0797">
            <w:pPr>
              <w:pStyle w:val="BrdtekstTabel"/>
            </w:pPr>
            <w:r>
              <w:t>S&amp;D-RSP</w:t>
            </w:r>
          </w:p>
        </w:tc>
      </w:tr>
      <w:tr w:rsidR="00B25A73" w:rsidRPr="00AC5579" w14:paraId="3C450EA4" w14:textId="77777777" w:rsidTr="00A256E5">
        <w:tc>
          <w:tcPr>
            <w:tcW w:w="881" w:type="dxa"/>
            <w:tcMar>
              <w:top w:w="57" w:type="dxa"/>
              <w:left w:w="85" w:type="dxa"/>
              <w:bottom w:w="57" w:type="dxa"/>
              <w:right w:w="85" w:type="dxa"/>
            </w:tcMar>
          </w:tcPr>
          <w:p w14:paraId="63B68C16" w14:textId="3AFD82FB" w:rsidR="00B25A73" w:rsidRDefault="00B25A73" w:rsidP="00A256E5">
            <w:pPr>
              <w:pStyle w:val="BrdtekstTabel"/>
              <w:jc w:val="center"/>
            </w:pPr>
            <w:r>
              <w:t>1.</w:t>
            </w:r>
            <w:r w:rsidR="001E159D">
              <w:t>1</w:t>
            </w:r>
            <w:r w:rsidR="005A2C06">
              <w:t>.</w:t>
            </w:r>
            <w:r w:rsidR="001E159D">
              <w:t>2</w:t>
            </w:r>
          </w:p>
        </w:tc>
        <w:tc>
          <w:tcPr>
            <w:tcW w:w="1246" w:type="dxa"/>
            <w:tcMar>
              <w:top w:w="57" w:type="dxa"/>
              <w:left w:w="85" w:type="dxa"/>
              <w:bottom w:w="57" w:type="dxa"/>
              <w:right w:w="85" w:type="dxa"/>
            </w:tcMar>
          </w:tcPr>
          <w:p w14:paraId="6D292618" w14:textId="45603252" w:rsidR="00B25A73" w:rsidRDefault="00B25A73" w:rsidP="00040622">
            <w:pPr>
              <w:pStyle w:val="BrdtekstTabel"/>
              <w:jc w:val="center"/>
            </w:pPr>
            <w:r>
              <w:t>09.05.2014</w:t>
            </w:r>
          </w:p>
        </w:tc>
        <w:tc>
          <w:tcPr>
            <w:tcW w:w="5103" w:type="dxa"/>
            <w:tcMar>
              <w:top w:w="57" w:type="dxa"/>
              <w:left w:w="85" w:type="dxa"/>
              <w:bottom w:w="57" w:type="dxa"/>
              <w:right w:w="85" w:type="dxa"/>
            </w:tcMar>
          </w:tcPr>
          <w:p w14:paraId="5EA75B75" w14:textId="02345BA6" w:rsidR="00B25A73" w:rsidRDefault="00B25A73" w:rsidP="00B25A73">
            <w:pPr>
              <w:pStyle w:val="BrdtekstTabel"/>
            </w:pPr>
            <w:r>
              <w:t>Resultater fra 2 workshops, 6. og 8. maj, indarbejdet.</w:t>
            </w:r>
          </w:p>
        </w:tc>
        <w:tc>
          <w:tcPr>
            <w:tcW w:w="1275" w:type="dxa"/>
            <w:tcMar>
              <w:top w:w="57" w:type="dxa"/>
              <w:left w:w="85" w:type="dxa"/>
              <w:bottom w:w="57" w:type="dxa"/>
              <w:right w:w="85" w:type="dxa"/>
            </w:tcMar>
          </w:tcPr>
          <w:p w14:paraId="556C7158" w14:textId="2DAC9512" w:rsidR="00B25A73" w:rsidRDefault="00B25A73" w:rsidP="000E0797">
            <w:pPr>
              <w:pStyle w:val="BrdtekstTabel"/>
            </w:pPr>
            <w:r>
              <w:t>S&amp;D-RSP</w:t>
            </w:r>
          </w:p>
        </w:tc>
      </w:tr>
      <w:tr w:rsidR="001E159D" w:rsidRPr="00AC5579" w14:paraId="46C4213F" w14:textId="77777777" w:rsidTr="00A256E5">
        <w:tc>
          <w:tcPr>
            <w:tcW w:w="881" w:type="dxa"/>
            <w:tcMar>
              <w:top w:w="57" w:type="dxa"/>
              <w:left w:w="85" w:type="dxa"/>
              <w:bottom w:w="57" w:type="dxa"/>
              <w:right w:w="85" w:type="dxa"/>
            </w:tcMar>
          </w:tcPr>
          <w:p w14:paraId="530CDDE0" w14:textId="6D3C488C" w:rsidR="001E159D" w:rsidRDefault="001E159D" w:rsidP="00A256E5">
            <w:pPr>
              <w:pStyle w:val="BrdtekstTabel"/>
              <w:jc w:val="center"/>
            </w:pPr>
            <w:r>
              <w:t>1.1.b</w:t>
            </w:r>
          </w:p>
        </w:tc>
        <w:tc>
          <w:tcPr>
            <w:tcW w:w="1246" w:type="dxa"/>
            <w:tcMar>
              <w:top w:w="57" w:type="dxa"/>
              <w:left w:w="85" w:type="dxa"/>
              <w:bottom w:w="57" w:type="dxa"/>
              <w:right w:w="85" w:type="dxa"/>
            </w:tcMar>
          </w:tcPr>
          <w:p w14:paraId="2FA8C91F" w14:textId="56A417F3" w:rsidR="001E159D" w:rsidRDefault="007147F5" w:rsidP="00040622">
            <w:pPr>
              <w:pStyle w:val="BrdtekstTabel"/>
              <w:jc w:val="center"/>
            </w:pPr>
            <w:r>
              <w:t>25.05</w:t>
            </w:r>
            <w:r w:rsidR="001E159D">
              <w:t>.2014</w:t>
            </w:r>
          </w:p>
        </w:tc>
        <w:tc>
          <w:tcPr>
            <w:tcW w:w="5103" w:type="dxa"/>
            <w:tcMar>
              <w:top w:w="57" w:type="dxa"/>
              <w:left w:w="85" w:type="dxa"/>
              <w:bottom w:w="57" w:type="dxa"/>
              <w:right w:w="85" w:type="dxa"/>
            </w:tcMar>
          </w:tcPr>
          <w:p w14:paraId="79386F91" w14:textId="7DE9BCC8" w:rsidR="001E159D" w:rsidRDefault="001E159D" w:rsidP="00B25A73">
            <w:pPr>
              <w:pStyle w:val="BrdtekstTabel"/>
            </w:pPr>
            <w:r>
              <w:t>Tilpasning pba. bilaterale afklaringer med BBR og Eje</w:t>
            </w:r>
            <w:r>
              <w:t>r</w:t>
            </w:r>
            <w:r>
              <w:t>fortegnelsen</w:t>
            </w:r>
          </w:p>
        </w:tc>
        <w:tc>
          <w:tcPr>
            <w:tcW w:w="1275" w:type="dxa"/>
            <w:tcMar>
              <w:top w:w="57" w:type="dxa"/>
              <w:left w:w="85" w:type="dxa"/>
              <w:bottom w:w="57" w:type="dxa"/>
              <w:right w:w="85" w:type="dxa"/>
            </w:tcMar>
          </w:tcPr>
          <w:p w14:paraId="051D0E8E" w14:textId="0AFC4456" w:rsidR="001E159D" w:rsidRDefault="001E159D" w:rsidP="000E0797">
            <w:pPr>
              <w:pStyle w:val="BrdtekstTabel"/>
            </w:pPr>
            <w:r>
              <w:t>PEKNU</w:t>
            </w:r>
          </w:p>
        </w:tc>
      </w:tr>
      <w:tr w:rsidR="00F00463" w:rsidRPr="00AC5579" w14:paraId="69A96C1A" w14:textId="77777777" w:rsidTr="00A256E5">
        <w:tc>
          <w:tcPr>
            <w:tcW w:w="881" w:type="dxa"/>
            <w:tcMar>
              <w:top w:w="57" w:type="dxa"/>
              <w:left w:w="85" w:type="dxa"/>
              <w:bottom w:w="57" w:type="dxa"/>
              <w:right w:w="85" w:type="dxa"/>
            </w:tcMar>
          </w:tcPr>
          <w:p w14:paraId="3A571E78" w14:textId="23A514C3" w:rsidR="00F00463" w:rsidRDefault="00F00463" w:rsidP="00A256E5">
            <w:pPr>
              <w:pStyle w:val="BrdtekstTabel"/>
              <w:jc w:val="center"/>
            </w:pPr>
            <w:r>
              <w:t>1.1.b</w:t>
            </w:r>
          </w:p>
        </w:tc>
        <w:tc>
          <w:tcPr>
            <w:tcW w:w="1246" w:type="dxa"/>
            <w:tcMar>
              <w:top w:w="57" w:type="dxa"/>
              <w:left w:w="85" w:type="dxa"/>
              <w:bottom w:w="57" w:type="dxa"/>
              <w:right w:w="85" w:type="dxa"/>
            </w:tcMar>
          </w:tcPr>
          <w:p w14:paraId="3B38A973" w14:textId="0F1A4539" w:rsidR="00F00463" w:rsidRDefault="00F00463" w:rsidP="00040622">
            <w:pPr>
              <w:pStyle w:val="BrdtekstTabel"/>
              <w:jc w:val="center"/>
            </w:pPr>
            <w:r>
              <w:t>05.06.2014</w:t>
            </w:r>
          </w:p>
        </w:tc>
        <w:tc>
          <w:tcPr>
            <w:tcW w:w="5103" w:type="dxa"/>
            <w:tcMar>
              <w:top w:w="57" w:type="dxa"/>
              <w:left w:w="85" w:type="dxa"/>
              <w:bottom w:w="57" w:type="dxa"/>
              <w:right w:w="85" w:type="dxa"/>
            </w:tcMar>
          </w:tcPr>
          <w:p w14:paraId="07C9820A" w14:textId="7DDE6103" w:rsidR="00F00463" w:rsidRDefault="00F00463" w:rsidP="00B25A73">
            <w:pPr>
              <w:pStyle w:val="BrdtekstTabel"/>
            </w:pPr>
            <w:r>
              <w:t>Ændringer efter review i GD1 projektforum indført</w:t>
            </w:r>
          </w:p>
        </w:tc>
        <w:tc>
          <w:tcPr>
            <w:tcW w:w="1275" w:type="dxa"/>
            <w:tcMar>
              <w:top w:w="57" w:type="dxa"/>
              <w:left w:w="85" w:type="dxa"/>
              <w:bottom w:w="57" w:type="dxa"/>
              <w:right w:w="85" w:type="dxa"/>
            </w:tcMar>
          </w:tcPr>
          <w:p w14:paraId="588E6444" w14:textId="573CB0F7" w:rsidR="00F00463" w:rsidRDefault="00F00463" w:rsidP="000E0797">
            <w:pPr>
              <w:pStyle w:val="BrdtekstTabel"/>
            </w:pPr>
            <w:r>
              <w:t>PEKNU</w:t>
            </w:r>
          </w:p>
        </w:tc>
      </w:tr>
      <w:tr w:rsidR="00C86BC2" w:rsidRPr="00AC5579" w14:paraId="431CC0C4" w14:textId="77777777" w:rsidTr="00A256E5">
        <w:tc>
          <w:tcPr>
            <w:tcW w:w="881" w:type="dxa"/>
            <w:tcMar>
              <w:top w:w="57" w:type="dxa"/>
              <w:left w:w="85" w:type="dxa"/>
              <w:bottom w:w="57" w:type="dxa"/>
              <w:right w:w="85" w:type="dxa"/>
            </w:tcMar>
          </w:tcPr>
          <w:p w14:paraId="754B4C50" w14:textId="411C034F" w:rsidR="00C86BC2" w:rsidRDefault="00C86BC2" w:rsidP="00A256E5">
            <w:pPr>
              <w:pStyle w:val="BrdtekstTabel"/>
              <w:jc w:val="center"/>
            </w:pPr>
            <w:r>
              <w:t>1.1.c</w:t>
            </w:r>
          </w:p>
        </w:tc>
        <w:tc>
          <w:tcPr>
            <w:tcW w:w="1246" w:type="dxa"/>
            <w:tcMar>
              <w:top w:w="57" w:type="dxa"/>
              <w:left w:w="85" w:type="dxa"/>
              <w:bottom w:w="57" w:type="dxa"/>
              <w:right w:w="85" w:type="dxa"/>
            </w:tcMar>
          </w:tcPr>
          <w:p w14:paraId="64BB8A0D" w14:textId="6AB7BAF3" w:rsidR="00C86BC2" w:rsidRDefault="00C86BC2" w:rsidP="00040622">
            <w:pPr>
              <w:pStyle w:val="BrdtekstTabel"/>
              <w:jc w:val="center"/>
            </w:pPr>
            <w:r>
              <w:t>08.06.2014</w:t>
            </w:r>
          </w:p>
        </w:tc>
        <w:tc>
          <w:tcPr>
            <w:tcW w:w="5103" w:type="dxa"/>
            <w:tcMar>
              <w:top w:w="57" w:type="dxa"/>
              <w:left w:w="85" w:type="dxa"/>
              <w:bottom w:w="57" w:type="dxa"/>
              <w:right w:w="85" w:type="dxa"/>
            </w:tcMar>
          </w:tcPr>
          <w:p w14:paraId="44514F3B" w14:textId="77777777" w:rsidR="00C86BC2" w:rsidRDefault="00C86BC2" w:rsidP="00C86BC2">
            <w:r>
              <w:t>Sammenstillede services og beskedfordeler krav flyttet til to særskilte fælles bilag.</w:t>
            </w:r>
          </w:p>
          <w:p w14:paraId="09AC11A2" w14:textId="7E59665F" w:rsidR="00C86BC2" w:rsidRDefault="00C86BC2" w:rsidP="00C86BC2">
            <w:pPr>
              <w:pStyle w:val="BrdtekstTabel"/>
            </w:pPr>
            <w:r>
              <w:t>Detailspecifikationerne for services og hændelser hos andre grunddatasystemer er slettet og erstattet af en reference til de relevante løsningsarkitekturer.</w:t>
            </w:r>
          </w:p>
        </w:tc>
        <w:tc>
          <w:tcPr>
            <w:tcW w:w="1275" w:type="dxa"/>
            <w:tcMar>
              <w:top w:w="57" w:type="dxa"/>
              <w:left w:w="85" w:type="dxa"/>
              <w:bottom w:w="57" w:type="dxa"/>
              <w:right w:w="85" w:type="dxa"/>
            </w:tcMar>
          </w:tcPr>
          <w:p w14:paraId="292D1F76" w14:textId="46B9367C" w:rsidR="00C86BC2" w:rsidRDefault="00C86BC2" w:rsidP="000E0797">
            <w:pPr>
              <w:pStyle w:val="BrdtekstTabel"/>
            </w:pPr>
            <w:r>
              <w:t>S&amp;D-RSP</w:t>
            </w:r>
          </w:p>
        </w:tc>
      </w:tr>
      <w:tr w:rsidR="000C3B45" w:rsidRPr="00AC5579" w14:paraId="541A571E" w14:textId="77777777" w:rsidTr="00A256E5">
        <w:tc>
          <w:tcPr>
            <w:tcW w:w="881" w:type="dxa"/>
            <w:tcMar>
              <w:top w:w="57" w:type="dxa"/>
              <w:left w:w="85" w:type="dxa"/>
              <w:bottom w:w="57" w:type="dxa"/>
              <w:right w:w="85" w:type="dxa"/>
            </w:tcMar>
          </w:tcPr>
          <w:p w14:paraId="5C092A9B" w14:textId="118CEDF9" w:rsidR="000C3B45" w:rsidRDefault="000C3B45" w:rsidP="00A256E5">
            <w:pPr>
              <w:pStyle w:val="BrdtekstTabel"/>
              <w:jc w:val="center"/>
            </w:pPr>
            <w:r>
              <w:t>1.1.c</w:t>
            </w:r>
          </w:p>
        </w:tc>
        <w:tc>
          <w:tcPr>
            <w:tcW w:w="1246" w:type="dxa"/>
            <w:tcMar>
              <w:top w:w="57" w:type="dxa"/>
              <w:left w:w="85" w:type="dxa"/>
              <w:bottom w:w="57" w:type="dxa"/>
              <w:right w:w="85" w:type="dxa"/>
            </w:tcMar>
          </w:tcPr>
          <w:p w14:paraId="66B45ADE" w14:textId="6692154A" w:rsidR="000C3B45" w:rsidRDefault="000C3B45" w:rsidP="00040622">
            <w:pPr>
              <w:pStyle w:val="BrdtekstTabel"/>
              <w:jc w:val="center"/>
            </w:pPr>
            <w:r>
              <w:t>16.06.2014</w:t>
            </w:r>
          </w:p>
        </w:tc>
        <w:tc>
          <w:tcPr>
            <w:tcW w:w="5103" w:type="dxa"/>
            <w:tcMar>
              <w:top w:w="57" w:type="dxa"/>
              <w:left w:w="85" w:type="dxa"/>
              <w:bottom w:w="57" w:type="dxa"/>
              <w:right w:w="85" w:type="dxa"/>
            </w:tcMar>
          </w:tcPr>
          <w:p w14:paraId="300ED955" w14:textId="74736F7A" w:rsidR="000C3B45" w:rsidRDefault="000C3B45" w:rsidP="00C86BC2">
            <w:r>
              <w:t>Rettelser accepteret og mindre konsekvensrettelser indført.</w:t>
            </w:r>
            <w:r w:rsidR="00C83FD8">
              <w:t xml:space="preserve"> Endelig version til godkendelse af GD1 styr</w:t>
            </w:r>
            <w:r w:rsidR="00C83FD8">
              <w:t>e</w:t>
            </w:r>
            <w:r w:rsidR="00C83FD8">
              <w:t>gruppe.</w:t>
            </w:r>
          </w:p>
        </w:tc>
        <w:tc>
          <w:tcPr>
            <w:tcW w:w="1275" w:type="dxa"/>
            <w:tcMar>
              <w:top w:w="57" w:type="dxa"/>
              <w:left w:w="85" w:type="dxa"/>
              <w:bottom w:w="57" w:type="dxa"/>
              <w:right w:w="85" w:type="dxa"/>
            </w:tcMar>
          </w:tcPr>
          <w:p w14:paraId="44B44DD2" w14:textId="0D479BB1" w:rsidR="000C3B45" w:rsidRDefault="000C3B45" w:rsidP="000E0797">
            <w:pPr>
              <w:pStyle w:val="BrdtekstTabel"/>
            </w:pPr>
            <w:r>
              <w:t>PEKNU</w:t>
            </w:r>
          </w:p>
        </w:tc>
      </w:tr>
    </w:tbl>
    <w:p w14:paraId="5AC4E315" w14:textId="77777777" w:rsidR="00483D0E" w:rsidRDefault="00483D0E" w:rsidP="00483D0E"/>
    <w:p w14:paraId="1E50952D" w14:textId="77777777" w:rsidR="000A7428" w:rsidRDefault="000A7428">
      <w:pPr>
        <w:spacing w:before="0" w:after="0"/>
        <w:jc w:val="left"/>
        <w:rPr>
          <w:rFonts w:ascii="Cambria" w:hAnsi="Cambria"/>
          <w:b/>
          <w:sz w:val="32"/>
          <w:szCs w:val="32"/>
        </w:rPr>
      </w:pPr>
      <w:r>
        <w:br w:type="page"/>
      </w:r>
    </w:p>
    <w:p w14:paraId="49E854B0" w14:textId="6631C49C" w:rsidR="009A3781" w:rsidRPr="00AC5579" w:rsidRDefault="00C251C5" w:rsidP="00075515">
      <w:pPr>
        <w:pStyle w:val="TitelOverskrift2"/>
      </w:pPr>
      <w:r w:rsidRPr="00AC5579">
        <w:lastRenderedPageBreak/>
        <w:t>Indhold</w:t>
      </w:r>
      <w:r w:rsidR="0067657C" w:rsidRPr="00AC5579">
        <w:t>s</w:t>
      </w:r>
      <w:r w:rsidRPr="00AC5579">
        <w:t>fortegnelse</w:t>
      </w:r>
    </w:p>
    <w:bookmarkStart w:id="8" w:name="_Toc55190626"/>
    <w:bookmarkEnd w:id="0"/>
    <w:p w14:paraId="7444FF1A" w14:textId="77777777" w:rsidR="00E96C00" w:rsidRDefault="000C5EB6">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r w:rsidR="00E96C00">
        <w:rPr>
          <w:noProof/>
        </w:rPr>
        <w:t>1.</w:t>
      </w:r>
      <w:r w:rsidR="00E96C00">
        <w:rPr>
          <w:rFonts w:asciiTheme="minorHAnsi" w:eastAsiaTheme="minorEastAsia" w:hAnsiTheme="minorHAnsi" w:cstheme="minorBidi"/>
          <w:b w:val="0"/>
          <w:bCs w:val="0"/>
          <w:caps w:val="0"/>
          <w:noProof/>
          <w:lang w:eastAsia="ja-JP"/>
        </w:rPr>
        <w:tab/>
      </w:r>
      <w:r w:rsidR="00E96C00">
        <w:rPr>
          <w:noProof/>
        </w:rPr>
        <w:t>Indledning</w:t>
      </w:r>
      <w:r w:rsidR="00E96C00">
        <w:rPr>
          <w:noProof/>
        </w:rPr>
        <w:tab/>
      </w:r>
      <w:r w:rsidR="00E96C00">
        <w:rPr>
          <w:noProof/>
        </w:rPr>
        <w:fldChar w:fldCharType="begin"/>
      </w:r>
      <w:r w:rsidR="00E96C00">
        <w:rPr>
          <w:noProof/>
        </w:rPr>
        <w:instrText xml:space="preserve"> PAGEREF _Toc263852402 \h </w:instrText>
      </w:r>
      <w:r w:rsidR="00E96C00">
        <w:rPr>
          <w:noProof/>
        </w:rPr>
      </w:r>
      <w:r w:rsidR="00E96C00">
        <w:rPr>
          <w:noProof/>
        </w:rPr>
        <w:fldChar w:fldCharType="separate"/>
      </w:r>
      <w:r w:rsidR="00305148">
        <w:rPr>
          <w:noProof/>
        </w:rPr>
        <w:t>4</w:t>
      </w:r>
      <w:r w:rsidR="00E96C00">
        <w:rPr>
          <w:noProof/>
        </w:rPr>
        <w:fldChar w:fldCharType="end"/>
      </w:r>
    </w:p>
    <w:p w14:paraId="15FB77B7"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formål</w:t>
      </w:r>
      <w:r>
        <w:rPr>
          <w:noProof/>
        </w:rPr>
        <w:tab/>
      </w:r>
      <w:r>
        <w:rPr>
          <w:noProof/>
        </w:rPr>
        <w:fldChar w:fldCharType="begin"/>
      </w:r>
      <w:r>
        <w:rPr>
          <w:noProof/>
        </w:rPr>
        <w:instrText xml:space="preserve"> PAGEREF _Toc263852403 \h </w:instrText>
      </w:r>
      <w:r>
        <w:rPr>
          <w:noProof/>
        </w:rPr>
      </w:r>
      <w:r>
        <w:rPr>
          <w:noProof/>
        </w:rPr>
        <w:fldChar w:fldCharType="separate"/>
      </w:r>
      <w:r w:rsidR="00305148">
        <w:rPr>
          <w:noProof/>
        </w:rPr>
        <w:t>4</w:t>
      </w:r>
      <w:r>
        <w:rPr>
          <w:noProof/>
        </w:rPr>
        <w:fldChar w:fldCharType="end"/>
      </w:r>
    </w:p>
    <w:p w14:paraId="6B2C7747"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Dokumentets sammenhæng til øvrige dokumenter</w:t>
      </w:r>
      <w:r>
        <w:rPr>
          <w:noProof/>
        </w:rPr>
        <w:tab/>
      </w:r>
      <w:r>
        <w:rPr>
          <w:noProof/>
        </w:rPr>
        <w:fldChar w:fldCharType="begin"/>
      </w:r>
      <w:r>
        <w:rPr>
          <w:noProof/>
        </w:rPr>
        <w:instrText xml:space="preserve"> PAGEREF _Toc263852404 \h </w:instrText>
      </w:r>
      <w:r>
        <w:rPr>
          <w:noProof/>
        </w:rPr>
      </w:r>
      <w:r>
        <w:rPr>
          <w:noProof/>
        </w:rPr>
        <w:fldChar w:fldCharType="separate"/>
      </w:r>
      <w:r w:rsidR="00305148">
        <w:rPr>
          <w:noProof/>
        </w:rPr>
        <w:t>4</w:t>
      </w:r>
      <w:r>
        <w:rPr>
          <w:noProof/>
        </w:rPr>
        <w:fldChar w:fldCharType="end"/>
      </w:r>
    </w:p>
    <w:p w14:paraId="23E8C9CB"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1.3</w:t>
      </w:r>
      <w:r>
        <w:rPr>
          <w:rFonts w:asciiTheme="minorHAnsi" w:eastAsiaTheme="minorEastAsia" w:hAnsiTheme="minorHAnsi" w:cstheme="minorBidi"/>
          <w:b w:val="0"/>
          <w:smallCaps w:val="0"/>
          <w:noProof/>
          <w:sz w:val="24"/>
          <w:lang w:eastAsia="ja-JP"/>
        </w:rPr>
        <w:tab/>
      </w:r>
      <w:r>
        <w:rPr>
          <w:noProof/>
        </w:rPr>
        <w:t>Læsevejledning</w:t>
      </w:r>
      <w:r>
        <w:rPr>
          <w:noProof/>
        </w:rPr>
        <w:tab/>
      </w:r>
      <w:r>
        <w:rPr>
          <w:noProof/>
        </w:rPr>
        <w:fldChar w:fldCharType="begin"/>
      </w:r>
      <w:r>
        <w:rPr>
          <w:noProof/>
        </w:rPr>
        <w:instrText xml:space="preserve"> PAGEREF _Toc263852405 \h </w:instrText>
      </w:r>
      <w:r>
        <w:rPr>
          <w:noProof/>
        </w:rPr>
      </w:r>
      <w:r>
        <w:rPr>
          <w:noProof/>
        </w:rPr>
        <w:fldChar w:fldCharType="separate"/>
      </w:r>
      <w:r w:rsidR="00305148">
        <w:rPr>
          <w:noProof/>
        </w:rPr>
        <w:t>5</w:t>
      </w:r>
      <w:r>
        <w:rPr>
          <w:noProof/>
        </w:rPr>
        <w:fldChar w:fldCharType="end"/>
      </w:r>
    </w:p>
    <w:p w14:paraId="349232E9"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1.4</w:t>
      </w:r>
      <w:r>
        <w:rPr>
          <w:rFonts w:asciiTheme="minorHAnsi" w:eastAsiaTheme="minorEastAsia" w:hAnsiTheme="minorHAnsi" w:cstheme="minorBidi"/>
          <w:b w:val="0"/>
          <w:smallCaps w:val="0"/>
          <w:noProof/>
          <w:sz w:val="24"/>
          <w:lang w:eastAsia="ja-JP"/>
        </w:rPr>
        <w:tab/>
      </w:r>
      <w:r>
        <w:rPr>
          <w:noProof/>
        </w:rPr>
        <w:t>Forkortelser</w:t>
      </w:r>
      <w:r>
        <w:rPr>
          <w:noProof/>
        </w:rPr>
        <w:tab/>
      </w:r>
      <w:r>
        <w:rPr>
          <w:noProof/>
        </w:rPr>
        <w:fldChar w:fldCharType="begin"/>
      </w:r>
      <w:r>
        <w:rPr>
          <w:noProof/>
        </w:rPr>
        <w:instrText xml:space="preserve"> PAGEREF _Toc263852406 \h </w:instrText>
      </w:r>
      <w:r>
        <w:rPr>
          <w:noProof/>
        </w:rPr>
      </w:r>
      <w:r>
        <w:rPr>
          <w:noProof/>
        </w:rPr>
        <w:fldChar w:fldCharType="separate"/>
      </w:r>
      <w:r w:rsidR="00305148">
        <w:rPr>
          <w:noProof/>
        </w:rPr>
        <w:t>5</w:t>
      </w:r>
      <w:r>
        <w:rPr>
          <w:noProof/>
        </w:rPr>
        <w:fldChar w:fldCharType="end"/>
      </w:r>
    </w:p>
    <w:p w14:paraId="67B7D707" w14:textId="77777777" w:rsidR="00E96C00" w:rsidRDefault="00E96C00">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Overblik over integrationer</w:t>
      </w:r>
      <w:r>
        <w:rPr>
          <w:noProof/>
        </w:rPr>
        <w:tab/>
      </w:r>
      <w:r>
        <w:rPr>
          <w:noProof/>
        </w:rPr>
        <w:fldChar w:fldCharType="begin"/>
      </w:r>
      <w:r>
        <w:rPr>
          <w:noProof/>
        </w:rPr>
        <w:instrText xml:space="preserve"> PAGEREF _Toc263852407 \h </w:instrText>
      </w:r>
      <w:r>
        <w:rPr>
          <w:noProof/>
        </w:rPr>
      </w:r>
      <w:r>
        <w:rPr>
          <w:noProof/>
        </w:rPr>
        <w:fldChar w:fldCharType="separate"/>
      </w:r>
      <w:r w:rsidR="00305148">
        <w:rPr>
          <w:noProof/>
        </w:rPr>
        <w:t>6</w:t>
      </w:r>
      <w:r>
        <w:rPr>
          <w:noProof/>
        </w:rPr>
        <w:fldChar w:fldCharType="end"/>
      </w:r>
    </w:p>
    <w:p w14:paraId="12C12533"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Overblik</w:t>
      </w:r>
      <w:r>
        <w:rPr>
          <w:noProof/>
        </w:rPr>
        <w:tab/>
      </w:r>
      <w:r>
        <w:rPr>
          <w:noProof/>
        </w:rPr>
        <w:fldChar w:fldCharType="begin"/>
      </w:r>
      <w:r>
        <w:rPr>
          <w:noProof/>
        </w:rPr>
        <w:instrText xml:space="preserve"> PAGEREF _Toc263852408 \h </w:instrText>
      </w:r>
      <w:r>
        <w:rPr>
          <w:noProof/>
        </w:rPr>
      </w:r>
      <w:r>
        <w:rPr>
          <w:noProof/>
        </w:rPr>
        <w:fldChar w:fldCharType="separate"/>
      </w:r>
      <w:r w:rsidR="00305148">
        <w:rPr>
          <w:noProof/>
        </w:rPr>
        <w:t>6</w:t>
      </w:r>
      <w:r>
        <w:rPr>
          <w:noProof/>
        </w:rPr>
        <w:fldChar w:fldCharType="end"/>
      </w:r>
    </w:p>
    <w:p w14:paraId="16BCE075"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Serviceprincipper</w:t>
      </w:r>
      <w:r>
        <w:rPr>
          <w:noProof/>
        </w:rPr>
        <w:tab/>
      </w:r>
      <w:r>
        <w:rPr>
          <w:noProof/>
        </w:rPr>
        <w:fldChar w:fldCharType="begin"/>
      </w:r>
      <w:r>
        <w:rPr>
          <w:noProof/>
        </w:rPr>
        <w:instrText xml:space="preserve"> PAGEREF _Toc263852409 \h </w:instrText>
      </w:r>
      <w:r>
        <w:rPr>
          <w:noProof/>
        </w:rPr>
      </w:r>
      <w:r>
        <w:rPr>
          <w:noProof/>
        </w:rPr>
        <w:fldChar w:fldCharType="separate"/>
      </w:r>
      <w:r w:rsidR="00305148">
        <w:rPr>
          <w:noProof/>
        </w:rPr>
        <w:t>6</w:t>
      </w:r>
      <w:r>
        <w:rPr>
          <w:noProof/>
        </w:rPr>
        <w:fldChar w:fldCharType="end"/>
      </w:r>
    </w:p>
    <w:p w14:paraId="66FBB48E"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2.3</w:t>
      </w:r>
      <w:r>
        <w:rPr>
          <w:rFonts w:asciiTheme="minorHAnsi" w:eastAsiaTheme="minorEastAsia" w:hAnsiTheme="minorHAnsi" w:cstheme="minorBidi"/>
          <w:b w:val="0"/>
          <w:smallCaps w:val="0"/>
          <w:noProof/>
          <w:sz w:val="24"/>
          <w:lang w:eastAsia="ja-JP"/>
        </w:rPr>
        <w:tab/>
      </w:r>
      <w:r>
        <w:rPr>
          <w:noProof/>
        </w:rPr>
        <w:t>Matrikel ajourføringsservices</w:t>
      </w:r>
      <w:r>
        <w:rPr>
          <w:noProof/>
        </w:rPr>
        <w:tab/>
      </w:r>
      <w:r>
        <w:rPr>
          <w:noProof/>
        </w:rPr>
        <w:fldChar w:fldCharType="begin"/>
      </w:r>
      <w:r>
        <w:rPr>
          <w:noProof/>
        </w:rPr>
        <w:instrText xml:space="preserve"> PAGEREF _Toc263852410 \h </w:instrText>
      </w:r>
      <w:r>
        <w:rPr>
          <w:noProof/>
        </w:rPr>
      </w:r>
      <w:r>
        <w:rPr>
          <w:noProof/>
        </w:rPr>
        <w:fldChar w:fldCharType="separate"/>
      </w:r>
      <w:r w:rsidR="00305148">
        <w:rPr>
          <w:noProof/>
        </w:rPr>
        <w:t>7</w:t>
      </w:r>
      <w:r>
        <w:rPr>
          <w:noProof/>
        </w:rPr>
        <w:fldChar w:fldCharType="end"/>
      </w:r>
    </w:p>
    <w:p w14:paraId="614A936F"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2.4</w:t>
      </w:r>
      <w:r>
        <w:rPr>
          <w:rFonts w:asciiTheme="minorHAnsi" w:eastAsiaTheme="minorEastAsia" w:hAnsiTheme="minorHAnsi" w:cstheme="minorBidi"/>
          <w:b w:val="0"/>
          <w:smallCaps w:val="0"/>
          <w:noProof/>
          <w:sz w:val="24"/>
          <w:lang w:eastAsia="ja-JP"/>
        </w:rPr>
        <w:tab/>
      </w:r>
      <w:r>
        <w:rPr>
          <w:noProof/>
        </w:rPr>
        <w:t>Matrikel udstillingsservices</w:t>
      </w:r>
      <w:r>
        <w:rPr>
          <w:noProof/>
        </w:rPr>
        <w:tab/>
      </w:r>
      <w:r>
        <w:rPr>
          <w:noProof/>
        </w:rPr>
        <w:fldChar w:fldCharType="begin"/>
      </w:r>
      <w:r>
        <w:rPr>
          <w:noProof/>
        </w:rPr>
        <w:instrText xml:space="preserve"> PAGEREF _Toc263852411 \h </w:instrText>
      </w:r>
      <w:r>
        <w:rPr>
          <w:noProof/>
        </w:rPr>
      </w:r>
      <w:r>
        <w:rPr>
          <w:noProof/>
        </w:rPr>
        <w:fldChar w:fldCharType="separate"/>
      </w:r>
      <w:r w:rsidR="00305148">
        <w:rPr>
          <w:noProof/>
        </w:rPr>
        <w:t>7</w:t>
      </w:r>
      <w:r>
        <w:rPr>
          <w:noProof/>
        </w:rPr>
        <w:fldChar w:fldCharType="end"/>
      </w:r>
    </w:p>
    <w:p w14:paraId="05070017"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2.5</w:t>
      </w:r>
      <w:r>
        <w:rPr>
          <w:rFonts w:asciiTheme="minorHAnsi" w:eastAsiaTheme="minorEastAsia" w:hAnsiTheme="minorHAnsi" w:cstheme="minorBidi"/>
          <w:b w:val="0"/>
          <w:smallCaps w:val="0"/>
          <w:noProof/>
          <w:sz w:val="24"/>
          <w:lang w:eastAsia="ja-JP"/>
        </w:rPr>
        <w:tab/>
      </w:r>
      <w:r>
        <w:rPr>
          <w:noProof/>
        </w:rPr>
        <w:t>Matrikel hændelser</w:t>
      </w:r>
      <w:r>
        <w:rPr>
          <w:noProof/>
        </w:rPr>
        <w:tab/>
      </w:r>
      <w:r>
        <w:rPr>
          <w:noProof/>
        </w:rPr>
        <w:fldChar w:fldCharType="begin"/>
      </w:r>
      <w:r>
        <w:rPr>
          <w:noProof/>
        </w:rPr>
        <w:instrText xml:space="preserve"> PAGEREF _Toc263852412 \h </w:instrText>
      </w:r>
      <w:r>
        <w:rPr>
          <w:noProof/>
        </w:rPr>
      </w:r>
      <w:r>
        <w:rPr>
          <w:noProof/>
        </w:rPr>
        <w:fldChar w:fldCharType="separate"/>
      </w:r>
      <w:r w:rsidR="00305148">
        <w:rPr>
          <w:noProof/>
        </w:rPr>
        <w:t>8</w:t>
      </w:r>
      <w:r>
        <w:rPr>
          <w:noProof/>
        </w:rPr>
        <w:fldChar w:fldCharType="end"/>
      </w:r>
    </w:p>
    <w:p w14:paraId="789B2202"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2.6</w:t>
      </w:r>
      <w:r>
        <w:rPr>
          <w:rFonts w:asciiTheme="minorHAnsi" w:eastAsiaTheme="minorEastAsia" w:hAnsiTheme="minorHAnsi" w:cstheme="minorBidi"/>
          <w:b w:val="0"/>
          <w:smallCaps w:val="0"/>
          <w:noProof/>
          <w:sz w:val="24"/>
          <w:lang w:eastAsia="ja-JP"/>
        </w:rPr>
        <w:tab/>
      </w:r>
      <w:r>
        <w:rPr>
          <w:noProof/>
        </w:rPr>
        <w:t>Ajourføringsservices fra andre grunddatasystemer</w:t>
      </w:r>
      <w:r>
        <w:rPr>
          <w:noProof/>
        </w:rPr>
        <w:tab/>
      </w:r>
      <w:r>
        <w:rPr>
          <w:noProof/>
        </w:rPr>
        <w:fldChar w:fldCharType="begin"/>
      </w:r>
      <w:r>
        <w:rPr>
          <w:noProof/>
        </w:rPr>
        <w:instrText xml:space="preserve"> PAGEREF _Toc263852413 \h </w:instrText>
      </w:r>
      <w:r>
        <w:rPr>
          <w:noProof/>
        </w:rPr>
      </w:r>
      <w:r>
        <w:rPr>
          <w:noProof/>
        </w:rPr>
        <w:fldChar w:fldCharType="separate"/>
      </w:r>
      <w:r w:rsidR="00305148">
        <w:rPr>
          <w:noProof/>
        </w:rPr>
        <w:t>9</w:t>
      </w:r>
      <w:r>
        <w:rPr>
          <w:noProof/>
        </w:rPr>
        <w:fldChar w:fldCharType="end"/>
      </w:r>
    </w:p>
    <w:p w14:paraId="727494A5"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2.7</w:t>
      </w:r>
      <w:r>
        <w:rPr>
          <w:rFonts w:asciiTheme="minorHAnsi" w:eastAsiaTheme="minorEastAsia" w:hAnsiTheme="minorHAnsi" w:cstheme="minorBidi"/>
          <w:b w:val="0"/>
          <w:smallCaps w:val="0"/>
          <w:noProof/>
          <w:sz w:val="24"/>
          <w:lang w:eastAsia="ja-JP"/>
        </w:rPr>
        <w:tab/>
      </w:r>
      <w:r>
        <w:rPr>
          <w:noProof/>
        </w:rPr>
        <w:t>Udstillingsservices fra andre grunddatasystemer</w:t>
      </w:r>
      <w:r>
        <w:rPr>
          <w:noProof/>
        </w:rPr>
        <w:tab/>
      </w:r>
      <w:r>
        <w:rPr>
          <w:noProof/>
        </w:rPr>
        <w:fldChar w:fldCharType="begin"/>
      </w:r>
      <w:r>
        <w:rPr>
          <w:noProof/>
        </w:rPr>
        <w:instrText xml:space="preserve"> PAGEREF _Toc263852414 \h </w:instrText>
      </w:r>
      <w:r>
        <w:rPr>
          <w:noProof/>
        </w:rPr>
      </w:r>
      <w:r>
        <w:rPr>
          <w:noProof/>
        </w:rPr>
        <w:fldChar w:fldCharType="separate"/>
      </w:r>
      <w:r w:rsidR="00305148">
        <w:rPr>
          <w:noProof/>
        </w:rPr>
        <w:t>10</w:t>
      </w:r>
      <w:r>
        <w:rPr>
          <w:noProof/>
        </w:rPr>
        <w:fldChar w:fldCharType="end"/>
      </w:r>
    </w:p>
    <w:p w14:paraId="7D7769C3"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2.8</w:t>
      </w:r>
      <w:r>
        <w:rPr>
          <w:rFonts w:asciiTheme="minorHAnsi" w:eastAsiaTheme="minorEastAsia" w:hAnsiTheme="minorHAnsi" w:cstheme="minorBidi"/>
          <w:b w:val="0"/>
          <w:smallCaps w:val="0"/>
          <w:noProof/>
          <w:sz w:val="24"/>
          <w:lang w:eastAsia="ja-JP"/>
        </w:rPr>
        <w:tab/>
      </w:r>
      <w:r>
        <w:rPr>
          <w:noProof/>
        </w:rPr>
        <w:t>Hændelser fra andre grunddatasystemer</w:t>
      </w:r>
      <w:r>
        <w:rPr>
          <w:noProof/>
        </w:rPr>
        <w:tab/>
      </w:r>
      <w:r>
        <w:rPr>
          <w:noProof/>
        </w:rPr>
        <w:fldChar w:fldCharType="begin"/>
      </w:r>
      <w:r>
        <w:rPr>
          <w:noProof/>
        </w:rPr>
        <w:instrText xml:space="preserve"> PAGEREF _Toc263852415 \h </w:instrText>
      </w:r>
      <w:r>
        <w:rPr>
          <w:noProof/>
        </w:rPr>
      </w:r>
      <w:r>
        <w:rPr>
          <w:noProof/>
        </w:rPr>
        <w:fldChar w:fldCharType="separate"/>
      </w:r>
      <w:r w:rsidR="00305148">
        <w:rPr>
          <w:noProof/>
        </w:rPr>
        <w:t>11</w:t>
      </w:r>
      <w:r>
        <w:rPr>
          <w:noProof/>
        </w:rPr>
        <w:fldChar w:fldCharType="end"/>
      </w:r>
    </w:p>
    <w:p w14:paraId="6921465D"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2.9</w:t>
      </w:r>
      <w:r>
        <w:rPr>
          <w:rFonts w:asciiTheme="minorHAnsi" w:eastAsiaTheme="minorEastAsia" w:hAnsiTheme="minorHAnsi" w:cstheme="minorBidi"/>
          <w:b w:val="0"/>
          <w:smallCaps w:val="0"/>
          <w:noProof/>
          <w:sz w:val="24"/>
          <w:lang w:eastAsia="ja-JP"/>
        </w:rPr>
        <w:tab/>
      </w:r>
      <w:r>
        <w:rPr>
          <w:noProof/>
        </w:rPr>
        <w:t>Øvrige integrationer</w:t>
      </w:r>
      <w:r>
        <w:rPr>
          <w:noProof/>
        </w:rPr>
        <w:tab/>
      </w:r>
      <w:r>
        <w:rPr>
          <w:noProof/>
        </w:rPr>
        <w:fldChar w:fldCharType="begin"/>
      </w:r>
      <w:r>
        <w:rPr>
          <w:noProof/>
        </w:rPr>
        <w:instrText xml:space="preserve"> PAGEREF _Toc263852416 \h </w:instrText>
      </w:r>
      <w:r>
        <w:rPr>
          <w:noProof/>
        </w:rPr>
      </w:r>
      <w:r>
        <w:rPr>
          <w:noProof/>
        </w:rPr>
        <w:fldChar w:fldCharType="separate"/>
      </w:r>
      <w:r w:rsidR="00305148">
        <w:rPr>
          <w:noProof/>
        </w:rPr>
        <w:t>11</w:t>
      </w:r>
      <w:r>
        <w:rPr>
          <w:noProof/>
        </w:rPr>
        <w:fldChar w:fldCharType="end"/>
      </w:r>
    </w:p>
    <w:p w14:paraId="3C95469C" w14:textId="77777777" w:rsidR="00E96C00" w:rsidRDefault="00E96C00">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Matrikel ajourføringsservices</w:t>
      </w:r>
      <w:r>
        <w:rPr>
          <w:noProof/>
        </w:rPr>
        <w:tab/>
      </w:r>
      <w:r>
        <w:rPr>
          <w:noProof/>
        </w:rPr>
        <w:fldChar w:fldCharType="begin"/>
      </w:r>
      <w:r>
        <w:rPr>
          <w:noProof/>
        </w:rPr>
        <w:instrText xml:space="preserve"> PAGEREF _Toc263852417 \h </w:instrText>
      </w:r>
      <w:r>
        <w:rPr>
          <w:noProof/>
        </w:rPr>
      </w:r>
      <w:r>
        <w:rPr>
          <w:noProof/>
        </w:rPr>
        <w:fldChar w:fldCharType="separate"/>
      </w:r>
      <w:r w:rsidR="00305148">
        <w:rPr>
          <w:noProof/>
        </w:rPr>
        <w:t>12</w:t>
      </w:r>
      <w:r>
        <w:rPr>
          <w:noProof/>
        </w:rPr>
        <w:fldChar w:fldCharType="end"/>
      </w:r>
    </w:p>
    <w:p w14:paraId="45C2ACEE" w14:textId="77777777"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Bygning på fremmed grund</w:t>
      </w:r>
      <w:r>
        <w:rPr>
          <w:noProof/>
        </w:rPr>
        <w:tab/>
      </w:r>
      <w:r>
        <w:rPr>
          <w:noProof/>
        </w:rPr>
        <w:fldChar w:fldCharType="begin"/>
      </w:r>
      <w:r>
        <w:rPr>
          <w:noProof/>
        </w:rPr>
        <w:instrText xml:space="preserve"> PAGEREF _Toc263852418 \h </w:instrText>
      </w:r>
      <w:r>
        <w:rPr>
          <w:noProof/>
        </w:rPr>
      </w:r>
      <w:r>
        <w:rPr>
          <w:noProof/>
        </w:rPr>
        <w:fldChar w:fldCharType="separate"/>
      </w:r>
      <w:r w:rsidR="00305148">
        <w:rPr>
          <w:noProof/>
        </w:rPr>
        <w:t>12</w:t>
      </w:r>
      <w:r>
        <w:rPr>
          <w:noProof/>
        </w:rPr>
        <w:fldChar w:fldCharType="end"/>
      </w:r>
    </w:p>
    <w:p w14:paraId="587113A1" w14:textId="77777777"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3.1.1</w:t>
      </w:r>
      <w:r>
        <w:rPr>
          <w:rFonts w:asciiTheme="minorHAnsi" w:eastAsiaTheme="minorEastAsia" w:hAnsiTheme="minorHAnsi" w:cstheme="minorBidi"/>
          <w:iCs w:val="0"/>
          <w:noProof/>
          <w:sz w:val="24"/>
          <w:lang w:eastAsia="ja-JP"/>
        </w:rPr>
        <w:tab/>
      </w:r>
      <w:r>
        <w:rPr>
          <w:noProof/>
        </w:rPr>
        <w:t>Opret bygning på fremmed grund</w:t>
      </w:r>
      <w:r>
        <w:rPr>
          <w:noProof/>
        </w:rPr>
        <w:tab/>
      </w:r>
      <w:r>
        <w:rPr>
          <w:noProof/>
        </w:rPr>
        <w:fldChar w:fldCharType="begin"/>
      </w:r>
      <w:r>
        <w:rPr>
          <w:noProof/>
        </w:rPr>
        <w:instrText xml:space="preserve"> PAGEREF _Toc263852419 \h </w:instrText>
      </w:r>
      <w:r>
        <w:rPr>
          <w:noProof/>
        </w:rPr>
      </w:r>
      <w:r>
        <w:rPr>
          <w:noProof/>
        </w:rPr>
        <w:fldChar w:fldCharType="separate"/>
      </w:r>
      <w:r w:rsidR="00305148">
        <w:rPr>
          <w:noProof/>
        </w:rPr>
        <w:t>13</w:t>
      </w:r>
      <w:r>
        <w:rPr>
          <w:noProof/>
        </w:rPr>
        <w:fldChar w:fldCharType="end"/>
      </w:r>
    </w:p>
    <w:p w14:paraId="050AFA48" w14:textId="77777777"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3.1.2</w:t>
      </w:r>
      <w:r>
        <w:rPr>
          <w:rFonts w:asciiTheme="minorHAnsi" w:eastAsiaTheme="minorEastAsia" w:hAnsiTheme="minorHAnsi" w:cstheme="minorBidi"/>
          <w:iCs w:val="0"/>
          <w:noProof/>
          <w:sz w:val="24"/>
          <w:lang w:eastAsia="ja-JP"/>
        </w:rPr>
        <w:tab/>
      </w:r>
      <w:r>
        <w:rPr>
          <w:noProof/>
        </w:rPr>
        <w:t>Opdater bygning på fremmed grund</w:t>
      </w:r>
      <w:r>
        <w:rPr>
          <w:noProof/>
        </w:rPr>
        <w:tab/>
      </w:r>
      <w:r>
        <w:rPr>
          <w:noProof/>
        </w:rPr>
        <w:fldChar w:fldCharType="begin"/>
      </w:r>
      <w:r>
        <w:rPr>
          <w:noProof/>
        </w:rPr>
        <w:instrText xml:space="preserve"> PAGEREF _Toc263852420 \h </w:instrText>
      </w:r>
      <w:r>
        <w:rPr>
          <w:noProof/>
        </w:rPr>
      </w:r>
      <w:r>
        <w:rPr>
          <w:noProof/>
        </w:rPr>
        <w:fldChar w:fldCharType="separate"/>
      </w:r>
      <w:r w:rsidR="00305148">
        <w:rPr>
          <w:noProof/>
        </w:rPr>
        <w:t>14</w:t>
      </w:r>
      <w:r>
        <w:rPr>
          <w:noProof/>
        </w:rPr>
        <w:fldChar w:fldCharType="end"/>
      </w:r>
    </w:p>
    <w:p w14:paraId="11305A20" w14:textId="0C6146AB" w:rsidR="00E96C00" w:rsidRDefault="00E96C00">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Matrikel udstillingsservices</w:t>
      </w:r>
      <w:r>
        <w:rPr>
          <w:noProof/>
        </w:rPr>
        <w:tab/>
      </w:r>
      <w:r>
        <w:rPr>
          <w:noProof/>
        </w:rPr>
        <w:fldChar w:fldCharType="begin"/>
      </w:r>
      <w:r>
        <w:rPr>
          <w:noProof/>
        </w:rPr>
        <w:instrText xml:space="preserve"> PAGEREF _Toc263852421 \h </w:instrText>
      </w:r>
      <w:r>
        <w:rPr>
          <w:noProof/>
        </w:rPr>
      </w:r>
      <w:r>
        <w:rPr>
          <w:noProof/>
        </w:rPr>
        <w:fldChar w:fldCharType="separate"/>
      </w:r>
      <w:r w:rsidR="00305148">
        <w:rPr>
          <w:noProof/>
        </w:rPr>
        <w:t>15</w:t>
      </w:r>
      <w:r>
        <w:rPr>
          <w:noProof/>
        </w:rPr>
        <w:fldChar w:fldCharType="end"/>
      </w:r>
    </w:p>
    <w:p w14:paraId="06FE396C" w14:textId="5A7EAFCD"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Matrikulær sag</w:t>
      </w:r>
      <w:r>
        <w:rPr>
          <w:noProof/>
        </w:rPr>
        <w:tab/>
      </w:r>
      <w:r>
        <w:rPr>
          <w:noProof/>
        </w:rPr>
        <w:fldChar w:fldCharType="begin"/>
      </w:r>
      <w:r>
        <w:rPr>
          <w:noProof/>
        </w:rPr>
        <w:instrText xml:space="preserve"> PAGEREF _Toc263852422 \h </w:instrText>
      </w:r>
      <w:r>
        <w:rPr>
          <w:noProof/>
        </w:rPr>
      </w:r>
      <w:r>
        <w:rPr>
          <w:noProof/>
        </w:rPr>
        <w:fldChar w:fldCharType="separate"/>
      </w:r>
      <w:r w:rsidR="00305148">
        <w:rPr>
          <w:noProof/>
        </w:rPr>
        <w:t>15</w:t>
      </w:r>
      <w:r>
        <w:rPr>
          <w:noProof/>
        </w:rPr>
        <w:fldChar w:fldCharType="end"/>
      </w:r>
    </w:p>
    <w:p w14:paraId="61ED95C3" w14:textId="492B2F34"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4.1.1</w:t>
      </w:r>
      <w:r>
        <w:rPr>
          <w:rFonts w:asciiTheme="minorHAnsi" w:eastAsiaTheme="minorEastAsia" w:hAnsiTheme="minorHAnsi" w:cstheme="minorBidi"/>
          <w:iCs w:val="0"/>
          <w:noProof/>
          <w:sz w:val="24"/>
          <w:lang w:eastAsia="ja-JP"/>
        </w:rPr>
        <w:tab/>
      </w:r>
      <w:r>
        <w:rPr>
          <w:noProof/>
        </w:rPr>
        <w:t>Hent matrikulær sag</w:t>
      </w:r>
      <w:r>
        <w:rPr>
          <w:noProof/>
        </w:rPr>
        <w:tab/>
      </w:r>
      <w:r>
        <w:rPr>
          <w:noProof/>
        </w:rPr>
        <w:fldChar w:fldCharType="begin"/>
      </w:r>
      <w:r>
        <w:rPr>
          <w:noProof/>
        </w:rPr>
        <w:instrText xml:space="preserve"> PAGEREF _Toc263852423 \h </w:instrText>
      </w:r>
      <w:r>
        <w:rPr>
          <w:noProof/>
        </w:rPr>
      </w:r>
      <w:r>
        <w:rPr>
          <w:noProof/>
        </w:rPr>
        <w:fldChar w:fldCharType="separate"/>
      </w:r>
      <w:r w:rsidR="00305148">
        <w:rPr>
          <w:noProof/>
        </w:rPr>
        <w:t>16</w:t>
      </w:r>
      <w:r>
        <w:rPr>
          <w:noProof/>
        </w:rPr>
        <w:fldChar w:fldCharType="end"/>
      </w:r>
    </w:p>
    <w:p w14:paraId="72973626" w14:textId="18BEAEAB"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4.2</w:t>
      </w:r>
      <w:r>
        <w:rPr>
          <w:rFonts w:asciiTheme="minorHAnsi" w:eastAsiaTheme="minorEastAsia" w:hAnsiTheme="minorHAnsi" w:cstheme="minorBidi"/>
          <w:b w:val="0"/>
          <w:smallCaps w:val="0"/>
          <w:noProof/>
          <w:sz w:val="24"/>
          <w:lang w:eastAsia="ja-JP"/>
        </w:rPr>
        <w:tab/>
      </w:r>
      <w:r>
        <w:rPr>
          <w:noProof/>
        </w:rPr>
        <w:t>Matrikel</w:t>
      </w:r>
      <w:r>
        <w:rPr>
          <w:noProof/>
        </w:rPr>
        <w:tab/>
      </w:r>
      <w:r>
        <w:rPr>
          <w:noProof/>
        </w:rPr>
        <w:fldChar w:fldCharType="begin"/>
      </w:r>
      <w:r>
        <w:rPr>
          <w:noProof/>
        </w:rPr>
        <w:instrText xml:space="preserve"> PAGEREF _Toc263852424 \h </w:instrText>
      </w:r>
      <w:r>
        <w:rPr>
          <w:noProof/>
        </w:rPr>
      </w:r>
      <w:r>
        <w:rPr>
          <w:noProof/>
        </w:rPr>
        <w:fldChar w:fldCharType="separate"/>
      </w:r>
      <w:r w:rsidR="00305148">
        <w:rPr>
          <w:noProof/>
        </w:rPr>
        <w:t>17</w:t>
      </w:r>
      <w:r>
        <w:rPr>
          <w:noProof/>
        </w:rPr>
        <w:fldChar w:fldCharType="end"/>
      </w:r>
    </w:p>
    <w:p w14:paraId="2E05479E" w14:textId="663F8240"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4.2.1</w:t>
      </w:r>
      <w:r>
        <w:rPr>
          <w:rFonts w:asciiTheme="minorHAnsi" w:eastAsiaTheme="minorEastAsia" w:hAnsiTheme="minorHAnsi" w:cstheme="minorBidi"/>
          <w:iCs w:val="0"/>
          <w:noProof/>
          <w:sz w:val="24"/>
          <w:lang w:eastAsia="ja-JP"/>
        </w:rPr>
        <w:tab/>
      </w:r>
      <w:r>
        <w:rPr>
          <w:noProof/>
        </w:rPr>
        <w:t>Hent samlet fast ejendom</w:t>
      </w:r>
      <w:r>
        <w:rPr>
          <w:noProof/>
        </w:rPr>
        <w:tab/>
      </w:r>
      <w:r>
        <w:rPr>
          <w:noProof/>
        </w:rPr>
        <w:fldChar w:fldCharType="begin"/>
      </w:r>
      <w:r>
        <w:rPr>
          <w:noProof/>
        </w:rPr>
        <w:instrText xml:space="preserve"> PAGEREF _Toc263852425 \h </w:instrText>
      </w:r>
      <w:r>
        <w:rPr>
          <w:noProof/>
        </w:rPr>
      </w:r>
      <w:r>
        <w:rPr>
          <w:noProof/>
        </w:rPr>
        <w:fldChar w:fldCharType="separate"/>
      </w:r>
      <w:r w:rsidR="00305148">
        <w:rPr>
          <w:noProof/>
        </w:rPr>
        <w:t>18</w:t>
      </w:r>
      <w:r>
        <w:rPr>
          <w:noProof/>
        </w:rPr>
        <w:fldChar w:fldCharType="end"/>
      </w:r>
    </w:p>
    <w:p w14:paraId="1B993CF6" w14:textId="2D74D0EE"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4.2.2</w:t>
      </w:r>
      <w:r>
        <w:rPr>
          <w:rFonts w:asciiTheme="minorHAnsi" w:eastAsiaTheme="minorEastAsia" w:hAnsiTheme="minorHAnsi" w:cstheme="minorBidi"/>
          <w:iCs w:val="0"/>
          <w:noProof/>
          <w:sz w:val="24"/>
          <w:lang w:eastAsia="ja-JP"/>
        </w:rPr>
        <w:tab/>
      </w:r>
      <w:r>
        <w:rPr>
          <w:noProof/>
        </w:rPr>
        <w:t>Hent bygning på fremmed grund</w:t>
      </w:r>
      <w:r>
        <w:rPr>
          <w:noProof/>
        </w:rPr>
        <w:tab/>
      </w:r>
      <w:r>
        <w:rPr>
          <w:noProof/>
        </w:rPr>
        <w:fldChar w:fldCharType="begin"/>
      </w:r>
      <w:r>
        <w:rPr>
          <w:noProof/>
        </w:rPr>
        <w:instrText xml:space="preserve"> PAGEREF _Toc263852426 \h </w:instrText>
      </w:r>
      <w:r>
        <w:rPr>
          <w:noProof/>
        </w:rPr>
      </w:r>
      <w:r>
        <w:rPr>
          <w:noProof/>
        </w:rPr>
        <w:fldChar w:fldCharType="separate"/>
      </w:r>
      <w:r w:rsidR="00305148">
        <w:rPr>
          <w:noProof/>
        </w:rPr>
        <w:t>19</w:t>
      </w:r>
      <w:r>
        <w:rPr>
          <w:noProof/>
        </w:rPr>
        <w:fldChar w:fldCharType="end"/>
      </w:r>
    </w:p>
    <w:p w14:paraId="60C4648F" w14:textId="758001B7"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4.2.3</w:t>
      </w:r>
      <w:r>
        <w:rPr>
          <w:rFonts w:asciiTheme="minorHAnsi" w:eastAsiaTheme="minorEastAsia" w:hAnsiTheme="minorHAnsi" w:cstheme="minorBidi"/>
          <w:iCs w:val="0"/>
          <w:noProof/>
          <w:sz w:val="24"/>
          <w:lang w:eastAsia="ja-JP"/>
        </w:rPr>
        <w:tab/>
      </w:r>
      <w:r>
        <w:rPr>
          <w:noProof/>
        </w:rPr>
        <w:t>Hent ejerlejlighed</w:t>
      </w:r>
      <w:r>
        <w:rPr>
          <w:noProof/>
        </w:rPr>
        <w:tab/>
      </w:r>
      <w:r>
        <w:rPr>
          <w:noProof/>
        </w:rPr>
        <w:fldChar w:fldCharType="begin"/>
      </w:r>
      <w:r>
        <w:rPr>
          <w:noProof/>
        </w:rPr>
        <w:instrText xml:space="preserve"> PAGEREF _Toc263852427 \h </w:instrText>
      </w:r>
      <w:r>
        <w:rPr>
          <w:noProof/>
        </w:rPr>
      </w:r>
      <w:r>
        <w:rPr>
          <w:noProof/>
        </w:rPr>
        <w:fldChar w:fldCharType="separate"/>
      </w:r>
      <w:r w:rsidR="00305148">
        <w:rPr>
          <w:noProof/>
        </w:rPr>
        <w:t>20</w:t>
      </w:r>
      <w:r>
        <w:rPr>
          <w:noProof/>
        </w:rPr>
        <w:fldChar w:fldCharType="end"/>
      </w:r>
    </w:p>
    <w:p w14:paraId="6952AED1" w14:textId="4ACEBFB8"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4.2.4</w:t>
      </w:r>
      <w:r>
        <w:rPr>
          <w:rFonts w:asciiTheme="minorHAnsi" w:eastAsiaTheme="minorEastAsia" w:hAnsiTheme="minorHAnsi" w:cstheme="minorBidi"/>
          <w:iCs w:val="0"/>
          <w:noProof/>
          <w:sz w:val="24"/>
          <w:lang w:eastAsia="ja-JP"/>
        </w:rPr>
        <w:tab/>
      </w:r>
      <w:r>
        <w:rPr>
          <w:noProof/>
        </w:rPr>
        <w:t>Hent bestemt fast ejendom</w:t>
      </w:r>
      <w:r>
        <w:rPr>
          <w:noProof/>
        </w:rPr>
        <w:tab/>
      </w:r>
      <w:r>
        <w:rPr>
          <w:noProof/>
        </w:rPr>
        <w:fldChar w:fldCharType="begin"/>
      </w:r>
      <w:r>
        <w:rPr>
          <w:noProof/>
        </w:rPr>
        <w:instrText xml:space="preserve"> PAGEREF _Toc263852428 \h </w:instrText>
      </w:r>
      <w:r>
        <w:rPr>
          <w:noProof/>
        </w:rPr>
      </w:r>
      <w:r>
        <w:rPr>
          <w:noProof/>
        </w:rPr>
        <w:fldChar w:fldCharType="separate"/>
      </w:r>
      <w:r w:rsidR="00305148">
        <w:rPr>
          <w:noProof/>
        </w:rPr>
        <w:t>21</w:t>
      </w:r>
      <w:r>
        <w:rPr>
          <w:noProof/>
        </w:rPr>
        <w:fldChar w:fldCharType="end"/>
      </w:r>
    </w:p>
    <w:p w14:paraId="24098535" w14:textId="789DC171"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4.2.5</w:t>
      </w:r>
      <w:r>
        <w:rPr>
          <w:rFonts w:asciiTheme="minorHAnsi" w:eastAsiaTheme="minorEastAsia" w:hAnsiTheme="minorHAnsi" w:cstheme="minorBidi"/>
          <w:iCs w:val="0"/>
          <w:noProof/>
          <w:sz w:val="24"/>
          <w:lang w:eastAsia="ja-JP"/>
        </w:rPr>
        <w:tab/>
      </w:r>
      <w:r>
        <w:rPr>
          <w:noProof/>
        </w:rPr>
        <w:t>Hent beliggenhedsadresse</w:t>
      </w:r>
      <w:r>
        <w:rPr>
          <w:noProof/>
        </w:rPr>
        <w:tab/>
      </w:r>
      <w:r>
        <w:rPr>
          <w:noProof/>
        </w:rPr>
        <w:fldChar w:fldCharType="begin"/>
      </w:r>
      <w:r>
        <w:rPr>
          <w:noProof/>
        </w:rPr>
        <w:instrText xml:space="preserve"> PAGEREF _Toc263852429 \h </w:instrText>
      </w:r>
      <w:r>
        <w:rPr>
          <w:noProof/>
        </w:rPr>
      </w:r>
      <w:r>
        <w:rPr>
          <w:noProof/>
        </w:rPr>
        <w:fldChar w:fldCharType="separate"/>
      </w:r>
      <w:r w:rsidR="00305148">
        <w:rPr>
          <w:noProof/>
        </w:rPr>
        <w:t>22</w:t>
      </w:r>
      <w:r>
        <w:rPr>
          <w:noProof/>
        </w:rPr>
        <w:fldChar w:fldCharType="end"/>
      </w:r>
    </w:p>
    <w:p w14:paraId="1C4810B5" w14:textId="571316D1"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4.2.6</w:t>
      </w:r>
      <w:r>
        <w:rPr>
          <w:rFonts w:asciiTheme="minorHAnsi" w:eastAsiaTheme="minorEastAsia" w:hAnsiTheme="minorHAnsi" w:cstheme="minorBidi"/>
          <w:iCs w:val="0"/>
          <w:noProof/>
          <w:sz w:val="24"/>
          <w:lang w:eastAsia="ja-JP"/>
        </w:rPr>
        <w:tab/>
      </w:r>
      <w:r>
        <w:rPr>
          <w:noProof/>
        </w:rPr>
        <w:t>Hent geografisk sammenhæng</w:t>
      </w:r>
      <w:r>
        <w:rPr>
          <w:noProof/>
        </w:rPr>
        <w:tab/>
      </w:r>
      <w:r>
        <w:rPr>
          <w:noProof/>
        </w:rPr>
        <w:fldChar w:fldCharType="begin"/>
      </w:r>
      <w:r>
        <w:rPr>
          <w:noProof/>
        </w:rPr>
        <w:instrText xml:space="preserve"> PAGEREF _Toc263852430 \h </w:instrText>
      </w:r>
      <w:r>
        <w:rPr>
          <w:noProof/>
        </w:rPr>
      </w:r>
      <w:r>
        <w:rPr>
          <w:noProof/>
        </w:rPr>
        <w:fldChar w:fldCharType="separate"/>
      </w:r>
      <w:r w:rsidR="00305148">
        <w:rPr>
          <w:noProof/>
        </w:rPr>
        <w:t>23</w:t>
      </w:r>
      <w:r>
        <w:rPr>
          <w:noProof/>
        </w:rPr>
        <w:fldChar w:fldCharType="end"/>
      </w:r>
    </w:p>
    <w:p w14:paraId="13B5AA0D" w14:textId="125F390E" w:rsidR="00E96C00" w:rsidRDefault="00E96C00">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4.2.7</w:t>
      </w:r>
      <w:r>
        <w:rPr>
          <w:rFonts w:asciiTheme="minorHAnsi" w:eastAsiaTheme="minorEastAsia" w:hAnsiTheme="minorHAnsi" w:cstheme="minorBidi"/>
          <w:iCs w:val="0"/>
          <w:noProof/>
          <w:sz w:val="24"/>
          <w:lang w:eastAsia="ja-JP"/>
        </w:rPr>
        <w:tab/>
      </w:r>
      <w:r>
        <w:rPr>
          <w:noProof/>
        </w:rPr>
        <w:t>Hent kort</w:t>
      </w:r>
      <w:r>
        <w:rPr>
          <w:noProof/>
        </w:rPr>
        <w:tab/>
      </w:r>
      <w:r>
        <w:rPr>
          <w:noProof/>
        </w:rPr>
        <w:fldChar w:fldCharType="begin"/>
      </w:r>
      <w:r>
        <w:rPr>
          <w:noProof/>
        </w:rPr>
        <w:instrText xml:space="preserve"> PAGEREF _Toc263852431 \h </w:instrText>
      </w:r>
      <w:r>
        <w:rPr>
          <w:noProof/>
        </w:rPr>
      </w:r>
      <w:r>
        <w:rPr>
          <w:noProof/>
        </w:rPr>
        <w:fldChar w:fldCharType="separate"/>
      </w:r>
      <w:r w:rsidR="00305148">
        <w:rPr>
          <w:noProof/>
        </w:rPr>
        <w:t>24</w:t>
      </w:r>
      <w:r>
        <w:rPr>
          <w:noProof/>
        </w:rPr>
        <w:fldChar w:fldCharType="end"/>
      </w:r>
    </w:p>
    <w:p w14:paraId="3B497456" w14:textId="6A1C7B7E" w:rsidR="00E96C00" w:rsidRDefault="00E96C00">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Matrikel hændelser</w:t>
      </w:r>
      <w:r>
        <w:rPr>
          <w:noProof/>
        </w:rPr>
        <w:tab/>
      </w:r>
      <w:r>
        <w:rPr>
          <w:noProof/>
        </w:rPr>
        <w:fldChar w:fldCharType="begin"/>
      </w:r>
      <w:r>
        <w:rPr>
          <w:noProof/>
        </w:rPr>
        <w:instrText xml:space="preserve"> PAGEREF _Toc263852432 \h </w:instrText>
      </w:r>
      <w:r>
        <w:rPr>
          <w:noProof/>
        </w:rPr>
      </w:r>
      <w:r>
        <w:rPr>
          <w:noProof/>
        </w:rPr>
        <w:fldChar w:fldCharType="separate"/>
      </w:r>
      <w:r w:rsidR="00305148">
        <w:rPr>
          <w:noProof/>
        </w:rPr>
        <w:t>25</w:t>
      </w:r>
      <w:r>
        <w:rPr>
          <w:noProof/>
        </w:rPr>
        <w:fldChar w:fldCharType="end"/>
      </w:r>
    </w:p>
    <w:p w14:paraId="0C00E940" w14:textId="61BA6D75"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Matrikulær sag</w:t>
      </w:r>
      <w:r>
        <w:rPr>
          <w:noProof/>
        </w:rPr>
        <w:tab/>
      </w:r>
      <w:r>
        <w:rPr>
          <w:noProof/>
        </w:rPr>
        <w:fldChar w:fldCharType="begin"/>
      </w:r>
      <w:r>
        <w:rPr>
          <w:noProof/>
        </w:rPr>
        <w:instrText xml:space="preserve"> PAGEREF _Toc263852433 \h </w:instrText>
      </w:r>
      <w:r>
        <w:rPr>
          <w:noProof/>
        </w:rPr>
      </w:r>
      <w:r>
        <w:rPr>
          <w:noProof/>
        </w:rPr>
        <w:fldChar w:fldCharType="separate"/>
      </w:r>
      <w:r w:rsidR="00305148">
        <w:rPr>
          <w:noProof/>
        </w:rPr>
        <w:t>25</w:t>
      </w:r>
      <w:r>
        <w:rPr>
          <w:noProof/>
        </w:rPr>
        <w:fldChar w:fldCharType="end"/>
      </w:r>
    </w:p>
    <w:p w14:paraId="1A010635" w14:textId="480615CB"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Samlet fast ejendom</w:t>
      </w:r>
      <w:r>
        <w:rPr>
          <w:noProof/>
        </w:rPr>
        <w:tab/>
      </w:r>
      <w:r>
        <w:rPr>
          <w:noProof/>
        </w:rPr>
        <w:fldChar w:fldCharType="begin"/>
      </w:r>
      <w:r>
        <w:rPr>
          <w:noProof/>
        </w:rPr>
        <w:instrText xml:space="preserve"> PAGEREF _Toc263852434 \h </w:instrText>
      </w:r>
      <w:r>
        <w:rPr>
          <w:noProof/>
        </w:rPr>
      </w:r>
      <w:r>
        <w:rPr>
          <w:noProof/>
        </w:rPr>
        <w:fldChar w:fldCharType="separate"/>
      </w:r>
      <w:r w:rsidR="00305148">
        <w:rPr>
          <w:noProof/>
        </w:rPr>
        <w:t>27</w:t>
      </w:r>
      <w:r>
        <w:rPr>
          <w:noProof/>
        </w:rPr>
        <w:fldChar w:fldCharType="end"/>
      </w:r>
    </w:p>
    <w:p w14:paraId="3457DD72" w14:textId="2C7EE2FD"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5.3</w:t>
      </w:r>
      <w:r>
        <w:rPr>
          <w:rFonts w:asciiTheme="minorHAnsi" w:eastAsiaTheme="minorEastAsia" w:hAnsiTheme="minorHAnsi" w:cstheme="minorBidi"/>
          <w:b w:val="0"/>
          <w:smallCaps w:val="0"/>
          <w:noProof/>
          <w:sz w:val="24"/>
          <w:lang w:eastAsia="ja-JP"/>
        </w:rPr>
        <w:tab/>
      </w:r>
      <w:r>
        <w:rPr>
          <w:noProof/>
        </w:rPr>
        <w:t>Bygning på fremmed grund</w:t>
      </w:r>
      <w:r>
        <w:rPr>
          <w:noProof/>
        </w:rPr>
        <w:tab/>
      </w:r>
      <w:r>
        <w:rPr>
          <w:noProof/>
        </w:rPr>
        <w:fldChar w:fldCharType="begin"/>
      </w:r>
      <w:r>
        <w:rPr>
          <w:noProof/>
        </w:rPr>
        <w:instrText xml:space="preserve"> PAGEREF _Toc263852435 \h </w:instrText>
      </w:r>
      <w:r>
        <w:rPr>
          <w:noProof/>
        </w:rPr>
      </w:r>
      <w:r>
        <w:rPr>
          <w:noProof/>
        </w:rPr>
        <w:fldChar w:fldCharType="separate"/>
      </w:r>
      <w:r w:rsidR="00305148">
        <w:rPr>
          <w:noProof/>
        </w:rPr>
        <w:t>28</w:t>
      </w:r>
      <w:r>
        <w:rPr>
          <w:noProof/>
        </w:rPr>
        <w:fldChar w:fldCharType="end"/>
      </w:r>
    </w:p>
    <w:p w14:paraId="29D72F1D" w14:textId="1AD6E060"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5.4</w:t>
      </w:r>
      <w:r>
        <w:rPr>
          <w:rFonts w:asciiTheme="minorHAnsi" w:eastAsiaTheme="minorEastAsia" w:hAnsiTheme="minorHAnsi" w:cstheme="minorBidi"/>
          <w:b w:val="0"/>
          <w:smallCaps w:val="0"/>
          <w:noProof/>
          <w:sz w:val="24"/>
          <w:lang w:eastAsia="ja-JP"/>
        </w:rPr>
        <w:tab/>
      </w:r>
      <w:r>
        <w:rPr>
          <w:noProof/>
        </w:rPr>
        <w:t>Ejerlejlighed</w:t>
      </w:r>
      <w:r>
        <w:rPr>
          <w:noProof/>
        </w:rPr>
        <w:tab/>
      </w:r>
      <w:r>
        <w:rPr>
          <w:noProof/>
        </w:rPr>
        <w:fldChar w:fldCharType="begin"/>
      </w:r>
      <w:r>
        <w:rPr>
          <w:noProof/>
        </w:rPr>
        <w:instrText xml:space="preserve"> PAGEREF _Toc263852436 \h </w:instrText>
      </w:r>
      <w:r>
        <w:rPr>
          <w:noProof/>
        </w:rPr>
      </w:r>
      <w:r>
        <w:rPr>
          <w:noProof/>
        </w:rPr>
        <w:fldChar w:fldCharType="separate"/>
      </w:r>
      <w:r w:rsidR="00305148">
        <w:rPr>
          <w:noProof/>
        </w:rPr>
        <w:t>29</w:t>
      </w:r>
      <w:r>
        <w:rPr>
          <w:noProof/>
        </w:rPr>
        <w:fldChar w:fldCharType="end"/>
      </w:r>
    </w:p>
    <w:p w14:paraId="3F373710" w14:textId="406A7BE5" w:rsidR="00E96C00" w:rsidRDefault="00E96C00">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5.5</w:t>
      </w:r>
      <w:r>
        <w:rPr>
          <w:rFonts w:asciiTheme="minorHAnsi" w:eastAsiaTheme="minorEastAsia" w:hAnsiTheme="minorHAnsi" w:cstheme="minorBidi"/>
          <w:b w:val="0"/>
          <w:smallCaps w:val="0"/>
          <w:noProof/>
          <w:sz w:val="24"/>
          <w:lang w:eastAsia="ja-JP"/>
        </w:rPr>
        <w:tab/>
      </w:r>
      <w:r>
        <w:rPr>
          <w:noProof/>
        </w:rPr>
        <w:t>Beliggenhedsadresse</w:t>
      </w:r>
      <w:r>
        <w:rPr>
          <w:noProof/>
        </w:rPr>
        <w:tab/>
      </w:r>
      <w:r>
        <w:rPr>
          <w:noProof/>
        </w:rPr>
        <w:fldChar w:fldCharType="begin"/>
      </w:r>
      <w:r>
        <w:rPr>
          <w:noProof/>
        </w:rPr>
        <w:instrText xml:space="preserve"> PAGEREF _Toc263852437 \h </w:instrText>
      </w:r>
      <w:r>
        <w:rPr>
          <w:noProof/>
        </w:rPr>
      </w:r>
      <w:r>
        <w:rPr>
          <w:noProof/>
        </w:rPr>
        <w:fldChar w:fldCharType="separate"/>
      </w:r>
      <w:r w:rsidR="00305148">
        <w:rPr>
          <w:noProof/>
        </w:rPr>
        <w:t>30</w:t>
      </w:r>
      <w:r>
        <w:rPr>
          <w:noProof/>
        </w:rPr>
        <w:fldChar w:fldCharType="end"/>
      </w:r>
    </w:p>
    <w:p w14:paraId="6930587A" w14:textId="77777777" w:rsidR="005B7AD0" w:rsidRPr="00AC5579" w:rsidRDefault="000C5EB6" w:rsidP="00B516AC">
      <w:pPr>
        <w:pStyle w:val="Brdtekst"/>
      </w:pPr>
      <w:r w:rsidRPr="00AC5579">
        <w:rPr>
          <w:bCs/>
          <w:caps/>
          <w:sz w:val="24"/>
          <w:lang w:eastAsia="da-DK"/>
        </w:rPr>
        <w:fldChar w:fldCharType="end"/>
      </w:r>
    </w:p>
    <w:p w14:paraId="7EBF2146" w14:textId="77777777"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263852402"/>
      <w:bookmarkEnd w:id="8"/>
      <w:bookmarkEnd w:id="9"/>
      <w:r w:rsidRPr="00AC5579">
        <w:lastRenderedPageBreak/>
        <w:t>Indledning</w:t>
      </w:r>
      <w:bookmarkEnd w:id="10"/>
      <w:bookmarkEnd w:id="11"/>
      <w:bookmarkEnd w:id="12"/>
    </w:p>
    <w:p w14:paraId="056C7C49" w14:textId="77777777" w:rsidR="00322993" w:rsidRDefault="00322993" w:rsidP="00075515">
      <w:pPr>
        <w:pStyle w:val="Overskrift2"/>
      </w:pPr>
      <w:bookmarkStart w:id="13" w:name="_Toc263852403"/>
      <w:r>
        <w:t>Dokumentets formål</w:t>
      </w:r>
      <w:bookmarkEnd w:id="13"/>
    </w:p>
    <w:p w14:paraId="2DE8A7C1" w14:textId="77777777" w:rsidR="0035143B" w:rsidRDefault="007F4F8A" w:rsidP="00EF127D">
      <w:r>
        <w:t>Dokumentet tjener to hovedformål:</w:t>
      </w:r>
    </w:p>
    <w:p w14:paraId="51786989" w14:textId="77777777" w:rsidR="0052099D" w:rsidRDefault="0052099D" w:rsidP="00040622">
      <w:pPr>
        <w:pStyle w:val="Listeafsnit"/>
        <w:numPr>
          <w:ilvl w:val="0"/>
          <w:numId w:val="9"/>
        </w:numPr>
        <w:ind w:left="714" w:hanging="357"/>
      </w:pPr>
      <w:r>
        <w:t>At sikre at ejendomsdataprogrammet forretningsmæssigt og arkitekturmæssigt hæ</w:t>
      </w:r>
      <w:r>
        <w:t>n</w:t>
      </w:r>
      <w:r>
        <w:t>ger sammen på løsningsniveau. Inden større udviklingsprojekter igangsættes udarbe</w:t>
      </w:r>
      <w:r>
        <w:t>j</w:t>
      </w:r>
      <w:r>
        <w:t>des der ift. de tre grunddataregistre – Matrikel, BBR og Ejerfortegnelse – en løsning</w:t>
      </w:r>
      <w:r>
        <w:t>s</w:t>
      </w:r>
      <w:r>
        <w:t>arkitektur, som kvalitetssikres i sammenhæng.</w:t>
      </w:r>
    </w:p>
    <w:p w14:paraId="13757F1E" w14:textId="17A07A0D" w:rsidR="0052099D" w:rsidRDefault="0052099D" w:rsidP="0052099D">
      <w:pPr>
        <w:ind w:left="709"/>
      </w:pPr>
      <w:r>
        <w:t xml:space="preserve">Dokumentet her beskriver </w:t>
      </w:r>
      <w:r w:rsidR="007841C7">
        <w:t xml:space="preserve">de </w:t>
      </w:r>
      <w:r w:rsidR="00075515">
        <w:t>s</w:t>
      </w:r>
      <w:r w:rsidR="007841C7">
        <w:t xml:space="preserve">ervices </w:t>
      </w:r>
      <w:r w:rsidR="00075515">
        <w:t xml:space="preserve">og hændelser </w:t>
      </w:r>
      <w:r w:rsidR="007841C7">
        <w:t xml:space="preserve">som skal indgå i </w:t>
      </w:r>
      <w:r>
        <w:t>Matriklens lø</w:t>
      </w:r>
      <w:r>
        <w:t>s</w:t>
      </w:r>
      <w:r>
        <w:t>ningsarkitektur til brug for den tværgående kvalitetssikring.</w:t>
      </w:r>
    </w:p>
    <w:p w14:paraId="1D9A6D47" w14:textId="77777777" w:rsidR="0052099D" w:rsidRDefault="0052099D" w:rsidP="00040622">
      <w:pPr>
        <w:pStyle w:val="Listeafsnit"/>
        <w:numPr>
          <w:ilvl w:val="0"/>
          <w:numId w:val="9"/>
        </w:numPr>
        <w:ind w:left="714" w:hanging="357"/>
      </w:pPr>
      <w:r>
        <w:t>At danne rammerne for kravspecificering, udvikling og tilpasning af Matriklens udvide</w:t>
      </w:r>
      <w:r>
        <w:t>l</w:t>
      </w:r>
      <w:r>
        <w:t>se i relation til Ejendomsdataprogrammet.</w:t>
      </w:r>
    </w:p>
    <w:p w14:paraId="485F0C4B" w14:textId="77777777" w:rsidR="00440EF7" w:rsidRDefault="007F4F8A">
      <w:pPr>
        <w:pStyle w:val="Overskrift2"/>
      </w:pPr>
      <w:bookmarkStart w:id="14" w:name="_Toc366179279"/>
      <w:bookmarkStart w:id="15" w:name="_Toc366179928"/>
      <w:bookmarkStart w:id="16" w:name="_Toc366229352"/>
      <w:bookmarkStart w:id="17" w:name="_Toc366231765"/>
      <w:bookmarkStart w:id="18" w:name="_Toc366231790"/>
      <w:bookmarkStart w:id="19" w:name="_Toc366486444"/>
      <w:bookmarkStart w:id="20" w:name="_Toc366486913"/>
      <w:bookmarkStart w:id="21" w:name="_Toc366179280"/>
      <w:bookmarkStart w:id="22" w:name="_Toc366179929"/>
      <w:bookmarkStart w:id="23" w:name="_Toc366229353"/>
      <w:bookmarkStart w:id="24" w:name="_Toc366231766"/>
      <w:bookmarkStart w:id="25" w:name="_Toc366231791"/>
      <w:bookmarkStart w:id="26" w:name="_Toc366486445"/>
      <w:bookmarkStart w:id="27" w:name="_Toc366486914"/>
      <w:bookmarkStart w:id="28" w:name="_Toc366179281"/>
      <w:bookmarkStart w:id="29" w:name="_Toc366179930"/>
      <w:bookmarkStart w:id="30" w:name="_Toc366229354"/>
      <w:bookmarkStart w:id="31" w:name="_Toc366231767"/>
      <w:bookmarkStart w:id="32" w:name="_Toc366231792"/>
      <w:bookmarkStart w:id="33" w:name="_Toc366486446"/>
      <w:bookmarkStart w:id="34" w:name="_Toc366486915"/>
      <w:bookmarkStart w:id="35" w:name="_Toc353539084"/>
      <w:bookmarkStart w:id="36" w:name="_Ref364685297"/>
      <w:bookmarkStart w:id="37" w:name="_Toc26385240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F4F8A">
        <w:t>Dokumentets sammenhæng til øvrige dokumenter</w:t>
      </w:r>
      <w:bookmarkEnd w:id="35"/>
      <w:bookmarkEnd w:id="36"/>
      <w:bookmarkEnd w:id="37"/>
    </w:p>
    <w:p w14:paraId="771BD728" w14:textId="77777777" w:rsidR="0035143B" w:rsidRDefault="006B2EA5" w:rsidP="00844B1D">
      <w:pPr>
        <w:keepNext/>
        <w:jc w:val="center"/>
      </w:pPr>
      <w:r>
        <w:rPr>
          <w:noProof/>
        </w:rPr>
        <w:drawing>
          <wp:inline distT="0" distB="0" distL="0" distR="0" wp14:anchorId="4B4AB2E2" wp14:editId="15C874CD">
            <wp:extent cx="4413250" cy="2470119"/>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A.png"/>
                    <pic:cNvPicPr/>
                  </pic:nvPicPr>
                  <pic:blipFill rotWithShape="1">
                    <a:blip r:embed="rId9" cstate="print">
                      <a:extLst>
                        <a:ext uri="{28A0092B-C50C-407E-A947-70E740481C1C}">
                          <a14:useLocalDpi xmlns:a14="http://schemas.microsoft.com/office/drawing/2010/main" val="0"/>
                        </a:ext>
                      </a:extLst>
                    </a:blip>
                    <a:srcRect l="10085" t="17051" r="14075" b="21022"/>
                    <a:stretch/>
                  </pic:blipFill>
                  <pic:spPr bwMode="auto">
                    <a:xfrm>
                      <a:off x="0" y="0"/>
                      <a:ext cx="4420637" cy="2474254"/>
                    </a:xfrm>
                    <a:prstGeom prst="rect">
                      <a:avLst/>
                    </a:prstGeom>
                    <a:ln>
                      <a:noFill/>
                    </a:ln>
                    <a:extLst>
                      <a:ext uri="{53640926-AAD7-44D8-BBD7-CCE9431645EC}">
                        <a14:shadowObscured xmlns:a14="http://schemas.microsoft.com/office/drawing/2010/main"/>
                      </a:ext>
                    </a:extLst>
                  </pic:spPr>
                </pic:pic>
              </a:graphicData>
            </a:graphic>
          </wp:inline>
        </w:drawing>
      </w:r>
    </w:p>
    <w:p w14:paraId="021A00CA" w14:textId="1CF4BBCC" w:rsidR="0035143B" w:rsidRPr="005B6868" w:rsidRDefault="0035143B"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05148">
        <w:rPr>
          <w:b w:val="0"/>
          <w:noProof/>
        </w:rPr>
        <w:t>1</w:t>
      </w:r>
      <w:r w:rsidRPr="00140F7B">
        <w:rPr>
          <w:b w:val="0"/>
        </w:rPr>
        <w:fldChar w:fldCharType="end"/>
      </w:r>
      <w:r>
        <w:rPr>
          <w:b w:val="0"/>
        </w:rPr>
        <w:t>.</w:t>
      </w:r>
      <w:r w:rsidRPr="00140F7B">
        <w:rPr>
          <w:b w:val="0"/>
        </w:rPr>
        <w:t xml:space="preserve"> </w:t>
      </w:r>
      <w:r w:rsidR="005253F7">
        <w:rPr>
          <w:b w:val="0"/>
        </w:rPr>
        <w:t>Bilag</w:t>
      </w:r>
      <w:r w:rsidR="004B0BDC">
        <w:rPr>
          <w:b w:val="0"/>
        </w:rPr>
        <w:t>et</w:t>
      </w:r>
      <w:r w:rsidR="005253F7">
        <w:rPr>
          <w:b w:val="0"/>
        </w:rPr>
        <w:t xml:space="preserve">s </w:t>
      </w:r>
      <w:r w:rsidR="00844B1D">
        <w:rPr>
          <w:b w:val="0"/>
        </w:rPr>
        <w:t>sammenhæng til andre dokumenter.</w:t>
      </w:r>
    </w:p>
    <w:p w14:paraId="3A9CE993" w14:textId="5E55AFD9" w:rsidR="006B2EA5" w:rsidRDefault="00844B1D" w:rsidP="00440EF7">
      <w:r>
        <w:t xml:space="preserve">Løsningsarkitekturen er opbygget af et hoveddokument og </w:t>
      </w:r>
      <w:r w:rsidR="001C7F24">
        <w:t>tre</w:t>
      </w:r>
      <w:r>
        <w:t xml:space="preserve"> underbilag. </w:t>
      </w:r>
      <w:r w:rsidR="00C86BC2">
        <w:t>Til bilag A er der desuden tilknyttet en række underbilag, der er fælles for Adressedataprogrammet og Eje</w:t>
      </w:r>
      <w:r w:rsidR="00C86BC2">
        <w:t>n</w:t>
      </w:r>
      <w:r w:rsidR="00C86BC2">
        <w:t>domsdataprogrammet.</w:t>
      </w:r>
    </w:p>
    <w:p w14:paraId="30B97BFB" w14:textId="77777777" w:rsidR="0035143B" w:rsidRDefault="00844B1D" w:rsidP="00440EF7">
      <w:r>
        <w:t xml:space="preserve">Dokumentet her udgør </w:t>
      </w:r>
      <w:r w:rsidR="006B2EA5">
        <w:t>løsningsarkitekturens underbilag A – Servicebeskrivelser.</w:t>
      </w:r>
    </w:p>
    <w:p w14:paraId="56D612EA" w14:textId="77777777" w:rsidR="00844B1D" w:rsidRDefault="00844B1D" w:rsidP="00440EF7"/>
    <w:p w14:paraId="6DA086D4" w14:textId="77777777" w:rsidR="00844B1D" w:rsidRDefault="00844B1D" w:rsidP="00440EF7">
      <w:r>
        <w:t>Rammerne omkring løsningsarkitekturen kommer primært fra fire kilder:</w:t>
      </w:r>
    </w:p>
    <w:p w14:paraId="42615B77" w14:textId="77777777" w:rsidR="00037CD6" w:rsidRDefault="00844B1D" w:rsidP="00040622">
      <w:pPr>
        <w:pStyle w:val="Listeafsnit"/>
        <w:numPr>
          <w:ilvl w:val="0"/>
          <w:numId w:val="9"/>
        </w:numPr>
        <w:ind w:left="714" w:hanging="357"/>
      </w:pPr>
      <w:r>
        <w:t>Grunddataprogrammet, som har udstukket rammerne for den overordnede løsning</w:t>
      </w:r>
      <w:r>
        <w:t>s</w:t>
      </w:r>
      <w:r>
        <w:t>arkitektur – herunder krav om udstilling af grunddata via Datafordeleren.</w:t>
      </w:r>
      <w:r w:rsidR="00037CD6">
        <w:t xml:space="preserve"> Grunddat</w:t>
      </w:r>
      <w:r w:rsidR="00037CD6">
        <w:t>a</w:t>
      </w:r>
      <w:r w:rsidR="00037CD6">
        <w:t>programmet har også udstukket rammer ift. en fællesoffentlig datamodel og dertil h</w:t>
      </w:r>
      <w:r w:rsidR="00037CD6">
        <w:t>ø</w:t>
      </w:r>
      <w:r w:rsidR="00037CD6">
        <w:t>rende standarder.</w:t>
      </w:r>
    </w:p>
    <w:p w14:paraId="2BFEC62A" w14:textId="77777777" w:rsidR="00844B1D" w:rsidRDefault="00037CD6" w:rsidP="00040622">
      <w:pPr>
        <w:pStyle w:val="Listeafsnit"/>
        <w:numPr>
          <w:ilvl w:val="0"/>
          <w:numId w:val="9"/>
        </w:numPr>
        <w:ind w:left="714" w:hanging="357"/>
      </w:pPr>
      <w:r>
        <w:t>Ejendomsdataprogrammet, som gennem en målarkitektur og tilhørende bilag har u</w:t>
      </w:r>
      <w:r>
        <w:t>d</w:t>
      </w:r>
      <w:r>
        <w:t>stukket rammerne for ejendomsdata som grunddata.</w:t>
      </w:r>
    </w:p>
    <w:p w14:paraId="6804FC3E" w14:textId="77777777" w:rsidR="00037CD6" w:rsidRDefault="00037CD6" w:rsidP="00040622">
      <w:pPr>
        <w:pStyle w:val="Listeafsnit"/>
        <w:numPr>
          <w:ilvl w:val="0"/>
          <w:numId w:val="9"/>
        </w:numPr>
        <w:ind w:left="714" w:hanging="357"/>
      </w:pPr>
      <w:r>
        <w:t>Rammearkitekturer</w:t>
      </w:r>
      <w:r w:rsidR="0020007E" w:rsidRPr="0020007E">
        <w:t xml:space="preserve"> </w:t>
      </w:r>
      <w:r w:rsidR="0020007E">
        <w:t>herunder INSPIRE og forretningsarkitekturer på matrikelområdet.</w:t>
      </w:r>
    </w:p>
    <w:p w14:paraId="224DBF33" w14:textId="77777777" w:rsidR="00037CD6" w:rsidRDefault="00037CD6" w:rsidP="00040622">
      <w:pPr>
        <w:pStyle w:val="Listeafsnit"/>
        <w:numPr>
          <w:ilvl w:val="0"/>
          <w:numId w:val="9"/>
        </w:numPr>
        <w:ind w:left="714" w:hanging="357"/>
      </w:pPr>
      <w:r>
        <w:t>GST/Matriklen - Eksisterende beskrivelser</w:t>
      </w:r>
      <w:r w:rsidR="004D72B4">
        <w:t xml:space="preserve"> for udstilling af data, der sammen med i</w:t>
      </w:r>
      <w:r w:rsidR="004D72B4">
        <w:t>n</w:t>
      </w:r>
      <w:r w:rsidR="004D72B4">
        <w:t xml:space="preserve">formationsmodellen sætter rammerne for, hvilke </w:t>
      </w:r>
      <w:r w:rsidR="00D123CD">
        <w:t>udstillings</w:t>
      </w:r>
      <w:r w:rsidR="004D72B4">
        <w:t>services</w:t>
      </w:r>
      <w:r w:rsidR="00D123CD">
        <w:t xml:space="preserve"> og ajourføring</w:t>
      </w:r>
      <w:r w:rsidR="00D123CD">
        <w:t>s</w:t>
      </w:r>
      <w:r w:rsidR="00D123CD">
        <w:t>services, der er mulige.</w:t>
      </w:r>
    </w:p>
    <w:p w14:paraId="1BACD7DA" w14:textId="77777777" w:rsidR="00697D8D" w:rsidRPr="000D27E0" w:rsidRDefault="00322993">
      <w:pPr>
        <w:pStyle w:val="Overskrift2"/>
      </w:pPr>
      <w:bookmarkStart w:id="38" w:name="_Toc278529872"/>
      <w:bookmarkStart w:id="39" w:name="_Toc263852405"/>
      <w:r w:rsidRPr="000D27E0">
        <w:lastRenderedPageBreak/>
        <w:t>Læsevejledning</w:t>
      </w:r>
      <w:bookmarkEnd w:id="38"/>
      <w:bookmarkEnd w:id="39"/>
      <w:r w:rsidR="00697D8D" w:rsidRPr="000D27E0">
        <w:t xml:space="preserve"> </w:t>
      </w:r>
    </w:p>
    <w:p w14:paraId="50E1953E" w14:textId="77777777" w:rsidR="00791994" w:rsidRDefault="000D27E0" w:rsidP="00791994">
      <w:r>
        <w:t>Udover dette indledende kapitel indehold</w:t>
      </w:r>
      <w:r w:rsidR="00590C3A">
        <w:t>er dokumentet følgende kapitler</w:t>
      </w:r>
      <w:r w:rsidR="00EA486B">
        <w:t>:</w:t>
      </w:r>
    </w:p>
    <w:p w14:paraId="79275D90" w14:textId="4D05827C" w:rsidR="00060168" w:rsidRPr="00BE3EB7" w:rsidRDefault="000D27E0" w:rsidP="00BC1B7A">
      <w:pPr>
        <w:pStyle w:val="Listeafsnit"/>
        <w:numPr>
          <w:ilvl w:val="0"/>
          <w:numId w:val="8"/>
        </w:numPr>
        <w:spacing w:before="120"/>
        <w:ind w:left="714" w:hanging="357"/>
        <w:jc w:val="left"/>
      </w:pPr>
      <w:r w:rsidRPr="00BE3EB7">
        <w:rPr>
          <w:b/>
        </w:rPr>
        <w:t>Kapitel 2 –</w:t>
      </w:r>
      <w:r w:rsidR="00AD156D" w:rsidRPr="00BE3EB7">
        <w:rPr>
          <w:b/>
        </w:rPr>
        <w:t xml:space="preserve"> </w:t>
      </w:r>
      <w:r w:rsidR="00131B1E" w:rsidRPr="00483D0E">
        <w:rPr>
          <w:b/>
        </w:rPr>
        <w:t>Overblik over integrationer</w:t>
      </w:r>
      <w:r w:rsidRPr="00BE3EB7">
        <w:rPr>
          <w:b/>
        </w:rPr>
        <w:br/>
      </w:r>
      <w:r w:rsidR="002F1E0C" w:rsidRPr="00BE3EB7">
        <w:t>Indeholder</w:t>
      </w:r>
      <w:r w:rsidR="00017E28" w:rsidRPr="00BE3EB7">
        <w:t xml:space="preserve"> en </w:t>
      </w:r>
      <w:r w:rsidR="00131B1E" w:rsidRPr="00483D0E">
        <w:t>oversigt og en kort beskrivelse af alle integrationer</w:t>
      </w:r>
      <w:r w:rsidR="009B6350" w:rsidRPr="00BE3EB7">
        <w:t>, som findes i M</w:t>
      </w:r>
      <w:r w:rsidR="00017E28" w:rsidRPr="00BE3EB7">
        <w:t>atri</w:t>
      </w:r>
      <w:r w:rsidR="00017E28" w:rsidRPr="00BE3EB7">
        <w:t>k</w:t>
      </w:r>
      <w:r w:rsidR="00017E28" w:rsidRPr="00BE3EB7">
        <w:t>lens løsningsarkitektur.</w:t>
      </w:r>
    </w:p>
    <w:p w14:paraId="763D48AF" w14:textId="5BA3C2D9" w:rsidR="00060168" w:rsidRPr="00BE3EB7" w:rsidRDefault="00060168" w:rsidP="00060168">
      <w:pPr>
        <w:pStyle w:val="Listeafsnit"/>
        <w:numPr>
          <w:ilvl w:val="0"/>
          <w:numId w:val="8"/>
        </w:numPr>
        <w:spacing w:before="120"/>
        <w:ind w:left="714" w:hanging="357"/>
        <w:jc w:val="left"/>
      </w:pPr>
      <w:r w:rsidRPr="00BE3EB7">
        <w:rPr>
          <w:b/>
        </w:rPr>
        <w:t xml:space="preserve">Kapitel 3 – </w:t>
      </w:r>
      <w:r w:rsidR="00131B1E" w:rsidRPr="00483D0E">
        <w:rPr>
          <w:b/>
        </w:rPr>
        <w:t>Matrikel ajourføringsservices</w:t>
      </w:r>
      <w:r w:rsidRPr="00BE3EB7">
        <w:rPr>
          <w:b/>
        </w:rPr>
        <w:br/>
      </w:r>
      <w:r w:rsidR="006B2EA5" w:rsidRPr="00BE3EB7">
        <w:t>Indeholde</w:t>
      </w:r>
      <w:r w:rsidR="00017E28" w:rsidRPr="00BE3EB7">
        <w:t>r</w:t>
      </w:r>
      <w:r w:rsidR="00BE3EB7" w:rsidRPr="00483D0E">
        <w:t xml:space="preserve"> en detaljeret</w:t>
      </w:r>
      <w:r w:rsidR="00017E28" w:rsidRPr="00BE3EB7">
        <w:t xml:space="preserve"> </w:t>
      </w:r>
      <w:r w:rsidR="00BE3EB7">
        <w:t>logisk specifikation af M</w:t>
      </w:r>
      <w:r w:rsidR="00131B1E" w:rsidRPr="00483D0E">
        <w:t>atriklens ajourføringsservices</w:t>
      </w:r>
      <w:r w:rsidR="00BE3EB7" w:rsidRPr="00483D0E">
        <w:t>, der kan anvendes direkte i kravspecifikation</w:t>
      </w:r>
      <w:r w:rsidR="00017E28" w:rsidRPr="00BE3EB7">
        <w:t>en</w:t>
      </w:r>
      <w:r w:rsidR="00BE3EB7" w:rsidRPr="00483D0E">
        <w:t>.</w:t>
      </w:r>
      <w:r w:rsidR="00017E28" w:rsidRPr="00BE3EB7">
        <w:t xml:space="preserve"> </w:t>
      </w:r>
    </w:p>
    <w:p w14:paraId="2ED72834" w14:textId="0FD71106" w:rsidR="00BE3EB7" w:rsidRPr="00483D0E" w:rsidRDefault="00BE3EB7" w:rsidP="00BE3EB7">
      <w:pPr>
        <w:pStyle w:val="Listeafsnit"/>
        <w:numPr>
          <w:ilvl w:val="0"/>
          <w:numId w:val="8"/>
        </w:numPr>
        <w:spacing w:before="120"/>
        <w:ind w:left="714" w:hanging="357"/>
        <w:jc w:val="left"/>
      </w:pPr>
      <w:r w:rsidRPr="00483D0E">
        <w:rPr>
          <w:b/>
        </w:rPr>
        <w:t xml:space="preserve">Kapitel </w:t>
      </w:r>
      <w:r w:rsidR="00C86BC2">
        <w:rPr>
          <w:b/>
        </w:rPr>
        <w:t>4</w:t>
      </w:r>
      <w:r w:rsidRPr="00483D0E">
        <w:rPr>
          <w:b/>
        </w:rPr>
        <w:t xml:space="preserve"> – Matriklens udstillingsservices</w:t>
      </w:r>
      <w:r w:rsidRPr="00483D0E">
        <w:rPr>
          <w:b/>
        </w:rPr>
        <w:br/>
      </w:r>
      <w:r w:rsidRPr="00483D0E">
        <w:t>Indeholder en detaljeret logisk specifikation af hvilke Matrikel udstillingsservices, der kan forventes på Datafordeleren.</w:t>
      </w:r>
    </w:p>
    <w:p w14:paraId="13154FDC" w14:textId="23BA4CBC" w:rsidR="00017E28" w:rsidRDefault="00017E28" w:rsidP="009B6350">
      <w:pPr>
        <w:pStyle w:val="Listeafsnit"/>
        <w:numPr>
          <w:ilvl w:val="0"/>
          <w:numId w:val="8"/>
        </w:numPr>
        <w:spacing w:before="120"/>
        <w:ind w:left="714" w:hanging="357"/>
        <w:jc w:val="left"/>
      </w:pPr>
      <w:r w:rsidRPr="00BE3EB7">
        <w:rPr>
          <w:b/>
        </w:rPr>
        <w:t xml:space="preserve">Kapitel </w:t>
      </w:r>
      <w:r w:rsidR="00C86BC2">
        <w:rPr>
          <w:b/>
        </w:rPr>
        <w:t>5</w:t>
      </w:r>
      <w:r w:rsidRPr="00BE3EB7">
        <w:rPr>
          <w:b/>
        </w:rPr>
        <w:t xml:space="preserve"> – </w:t>
      </w:r>
      <w:r w:rsidR="00BE3EB7" w:rsidRPr="00483D0E">
        <w:rPr>
          <w:b/>
        </w:rPr>
        <w:t>Matriklens hændelser</w:t>
      </w:r>
      <w:r w:rsidRPr="00BE3EB7">
        <w:rPr>
          <w:b/>
        </w:rPr>
        <w:br/>
      </w:r>
      <w:r w:rsidRPr="00BE3EB7">
        <w:t xml:space="preserve">Indeholder </w:t>
      </w:r>
      <w:r w:rsidR="004472DF" w:rsidRPr="00BE3EB7">
        <w:t>en</w:t>
      </w:r>
      <w:r w:rsidR="00B877C3" w:rsidRPr="00BE3EB7">
        <w:t xml:space="preserve"> </w:t>
      </w:r>
      <w:r w:rsidR="00BE3EB7" w:rsidRPr="00483D0E">
        <w:t>detaljeret logisk specifikation af Matriklens udstillede hændelser, der indgår som krav til Datafordeleren</w:t>
      </w:r>
      <w:r w:rsidR="009B6350" w:rsidRPr="00BE3EB7">
        <w:t>.</w:t>
      </w:r>
    </w:p>
    <w:p w14:paraId="16F9D4FD" w14:textId="77777777" w:rsidR="00C86BC2" w:rsidRPr="00BE3EB7" w:rsidRDefault="00C86BC2" w:rsidP="009818BF">
      <w:pPr>
        <w:spacing w:before="120"/>
        <w:jc w:val="left"/>
      </w:pPr>
    </w:p>
    <w:p w14:paraId="0ABE8654" w14:textId="286F25EC" w:rsidR="00C46EBB" w:rsidRDefault="00C46EBB" w:rsidP="00C46EBB">
      <w:pPr>
        <w:pStyle w:val="Overskrift2"/>
      </w:pPr>
      <w:bookmarkStart w:id="40" w:name="_Toc263852406"/>
      <w:r>
        <w:t>Forkortelser</w:t>
      </w:r>
      <w:bookmarkEnd w:id="40"/>
    </w:p>
    <w:p w14:paraId="0569019A" w14:textId="0910277D" w:rsidR="00C46EBB" w:rsidRDefault="00C46EBB" w:rsidP="00C46EBB">
      <w:r>
        <w:t>Følgende forkortelser anvendes i dokumentet:</w:t>
      </w:r>
    </w:p>
    <w:tbl>
      <w:tblPr>
        <w:tblW w:w="6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3402"/>
      </w:tblGrid>
      <w:tr w:rsidR="00C46EBB" w:rsidRPr="005938B3" w14:paraId="2053C29B" w14:textId="77777777" w:rsidTr="00C46EBB">
        <w:trPr>
          <w:cantSplit/>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415FB54E" w14:textId="12BE3052" w:rsidR="00C46EBB" w:rsidRPr="00483D0E" w:rsidRDefault="00C46EBB" w:rsidP="00C46EBB">
            <w:pPr>
              <w:rPr>
                <w:b/>
                <w:bCs/>
                <w:smallCaps/>
                <w:color w:val="FFFFFF"/>
                <w:lang w:eastAsia="ja-JP"/>
              </w:rPr>
            </w:pPr>
            <w:r>
              <w:rPr>
                <w:b/>
                <w:bCs/>
                <w:smallCaps/>
                <w:color w:val="FFFFFF"/>
                <w:lang w:eastAsia="ja-JP"/>
              </w:rPr>
              <w:t>Forkortelse</w:t>
            </w:r>
          </w:p>
        </w:tc>
        <w:tc>
          <w:tcPr>
            <w:tcW w:w="3402" w:type="dxa"/>
            <w:tcBorders>
              <w:top w:val="single" w:sz="8" w:space="0" w:color="FFFFFF"/>
              <w:left w:val="single" w:sz="8" w:space="0" w:color="FFFFFF"/>
              <w:bottom w:val="single" w:sz="24" w:space="0" w:color="FFFFFF"/>
              <w:right w:val="single" w:sz="8" w:space="0" w:color="FFFFFF"/>
            </w:tcBorders>
            <w:shd w:val="clear" w:color="auto" w:fill="4BACC6"/>
            <w:hideMark/>
          </w:tcPr>
          <w:p w14:paraId="0FBB525F" w14:textId="19CA37E3" w:rsidR="00C46EBB" w:rsidRPr="00483D0E" w:rsidRDefault="00C46EBB" w:rsidP="00C46EBB">
            <w:pPr>
              <w:rPr>
                <w:b/>
                <w:bCs/>
                <w:smallCaps/>
                <w:color w:val="FFFFFF"/>
                <w:lang w:eastAsia="ja-JP"/>
              </w:rPr>
            </w:pPr>
            <w:r>
              <w:rPr>
                <w:b/>
                <w:bCs/>
                <w:smallCaps/>
                <w:color w:val="FFFFFF"/>
                <w:lang w:eastAsia="ja-JP"/>
              </w:rPr>
              <w:t>Betydning</w:t>
            </w:r>
          </w:p>
        </w:tc>
      </w:tr>
      <w:tr w:rsidR="00C46EBB" w14:paraId="745AFE77" w14:textId="77777777" w:rsidTr="00C46EBB">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485D81B6" w14:textId="7E34F366" w:rsidR="00C46EBB" w:rsidRDefault="00C46EBB" w:rsidP="00C46EBB">
            <w:pPr>
              <w:rPr>
                <w:b/>
                <w:bCs/>
                <w:color w:val="FFFFFF"/>
                <w:lang w:eastAsia="ja-JP"/>
              </w:rPr>
            </w:pPr>
            <w:r>
              <w:rPr>
                <w:b/>
                <w:bCs/>
                <w:color w:val="FFFFFF"/>
                <w:lang w:eastAsia="ja-JP"/>
              </w:rPr>
              <w:t>BFE</w:t>
            </w:r>
          </w:p>
        </w:tc>
        <w:tc>
          <w:tcPr>
            <w:tcW w:w="3402" w:type="dxa"/>
            <w:tcBorders>
              <w:top w:val="single" w:sz="8" w:space="0" w:color="FFFFFF"/>
              <w:left w:val="single" w:sz="8" w:space="0" w:color="FFFFFF"/>
              <w:bottom w:val="single" w:sz="8" w:space="0" w:color="FFFFFF"/>
              <w:right w:val="single" w:sz="8" w:space="0" w:color="FFFFFF"/>
            </w:tcBorders>
            <w:shd w:val="clear" w:color="auto" w:fill="DAEEF3"/>
            <w:hideMark/>
          </w:tcPr>
          <w:p w14:paraId="24E4B0AF" w14:textId="2412FB61" w:rsidR="00C46EBB" w:rsidRPr="00C46EBB" w:rsidRDefault="00C46EBB" w:rsidP="00C46EBB">
            <w:pPr>
              <w:jc w:val="left"/>
              <w:rPr>
                <w:color w:val="000000"/>
                <w:lang w:eastAsia="ja-JP"/>
              </w:rPr>
            </w:pPr>
            <w:r w:rsidRPr="00C46EBB">
              <w:rPr>
                <w:szCs w:val="22"/>
              </w:rPr>
              <w:t>Bestemt Fast Ejendom</w:t>
            </w:r>
          </w:p>
        </w:tc>
      </w:tr>
      <w:tr w:rsidR="00C46EBB" w14:paraId="649D0DF4" w14:textId="77777777" w:rsidTr="00C46EBB">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162E404E" w14:textId="782D2AD2" w:rsidR="00C46EBB" w:rsidRDefault="00C46EBB" w:rsidP="00C46EBB">
            <w:pPr>
              <w:rPr>
                <w:b/>
                <w:bCs/>
                <w:color w:val="FFFFFF"/>
                <w:lang w:eastAsia="ja-JP"/>
              </w:rPr>
            </w:pPr>
            <w:r>
              <w:rPr>
                <w:b/>
                <w:bCs/>
                <w:color w:val="FFFFFF"/>
                <w:lang w:eastAsia="ja-JP"/>
              </w:rPr>
              <w:t>SFE</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0765B9FF" w14:textId="77D0AAAE" w:rsidR="00C46EBB" w:rsidRPr="00C46EBB" w:rsidRDefault="00C46EBB" w:rsidP="00C46EBB">
            <w:pPr>
              <w:jc w:val="left"/>
              <w:rPr>
                <w:szCs w:val="22"/>
              </w:rPr>
            </w:pPr>
            <w:r w:rsidRPr="00C46EBB">
              <w:rPr>
                <w:szCs w:val="22"/>
              </w:rPr>
              <w:t>Samlet Fast Ejendom</w:t>
            </w:r>
          </w:p>
        </w:tc>
      </w:tr>
      <w:tr w:rsidR="00C46EBB" w14:paraId="29344E99" w14:textId="77777777" w:rsidTr="00C46EBB">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24EA1526" w14:textId="56B81554" w:rsidR="00C46EBB" w:rsidRDefault="00C46EBB" w:rsidP="00C46EBB">
            <w:pPr>
              <w:rPr>
                <w:b/>
                <w:bCs/>
                <w:color w:val="FFFFFF"/>
                <w:lang w:eastAsia="ja-JP"/>
              </w:rPr>
            </w:pPr>
            <w:r>
              <w:rPr>
                <w:b/>
                <w:bCs/>
                <w:color w:val="FFFFFF"/>
                <w:lang w:eastAsia="ja-JP"/>
              </w:rPr>
              <w:t>BPFG</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433A2899" w14:textId="6F1717DF" w:rsidR="00C46EBB" w:rsidRPr="00C46EBB" w:rsidRDefault="00C46EBB" w:rsidP="00C46EBB">
            <w:pPr>
              <w:jc w:val="left"/>
              <w:rPr>
                <w:szCs w:val="22"/>
              </w:rPr>
            </w:pPr>
            <w:r w:rsidRPr="00C46EBB">
              <w:rPr>
                <w:szCs w:val="22"/>
              </w:rPr>
              <w:t>Bygning På Fremmed Grund</w:t>
            </w:r>
          </w:p>
        </w:tc>
      </w:tr>
      <w:tr w:rsidR="00C46EBB" w14:paraId="2B5CE751" w14:textId="77777777" w:rsidTr="00C46EBB">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3822CBE4" w14:textId="2622CEF1" w:rsidR="00C46EBB" w:rsidRDefault="00C46EBB" w:rsidP="00C46EBB">
            <w:pPr>
              <w:rPr>
                <w:b/>
                <w:bCs/>
                <w:color w:val="FFFFFF"/>
                <w:lang w:eastAsia="ja-JP"/>
              </w:rPr>
            </w:pPr>
            <w:r>
              <w:rPr>
                <w:b/>
                <w:bCs/>
                <w:color w:val="FFFFFF"/>
                <w:lang w:eastAsia="ja-JP"/>
              </w:rPr>
              <w:t>DAR</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29F4B1FC" w14:textId="2069B617" w:rsidR="00C46EBB" w:rsidRPr="00C46EBB" w:rsidRDefault="00C46EBB" w:rsidP="00C46EBB">
            <w:pPr>
              <w:jc w:val="left"/>
              <w:rPr>
                <w:szCs w:val="22"/>
              </w:rPr>
            </w:pPr>
            <w:r>
              <w:rPr>
                <w:szCs w:val="22"/>
              </w:rPr>
              <w:t>Danmarks Adresse Register</w:t>
            </w:r>
          </w:p>
        </w:tc>
      </w:tr>
      <w:tr w:rsidR="00C46EBB" w14:paraId="1BE142AF" w14:textId="77777777" w:rsidTr="00C46EBB">
        <w:trPr>
          <w:cantSplit/>
        </w:trPr>
        <w:tc>
          <w:tcPr>
            <w:tcW w:w="2660" w:type="dxa"/>
            <w:tcBorders>
              <w:top w:val="single" w:sz="8" w:space="0" w:color="FFFFFF"/>
              <w:left w:val="single" w:sz="8" w:space="0" w:color="FFFFFF"/>
              <w:bottom w:val="nil"/>
              <w:right w:val="single" w:sz="24" w:space="0" w:color="FFFFFF"/>
            </w:tcBorders>
            <w:shd w:val="clear" w:color="auto" w:fill="4BACC6"/>
          </w:tcPr>
          <w:p w14:paraId="186AEF7F" w14:textId="2BC7E6FA" w:rsidR="00C46EBB" w:rsidRDefault="00C46EBB" w:rsidP="00C46EBB">
            <w:pPr>
              <w:rPr>
                <w:b/>
                <w:bCs/>
                <w:color w:val="FFFFFF"/>
                <w:lang w:eastAsia="ja-JP"/>
              </w:rPr>
            </w:pPr>
            <w:r>
              <w:rPr>
                <w:b/>
                <w:bCs/>
                <w:color w:val="FFFFFF"/>
                <w:lang w:eastAsia="ja-JP"/>
              </w:rPr>
              <w:t>BBR</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59729594" w14:textId="4E9511E4" w:rsidR="00C46EBB" w:rsidRDefault="00C46EBB" w:rsidP="00C46EBB">
            <w:pPr>
              <w:jc w:val="left"/>
              <w:rPr>
                <w:szCs w:val="22"/>
              </w:rPr>
            </w:pPr>
            <w:r>
              <w:rPr>
                <w:szCs w:val="22"/>
              </w:rPr>
              <w:t>By</w:t>
            </w:r>
            <w:r w:rsidR="00C86BC2">
              <w:rPr>
                <w:szCs w:val="22"/>
              </w:rPr>
              <w:t>gning</w:t>
            </w:r>
            <w:r>
              <w:rPr>
                <w:szCs w:val="22"/>
              </w:rPr>
              <w:t>- Bolig Register</w:t>
            </w:r>
          </w:p>
        </w:tc>
      </w:tr>
    </w:tbl>
    <w:p w14:paraId="4B0E9252" w14:textId="77777777" w:rsidR="00C46EBB" w:rsidRPr="00C46EBB" w:rsidRDefault="00C46EBB" w:rsidP="00C46EBB"/>
    <w:p w14:paraId="413827A8" w14:textId="18BEC157" w:rsidR="00075515" w:rsidRDefault="0012568B" w:rsidP="00CB1F0C">
      <w:pPr>
        <w:pStyle w:val="Overskrift1"/>
        <w:tabs>
          <w:tab w:val="clear" w:pos="794"/>
          <w:tab w:val="left" w:pos="567"/>
          <w:tab w:val="left" w:pos="851"/>
          <w:tab w:val="left" w:pos="1134"/>
        </w:tabs>
        <w:spacing w:before="0" w:after="120" w:line="288" w:lineRule="auto"/>
        <w:ind w:left="567" w:hanging="567"/>
      </w:pPr>
      <w:bookmarkStart w:id="41" w:name="_Toc263852407"/>
      <w:r>
        <w:lastRenderedPageBreak/>
        <w:t xml:space="preserve">Overblik </w:t>
      </w:r>
      <w:r w:rsidR="00442C78">
        <w:t>over integrationer</w:t>
      </w:r>
      <w:bookmarkEnd w:id="41"/>
    </w:p>
    <w:p w14:paraId="27B7AD39" w14:textId="77777777" w:rsidR="00FE37CF" w:rsidRDefault="00FE37CF" w:rsidP="00483D0E">
      <w:pPr>
        <w:pStyle w:val="Overskrift2"/>
      </w:pPr>
      <w:bookmarkStart w:id="42" w:name="_Toc263852408"/>
      <w:r>
        <w:t>Overblik</w:t>
      </w:r>
      <w:bookmarkEnd w:id="42"/>
    </w:p>
    <w:p w14:paraId="11835017" w14:textId="7CE866DF" w:rsidR="00FE37CF" w:rsidRPr="007841C7" w:rsidRDefault="00FE37CF" w:rsidP="00FE37CF">
      <w:pPr>
        <w:jc w:val="left"/>
      </w:pPr>
      <w:r>
        <w:t>Dokumentet indeholder en funktionel beskrivelse af de services og integrationer til myndigh</w:t>
      </w:r>
      <w:r>
        <w:t>e</w:t>
      </w:r>
      <w:r>
        <w:t>der og offentlige registre som Matriklen skal kommunikere med i forbindelse med Ejendom</w:t>
      </w:r>
      <w:r w:rsidR="009B659E">
        <w:t>s</w:t>
      </w:r>
      <w:r w:rsidR="009B659E">
        <w:t>data</w:t>
      </w:r>
      <w:r>
        <w:t xml:space="preserve">programmet.  </w:t>
      </w:r>
    </w:p>
    <w:p w14:paraId="75A448B6" w14:textId="77777777" w:rsidR="00FE37CF" w:rsidRDefault="00FE37CF" w:rsidP="00FE37CF">
      <w:pPr>
        <w:jc w:val="left"/>
      </w:pPr>
      <w:r>
        <w:t>Udstilling af Matrikeldata foregår via de udstillingsservices, som udstilles via Datafordeleren. Herfra vil anvendere af disse oplysninger som Danmarks Statistik, de nuværende OIS anvend</w:t>
      </w:r>
      <w:r>
        <w:t>e</w:t>
      </w:r>
      <w:r>
        <w:t>re og andre grunddataanvendere skulle hente oplysninger om ejendomme.</w:t>
      </w:r>
    </w:p>
    <w:p w14:paraId="5960CB46" w14:textId="12D8CD41" w:rsidR="00FE37CF" w:rsidRDefault="00FE37CF" w:rsidP="00FE37CF">
      <w:pPr>
        <w:jc w:val="left"/>
      </w:pPr>
      <w:r>
        <w:t xml:space="preserve">Ajourføring af Matriklen </w:t>
      </w:r>
      <w:r w:rsidR="009B659E">
        <w:t xml:space="preserve">fra andre systemer </w:t>
      </w:r>
      <w:r>
        <w:t xml:space="preserve">sker gennem ajourføringsservices, ligeledes skal Matriklen anvende ajourføringsservices hos andre grunddatasystemer, når oplysninger hos disse skal opdateres. </w:t>
      </w:r>
    </w:p>
    <w:p w14:paraId="355A479E" w14:textId="3DC1F415" w:rsidR="008B421A" w:rsidRDefault="008B421A" w:rsidP="00483D0E">
      <w:r>
        <w:t>Dette kapitel indeholder en oversigt over Matriklens integrationer med en tilhørende kort b</w:t>
      </w:r>
      <w:r>
        <w:t>e</w:t>
      </w:r>
      <w:r>
        <w:t xml:space="preserve">skrivelse af den enkelte integration. </w:t>
      </w:r>
    </w:p>
    <w:p w14:paraId="56B36F04" w14:textId="77777777" w:rsidR="00FE37CF" w:rsidRDefault="00FE37CF" w:rsidP="00FE37CF">
      <w:pPr>
        <w:pStyle w:val="Overskrift2"/>
      </w:pPr>
      <w:bookmarkStart w:id="43" w:name="_Toc263852409"/>
      <w:r w:rsidRPr="00DC5C45">
        <w:t>Serviceprinci</w:t>
      </w:r>
      <w:r>
        <w:t>p</w:t>
      </w:r>
      <w:r w:rsidRPr="00DC5C45">
        <w:t>per</w:t>
      </w:r>
      <w:bookmarkEnd w:id="43"/>
    </w:p>
    <w:p w14:paraId="3CB6CB03" w14:textId="5895A478" w:rsidR="00FE37CF" w:rsidRDefault="00FE37CF" w:rsidP="00FE37CF">
      <w:r w:rsidRPr="00425EC6">
        <w:t xml:space="preserve">Grundlæggende designes services således, at den samme service kan tilgås både fra </w:t>
      </w:r>
      <w:r>
        <w:t>en bruge</w:t>
      </w:r>
      <w:r>
        <w:t>r</w:t>
      </w:r>
      <w:r>
        <w:t>flade – eksempelvis LSP</w:t>
      </w:r>
      <w:r w:rsidRPr="00425EC6">
        <w:t xml:space="preserve"> klient</w:t>
      </w:r>
      <w:r>
        <w:t>en</w:t>
      </w:r>
      <w:r w:rsidRPr="00425EC6">
        <w:t xml:space="preserve"> </w:t>
      </w:r>
      <w:r>
        <w:t>– og fra en system-til-system løsning.</w:t>
      </w:r>
    </w:p>
    <w:p w14:paraId="4B9714C5" w14:textId="77777777" w:rsidR="00FE37CF" w:rsidRPr="00425EC6" w:rsidRDefault="00FE37CF" w:rsidP="00FE37CF">
      <w:r>
        <w:t>Der anvendes de samme serviceprincipper for alle Matrikel services, uanset om disse udstilles direkte fra Matriklen eller de udstilles via Datafordeleren. En serviceanvender vil opleve de samme serviceprincipper, uanset om denne anvender ajourføringsservices fra Matriklen eller udstillingsservices fra Datafordeleren.</w:t>
      </w:r>
    </w:p>
    <w:p w14:paraId="14426FD8" w14:textId="33E51B67" w:rsidR="00FE37CF" w:rsidRDefault="00FE37CF" w:rsidP="00FE37CF">
      <w:r>
        <w:t>Det kan ikke sikres</w:t>
      </w:r>
      <w:r w:rsidRPr="00D31326">
        <w:t xml:space="preserve"> at løsningsarkitekturen</w:t>
      </w:r>
      <w:r w:rsidRPr="00746746">
        <w:t xml:space="preserve"> </w:t>
      </w:r>
      <w:r>
        <w:t>fuldstændigt</w:t>
      </w:r>
      <w:r w:rsidRPr="00D31326">
        <w:t xml:space="preserve"> understøtter</w:t>
      </w:r>
      <w:r>
        <w:t xml:space="preserve"> de forskellige anvendere af Matrikel</w:t>
      </w:r>
      <w:r w:rsidRPr="00D31326">
        <w:t xml:space="preserve"> services</w:t>
      </w:r>
      <w:r>
        <w:t>,</w:t>
      </w:r>
      <w:r w:rsidRPr="00D31326">
        <w:t xml:space="preserve"> </w:t>
      </w:r>
      <w:r>
        <w:t>d</w:t>
      </w:r>
      <w:r w:rsidRPr="00D31326">
        <w:t xml:space="preserve">a </w:t>
      </w:r>
      <w:r>
        <w:t>de specifikke krav fra de kommende systemer, der skal anvende</w:t>
      </w:r>
      <w:r w:rsidRPr="00D31326">
        <w:t xml:space="preserve"> </w:t>
      </w:r>
      <w:r>
        <w:t>Matr</w:t>
      </w:r>
      <w:r>
        <w:t>i</w:t>
      </w:r>
      <w:r>
        <w:t>kel</w:t>
      </w:r>
      <w:r w:rsidRPr="00D31326">
        <w:t xml:space="preserve"> services</w:t>
      </w:r>
      <w:r>
        <w:t xml:space="preserve"> kun i begrænset omfang er kendt</w:t>
      </w:r>
      <w:r w:rsidRPr="00D31326">
        <w:t>. For at minimere kommende ændringer i arkite</w:t>
      </w:r>
      <w:r w:rsidRPr="00D31326">
        <w:t>k</w:t>
      </w:r>
      <w:r w:rsidRPr="00D31326">
        <w:t>turen og servicegræ</w:t>
      </w:r>
      <w:r>
        <w:t>nsefladen, skal arkitekturen i Matrikel</w:t>
      </w:r>
      <w:r w:rsidRPr="00D31326">
        <w:t xml:space="preserve"> services </w:t>
      </w:r>
      <w:r>
        <w:t xml:space="preserve">i videst muligt omfang og specielt i forbindelse med eksterne snitflader </w:t>
      </w:r>
      <w:r w:rsidRPr="00D31326">
        <w:t>efterleve en række serviceorienter</w:t>
      </w:r>
      <w:r>
        <w:t>ede princi</w:t>
      </w:r>
      <w:r>
        <w:t>p</w:t>
      </w:r>
      <w:r>
        <w:t>per, som</w:t>
      </w:r>
      <w:r w:rsidRPr="00746746">
        <w:t xml:space="preserve"> </w:t>
      </w:r>
      <w:r w:rsidRPr="00D31326">
        <w:t>beskrevet i pjecen ”Serviceorienteret arkitektur – hvad og hvorfor”</w:t>
      </w:r>
      <w:r>
        <w:rPr>
          <w:rStyle w:val="Fodnotehenvisning"/>
        </w:rPr>
        <w:footnoteReference w:id="2"/>
      </w:r>
      <w:r w:rsidRPr="00D31326">
        <w:t>.</w:t>
      </w:r>
    </w:p>
    <w:p w14:paraId="6F57F369" w14:textId="77777777" w:rsidR="00FE37CF" w:rsidRDefault="00FE37CF" w:rsidP="00FE37CF">
      <w:pPr>
        <w:spacing w:before="120"/>
      </w:pPr>
      <w:r w:rsidRPr="001129B9">
        <w:t>De enkelte services udbygges med sikkerhed i henhold til de fællesoffentlige standarder he</w:t>
      </w:r>
      <w:r w:rsidRPr="001129B9">
        <w:t>r</w:t>
      </w:r>
      <w:r w:rsidRPr="001129B9">
        <w:t>for</w:t>
      </w:r>
      <w:r>
        <w:t>, således de forskellige klienter kan fungere på tværs af de forskellige registre uden behov for at skulle logge in ift. hvert enkelt register.</w:t>
      </w:r>
    </w:p>
    <w:p w14:paraId="1C220932" w14:textId="77777777" w:rsidR="00FE37CF" w:rsidRDefault="00FE37CF" w:rsidP="00FE37CF">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w:t>
      </w:r>
      <w:r>
        <w:t>a</w:t>
      </w:r>
      <w:r>
        <w:t>tamodelprojektet under Grunddataprogrammets delprogram 7.</w:t>
      </w:r>
    </w:p>
    <w:p w14:paraId="5EE00618" w14:textId="7E1F0216" w:rsidR="00FE37CF" w:rsidRDefault="00FE37CF" w:rsidP="00FE37CF">
      <w:pPr>
        <w:spacing w:before="120"/>
      </w:pPr>
      <w:r>
        <w:t>Supplerende forretningsbeskrivelser</w:t>
      </w:r>
      <w:r>
        <w:rPr>
          <w:rStyle w:val="Fodnotehenvisning"/>
        </w:rPr>
        <w:footnoteReference w:id="3"/>
      </w:r>
      <w:r>
        <w:t xml:space="preserve"> </w:t>
      </w:r>
      <w:r w:rsidRPr="00016370">
        <w:t>udstilles via Datafordeleren</w:t>
      </w:r>
      <w:r>
        <w:t xml:space="preserve"> i selvstændige operationer, hvilket gør det muligt at hente supplerende forretningsbeskrivelser uden samtidig at hente forretningsdata.</w:t>
      </w:r>
    </w:p>
    <w:p w14:paraId="5356AE0B" w14:textId="40B0A53A" w:rsidR="00FE37CF" w:rsidRPr="008E0C3F" w:rsidRDefault="00FE37CF" w:rsidP="00FE37CF">
      <w:pPr>
        <w:spacing w:before="120"/>
      </w:pPr>
      <w:r>
        <w:t>Derudover udstilles supplerende forretningsbeskrivelser gennem Matrikel services, således det er muligt at anvende disse i Matrikel brugerfladerne.</w:t>
      </w:r>
    </w:p>
    <w:p w14:paraId="22562330" w14:textId="4DF6519E" w:rsidR="00075515" w:rsidRDefault="0012568B" w:rsidP="00483D0E">
      <w:pPr>
        <w:pStyle w:val="Overskrift2"/>
      </w:pPr>
      <w:bookmarkStart w:id="44" w:name="_Toc263852410"/>
      <w:r>
        <w:lastRenderedPageBreak/>
        <w:t>Matrikel ajourføringsservice</w:t>
      </w:r>
      <w:r w:rsidR="008B421A">
        <w:t>s</w:t>
      </w:r>
      <w:bookmarkEnd w:id="44"/>
    </w:p>
    <w:p w14:paraId="0105EAE6" w14:textId="77777777" w:rsidR="00C86BC2" w:rsidRDefault="0012568B" w:rsidP="00C86BC2">
      <w:r>
        <w:t xml:space="preserve">Matriklen </w:t>
      </w:r>
      <w:r w:rsidR="00C86BC2">
        <w:t xml:space="preserve">udstiller nedenstående ajourføringsservices, den logiske specifikation af servicerne kan findes i kapitel </w:t>
      </w:r>
      <w:r w:rsidR="00C86BC2">
        <w:fldChar w:fldCharType="begin"/>
      </w:r>
      <w:r w:rsidR="00C86BC2">
        <w:instrText xml:space="preserve"> REF _Ref386459586 \r \h </w:instrText>
      </w:r>
      <w:r w:rsidR="00C86BC2">
        <w:fldChar w:fldCharType="separate"/>
      </w:r>
      <w:r w:rsidR="00305148">
        <w:t>3</w:t>
      </w:r>
      <w:r w:rsidR="00C86BC2">
        <w:fldChar w:fldCharType="end"/>
      </w:r>
      <w:r w:rsidR="00C86BC2">
        <w:t>.</w:t>
      </w:r>
    </w:p>
    <w:p w14:paraId="3CE4F685" w14:textId="23507E3C" w:rsidR="0012568B" w:rsidRDefault="0012568B" w:rsidP="009818BF"/>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6D0638" w14:paraId="70639F40" w14:textId="77777777" w:rsidTr="00131B1E">
        <w:tc>
          <w:tcPr>
            <w:tcW w:w="2660" w:type="dxa"/>
            <w:tcBorders>
              <w:top w:val="single" w:sz="8" w:space="0" w:color="FFFFFF"/>
              <w:left w:val="single" w:sz="8" w:space="0" w:color="FFFFFF"/>
              <w:bottom w:val="nil"/>
              <w:right w:val="single" w:sz="24" w:space="0" w:color="FFFFFF"/>
            </w:tcBorders>
            <w:shd w:val="clear" w:color="auto" w:fill="4BACC6"/>
          </w:tcPr>
          <w:p w14:paraId="7BB302C0" w14:textId="6DA955FD" w:rsidR="006D0638" w:rsidRDefault="006D0638" w:rsidP="006D0638">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D7D70F8" w14:textId="23DD51C2" w:rsidR="006D0638" w:rsidRPr="00483D0E" w:rsidRDefault="003F1A73" w:rsidP="006D0638">
            <w:pPr>
              <w:rPr>
                <w:b/>
                <w:color w:val="000000"/>
                <w:lang w:eastAsia="ja-JP"/>
              </w:rPr>
            </w:pPr>
            <w:r>
              <w:rPr>
                <w:b/>
                <w:color w:val="000000"/>
                <w:lang w:eastAsia="ja-JP"/>
              </w:rPr>
              <w:t>Bygning på fremmed grund</w:t>
            </w:r>
          </w:p>
        </w:tc>
      </w:tr>
      <w:tr w:rsidR="003F1A73" w14:paraId="29347252" w14:textId="77777777" w:rsidTr="00131B1E">
        <w:tc>
          <w:tcPr>
            <w:tcW w:w="2660" w:type="dxa"/>
            <w:tcBorders>
              <w:top w:val="single" w:sz="8" w:space="0" w:color="FFFFFF"/>
              <w:left w:val="single" w:sz="8" w:space="0" w:color="FFFFFF"/>
              <w:bottom w:val="nil"/>
              <w:right w:val="single" w:sz="24" w:space="0" w:color="FFFFFF"/>
            </w:tcBorders>
            <w:shd w:val="clear" w:color="auto" w:fill="4BACC6"/>
          </w:tcPr>
          <w:p w14:paraId="27C26485" w14:textId="5C1274FA" w:rsidR="003F1A73" w:rsidRPr="001C5131" w:rsidRDefault="003F1A73" w:rsidP="006D0638">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38D52D6" w14:textId="77777777" w:rsidR="003F1A73" w:rsidRDefault="003F1A73" w:rsidP="00483D0E">
            <w:pPr>
              <w:jc w:val="left"/>
            </w:pPr>
            <w:r w:rsidRPr="006E1364">
              <w:t xml:space="preserve">Denne service anvendes til registrering </w:t>
            </w:r>
            <w:r>
              <w:t xml:space="preserve">af </w:t>
            </w:r>
            <w:r w:rsidRPr="00A32A13">
              <w:rPr>
                <w:i/>
              </w:rPr>
              <w:t>Bygninger på fremmed grund</w:t>
            </w:r>
            <w:r>
              <w:t xml:space="preserve"> som indberettes af kommunen. Bygningerne oprettes af de kommunale medarbejdere i forbindelse med byggesagsbehandling, eller hvis de på anden måde bliver opmærksomme på dem. Form</w:t>
            </w:r>
            <w:r>
              <w:t>å</w:t>
            </w:r>
            <w:r>
              <w:t xml:space="preserve">let med registreringen er, at de kan indgå i ejendomsvurderingen. </w:t>
            </w:r>
          </w:p>
          <w:p w14:paraId="2BCFB509" w14:textId="6FAFBA26" w:rsidR="003F1A73" w:rsidRDefault="003F1A73" w:rsidP="00483D0E">
            <w:pPr>
              <w:jc w:val="left"/>
            </w:pPr>
            <w:r>
              <w:t>Der kræves ikke godkendelse af GST eller prøvelse af Tinglysning</w:t>
            </w:r>
            <w:r>
              <w:t>s</w:t>
            </w:r>
            <w:r>
              <w:t>retten.</w:t>
            </w:r>
          </w:p>
          <w:p w14:paraId="67970F57" w14:textId="7B432DA3" w:rsidR="003F1A73" w:rsidRDefault="003F1A73" w:rsidP="009E04CF">
            <w:pPr>
              <w:jc w:val="left"/>
              <w:rPr>
                <w:b/>
                <w:color w:val="000000"/>
                <w:lang w:eastAsia="ja-JP"/>
              </w:rPr>
            </w:pPr>
            <w:r w:rsidRPr="00C46EBB">
              <w:rPr>
                <w:i/>
              </w:rPr>
              <w:t>Bygninger på fremmed grund</w:t>
            </w:r>
            <w:r>
              <w:t xml:space="preserve"> skal på samme måde som for andre objekter i Matriklen, tilknyttes en sag. </w:t>
            </w:r>
          </w:p>
        </w:tc>
      </w:tr>
      <w:tr w:rsidR="006D0638" w14:paraId="33932E8F" w14:textId="77777777" w:rsidTr="008B421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5D42BE5D" w14:textId="77777777" w:rsidR="006D0638" w:rsidRDefault="006D0638" w:rsidP="006D0638">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48DEB92" w14:textId="77777777" w:rsidR="006D0638" w:rsidRDefault="006D0638" w:rsidP="006D0638">
            <w:pPr>
              <w:rPr>
                <w:b/>
                <w:bCs/>
                <w:color w:val="FFFFFF"/>
                <w:lang w:eastAsia="ja-JP"/>
              </w:rPr>
            </w:pPr>
            <w:r>
              <w:rPr>
                <w:b/>
                <w:bCs/>
                <w:smallCaps/>
                <w:color w:val="FFFFFF"/>
                <w:lang w:eastAsia="ja-JP"/>
              </w:rPr>
              <w:t>Beskrivelse</w:t>
            </w:r>
          </w:p>
        </w:tc>
      </w:tr>
      <w:tr w:rsidR="006D0638" w14:paraId="1CE46212" w14:textId="77777777" w:rsidTr="008B421A">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2199F12A" w14:textId="35696303" w:rsidR="006D0638" w:rsidRDefault="003F1A73" w:rsidP="00483D0E">
            <w:pPr>
              <w:jc w:val="left"/>
              <w:rPr>
                <w:b/>
                <w:bCs/>
                <w:color w:val="FFFFFF"/>
                <w:lang w:eastAsia="ja-JP"/>
              </w:rPr>
            </w:pPr>
            <w:r>
              <w:rPr>
                <w:b/>
                <w:bCs/>
                <w:color w:val="FFFFFF"/>
                <w:lang w:eastAsia="ja-JP"/>
              </w:rPr>
              <w:t>Opret Bygning på fre</w:t>
            </w:r>
            <w:r>
              <w:rPr>
                <w:b/>
                <w:bCs/>
                <w:color w:val="FFFFFF"/>
                <w:lang w:eastAsia="ja-JP"/>
              </w:rPr>
              <w:t>m</w:t>
            </w:r>
            <w:r>
              <w:rPr>
                <w:b/>
                <w:bCs/>
                <w:color w:val="FFFFFF"/>
                <w:lang w:eastAsia="ja-JP"/>
              </w:rPr>
              <w:t>med 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29C59B52" w14:textId="0F0584D9" w:rsidR="006D0638" w:rsidRDefault="003F1A73" w:rsidP="00483D0E">
            <w:pPr>
              <w:jc w:val="left"/>
              <w:rPr>
                <w:color w:val="000000"/>
                <w:lang w:eastAsia="ja-JP"/>
              </w:rPr>
            </w:pPr>
            <w:r w:rsidRPr="00483D0E">
              <w:rPr>
                <w:i/>
                <w:szCs w:val="22"/>
              </w:rPr>
              <w:t>Bygninger på fremmed grund</w:t>
            </w:r>
            <w:r>
              <w:rPr>
                <w:szCs w:val="22"/>
              </w:rPr>
              <w:t xml:space="preserve"> indberettet af kommunen oprettes med BFE nummer i status ’Gældende’.</w:t>
            </w:r>
          </w:p>
        </w:tc>
      </w:tr>
      <w:tr w:rsidR="007B0579" w14:paraId="778B0470" w14:textId="77777777" w:rsidTr="00483D0E">
        <w:tc>
          <w:tcPr>
            <w:tcW w:w="2660" w:type="dxa"/>
            <w:tcBorders>
              <w:top w:val="single" w:sz="8" w:space="0" w:color="FFFFFF"/>
              <w:left w:val="single" w:sz="8" w:space="0" w:color="FFFFFF"/>
              <w:bottom w:val="nil"/>
              <w:right w:val="single" w:sz="24" w:space="0" w:color="FFFFFF"/>
            </w:tcBorders>
            <w:shd w:val="clear" w:color="auto" w:fill="4BACC6"/>
          </w:tcPr>
          <w:p w14:paraId="4C86B302" w14:textId="2B3645F5" w:rsidR="007B0579" w:rsidRDefault="007B0579" w:rsidP="009E04CF">
            <w:pPr>
              <w:jc w:val="left"/>
              <w:rPr>
                <w:b/>
                <w:bCs/>
                <w:color w:val="FFFFFF"/>
                <w:lang w:eastAsia="ja-JP"/>
              </w:rPr>
            </w:pPr>
            <w:r>
              <w:rPr>
                <w:b/>
                <w:bCs/>
                <w:color w:val="FFFFFF"/>
                <w:lang w:eastAsia="ja-JP"/>
              </w:rPr>
              <w:t>Opdater Bygning på fremmed grund</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7C176C9" w14:textId="77777777" w:rsidR="007B0579" w:rsidRDefault="009E04CF" w:rsidP="009E04CF">
            <w:pPr>
              <w:jc w:val="left"/>
              <w:rPr>
                <w:szCs w:val="22"/>
              </w:rPr>
            </w:pPr>
            <w:r>
              <w:rPr>
                <w:szCs w:val="22"/>
              </w:rPr>
              <w:t xml:space="preserve">Kan anvendes på </w:t>
            </w:r>
            <w:r w:rsidRPr="00483D0E">
              <w:rPr>
                <w:i/>
                <w:szCs w:val="22"/>
              </w:rPr>
              <w:t>Bygning på fremmed grund</w:t>
            </w:r>
            <w:r>
              <w:rPr>
                <w:szCs w:val="22"/>
              </w:rPr>
              <w:t xml:space="preserve"> til at ændre bygning</w:t>
            </w:r>
            <w:r>
              <w:rPr>
                <w:szCs w:val="22"/>
              </w:rPr>
              <w:t>s</w:t>
            </w:r>
            <w:r>
              <w:rPr>
                <w:szCs w:val="22"/>
              </w:rPr>
              <w:t>punkt, areal eller sætte status til ’Historisk’.</w:t>
            </w:r>
            <w:r w:rsidR="00461824">
              <w:rPr>
                <w:szCs w:val="22"/>
              </w:rPr>
              <w:t xml:space="preserve"> </w:t>
            </w:r>
          </w:p>
          <w:p w14:paraId="668E2E17" w14:textId="0C400C20" w:rsidR="00461824" w:rsidRDefault="00461824" w:rsidP="009E04CF">
            <w:pPr>
              <w:jc w:val="left"/>
              <w:rPr>
                <w:szCs w:val="22"/>
              </w:rPr>
            </w:pPr>
            <w:r>
              <w:rPr>
                <w:szCs w:val="22"/>
              </w:rPr>
              <w:t>Status kan kun sættes til ’Historisk’, hvis oprindelsen er ’Født i M</w:t>
            </w:r>
            <w:r>
              <w:rPr>
                <w:szCs w:val="22"/>
              </w:rPr>
              <w:t>a</w:t>
            </w:r>
            <w:r>
              <w:rPr>
                <w:szCs w:val="22"/>
              </w:rPr>
              <w:t>triklen – indberettet af kommunen’</w:t>
            </w:r>
          </w:p>
        </w:tc>
      </w:tr>
    </w:tbl>
    <w:p w14:paraId="78EDDAA0" w14:textId="77777777" w:rsidR="0012568B" w:rsidRDefault="0012568B" w:rsidP="00483D0E"/>
    <w:p w14:paraId="1806DD66" w14:textId="77777777" w:rsidR="00C86BC2" w:rsidRDefault="00C86BC2" w:rsidP="00483D0E">
      <w:pPr>
        <w:pStyle w:val="Overskrift2"/>
      </w:pPr>
      <w:bookmarkStart w:id="45" w:name="_Toc263852411"/>
      <w:r>
        <w:t>Matrikel udstillingsservices</w:t>
      </w:r>
      <w:bookmarkEnd w:id="45"/>
    </w:p>
    <w:p w14:paraId="5A684ED2" w14:textId="77777777" w:rsidR="00C86BC2" w:rsidRPr="00F8223C" w:rsidRDefault="00C86BC2" w:rsidP="00FE37CF">
      <w:r w:rsidRPr="00F8223C">
        <w:t xml:space="preserve">Nedenstående matrikel services til udstilling af matrikel- og ejendomsdata, udgør de krav BBR, Ejerfortegnelsen og Adresseregisteret stiller til matriklen. Servicerne er derfor ikke et komplet billede af hvilke data, matriklen udstiller. </w:t>
      </w:r>
    </w:p>
    <w:p w14:paraId="6EA4B40A" w14:textId="77777777" w:rsidR="00C86BC2" w:rsidRPr="00E64952" w:rsidRDefault="00C86BC2" w:rsidP="00FE37CF">
      <w:r w:rsidRPr="00F8223C">
        <w:t>Opmærksomheden henledes til informationsmodellen, Bilag B, der skal opfattes som en udsti</w:t>
      </w:r>
      <w:r w:rsidRPr="00F8223C">
        <w:t>l</w:t>
      </w:r>
      <w:r w:rsidRPr="00F8223C">
        <w:t>lingsmodel. Hvad der fremgår af informationsmodellen kan udstilles i forskellige kombinati</w:t>
      </w:r>
      <w:r w:rsidRPr="00F8223C">
        <w:t>o</w:t>
      </w:r>
      <w:r w:rsidRPr="00E64952">
        <w:t>ner.</w:t>
      </w:r>
    </w:p>
    <w:p w14:paraId="3F9BD719" w14:textId="77777777" w:rsidR="00C86BC2" w:rsidRDefault="00C86BC2" w:rsidP="00FE37CF">
      <w:r w:rsidRPr="00E64952">
        <w:t>Samtlige af de data, der er vist i informationsmodellen er grunddata, og vil derfor blive udsti</w:t>
      </w:r>
      <w:r w:rsidRPr="00F8223C">
        <w:t>l</w:t>
      </w:r>
      <w:r w:rsidRPr="00E64952">
        <w:t>let via Datafordeleren.</w:t>
      </w:r>
      <w:r>
        <w:t xml:space="preserve"> </w:t>
      </w:r>
    </w:p>
    <w:p w14:paraId="5897B079" w14:textId="77777777" w:rsidR="00C86BC2" w:rsidRDefault="00C86BC2" w:rsidP="0012568B"/>
    <w:p w14:paraId="4E59FC5B" w14:textId="55DEAE6D" w:rsidR="00C86BC2" w:rsidRPr="001C5131" w:rsidRDefault="00C86BC2" w:rsidP="0012568B">
      <w:r>
        <w:t xml:space="preserve">Matriklen har defineret nedenstående services, til udstilling på Datafordeleren. Den logiske specifikation af servicerne kan findes i kapitel </w:t>
      </w:r>
      <w:r>
        <w:fldChar w:fldCharType="begin"/>
      </w:r>
      <w:r>
        <w:instrText xml:space="preserve"> REF _Ref386459884 \r \h </w:instrText>
      </w:r>
      <w:r>
        <w:fldChar w:fldCharType="separate"/>
      </w:r>
      <w:r w:rsidR="00305148">
        <w:t>4</w:t>
      </w:r>
      <w:r>
        <w:fldChar w:fldCharType="end"/>
      </w:r>
      <w:r>
        <w:t xml:space="preserve">. </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86BC2" w14:paraId="602B738B" w14:textId="77777777" w:rsidTr="006D0638">
        <w:tc>
          <w:tcPr>
            <w:tcW w:w="2660" w:type="dxa"/>
            <w:tcBorders>
              <w:top w:val="single" w:sz="8" w:space="0" w:color="FFFFFF"/>
              <w:left w:val="single" w:sz="8" w:space="0" w:color="FFFFFF"/>
              <w:bottom w:val="nil"/>
              <w:right w:val="single" w:sz="24" w:space="0" w:color="FFFFFF"/>
            </w:tcBorders>
            <w:shd w:val="clear" w:color="auto" w:fill="4BACC6"/>
          </w:tcPr>
          <w:p w14:paraId="6D330633" w14:textId="77777777" w:rsidR="00C86BC2" w:rsidRDefault="00C86BC2" w:rsidP="00131B1E">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981B5E2" w14:textId="77777777" w:rsidR="00C86BC2" w:rsidRPr="00483D0E" w:rsidRDefault="00C86BC2" w:rsidP="00131B1E">
            <w:pPr>
              <w:rPr>
                <w:b/>
                <w:color w:val="000000"/>
                <w:lang w:eastAsia="ja-JP"/>
              </w:rPr>
            </w:pPr>
            <w:r>
              <w:rPr>
                <w:b/>
                <w:color w:val="000000"/>
                <w:lang w:eastAsia="ja-JP"/>
              </w:rPr>
              <w:t>Matrikulær sag</w:t>
            </w:r>
          </w:p>
        </w:tc>
      </w:tr>
      <w:tr w:rsidR="00C86BC2" w14:paraId="3AAF51C9" w14:textId="77777777" w:rsidTr="006D0638">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7DFC9088" w14:textId="77777777" w:rsidR="00C86BC2" w:rsidRDefault="00C86BC2" w:rsidP="008B421A">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5D41A6F8" w14:textId="77777777" w:rsidR="00C86BC2" w:rsidRDefault="00C86BC2" w:rsidP="008B421A">
            <w:pPr>
              <w:rPr>
                <w:b/>
                <w:bCs/>
                <w:color w:val="FFFFFF"/>
                <w:lang w:eastAsia="ja-JP"/>
              </w:rPr>
            </w:pPr>
            <w:r>
              <w:rPr>
                <w:b/>
                <w:bCs/>
                <w:smallCaps/>
                <w:color w:val="FFFFFF"/>
                <w:lang w:eastAsia="ja-JP"/>
              </w:rPr>
              <w:t>Beskrivelse</w:t>
            </w:r>
          </w:p>
        </w:tc>
      </w:tr>
      <w:tr w:rsidR="00C86BC2" w14:paraId="2900ECF0" w14:textId="77777777" w:rsidTr="006D0638">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72E14FC0" w14:textId="77777777" w:rsidR="00C86BC2" w:rsidRDefault="00C86BC2" w:rsidP="008B421A">
            <w:pPr>
              <w:rPr>
                <w:b/>
                <w:bCs/>
                <w:color w:val="FFFFFF"/>
                <w:lang w:eastAsia="ja-JP"/>
              </w:rPr>
            </w:pPr>
            <w:r>
              <w:rPr>
                <w:b/>
                <w:bCs/>
                <w:color w:val="FFFFFF"/>
                <w:lang w:eastAsia="ja-JP"/>
              </w:rPr>
              <w:t>Hent matrikulær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48BD80BF" w14:textId="77777777" w:rsidR="00C86BC2" w:rsidRDefault="00C86BC2" w:rsidP="00F05727">
            <w:pPr>
              <w:rPr>
                <w:color w:val="000000"/>
                <w:lang w:eastAsia="ja-JP"/>
              </w:rPr>
            </w:pPr>
            <w:r>
              <w:rPr>
                <w:color w:val="000000"/>
                <w:lang w:eastAsia="ja-JP"/>
              </w:rPr>
              <w:t>Hent de udstillede sags data via sags id eller journalnummer.</w:t>
            </w:r>
          </w:p>
        </w:tc>
      </w:tr>
    </w:tbl>
    <w:p w14:paraId="238E8CF4" w14:textId="77777777" w:rsidR="00C86BC2" w:rsidRDefault="00C86BC2" w:rsidP="00483D0E"/>
    <w:p w14:paraId="2EC23758" w14:textId="77777777" w:rsidR="00C86BC2" w:rsidRDefault="00C86BC2" w:rsidP="00483D0E"/>
    <w:p w14:paraId="6BD2087A" w14:textId="77777777" w:rsidR="00C86BC2" w:rsidRDefault="00C86BC2" w:rsidP="00483D0E"/>
    <w:p w14:paraId="739C2488" w14:textId="77777777" w:rsidR="00C86BC2" w:rsidRDefault="00C86BC2" w:rsidP="00483D0E"/>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86BC2" w14:paraId="432C0789" w14:textId="77777777" w:rsidTr="00D34724">
        <w:trPr>
          <w:cantSplit/>
        </w:trPr>
        <w:tc>
          <w:tcPr>
            <w:tcW w:w="2660" w:type="dxa"/>
            <w:tcBorders>
              <w:top w:val="single" w:sz="8" w:space="0" w:color="FFFFFF"/>
              <w:left w:val="single" w:sz="8" w:space="0" w:color="FFFFFF"/>
              <w:bottom w:val="nil"/>
              <w:right w:val="single" w:sz="24" w:space="0" w:color="FFFFFF"/>
            </w:tcBorders>
            <w:shd w:val="clear" w:color="auto" w:fill="4BACC6"/>
          </w:tcPr>
          <w:p w14:paraId="48326B1E" w14:textId="77777777" w:rsidR="00C86BC2" w:rsidRDefault="00C86BC2" w:rsidP="008B4947">
            <w:pPr>
              <w:rPr>
                <w:b/>
                <w:bCs/>
                <w:color w:val="FFFFFF"/>
                <w:lang w:eastAsia="ja-JP"/>
              </w:rPr>
            </w:pPr>
            <w:r w:rsidRPr="001C5131">
              <w:rPr>
                <w:b/>
                <w:bCs/>
                <w:smallCaps/>
                <w:color w:val="FFFFFF"/>
                <w:lang w:eastAsia="ja-JP"/>
              </w:rPr>
              <w:lastRenderedPageBreak/>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1444586" w14:textId="77777777" w:rsidR="00C86BC2" w:rsidRPr="00483D0E" w:rsidRDefault="00C86BC2" w:rsidP="008B4947">
            <w:pPr>
              <w:rPr>
                <w:b/>
                <w:color w:val="000000"/>
                <w:lang w:eastAsia="ja-JP"/>
              </w:rPr>
            </w:pPr>
            <w:r>
              <w:rPr>
                <w:b/>
                <w:color w:val="000000"/>
                <w:lang w:eastAsia="ja-JP"/>
              </w:rPr>
              <w:t>Matrikel</w:t>
            </w:r>
          </w:p>
        </w:tc>
      </w:tr>
      <w:tr w:rsidR="00C86BC2" w14:paraId="3D2DA6E5" w14:textId="77777777" w:rsidTr="00D34724">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0B29F527" w14:textId="77777777" w:rsidR="00C86BC2" w:rsidRDefault="00C86BC2" w:rsidP="008B4947">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3AE9F99" w14:textId="77777777" w:rsidR="00C86BC2" w:rsidRDefault="00C86BC2" w:rsidP="008B4947">
            <w:pPr>
              <w:rPr>
                <w:b/>
                <w:bCs/>
                <w:color w:val="FFFFFF"/>
                <w:lang w:eastAsia="ja-JP"/>
              </w:rPr>
            </w:pPr>
            <w:r>
              <w:rPr>
                <w:b/>
                <w:bCs/>
                <w:smallCaps/>
                <w:color w:val="FFFFFF"/>
                <w:lang w:eastAsia="ja-JP"/>
              </w:rPr>
              <w:t>Beskrivelse</w:t>
            </w:r>
          </w:p>
        </w:tc>
      </w:tr>
      <w:tr w:rsidR="00C86BC2" w14:paraId="28805CC3"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1B6871C4" w14:textId="77777777" w:rsidR="00C86BC2" w:rsidRDefault="00C86BC2" w:rsidP="00832AC6">
            <w:pPr>
              <w:rPr>
                <w:b/>
                <w:bCs/>
                <w:color w:val="FFFFFF"/>
                <w:lang w:eastAsia="ja-JP"/>
              </w:rPr>
            </w:pPr>
            <w:r>
              <w:rPr>
                <w:b/>
                <w:bCs/>
                <w:color w:val="FFFFFF"/>
                <w:lang w:eastAsia="ja-JP"/>
              </w:rPr>
              <w:t>Hent samlet fast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10E12620" w14:textId="77777777" w:rsidR="00C86BC2" w:rsidRDefault="00C86BC2" w:rsidP="00A00111">
            <w:pPr>
              <w:jc w:val="left"/>
              <w:rPr>
                <w:color w:val="000000"/>
                <w:lang w:eastAsia="ja-JP"/>
              </w:rPr>
            </w:pPr>
            <w:r>
              <w:rPr>
                <w:color w:val="000000"/>
                <w:lang w:eastAsia="ja-JP"/>
              </w:rPr>
              <w:t xml:space="preserve">Hent en </w:t>
            </w:r>
            <w:r>
              <w:rPr>
                <w:i/>
                <w:color w:val="000000"/>
                <w:lang w:eastAsia="ja-JP"/>
              </w:rPr>
              <w:t>S</w:t>
            </w:r>
            <w:r w:rsidRPr="00483D0E">
              <w:rPr>
                <w:i/>
                <w:color w:val="000000"/>
                <w:lang w:eastAsia="ja-JP"/>
              </w:rPr>
              <w:t>amlet fast ejendom</w:t>
            </w:r>
            <w:r>
              <w:rPr>
                <w:color w:val="000000"/>
                <w:lang w:eastAsia="ja-JP"/>
              </w:rPr>
              <w:t xml:space="preserve"> og tilhørende jordstykker.</w:t>
            </w:r>
          </w:p>
        </w:tc>
      </w:tr>
      <w:tr w:rsidR="00C86BC2" w14:paraId="52A6877C"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5F737516" w14:textId="77777777" w:rsidR="00C86BC2" w:rsidRDefault="00C86BC2" w:rsidP="008B4947">
            <w:pPr>
              <w:jc w:val="left"/>
              <w:rPr>
                <w:b/>
                <w:bCs/>
                <w:color w:val="FFFFFF"/>
                <w:lang w:eastAsia="ja-JP"/>
              </w:rPr>
            </w:pPr>
            <w:r>
              <w:rPr>
                <w:b/>
                <w:bCs/>
                <w:color w:val="FFFFFF"/>
                <w:lang w:eastAsia="ja-JP"/>
              </w:rPr>
              <w:t>Hent bygning på fremmed 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6B5FBB6F" w14:textId="77777777" w:rsidR="00C86BC2" w:rsidRDefault="00C86BC2" w:rsidP="00F8223C">
            <w:pPr>
              <w:jc w:val="left"/>
              <w:rPr>
                <w:color w:val="000000"/>
                <w:lang w:eastAsia="ja-JP"/>
              </w:rPr>
            </w:pPr>
            <w:r>
              <w:rPr>
                <w:color w:val="000000"/>
                <w:lang w:eastAsia="ja-JP"/>
              </w:rPr>
              <w:t xml:space="preserve">Hent en </w:t>
            </w:r>
            <w:r>
              <w:rPr>
                <w:i/>
                <w:color w:val="000000"/>
                <w:lang w:eastAsia="ja-JP"/>
              </w:rPr>
              <w:t>B</w:t>
            </w:r>
            <w:r w:rsidRPr="00483D0E">
              <w:rPr>
                <w:i/>
                <w:color w:val="000000"/>
                <w:lang w:eastAsia="ja-JP"/>
              </w:rPr>
              <w:t>ygning på fremmed grund</w:t>
            </w:r>
            <w:r>
              <w:rPr>
                <w:color w:val="000000"/>
                <w:lang w:eastAsia="ja-JP"/>
              </w:rPr>
              <w:t xml:space="preserve"> med oplysninger om bygning</w:t>
            </w:r>
            <w:r>
              <w:rPr>
                <w:color w:val="000000"/>
                <w:lang w:eastAsia="ja-JP"/>
              </w:rPr>
              <w:t>s</w:t>
            </w:r>
            <w:r>
              <w:rPr>
                <w:color w:val="000000"/>
                <w:lang w:eastAsia="ja-JP"/>
              </w:rPr>
              <w:t>punkt eller bygningspolygon og konturareal.</w:t>
            </w:r>
          </w:p>
        </w:tc>
      </w:tr>
      <w:tr w:rsidR="00C86BC2" w14:paraId="0FB8F9F6"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59A88B1E" w14:textId="77777777" w:rsidR="00C86BC2" w:rsidRDefault="00C86BC2" w:rsidP="00832AC6">
            <w:pPr>
              <w:rPr>
                <w:b/>
                <w:bCs/>
                <w:color w:val="FFFFFF"/>
                <w:lang w:eastAsia="ja-JP"/>
              </w:rPr>
            </w:pPr>
            <w:r>
              <w:rPr>
                <w:b/>
                <w:bCs/>
                <w:color w:val="FFFFFF"/>
                <w:lang w:eastAsia="ja-JP"/>
              </w:rPr>
              <w:t>Hent ejerlejlighed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31EDED65" w14:textId="77777777" w:rsidR="00C86BC2" w:rsidRDefault="00C86BC2" w:rsidP="00F8223C">
            <w:pPr>
              <w:jc w:val="left"/>
              <w:rPr>
                <w:color w:val="000000"/>
                <w:lang w:eastAsia="ja-JP"/>
              </w:rPr>
            </w:pPr>
            <w:r>
              <w:t xml:space="preserve">Hent </w:t>
            </w:r>
            <w:r>
              <w:rPr>
                <w:i/>
              </w:rPr>
              <w:t>Ejerlejlighed</w:t>
            </w:r>
            <w:r>
              <w:t xml:space="preserve"> med oplysninger om areal og benyttelse samt en reference til hovedejendommen (</w:t>
            </w:r>
            <w:r w:rsidRPr="00321D2E">
              <w:rPr>
                <w:i/>
              </w:rPr>
              <w:t>Samlet fast ejendom</w:t>
            </w:r>
            <w:r>
              <w:t xml:space="preserve">, eller </w:t>
            </w:r>
            <w:r w:rsidRPr="00321D2E">
              <w:rPr>
                <w:i/>
              </w:rPr>
              <w:t>Bygning på fremmed grund</w:t>
            </w:r>
            <w:r>
              <w:t xml:space="preserve">, </w:t>
            </w:r>
            <w:r w:rsidRPr="00321D2E">
              <w:rPr>
                <w:i/>
              </w:rPr>
              <w:t>ejerlejlighederne</w:t>
            </w:r>
            <w:r>
              <w:t xml:space="preserve"> ligger i).</w:t>
            </w:r>
          </w:p>
        </w:tc>
      </w:tr>
      <w:tr w:rsidR="00C86BC2" w14:paraId="1F019CA4"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465A03AC" w14:textId="77777777" w:rsidR="00C86BC2" w:rsidRDefault="00C86BC2" w:rsidP="00832AC6">
            <w:pPr>
              <w:jc w:val="left"/>
              <w:rPr>
                <w:b/>
                <w:bCs/>
                <w:color w:val="FFFFFF"/>
                <w:lang w:eastAsia="ja-JP"/>
              </w:rPr>
            </w:pPr>
            <w:r>
              <w:rPr>
                <w:b/>
                <w:bCs/>
                <w:color w:val="FFFFFF"/>
                <w:lang w:eastAsia="ja-JP"/>
              </w:rPr>
              <w:t>Hent bestemt fast eje</w:t>
            </w:r>
            <w:r>
              <w:rPr>
                <w:b/>
                <w:bCs/>
                <w:color w:val="FFFFFF"/>
                <w:lang w:eastAsia="ja-JP"/>
              </w:rPr>
              <w:t>n</w:t>
            </w:r>
            <w:r>
              <w:rPr>
                <w:b/>
                <w:bCs/>
                <w:color w:val="FFFFFF"/>
                <w:lang w:eastAsia="ja-JP"/>
              </w:rPr>
              <w:t>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64BA4E5" w14:textId="77777777" w:rsidR="00C86BC2" w:rsidRDefault="00C86BC2" w:rsidP="00B6704E">
            <w:pPr>
              <w:jc w:val="left"/>
              <w:rPr>
                <w:color w:val="000000"/>
                <w:lang w:eastAsia="ja-JP"/>
              </w:rPr>
            </w:pPr>
            <w:r>
              <w:rPr>
                <w:color w:val="000000"/>
                <w:lang w:eastAsia="ja-JP"/>
              </w:rPr>
              <w:t xml:space="preserve">Hent </w:t>
            </w:r>
            <w:r w:rsidRPr="00D34724">
              <w:rPr>
                <w:i/>
                <w:color w:val="000000"/>
                <w:lang w:eastAsia="ja-JP"/>
              </w:rPr>
              <w:t>Bestemt fast ejendom</w:t>
            </w:r>
            <w:r>
              <w:rPr>
                <w:color w:val="000000"/>
                <w:lang w:eastAsia="ja-JP"/>
              </w:rPr>
              <w:t>, uanset type, med tilhørende oplysni</w:t>
            </w:r>
            <w:r>
              <w:rPr>
                <w:color w:val="000000"/>
                <w:lang w:eastAsia="ja-JP"/>
              </w:rPr>
              <w:t>n</w:t>
            </w:r>
            <w:r>
              <w:rPr>
                <w:color w:val="000000"/>
                <w:lang w:eastAsia="ja-JP"/>
              </w:rPr>
              <w:t>ger og ejendomstype.</w:t>
            </w:r>
          </w:p>
        </w:tc>
      </w:tr>
      <w:tr w:rsidR="00C86BC2" w14:paraId="383869B0"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BE302F1" w14:textId="77777777" w:rsidR="00C86BC2" w:rsidRDefault="00C86BC2" w:rsidP="008B4947">
            <w:pPr>
              <w:rPr>
                <w:b/>
                <w:bCs/>
                <w:color w:val="FFFFFF"/>
                <w:lang w:eastAsia="ja-JP"/>
              </w:rPr>
            </w:pPr>
            <w:r>
              <w:rPr>
                <w:b/>
                <w:bCs/>
                <w:color w:val="FFFFFF"/>
                <w:lang w:eastAsia="ja-JP"/>
              </w:rPr>
              <w:t>Hent beliggenhedsadresse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EF49657" w14:textId="77777777" w:rsidR="00C86BC2" w:rsidRDefault="00C86BC2" w:rsidP="00D34724">
            <w:pPr>
              <w:jc w:val="left"/>
              <w:rPr>
                <w:color w:val="000000"/>
                <w:lang w:eastAsia="ja-JP"/>
              </w:rPr>
            </w:pPr>
            <w:r>
              <w:rPr>
                <w:color w:val="000000"/>
                <w:lang w:eastAsia="ja-JP"/>
              </w:rPr>
              <w:t xml:space="preserve">Hent </w:t>
            </w:r>
            <w:r>
              <w:rPr>
                <w:i/>
                <w:color w:val="000000"/>
                <w:lang w:eastAsia="ja-JP"/>
              </w:rPr>
              <w:t>Beliggenhedsadresse</w:t>
            </w:r>
            <w:r>
              <w:rPr>
                <w:color w:val="000000"/>
                <w:lang w:eastAsia="ja-JP"/>
              </w:rPr>
              <w:t xml:space="preserve"> for en given </w:t>
            </w:r>
            <w:r>
              <w:rPr>
                <w:i/>
                <w:color w:val="000000"/>
                <w:lang w:eastAsia="ja-JP"/>
              </w:rPr>
              <w:t>Bestemt fast ejendom.</w:t>
            </w:r>
          </w:p>
        </w:tc>
      </w:tr>
      <w:tr w:rsidR="00C86BC2" w14:paraId="1C11C005"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73B55EF" w14:textId="77777777" w:rsidR="00C86BC2" w:rsidRDefault="00C86BC2" w:rsidP="00D34724">
            <w:pPr>
              <w:jc w:val="left"/>
              <w:rPr>
                <w:b/>
                <w:bCs/>
                <w:color w:val="FFFFFF"/>
                <w:lang w:eastAsia="ja-JP"/>
              </w:rPr>
            </w:pPr>
            <w:r>
              <w:rPr>
                <w:b/>
                <w:bCs/>
                <w:color w:val="FFFFFF"/>
                <w:lang w:eastAsia="ja-JP"/>
              </w:rPr>
              <w:t>Hent geografisk samme</w:t>
            </w:r>
            <w:r>
              <w:rPr>
                <w:b/>
                <w:bCs/>
                <w:color w:val="FFFFFF"/>
                <w:lang w:eastAsia="ja-JP"/>
              </w:rPr>
              <w:t>n</w:t>
            </w:r>
            <w:r>
              <w:rPr>
                <w:b/>
                <w:bCs/>
                <w:color w:val="FFFFFF"/>
                <w:lang w:eastAsia="ja-JP"/>
              </w:rPr>
              <w:t>hæng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A5C9939" w14:textId="77777777" w:rsidR="00C86BC2" w:rsidRDefault="00C86BC2" w:rsidP="00D34724">
            <w:pPr>
              <w:jc w:val="left"/>
              <w:rPr>
                <w:i/>
                <w:color w:val="000000"/>
                <w:lang w:eastAsia="ja-JP"/>
              </w:rPr>
            </w:pPr>
            <w:r>
              <w:rPr>
                <w:color w:val="000000"/>
                <w:lang w:eastAsia="ja-JP"/>
              </w:rPr>
              <w:t>Hent oplysninger om sammenhængende jordstykker inden for sa</w:t>
            </w:r>
            <w:r>
              <w:rPr>
                <w:color w:val="000000"/>
                <w:lang w:eastAsia="ja-JP"/>
              </w:rPr>
              <w:t>m</w:t>
            </w:r>
            <w:r>
              <w:rPr>
                <w:color w:val="000000"/>
                <w:lang w:eastAsia="ja-JP"/>
              </w:rPr>
              <w:t xml:space="preserve">me </w:t>
            </w:r>
            <w:r>
              <w:rPr>
                <w:i/>
                <w:color w:val="000000"/>
                <w:lang w:eastAsia="ja-JP"/>
              </w:rPr>
              <w:t>Samlet fast ejendom.</w:t>
            </w:r>
          </w:p>
          <w:p w14:paraId="7D6F1305" w14:textId="77777777" w:rsidR="00C86BC2" w:rsidRPr="00C011E9" w:rsidRDefault="00C86BC2" w:rsidP="00D34724">
            <w:pPr>
              <w:jc w:val="left"/>
              <w:rPr>
                <w:color w:val="000000"/>
                <w:lang w:eastAsia="ja-JP"/>
              </w:rPr>
            </w:pPr>
            <w:r>
              <w:rPr>
                <w:color w:val="000000"/>
                <w:lang w:eastAsia="ja-JP"/>
              </w:rPr>
              <w:t xml:space="preserve">Skal anvendes til BBRs dannelse af </w:t>
            </w:r>
            <w:r>
              <w:rPr>
                <w:i/>
                <w:color w:val="000000"/>
                <w:lang w:eastAsia="ja-JP"/>
              </w:rPr>
              <w:t>Grund.</w:t>
            </w:r>
          </w:p>
          <w:p w14:paraId="29399590" w14:textId="77777777" w:rsidR="00C86BC2" w:rsidRDefault="00C86BC2" w:rsidP="00D34724">
            <w:pPr>
              <w:jc w:val="left"/>
              <w:rPr>
                <w:color w:val="000000"/>
                <w:lang w:eastAsia="ja-JP"/>
              </w:rPr>
            </w:pPr>
          </w:p>
          <w:p w14:paraId="212B7AC6" w14:textId="77777777" w:rsidR="00C86BC2" w:rsidRDefault="00C86BC2">
            <w:pPr>
              <w:jc w:val="left"/>
              <w:rPr>
                <w:color w:val="000000"/>
                <w:lang w:eastAsia="ja-JP"/>
              </w:rPr>
            </w:pPr>
            <w:r w:rsidRPr="00D34724">
              <w:rPr>
                <w:b/>
                <w:color w:val="000000"/>
                <w:lang w:eastAsia="ja-JP"/>
              </w:rPr>
              <w:t>OBS:</w:t>
            </w:r>
            <w:r>
              <w:rPr>
                <w:color w:val="000000"/>
                <w:lang w:eastAsia="ja-JP"/>
              </w:rPr>
              <w:t xml:space="preserve"> Eksisterende service, fungerer IKKE for foreløbige data.</w:t>
            </w:r>
          </w:p>
        </w:tc>
      </w:tr>
      <w:tr w:rsidR="00C86BC2" w14:paraId="7A9A890A"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70003B3B" w14:textId="77777777" w:rsidR="00C86BC2" w:rsidRDefault="00C86BC2">
            <w:pPr>
              <w:rPr>
                <w:b/>
                <w:bCs/>
                <w:color w:val="FFFFFF"/>
                <w:lang w:eastAsia="ja-JP"/>
              </w:rPr>
            </w:pPr>
            <w:r>
              <w:rPr>
                <w:b/>
                <w:bCs/>
                <w:color w:val="FFFFFF"/>
                <w:lang w:eastAsia="ja-JP"/>
              </w:rPr>
              <w:t>Hent kort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3ED4835" w14:textId="77777777" w:rsidR="00C86BC2" w:rsidRPr="00C011E9" w:rsidRDefault="00C86BC2" w:rsidP="000A7428">
            <w:pPr>
              <w:rPr>
                <w:color w:val="000000"/>
                <w:lang w:eastAsia="ja-JP"/>
              </w:rPr>
            </w:pPr>
            <w:r w:rsidRPr="00C011E9">
              <w:rPr>
                <w:color w:val="000000"/>
                <w:lang w:eastAsia="ja-JP"/>
              </w:rPr>
              <w:t xml:space="preserve">Hent et matrikelkort med angivelse af </w:t>
            </w:r>
            <w:r>
              <w:rPr>
                <w:i/>
                <w:color w:val="000000"/>
                <w:lang w:eastAsia="ja-JP"/>
              </w:rPr>
              <w:t xml:space="preserve">Samlet fast ejendom </w:t>
            </w:r>
            <w:r w:rsidRPr="00C011E9">
              <w:rPr>
                <w:color w:val="000000"/>
                <w:lang w:eastAsia="ja-JP"/>
              </w:rPr>
              <w:t>og o</w:t>
            </w:r>
            <w:r w:rsidRPr="00C011E9">
              <w:rPr>
                <w:color w:val="000000"/>
                <w:lang w:eastAsia="ja-JP"/>
              </w:rPr>
              <w:t>m</w:t>
            </w:r>
            <w:r w:rsidRPr="00C011E9">
              <w:rPr>
                <w:color w:val="000000"/>
                <w:lang w:eastAsia="ja-JP"/>
              </w:rPr>
              <w:t xml:space="preserve">rids af </w:t>
            </w:r>
            <w:r w:rsidRPr="00C011E9">
              <w:rPr>
                <w:i/>
                <w:color w:val="000000"/>
                <w:lang w:eastAsia="ja-JP"/>
              </w:rPr>
              <w:t>Bygning på fremmed grund</w:t>
            </w:r>
            <w:r w:rsidRPr="00C011E9">
              <w:rPr>
                <w:color w:val="000000"/>
                <w:lang w:eastAsia="ja-JP"/>
              </w:rPr>
              <w:t>.</w:t>
            </w:r>
            <w:r w:rsidRPr="00C011E9">
              <w:rPr>
                <w:i/>
                <w:color w:val="000000"/>
                <w:lang w:eastAsia="ja-JP"/>
              </w:rPr>
              <w:t xml:space="preserve"> </w:t>
            </w:r>
          </w:p>
          <w:p w14:paraId="50F80A2C" w14:textId="77777777" w:rsidR="00C86BC2" w:rsidRPr="008D4521" w:rsidRDefault="00C86BC2" w:rsidP="000A7428">
            <w:pPr>
              <w:rPr>
                <w:color w:val="000000"/>
                <w:lang w:eastAsia="ja-JP"/>
              </w:rPr>
            </w:pPr>
          </w:p>
          <w:p w14:paraId="56AB098F" w14:textId="7C9400A8" w:rsidR="00C86BC2" w:rsidRDefault="00C86BC2" w:rsidP="000A7428">
            <w:pPr>
              <w:jc w:val="left"/>
              <w:rPr>
                <w:color w:val="000000"/>
                <w:lang w:eastAsia="ja-JP"/>
              </w:rPr>
            </w:pPr>
            <w:r w:rsidRPr="00C011E9">
              <w:rPr>
                <w:b/>
                <w:color w:val="000000"/>
                <w:lang w:eastAsia="ja-JP"/>
              </w:rPr>
              <w:t xml:space="preserve">OBS: </w:t>
            </w:r>
            <w:r w:rsidRPr="00C011E9">
              <w:rPr>
                <w:color w:val="000000"/>
                <w:lang w:eastAsia="ja-JP"/>
              </w:rPr>
              <w:t>Eksisterende WFS</w:t>
            </w:r>
            <w:r>
              <w:rPr>
                <w:color w:val="000000"/>
                <w:lang w:eastAsia="ja-JP"/>
              </w:rPr>
              <w:t xml:space="preserve"> og </w:t>
            </w:r>
            <w:r w:rsidRPr="00C011E9">
              <w:rPr>
                <w:color w:val="000000"/>
                <w:lang w:eastAsia="ja-JP"/>
              </w:rPr>
              <w:t xml:space="preserve"> WMS service </w:t>
            </w:r>
            <w:r w:rsidR="000C3B45">
              <w:rPr>
                <w:color w:val="000000"/>
                <w:lang w:eastAsia="ja-JP"/>
              </w:rPr>
              <w:t xml:space="preserve">på ny informationsmodel </w:t>
            </w:r>
            <w:r w:rsidRPr="00C011E9">
              <w:rPr>
                <w:color w:val="000000"/>
                <w:lang w:eastAsia="ja-JP"/>
              </w:rPr>
              <w:t>med tilhørende</w:t>
            </w:r>
            <w:r>
              <w:rPr>
                <w:color w:val="000000"/>
                <w:lang w:eastAsia="ja-JP"/>
              </w:rPr>
              <w:t xml:space="preserve"> muligheder for forskellige filtre.</w:t>
            </w:r>
          </w:p>
        </w:tc>
      </w:tr>
      <w:tr w:rsidR="00C86BC2" w14:paraId="09FC752A" w14:textId="77777777" w:rsidTr="00D3472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5883986" w14:textId="77777777" w:rsidR="00C86BC2" w:rsidRPr="009818BF" w:rsidRDefault="00C86BC2" w:rsidP="009818BF">
            <w:pPr>
              <w:rPr>
                <w:b/>
                <w:bCs/>
                <w:color w:val="FFFFFF"/>
                <w:lang w:eastAsia="ja-JP"/>
              </w:rPr>
            </w:pPr>
            <w:r w:rsidRPr="009818BF">
              <w:rPr>
                <w:b/>
                <w:bCs/>
                <w:color w:val="FFFFFF"/>
                <w:lang w:eastAsia="ja-JP"/>
              </w:rPr>
              <w:t xml:space="preserve">Hent Matrikel koordinater </w:t>
            </w:r>
          </w:p>
          <w:p w14:paraId="26138AF2" w14:textId="77777777" w:rsidR="00C86BC2" w:rsidRDefault="00C86BC2">
            <w:pPr>
              <w:rPr>
                <w:b/>
                <w:bCs/>
                <w:color w:val="FFFFFF"/>
                <w:lang w:eastAsia="ja-JP"/>
              </w:rPr>
            </w:pP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6C62168" w14:textId="5AD6656F" w:rsidR="00C86BC2" w:rsidRPr="00C011E9" w:rsidRDefault="00C86BC2" w:rsidP="00C86BC2">
            <w:pPr>
              <w:rPr>
                <w:color w:val="000000"/>
                <w:lang w:eastAsia="ja-JP"/>
              </w:rPr>
            </w:pPr>
            <w:r>
              <w:rPr>
                <w:color w:val="000000"/>
                <w:lang w:eastAsia="ja-JP"/>
              </w:rPr>
              <w:t>Henter matriklens centroide punkt. Skal anvendes ved registrering af nye bygninger/tekniske anlæg indtil de bliver geokodet.</w:t>
            </w:r>
          </w:p>
        </w:tc>
      </w:tr>
    </w:tbl>
    <w:p w14:paraId="352792B1" w14:textId="77777777" w:rsidR="00C86BC2" w:rsidRDefault="00C86BC2" w:rsidP="00483D0E"/>
    <w:p w14:paraId="2ADA20E0" w14:textId="77777777" w:rsidR="00C86BC2" w:rsidRDefault="00C86BC2" w:rsidP="00483D0E">
      <w:pPr>
        <w:pStyle w:val="Overskrift2"/>
      </w:pPr>
      <w:bookmarkStart w:id="46" w:name="_Toc263852412"/>
      <w:r>
        <w:t>Matrikel hændelser</w:t>
      </w:r>
      <w:bookmarkEnd w:id="46"/>
    </w:p>
    <w:p w14:paraId="0D2BFABC" w14:textId="77777777" w:rsidR="00C86BC2" w:rsidRDefault="00C86BC2" w:rsidP="003F1A73">
      <w:r>
        <w:t xml:space="preserve">Når der sker en data opdatering af </w:t>
      </w:r>
      <w:r w:rsidRPr="00E5097E">
        <w:t>Matriklen</w:t>
      </w:r>
      <w:r>
        <w:t xml:space="preserve">, udstilles der en Matrikel registreringshændelse i Datafordeleren. </w:t>
      </w:r>
    </w:p>
    <w:p w14:paraId="6B3EAB1A" w14:textId="77777777" w:rsidR="00C86BC2" w:rsidRPr="006E1C85" w:rsidRDefault="00C86BC2" w:rsidP="003F1A73">
      <w:r>
        <w:t xml:space="preserve">Udstillingen af hændelserne er dokumenteret i slutkriterierne, i </w:t>
      </w:r>
      <w:r w:rsidRPr="000C3B45">
        <w:t>aktivitetsbeskrivelserne i Bilag C, Processer.</w:t>
      </w:r>
    </w:p>
    <w:p w14:paraId="5E36F61C" w14:textId="77777777" w:rsidR="00C86BC2" w:rsidRDefault="00C86BC2" w:rsidP="00483D0E"/>
    <w:p w14:paraId="7D8C7F23" w14:textId="77777777" w:rsidR="00C86BC2" w:rsidRDefault="00C86BC2" w:rsidP="004925C8">
      <w:r>
        <w:t xml:space="preserve">Bortset fra ’Matrikulær sag’ hændelsen, gør det sig gældende at hændelserne genereres ud fra de foreløbige versioner af forretningsobjekterne. </w:t>
      </w:r>
    </w:p>
    <w:p w14:paraId="11F6624C" w14:textId="77777777" w:rsidR="00C86BC2" w:rsidRDefault="00C86BC2" w:rsidP="004925C8">
      <w:r>
        <w:t>Der kommer kun hændelser på de gældende versioner af forretningsobjekterne, når en matr</w:t>
      </w:r>
      <w:r>
        <w:t>i</w:t>
      </w:r>
      <w:r>
        <w:t>kulær sag afsluttes (ikke ved aflysning eller annullering).</w:t>
      </w:r>
    </w:p>
    <w:p w14:paraId="3425A566" w14:textId="77777777" w:rsidR="00C86BC2" w:rsidRDefault="00C86BC2" w:rsidP="004925C8"/>
    <w:p w14:paraId="2346FED7" w14:textId="6DFE4B5B" w:rsidR="00C86BC2" w:rsidRDefault="00C86BC2" w:rsidP="00483D0E">
      <w:r>
        <w:t xml:space="preserve">Matriklen udstiller nedenstående hændelser, den logiske specifikation af hændelserne kan findes i kapitel </w:t>
      </w:r>
      <w:r>
        <w:fldChar w:fldCharType="begin"/>
      </w:r>
      <w:r>
        <w:instrText xml:space="preserve"> REF _Ref263851760 \r \h </w:instrText>
      </w:r>
      <w:r>
        <w:fldChar w:fldCharType="separate"/>
      </w:r>
      <w:r w:rsidR="00305148">
        <w:t>5</w:t>
      </w:r>
      <w:r>
        <w:fldChar w:fldCharType="end"/>
      </w:r>
      <w:r>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C86BC2" w14:paraId="11167E19" w14:textId="77777777" w:rsidTr="00483D0E">
        <w:trPr>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75AB4E33" w14:textId="77777777" w:rsidR="00C86BC2" w:rsidRDefault="00C86BC2" w:rsidP="008B421A">
            <w:pPr>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7E40166" w14:textId="77777777" w:rsidR="00C86BC2" w:rsidRDefault="00C86BC2" w:rsidP="008B421A">
            <w:pPr>
              <w:rPr>
                <w:b/>
                <w:bCs/>
                <w:color w:val="FFFFFF"/>
                <w:lang w:eastAsia="ja-JP"/>
              </w:rPr>
            </w:pPr>
            <w:r>
              <w:rPr>
                <w:b/>
                <w:bCs/>
                <w:smallCaps/>
                <w:color w:val="FFFFFF"/>
                <w:lang w:eastAsia="ja-JP"/>
              </w:rPr>
              <w:t>Beskrivelse</w:t>
            </w:r>
          </w:p>
        </w:tc>
      </w:tr>
      <w:tr w:rsidR="00C86BC2" w14:paraId="16201E36" w14:textId="77777777" w:rsidTr="00E33AC5">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6F048F8" w14:textId="77777777" w:rsidR="00C86BC2" w:rsidRDefault="00C86BC2" w:rsidP="008B421A">
            <w:pPr>
              <w:rPr>
                <w:b/>
                <w:bCs/>
                <w:color w:val="FFFFFF"/>
                <w:lang w:eastAsia="ja-JP"/>
              </w:rPr>
            </w:pPr>
            <w:r>
              <w:rPr>
                <w:b/>
                <w:bCs/>
                <w:color w:val="FFFFFF"/>
                <w:lang w:eastAsia="ja-JP"/>
              </w:rPr>
              <w:t>Matrikulær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B2C1B4C" w14:textId="77777777" w:rsidR="00C86BC2" w:rsidRDefault="00C86BC2">
            <w:pPr>
              <w:rPr>
                <w:color w:val="000000"/>
                <w:lang w:eastAsia="ja-JP"/>
              </w:rPr>
            </w:pPr>
            <w:r>
              <w:rPr>
                <w:color w:val="000000"/>
                <w:lang w:eastAsia="ja-JP"/>
              </w:rPr>
              <w:t>Genereres ved visse statusskift på den matrikulære sag. Alle ændri</w:t>
            </w:r>
            <w:r>
              <w:rPr>
                <w:color w:val="000000"/>
                <w:lang w:eastAsia="ja-JP"/>
              </w:rPr>
              <w:t>n</w:t>
            </w:r>
            <w:r>
              <w:rPr>
                <w:color w:val="000000"/>
                <w:lang w:eastAsia="ja-JP"/>
              </w:rPr>
              <w:t>ger i Matriklen vil være relateret til en matrikulær sag.</w:t>
            </w:r>
          </w:p>
        </w:tc>
      </w:tr>
      <w:tr w:rsidR="00C86BC2" w14:paraId="02F691E8" w14:textId="77777777" w:rsidTr="00E33AC5">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6933AACC" w14:textId="77777777" w:rsidR="00C86BC2" w:rsidRDefault="00C86BC2" w:rsidP="008B421A">
            <w:pPr>
              <w:rPr>
                <w:b/>
                <w:bCs/>
                <w:color w:val="FFFFFF"/>
                <w:lang w:eastAsia="ja-JP"/>
              </w:rPr>
            </w:pPr>
            <w:r>
              <w:rPr>
                <w:b/>
                <w:bCs/>
                <w:color w:val="FFFFFF"/>
                <w:lang w:eastAsia="ja-JP"/>
              </w:rPr>
              <w:lastRenderedPageBreak/>
              <w:t>Samlet fast ejendom</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7E2C4240" w14:textId="77777777" w:rsidR="00C86BC2" w:rsidRDefault="00C86BC2" w:rsidP="004925C8">
            <w:pPr>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Samlet fast ejendom</w:t>
            </w:r>
            <w:r>
              <w:rPr>
                <w:color w:val="000000"/>
                <w:lang w:eastAsia="ja-JP"/>
              </w:rPr>
              <w:t>.</w:t>
            </w:r>
          </w:p>
        </w:tc>
      </w:tr>
      <w:tr w:rsidR="00C86BC2" w14:paraId="5B4D14FA" w14:textId="77777777" w:rsidTr="00E33AC5">
        <w:tc>
          <w:tcPr>
            <w:tcW w:w="2660" w:type="dxa"/>
            <w:tcBorders>
              <w:top w:val="single" w:sz="8" w:space="0" w:color="FFFFFF"/>
              <w:left w:val="single" w:sz="8" w:space="0" w:color="FFFFFF"/>
              <w:bottom w:val="nil"/>
              <w:right w:val="single" w:sz="24" w:space="0" w:color="FFFFFF"/>
            </w:tcBorders>
            <w:shd w:val="clear" w:color="auto" w:fill="4BACC6"/>
          </w:tcPr>
          <w:p w14:paraId="4848201C" w14:textId="77777777" w:rsidR="00C86BC2" w:rsidRDefault="00C86BC2" w:rsidP="00C46EBB">
            <w:pPr>
              <w:jc w:val="left"/>
              <w:rPr>
                <w:b/>
                <w:bCs/>
                <w:color w:val="FFFFFF"/>
                <w:lang w:eastAsia="ja-JP"/>
              </w:rPr>
            </w:pPr>
            <w:r>
              <w:rPr>
                <w:b/>
                <w:bCs/>
                <w:color w:val="FFFFFF"/>
                <w:lang w:eastAsia="ja-JP"/>
              </w:rPr>
              <w:t>Bygning på fremmed grund</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204C02C" w14:textId="77777777" w:rsidR="00C86BC2" w:rsidRDefault="00C86BC2" w:rsidP="004925C8">
            <w:pPr>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Bygning på fremmed grund</w:t>
            </w:r>
            <w:r>
              <w:rPr>
                <w:color w:val="000000"/>
                <w:lang w:eastAsia="ja-JP"/>
              </w:rPr>
              <w:t>.</w:t>
            </w:r>
          </w:p>
        </w:tc>
      </w:tr>
      <w:tr w:rsidR="00C86BC2" w14:paraId="6CC06EA7" w14:textId="77777777" w:rsidTr="00483D0E">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72A8F1E" w14:textId="77777777" w:rsidR="00C86BC2" w:rsidRDefault="00C86BC2" w:rsidP="00E33AC5">
            <w:pPr>
              <w:rPr>
                <w:b/>
                <w:bCs/>
                <w:color w:val="FFFFFF"/>
                <w:lang w:eastAsia="ja-JP"/>
              </w:rPr>
            </w:pPr>
            <w:r>
              <w:rPr>
                <w:b/>
                <w:bCs/>
                <w:color w:val="FFFFFF"/>
                <w:lang w:eastAsia="ja-JP"/>
              </w:rPr>
              <w:t>Ejerlejlighed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6C132A2" w14:textId="77777777" w:rsidR="00C86BC2" w:rsidRDefault="00C86BC2" w:rsidP="004925C8">
            <w:pPr>
              <w:rPr>
                <w:color w:val="000000"/>
                <w:lang w:eastAsia="ja-JP"/>
              </w:rPr>
            </w:pP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Ejerlejlighed</w:t>
            </w:r>
            <w:r>
              <w:rPr>
                <w:color w:val="000000"/>
                <w:lang w:eastAsia="ja-JP"/>
              </w:rPr>
              <w:t>.</w:t>
            </w:r>
          </w:p>
        </w:tc>
      </w:tr>
      <w:tr w:rsidR="00C86BC2" w14:paraId="298BA426" w14:textId="77777777" w:rsidTr="00E33AC5">
        <w:tc>
          <w:tcPr>
            <w:tcW w:w="2660" w:type="dxa"/>
            <w:tcBorders>
              <w:top w:val="single" w:sz="6" w:space="0" w:color="FFFFFF"/>
              <w:left w:val="single" w:sz="8" w:space="0" w:color="FFFFFF"/>
              <w:bottom w:val="single" w:sz="8" w:space="0" w:color="FFFFFF"/>
              <w:right w:val="single" w:sz="24" w:space="0" w:color="FFFFFF"/>
            </w:tcBorders>
            <w:shd w:val="clear" w:color="auto" w:fill="4BACC6"/>
          </w:tcPr>
          <w:p w14:paraId="2D61FBF9" w14:textId="77777777" w:rsidR="00C86BC2" w:rsidRDefault="00C86BC2" w:rsidP="00E33AC5">
            <w:pPr>
              <w:rPr>
                <w:b/>
                <w:bCs/>
                <w:color w:val="FFFFFF"/>
                <w:lang w:eastAsia="ja-JP"/>
              </w:rPr>
            </w:pPr>
            <w:r>
              <w:rPr>
                <w:b/>
                <w:bCs/>
                <w:color w:val="FFFFFF"/>
                <w:lang w:eastAsia="ja-JP"/>
              </w:rPr>
              <w:t>Beliggenhedsadresse</w:t>
            </w:r>
          </w:p>
        </w:tc>
        <w:tc>
          <w:tcPr>
            <w:tcW w:w="6379" w:type="dxa"/>
            <w:tcBorders>
              <w:top w:val="single" w:sz="6" w:space="0" w:color="FFFFFF"/>
              <w:left w:val="single" w:sz="6" w:space="0" w:color="FFFFFF"/>
              <w:bottom w:val="single" w:sz="8" w:space="0" w:color="FFFFFF"/>
              <w:right w:val="single" w:sz="8" w:space="0" w:color="FFFFFF"/>
            </w:tcBorders>
            <w:shd w:val="clear" w:color="auto" w:fill="D2EAF1"/>
          </w:tcPr>
          <w:p w14:paraId="230C4A50" w14:textId="77777777" w:rsidR="00C86BC2" w:rsidRDefault="00C86BC2" w:rsidP="004925C8">
            <w:pPr>
              <w:rPr>
                <w:color w:val="000000"/>
                <w:lang w:eastAsia="ja-JP"/>
              </w:rPr>
            </w:pPr>
            <w:r>
              <w:rPr>
                <w:color w:val="000000"/>
                <w:lang w:eastAsia="ja-JP"/>
              </w:rPr>
              <w:t xml:space="preserve">Genereres hver gang der oprettes, opdateres eller nedlægges en </w:t>
            </w:r>
            <w:r w:rsidRPr="00C46EBB">
              <w:rPr>
                <w:i/>
                <w:color w:val="000000"/>
                <w:lang w:eastAsia="ja-JP"/>
              </w:rPr>
              <w:t>Beliggenhedsadresse</w:t>
            </w:r>
            <w:r>
              <w:rPr>
                <w:color w:val="000000"/>
                <w:lang w:eastAsia="ja-JP"/>
              </w:rPr>
              <w:t>.</w:t>
            </w:r>
          </w:p>
        </w:tc>
      </w:tr>
    </w:tbl>
    <w:p w14:paraId="6D250B69" w14:textId="77777777" w:rsidR="00C86BC2" w:rsidRDefault="00C86BC2" w:rsidP="00483D0E"/>
    <w:p w14:paraId="2B010241" w14:textId="75F783CB" w:rsidR="0012568B" w:rsidRDefault="0012568B" w:rsidP="00483D0E">
      <w:pPr>
        <w:pStyle w:val="Overskrift2"/>
      </w:pPr>
      <w:bookmarkStart w:id="47" w:name="_Toc263852413"/>
      <w:r>
        <w:t>Ajourføringsservice</w:t>
      </w:r>
      <w:r w:rsidR="008B421A">
        <w:t>s</w:t>
      </w:r>
      <w:r>
        <w:t xml:space="preserve"> fra andre grunddatasystemer</w:t>
      </w:r>
      <w:bookmarkEnd w:id="47"/>
    </w:p>
    <w:p w14:paraId="6CE9183A" w14:textId="77777777" w:rsidR="00C86BC2" w:rsidRDefault="0012568B" w:rsidP="00C86BC2">
      <w:pPr>
        <w:jc w:val="left"/>
      </w:pPr>
      <w:r>
        <w:t xml:space="preserve">Matriklen </w:t>
      </w:r>
      <w:r w:rsidR="00C86BC2">
        <w:t xml:space="preserve">har defineret nedenstående services, til udstilling på Datafordeleren. </w:t>
      </w:r>
    </w:p>
    <w:p w14:paraId="2B8A6438" w14:textId="33AA4076" w:rsidR="0012568B" w:rsidRDefault="00C86BC2" w:rsidP="00483D0E">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5938B3" w:rsidRPr="005938B3" w14:paraId="1B5D73CD" w14:textId="77777777" w:rsidTr="00483D0E">
        <w:trPr>
          <w:cantSplit/>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0AA9AFB5" w14:textId="77777777" w:rsidR="005938B3" w:rsidRPr="00483D0E" w:rsidRDefault="005938B3">
            <w:pPr>
              <w:rPr>
                <w:b/>
                <w:bCs/>
                <w:smallCaps/>
                <w:color w:val="FFFFFF"/>
                <w:lang w:eastAsia="ja-JP"/>
              </w:rPr>
            </w:pPr>
            <w:r w:rsidRPr="00483D0E">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AC67AB0" w14:textId="77777777" w:rsidR="005938B3" w:rsidRPr="00483D0E" w:rsidRDefault="005938B3">
            <w:pPr>
              <w:rPr>
                <w:b/>
                <w:bCs/>
                <w:smallCaps/>
                <w:color w:val="FFFFFF"/>
                <w:lang w:eastAsia="ja-JP"/>
              </w:rPr>
            </w:pPr>
            <w:r w:rsidRPr="00483D0E">
              <w:rPr>
                <w:b/>
                <w:bCs/>
                <w:smallCaps/>
                <w:color w:val="FFFFFF"/>
                <w:lang w:eastAsia="ja-JP"/>
              </w:rPr>
              <w:t>Serviceoperation</w:t>
            </w:r>
          </w:p>
        </w:tc>
      </w:tr>
      <w:tr w:rsidR="005938B3" w14:paraId="5DD52DAD" w14:textId="77777777" w:rsidTr="00483D0E">
        <w:trPr>
          <w:cantSplit/>
        </w:trPr>
        <w:tc>
          <w:tcPr>
            <w:tcW w:w="2660" w:type="dxa"/>
            <w:tcBorders>
              <w:top w:val="single" w:sz="8" w:space="0" w:color="FFFFFF"/>
              <w:left w:val="single" w:sz="8" w:space="0" w:color="FFFFFF"/>
              <w:bottom w:val="nil"/>
              <w:right w:val="single" w:sz="24" w:space="0" w:color="FFFFFF"/>
            </w:tcBorders>
            <w:shd w:val="clear" w:color="auto" w:fill="4BACC6"/>
            <w:hideMark/>
          </w:tcPr>
          <w:p w14:paraId="6B304C59" w14:textId="7336FFC5" w:rsidR="005938B3" w:rsidRDefault="00E33AC5">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3CA96126" w14:textId="75F28277" w:rsidR="009E04CF" w:rsidRPr="009E04CF" w:rsidRDefault="00E33AC5" w:rsidP="00E50A16">
            <w:pPr>
              <w:numPr>
                <w:ilvl w:val="0"/>
                <w:numId w:val="10"/>
              </w:numPr>
              <w:ind w:left="317" w:hanging="283"/>
              <w:jc w:val="left"/>
              <w:rPr>
                <w:i/>
                <w:color w:val="000000"/>
                <w:lang w:eastAsia="ja-JP"/>
              </w:rPr>
            </w:pPr>
            <w:r w:rsidRPr="00C27CCB">
              <w:rPr>
                <w:b/>
                <w:szCs w:val="22"/>
              </w:rPr>
              <w:t>Opret adgangspunkt</w:t>
            </w:r>
            <w:r w:rsidR="005938B3" w:rsidRPr="00C27CCB">
              <w:rPr>
                <w:szCs w:val="22"/>
              </w:rPr>
              <w:br/>
            </w:r>
            <w:r w:rsidR="00C27CCB" w:rsidRPr="00C27CCB">
              <w:rPr>
                <w:szCs w:val="22"/>
              </w:rPr>
              <w:t xml:space="preserve">Ved </w:t>
            </w:r>
            <w:r w:rsidR="009E04CF">
              <w:rPr>
                <w:szCs w:val="22"/>
              </w:rPr>
              <w:t xml:space="preserve">oprettelse af nye </w:t>
            </w:r>
            <w:r w:rsidR="0012033E">
              <w:rPr>
                <w:i/>
                <w:szCs w:val="22"/>
              </w:rPr>
              <w:t>Samlet fast ejendom</w:t>
            </w:r>
            <w:r w:rsidR="009E04CF">
              <w:rPr>
                <w:szCs w:val="22"/>
              </w:rPr>
              <w:t>, skal landinspektøren tilknytte e</w:t>
            </w:r>
            <w:r w:rsidR="00B25A73">
              <w:rPr>
                <w:szCs w:val="22"/>
              </w:rPr>
              <w:t>t</w:t>
            </w:r>
            <w:r w:rsidR="009E04CF">
              <w:rPr>
                <w:szCs w:val="22"/>
              </w:rPr>
              <w:t xml:space="preserve"> adgangs</w:t>
            </w:r>
            <w:r w:rsidR="00B25A73">
              <w:rPr>
                <w:szCs w:val="22"/>
              </w:rPr>
              <w:t>punkt med retning</w:t>
            </w:r>
            <w:r w:rsidR="009E04CF">
              <w:rPr>
                <w:szCs w:val="22"/>
              </w:rPr>
              <w:t xml:space="preserve"> fra FOT vejmidten til ejendommens adgangspunkt.</w:t>
            </w:r>
          </w:p>
          <w:p w14:paraId="5D3A9602" w14:textId="77777777" w:rsidR="00E33AC5" w:rsidRDefault="00E33AC5" w:rsidP="00E50A16">
            <w:pPr>
              <w:numPr>
                <w:ilvl w:val="0"/>
                <w:numId w:val="10"/>
              </w:numPr>
              <w:ind w:left="317" w:hanging="283"/>
              <w:jc w:val="left"/>
              <w:rPr>
                <w:i/>
                <w:color w:val="000000"/>
                <w:lang w:eastAsia="ja-JP"/>
              </w:rPr>
            </w:pPr>
            <w:r>
              <w:rPr>
                <w:b/>
                <w:szCs w:val="22"/>
              </w:rPr>
              <w:t>Opdater adgangspunkt</w:t>
            </w:r>
          </w:p>
          <w:p w14:paraId="36EDDA1C" w14:textId="57324114" w:rsidR="00E33AC5" w:rsidRDefault="009E04CF" w:rsidP="00832AC6">
            <w:pPr>
              <w:ind w:left="317"/>
              <w:jc w:val="left"/>
              <w:rPr>
                <w:color w:val="000000"/>
                <w:lang w:eastAsia="ja-JP"/>
              </w:rPr>
            </w:pPr>
            <w:r w:rsidRPr="009E04CF">
              <w:rPr>
                <w:szCs w:val="22"/>
              </w:rPr>
              <w:t xml:space="preserve">Ved ændringer af </w:t>
            </w:r>
            <w:r w:rsidR="0012033E">
              <w:rPr>
                <w:i/>
                <w:szCs w:val="22"/>
              </w:rPr>
              <w:t>Samlet fast ejendom</w:t>
            </w:r>
            <w:r w:rsidRPr="009E04CF">
              <w:rPr>
                <w:szCs w:val="22"/>
              </w:rPr>
              <w:t>, skal landinspektøren o</w:t>
            </w:r>
            <w:r w:rsidRPr="009E04CF">
              <w:rPr>
                <w:szCs w:val="22"/>
              </w:rPr>
              <w:t>p</w:t>
            </w:r>
            <w:r w:rsidRPr="009E04CF">
              <w:rPr>
                <w:szCs w:val="22"/>
              </w:rPr>
              <w:t>datere ejendommens adgangs</w:t>
            </w:r>
            <w:r w:rsidR="00832AC6">
              <w:rPr>
                <w:szCs w:val="22"/>
              </w:rPr>
              <w:t>punkt med retning</w:t>
            </w:r>
            <w:r w:rsidRPr="009E04CF">
              <w:rPr>
                <w:szCs w:val="22"/>
              </w:rPr>
              <w:t>.</w:t>
            </w:r>
          </w:p>
        </w:tc>
      </w:tr>
      <w:tr w:rsidR="005938B3" w14:paraId="5AE2B878" w14:textId="77777777" w:rsidTr="00483D0E">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5BB51B33" w14:textId="7963410D" w:rsidR="005938B3" w:rsidRDefault="00E33AC5">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4FC54DE5" w14:textId="2577C6D6" w:rsidR="005938B3" w:rsidRPr="00483D0E" w:rsidRDefault="00C82961" w:rsidP="00832AC6">
            <w:pPr>
              <w:numPr>
                <w:ilvl w:val="0"/>
                <w:numId w:val="10"/>
              </w:numPr>
              <w:ind w:left="317" w:hanging="283"/>
              <w:jc w:val="left"/>
              <w:rPr>
                <w:color w:val="000000"/>
                <w:lang w:eastAsia="ja-JP"/>
              </w:rPr>
            </w:pPr>
            <w:r>
              <w:rPr>
                <w:b/>
                <w:szCs w:val="22"/>
              </w:rPr>
              <w:t xml:space="preserve">Tildel </w:t>
            </w:r>
            <w:r w:rsidR="00E33AC5">
              <w:rPr>
                <w:b/>
                <w:szCs w:val="22"/>
              </w:rPr>
              <w:t>koordinater</w:t>
            </w:r>
            <w:r w:rsidR="005938B3">
              <w:rPr>
                <w:szCs w:val="22"/>
              </w:rPr>
              <w:br/>
            </w:r>
            <w:r w:rsidR="009E04CF" w:rsidRPr="0012033E">
              <w:rPr>
                <w:szCs w:val="22"/>
              </w:rPr>
              <w:t xml:space="preserve">I </w:t>
            </w:r>
            <w:r w:rsidR="009E04CF">
              <w:rPr>
                <w:szCs w:val="22"/>
              </w:rPr>
              <w:t xml:space="preserve">forbindelse med ændringer på </w:t>
            </w:r>
            <w:r w:rsidR="0012033E">
              <w:rPr>
                <w:i/>
                <w:szCs w:val="22"/>
              </w:rPr>
              <w:t>Samlet fast ejendom</w:t>
            </w:r>
            <w:r w:rsidR="009E04CF">
              <w:rPr>
                <w:szCs w:val="22"/>
              </w:rPr>
              <w:t>, skal by</w:t>
            </w:r>
            <w:r w:rsidR="009E04CF">
              <w:rPr>
                <w:szCs w:val="22"/>
              </w:rPr>
              <w:t>g</w:t>
            </w:r>
            <w:r w:rsidR="009E04CF">
              <w:rPr>
                <w:szCs w:val="22"/>
              </w:rPr>
              <w:t xml:space="preserve">ningspunktet til </w:t>
            </w:r>
            <w:r w:rsidR="008B4947" w:rsidRPr="0012033E">
              <w:rPr>
                <w:i/>
                <w:szCs w:val="22"/>
              </w:rPr>
              <w:t>Bygning</w:t>
            </w:r>
            <w:r w:rsidR="008B4947">
              <w:rPr>
                <w:szCs w:val="22"/>
              </w:rPr>
              <w:t xml:space="preserve"> </w:t>
            </w:r>
            <w:r w:rsidR="00832AC6">
              <w:rPr>
                <w:szCs w:val="22"/>
              </w:rPr>
              <w:t>eller</w:t>
            </w:r>
            <w:r w:rsidR="008B4947">
              <w:rPr>
                <w:szCs w:val="22"/>
              </w:rPr>
              <w:t xml:space="preserve"> </w:t>
            </w:r>
            <w:r w:rsidR="0012033E" w:rsidRPr="0012033E">
              <w:rPr>
                <w:i/>
                <w:szCs w:val="22"/>
              </w:rPr>
              <w:t>T</w:t>
            </w:r>
            <w:r w:rsidR="008B4947" w:rsidRPr="0012033E">
              <w:rPr>
                <w:i/>
                <w:szCs w:val="22"/>
              </w:rPr>
              <w:t>eknisk anlæg</w:t>
            </w:r>
            <w:r w:rsidR="008B4947">
              <w:rPr>
                <w:szCs w:val="22"/>
              </w:rPr>
              <w:t xml:space="preserve"> opdater</w:t>
            </w:r>
            <w:r w:rsidR="0012033E">
              <w:rPr>
                <w:szCs w:val="22"/>
              </w:rPr>
              <w:t>es.</w:t>
            </w:r>
          </w:p>
          <w:p w14:paraId="0125EC89" w14:textId="23CE6452" w:rsidR="00E33AC5" w:rsidRPr="00483D0E" w:rsidRDefault="00E33AC5" w:rsidP="00832AC6">
            <w:pPr>
              <w:numPr>
                <w:ilvl w:val="0"/>
                <w:numId w:val="10"/>
              </w:numPr>
              <w:ind w:left="317" w:hanging="283"/>
              <w:jc w:val="left"/>
              <w:rPr>
                <w:b/>
                <w:color w:val="000000"/>
                <w:lang w:eastAsia="ja-JP"/>
              </w:rPr>
            </w:pPr>
            <w:r w:rsidRPr="00483D0E">
              <w:rPr>
                <w:b/>
                <w:color w:val="000000"/>
                <w:lang w:eastAsia="ja-JP"/>
              </w:rPr>
              <w:t>Tildel BFE til enhed</w:t>
            </w:r>
          </w:p>
          <w:p w14:paraId="4DE164BE" w14:textId="14606AA1" w:rsidR="00E33AC5" w:rsidRDefault="0012033E" w:rsidP="0012033E">
            <w:pPr>
              <w:ind w:left="317"/>
              <w:jc w:val="left"/>
              <w:rPr>
                <w:color w:val="000000"/>
                <w:lang w:eastAsia="ja-JP"/>
              </w:rPr>
            </w:pPr>
            <w:r>
              <w:rPr>
                <w:szCs w:val="22"/>
              </w:rPr>
              <w:t xml:space="preserve">Ved oprettelse af en </w:t>
            </w:r>
            <w:r w:rsidRPr="0012033E">
              <w:rPr>
                <w:i/>
                <w:szCs w:val="22"/>
              </w:rPr>
              <w:t>E</w:t>
            </w:r>
            <w:r w:rsidR="00C27CCB" w:rsidRPr="0012033E">
              <w:rPr>
                <w:i/>
                <w:szCs w:val="22"/>
              </w:rPr>
              <w:t>jerlejlighed</w:t>
            </w:r>
            <w:r>
              <w:rPr>
                <w:i/>
                <w:szCs w:val="22"/>
              </w:rPr>
              <w:t xml:space="preserve"> </w:t>
            </w:r>
            <w:r w:rsidR="00C27CCB">
              <w:rPr>
                <w:szCs w:val="22"/>
              </w:rPr>
              <w:t xml:space="preserve">skal landinspektøren udpege hvilke </w:t>
            </w:r>
            <w:r w:rsidR="00832AC6">
              <w:rPr>
                <w:i/>
                <w:szCs w:val="22"/>
              </w:rPr>
              <w:t>E</w:t>
            </w:r>
            <w:r w:rsidR="00C27CCB" w:rsidRPr="0012033E">
              <w:rPr>
                <w:i/>
                <w:szCs w:val="22"/>
              </w:rPr>
              <w:t>nheder</w:t>
            </w:r>
            <w:r w:rsidR="00C27CCB">
              <w:rPr>
                <w:szCs w:val="22"/>
              </w:rPr>
              <w:t xml:space="preserve">, der </w:t>
            </w:r>
            <w:r>
              <w:rPr>
                <w:szCs w:val="22"/>
              </w:rPr>
              <w:t xml:space="preserve">indgår i </w:t>
            </w:r>
            <w:r w:rsidR="00832AC6">
              <w:rPr>
                <w:i/>
                <w:szCs w:val="22"/>
              </w:rPr>
              <w:t>E</w:t>
            </w:r>
            <w:r w:rsidRPr="0012033E">
              <w:rPr>
                <w:i/>
                <w:szCs w:val="22"/>
              </w:rPr>
              <w:t>jerlejligheden</w:t>
            </w:r>
            <w:r>
              <w:rPr>
                <w:szCs w:val="22"/>
              </w:rPr>
              <w:t>.</w:t>
            </w:r>
          </w:p>
        </w:tc>
      </w:tr>
      <w:tr w:rsidR="00E33AC5" w14:paraId="6B922F57" w14:textId="77777777" w:rsidTr="00483D0E">
        <w:trPr>
          <w:cantSplit/>
        </w:trPr>
        <w:tc>
          <w:tcPr>
            <w:tcW w:w="2660" w:type="dxa"/>
            <w:tcBorders>
              <w:top w:val="single" w:sz="8" w:space="0" w:color="FFFFFF"/>
              <w:left w:val="single" w:sz="8" w:space="0" w:color="FFFFFF"/>
              <w:bottom w:val="nil"/>
              <w:right w:val="single" w:sz="24" w:space="0" w:color="FFFFFF"/>
            </w:tcBorders>
            <w:shd w:val="clear" w:color="auto" w:fill="4BACC6"/>
          </w:tcPr>
          <w:p w14:paraId="21B59607" w14:textId="622EFEE9" w:rsidR="00E33AC5" w:rsidRDefault="00E33AC5" w:rsidP="00E33AC5">
            <w:pPr>
              <w:rPr>
                <w:b/>
                <w:bCs/>
                <w:color w:val="FFFFFF"/>
                <w:lang w:eastAsia="ja-JP"/>
              </w:rPr>
            </w:pPr>
            <w:r>
              <w:rPr>
                <w:b/>
                <w:bCs/>
                <w:color w:val="FFFFFF"/>
                <w:lang w:eastAsia="ja-JP"/>
              </w:rPr>
              <w:t>Ejerfortegnelse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76BD866" w14:textId="3D0CBA11" w:rsidR="00C86BC2" w:rsidRPr="009818BF" w:rsidRDefault="00AA3B46" w:rsidP="009818BF">
            <w:pPr>
              <w:numPr>
                <w:ilvl w:val="0"/>
                <w:numId w:val="10"/>
              </w:numPr>
              <w:ind w:left="317" w:hanging="283"/>
              <w:jc w:val="left"/>
              <w:rPr>
                <w:szCs w:val="22"/>
              </w:rPr>
            </w:pPr>
            <w:r w:rsidRPr="009818BF">
              <w:rPr>
                <w:b/>
                <w:szCs w:val="22"/>
              </w:rPr>
              <w:t>Kopier ejerskab</w:t>
            </w:r>
            <w:r w:rsidR="00C86BC2" w:rsidRPr="00C86BC2">
              <w:rPr>
                <w:szCs w:val="22"/>
              </w:rPr>
              <w:br/>
            </w:r>
            <w:r w:rsidRPr="00C86BC2">
              <w:rPr>
                <w:szCs w:val="22"/>
              </w:rPr>
              <w:t xml:space="preserve">Matriklen initierer et nyt </w:t>
            </w:r>
            <w:r w:rsidRPr="009818BF">
              <w:rPr>
                <w:szCs w:val="22"/>
              </w:rPr>
              <w:t>Aktuelt ejerskab</w:t>
            </w:r>
            <w:r w:rsidRPr="00C86BC2">
              <w:rPr>
                <w:szCs w:val="22"/>
              </w:rPr>
              <w:t xml:space="preserve"> på baggrund af neda</w:t>
            </w:r>
            <w:r w:rsidRPr="00C86BC2">
              <w:rPr>
                <w:szCs w:val="22"/>
              </w:rPr>
              <w:t>r</w:t>
            </w:r>
            <w:r w:rsidRPr="00C86BC2">
              <w:rPr>
                <w:szCs w:val="22"/>
              </w:rPr>
              <w:t xml:space="preserve">ving af afgivende </w:t>
            </w:r>
            <w:r w:rsidRPr="009818BF">
              <w:rPr>
                <w:szCs w:val="22"/>
              </w:rPr>
              <w:t>ejerskab</w:t>
            </w:r>
            <w:r w:rsidRPr="00C86BC2">
              <w:rPr>
                <w:szCs w:val="22"/>
              </w:rPr>
              <w:t xml:space="preserve">, ved udstykning eller opdeling af en given </w:t>
            </w:r>
            <w:r w:rsidRPr="009818BF">
              <w:rPr>
                <w:szCs w:val="22"/>
              </w:rPr>
              <w:t>Bestemt fast ejendom</w:t>
            </w:r>
            <w:r w:rsidRPr="00C86BC2">
              <w:rPr>
                <w:szCs w:val="22"/>
              </w:rPr>
              <w:t>.</w:t>
            </w:r>
          </w:p>
          <w:p w14:paraId="51B99D89" w14:textId="6093454F" w:rsidR="00C86BC2" w:rsidRPr="00003624" w:rsidRDefault="00AA3B46" w:rsidP="009818BF">
            <w:pPr>
              <w:numPr>
                <w:ilvl w:val="0"/>
                <w:numId w:val="10"/>
              </w:numPr>
              <w:ind w:left="317" w:hanging="283"/>
              <w:jc w:val="left"/>
              <w:rPr>
                <w:szCs w:val="22"/>
              </w:rPr>
            </w:pPr>
            <w:r w:rsidRPr="00C86BC2">
              <w:rPr>
                <w:b/>
                <w:szCs w:val="22"/>
              </w:rPr>
              <w:t xml:space="preserve">Opret </w:t>
            </w:r>
            <w:r w:rsidR="00E33AC5" w:rsidRPr="00C86BC2">
              <w:rPr>
                <w:b/>
                <w:szCs w:val="22"/>
              </w:rPr>
              <w:t>ejerskab</w:t>
            </w:r>
            <w:r w:rsidR="00C86BC2" w:rsidRPr="00C86BC2">
              <w:rPr>
                <w:b/>
                <w:szCs w:val="22"/>
              </w:rPr>
              <w:br/>
            </w:r>
            <w:r w:rsidR="00F8223C" w:rsidRPr="009818BF">
              <w:rPr>
                <w:szCs w:val="22"/>
              </w:rPr>
              <w:t>Ved matrikulering</w:t>
            </w:r>
            <w:r w:rsidR="00A70710" w:rsidRPr="00C86BC2">
              <w:rPr>
                <w:szCs w:val="22"/>
              </w:rPr>
              <w:t xml:space="preserve">, </w:t>
            </w:r>
            <w:r w:rsidRPr="00C86BC2">
              <w:rPr>
                <w:szCs w:val="22"/>
              </w:rPr>
              <w:t xml:space="preserve">ved bygninger på fremmed Grund </w:t>
            </w:r>
            <w:r w:rsidR="00A70710" w:rsidRPr="00C86BC2">
              <w:rPr>
                <w:szCs w:val="22"/>
              </w:rPr>
              <w:t>og ved vi</w:t>
            </w:r>
            <w:r w:rsidR="00A70710" w:rsidRPr="00C86BC2">
              <w:rPr>
                <w:szCs w:val="22"/>
              </w:rPr>
              <w:t>s</w:t>
            </w:r>
            <w:r w:rsidR="00A70710" w:rsidRPr="00C86BC2">
              <w:rPr>
                <w:szCs w:val="22"/>
              </w:rPr>
              <w:t xml:space="preserve">se udstykninger </w:t>
            </w:r>
            <w:r w:rsidR="00F8223C" w:rsidRPr="00C86BC2">
              <w:rPr>
                <w:szCs w:val="22"/>
              </w:rPr>
              <w:t xml:space="preserve">skal </w:t>
            </w:r>
            <w:r w:rsidRPr="00C86BC2">
              <w:rPr>
                <w:szCs w:val="22"/>
              </w:rPr>
              <w:t xml:space="preserve">Matriklen </w:t>
            </w:r>
            <w:r w:rsidR="00F8223C" w:rsidRPr="00C86BC2">
              <w:rPr>
                <w:szCs w:val="22"/>
              </w:rPr>
              <w:t>indberette eje</w:t>
            </w:r>
            <w:r w:rsidR="00F8223C" w:rsidRPr="009818BF">
              <w:rPr>
                <w:szCs w:val="22"/>
              </w:rPr>
              <w:t>rskab.</w:t>
            </w:r>
          </w:p>
          <w:p w14:paraId="251D7FA7" w14:textId="0CD6D52C" w:rsidR="00C86BC2" w:rsidRPr="009818BF" w:rsidRDefault="00E33AC5" w:rsidP="009818BF">
            <w:pPr>
              <w:numPr>
                <w:ilvl w:val="0"/>
                <w:numId w:val="10"/>
              </w:numPr>
              <w:ind w:left="317" w:hanging="283"/>
              <w:jc w:val="left"/>
              <w:rPr>
                <w:szCs w:val="22"/>
              </w:rPr>
            </w:pPr>
            <w:r w:rsidRPr="00C86BC2">
              <w:rPr>
                <w:b/>
                <w:szCs w:val="22"/>
              </w:rPr>
              <w:t>Slet ejerskab</w:t>
            </w:r>
          </w:p>
          <w:p w14:paraId="4E4942BD" w14:textId="6E833697" w:rsidR="00E33AC5" w:rsidRPr="009818BF" w:rsidRDefault="008B4947" w:rsidP="009818BF">
            <w:pPr>
              <w:ind w:left="317"/>
              <w:jc w:val="left"/>
              <w:rPr>
                <w:b/>
                <w:szCs w:val="22"/>
              </w:rPr>
            </w:pPr>
            <w:r w:rsidRPr="00C86BC2">
              <w:rPr>
                <w:szCs w:val="22"/>
              </w:rPr>
              <w:t xml:space="preserve">Ved aflysning eller annullering af </w:t>
            </w:r>
            <w:r w:rsidR="0012033E" w:rsidRPr="00C86BC2">
              <w:rPr>
                <w:szCs w:val="22"/>
              </w:rPr>
              <w:t xml:space="preserve">en Matrikulær </w:t>
            </w:r>
            <w:r w:rsidRPr="009818BF">
              <w:rPr>
                <w:szCs w:val="22"/>
              </w:rPr>
              <w:t>sag</w:t>
            </w:r>
            <w:r w:rsidR="0012033E" w:rsidRPr="00C86BC2">
              <w:rPr>
                <w:szCs w:val="22"/>
              </w:rPr>
              <w:t>, skal eje</w:t>
            </w:r>
            <w:r w:rsidR="0012033E" w:rsidRPr="009818BF">
              <w:rPr>
                <w:szCs w:val="22"/>
              </w:rPr>
              <w:t>r</w:t>
            </w:r>
            <w:r w:rsidR="0012033E" w:rsidRPr="009818BF">
              <w:rPr>
                <w:szCs w:val="22"/>
              </w:rPr>
              <w:t>skab på de</w:t>
            </w:r>
            <w:r w:rsidR="008E0306" w:rsidRPr="00C86BC2">
              <w:rPr>
                <w:szCs w:val="22"/>
              </w:rPr>
              <w:t>n</w:t>
            </w:r>
            <w:r w:rsidR="0012033E" w:rsidRPr="00C86BC2">
              <w:rPr>
                <w:szCs w:val="22"/>
              </w:rPr>
              <w:t xml:space="preserve"> foreløbige </w:t>
            </w:r>
            <w:r w:rsidR="008E0306" w:rsidRPr="009818BF">
              <w:rPr>
                <w:szCs w:val="22"/>
              </w:rPr>
              <w:t>Bestemt</w:t>
            </w:r>
            <w:r w:rsidR="008E0306" w:rsidRPr="00C86BC2">
              <w:rPr>
                <w:i/>
                <w:szCs w:val="22"/>
              </w:rPr>
              <w:t xml:space="preserve"> fast ejendom</w:t>
            </w:r>
            <w:r w:rsidR="008E0306" w:rsidRPr="00C86BC2">
              <w:rPr>
                <w:szCs w:val="22"/>
              </w:rPr>
              <w:t xml:space="preserve"> </w:t>
            </w:r>
            <w:r w:rsidR="0012033E" w:rsidRPr="00C86BC2">
              <w:rPr>
                <w:szCs w:val="22"/>
              </w:rPr>
              <w:t>slettes.</w:t>
            </w:r>
          </w:p>
        </w:tc>
      </w:tr>
    </w:tbl>
    <w:p w14:paraId="1640BEAE" w14:textId="1403BBF5" w:rsidR="0012568B" w:rsidRDefault="0012568B" w:rsidP="00483D0E"/>
    <w:p w14:paraId="651A3F19" w14:textId="1783EC5B" w:rsidR="0012568B" w:rsidRDefault="0012568B" w:rsidP="00483D0E">
      <w:pPr>
        <w:pStyle w:val="Overskrift2"/>
      </w:pPr>
      <w:bookmarkStart w:id="48" w:name="_Toc263852414"/>
      <w:r>
        <w:lastRenderedPageBreak/>
        <w:t>Udstillingsservices fra andre grunddatasystemer</w:t>
      </w:r>
      <w:bookmarkEnd w:id="48"/>
    </w:p>
    <w:p w14:paraId="7CA251F3" w14:textId="77777777" w:rsidR="00C86BC2" w:rsidRDefault="0012568B" w:rsidP="00C86BC2">
      <w:pPr>
        <w:jc w:val="left"/>
      </w:pPr>
      <w:r w:rsidRPr="00D34724">
        <w:t xml:space="preserve">Matriklen </w:t>
      </w:r>
      <w:r w:rsidR="00C86BC2" w:rsidRPr="00D34724">
        <w:t xml:space="preserve">har identificeret </w:t>
      </w:r>
      <w:r w:rsidR="00C86BC2">
        <w:t>følgende</w:t>
      </w:r>
      <w:r w:rsidR="00C86BC2" w:rsidRPr="00D34724">
        <w:t xml:space="preserve"> behov for anvendelse af udstillingsservices fra andre grunddatasystemer.</w:t>
      </w:r>
    </w:p>
    <w:p w14:paraId="55EEC4F8" w14:textId="3A6AE86C" w:rsidR="0012568B" w:rsidRDefault="00C86BC2" w:rsidP="009818BF">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5938B3" w14:paraId="7CE1285D" w14:textId="77777777" w:rsidTr="008B421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08EE9E5E" w14:textId="0FC66E87" w:rsidR="005938B3" w:rsidRDefault="00B82356" w:rsidP="008B421A">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53E2A14" w14:textId="65167A95" w:rsidR="005938B3" w:rsidRDefault="00B82356" w:rsidP="008B421A">
            <w:pPr>
              <w:rPr>
                <w:b/>
                <w:bCs/>
                <w:color w:val="FFFFFF"/>
                <w:lang w:eastAsia="ja-JP"/>
              </w:rPr>
            </w:pPr>
            <w:r w:rsidRPr="001C5131">
              <w:rPr>
                <w:b/>
                <w:bCs/>
                <w:smallCaps/>
                <w:color w:val="FFFFFF"/>
                <w:lang w:eastAsia="ja-JP"/>
              </w:rPr>
              <w:t>Serviceoperation</w:t>
            </w:r>
          </w:p>
        </w:tc>
      </w:tr>
      <w:tr w:rsidR="00731168" w14:paraId="6ED552D9" w14:textId="77777777" w:rsidTr="00E64952">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65EF1A32" w14:textId="08D83989" w:rsidR="00731168" w:rsidRDefault="00731168" w:rsidP="008B421A">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688BDAA" w14:textId="65FAB730" w:rsidR="00731168" w:rsidRPr="00F45600" w:rsidRDefault="00F45600" w:rsidP="009818BF">
            <w:pPr>
              <w:numPr>
                <w:ilvl w:val="0"/>
                <w:numId w:val="10"/>
              </w:numPr>
              <w:ind w:left="317" w:hanging="283"/>
              <w:jc w:val="left"/>
              <w:rPr>
                <w:b/>
                <w:szCs w:val="22"/>
              </w:rPr>
            </w:pPr>
            <w:r w:rsidRPr="00F45600">
              <w:rPr>
                <w:b/>
                <w:color w:val="000000"/>
                <w:lang w:eastAsia="ja-JP"/>
              </w:rPr>
              <w:t>Søg BBR objekt</w:t>
            </w:r>
            <w:r w:rsidR="00731168" w:rsidRPr="00F45600">
              <w:rPr>
                <w:color w:val="000000"/>
                <w:lang w:eastAsia="ja-JP"/>
              </w:rPr>
              <w:br/>
              <w:t>Forud for opdatering af bygningskoordinater, skal Matriklen he</w:t>
            </w:r>
            <w:r w:rsidR="00731168" w:rsidRPr="00F45600">
              <w:rPr>
                <w:color w:val="000000"/>
                <w:lang w:eastAsia="ja-JP"/>
              </w:rPr>
              <w:t>n</w:t>
            </w:r>
            <w:r w:rsidR="00731168" w:rsidRPr="00F45600">
              <w:rPr>
                <w:color w:val="000000"/>
                <w:lang w:eastAsia="ja-JP"/>
              </w:rPr>
              <w:t>te de gældende bygningspunkter.</w:t>
            </w:r>
          </w:p>
          <w:p w14:paraId="20CCE0B5" w14:textId="0CAF167C" w:rsidR="00731168" w:rsidRPr="00731168" w:rsidRDefault="00731168" w:rsidP="009818BF">
            <w:pPr>
              <w:ind w:left="317"/>
              <w:jc w:val="left"/>
              <w:rPr>
                <w:b/>
                <w:szCs w:val="22"/>
              </w:rPr>
            </w:pPr>
            <w:r w:rsidRPr="00731168">
              <w:rPr>
                <w:color w:val="000000"/>
                <w:lang w:eastAsia="ja-JP"/>
              </w:rPr>
              <w:t xml:space="preserve">Forud for opdatering af </w:t>
            </w:r>
            <w:r>
              <w:rPr>
                <w:color w:val="000000"/>
                <w:lang w:eastAsia="ja-JP"/>
              </w:rPr>
              <w:t>enhed</w:t>
            </w:r>
            <w:r w:rsidRPr="00731168">
              <w:rPr>
                <w:color w:val="000000"/>
                <w:lang w:eastAsia="ja-JP"/>
              </w:rPr>
              <w:t>, skal Matriklen hente de</w:t>
            </w:r>
            <w:r w:rsidR="00465FF9">
              <w:rPr>
                <w:color w:val="000000"/>
                <w:lang w:eastAsia="ja-JP"/>
              </w:rPr>
              <w:t xml:space="preserve"> gælde</w:t>
            </w:r>
            <w:r w:rsidR="00465FF9">
              <w:rPr>
                <w:color w:val="000000"/>
                <w:lang w:eastAsia="ja-JP"/>
              </w:rPr>
              <w:t>n</w:t>
            </w:r>
            <w:r w:rsidR="00465FF9">
              <w:rPr>
                <w:color w:val="000000"/>
                <w:lang w:eastAsia="ja-JP"/>
              </w:rPr>
              <w:t>de enheder.</w:t>
            </w:r>
          </w:p>
        </w:tc>
      </w:tr>
      <w:tr w:rsidR="005938B3" w14:paraId="06C72EE4" w14:textId="77777777" w:rsidTr="00E64952">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64D67596" w14:textId="4F201346" w:rsidR="005938B3" w:rsidRDefault="006356AE" w:rsidP="008B421A">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C93DF66" w14:textId="22741B3F" w:rsidR="005938B3" w:rsidRPr="009818BF" w:rsidRDefault="006356AE" w:rsidP="00187251">
            <w:pPr>
              <w:numPr>
                <w:ilvl w:val="0"/>
                <w:numId w:val="10"/>
              </w:numPr>
              <w:ind w:left="317" w:hanging="283"/>
              <w:jc w:val="left"/>
              <w:rPr>
                <w:color w:val="000000"/>
                <w:lang w:eastAsia="ja-JP"/>
              </w:rPr>
            </w:pPr>
            <w:r>
              <w:rPr>
                <w:b/>
                <w:szCs w:val="22"/>
              </w:rPr>
              <w:t>Hent adresse</w:t>
            </w:r>
            <w:r w:rsidR="00F45600" w:rsidDel="00F45600">
              <w:rPr>
                <w:b/>
                <w:szCs w:val="22"/>
              </w:rPr>
              <w:t xml:space="preserve"> </w:t>
            </w:r>
            <w:r w:rsidR="005938B3">
              <w:rPr>
                <w:szCs w:val="22"/>
              </w:rPr>
              <w:br/>
            </w:r>
            <w:r>
              <w:rPr>
                <w:szCs w:val="22"/>
              </w:rPr>
              <w:t>Til beregning af beliggenhedsadresse</w:t>
            </w:r>
            <w:r w:rsidR="00D34724">
              <w:rPr>
                <w:szCs w:val="22"/>
              </w:rPr>
              <w:t xml:space="preserve">, skal matriklen hente adresser tilhørende en </w:t>
            </w:r>
            <w:r w:rsidR="00D34724" w:rsidRPr="00D34724">
              <w:rPr>
                <w:i/>
                <w:szCs w:val="22"/>
              </w:rPr>
              <w:t>Bestemt fast ejendom</w:t>
            </w:r>
            <w:r w:rsidR="00E64952">
              <w:rPr>
                <w:szCs w:val="22"/>
              </w:rPr>
              <w:t>.</w:t>
            </w:r>
          </w:p>
          <w:p w14:paraId="1269FACC" w14:textId="350278C8" w:rsidR="00731168" w:rsidRPr="009818BF" w:rsidRDefault="00731168" w:rsidP="00731168">
            <w:pPr>
              <w:numPr>
                <w:ilvl w:val="0"/>
                <w:numId w:val="10"/>
              </w:numPr>
              <w:ind w:left="317" w:hanging="283"/>
              <w:jc w:val="left"/>
              <w:outlineLvl w:val="5"/>
              <w:rPr>
                <w:b/>
                <w:color w:val="000000"/>
                <w:lang w:eastAsia="ja-JP"/>
              </w:rPr>
            </w:pPr>
            <w:r>
              <w:rPr>
                <w:b/>
                <w:color w:val="000000"/>
                <w:lang w:eastAsia="ja-JP"/>
              </w:rPr>
              <w:t>Hent adgangspunkt</w:t>
            </w:r>
            <w:r>
              <w:rPr>
                <w:b/>
                <w:color w:val="000000"/>
                <w:lang w:eastAsia="ja-JP"/>
              </w:rPr>
              <w:br/>
            </w:r>
            <w:r>
              <w:rPr>
                <w:color w:val="000000"/>
                <w:lang w:eastAsia="ja-JP"/>
              </w:rPr>
              <w:t>Forud for oprettelse eller opdatering af adgangspunkt, skal M</w:t>
            </w:r>
            <w:r>
              <w:rPr>
                <w:color w:val="000000"/>
                <w:lang w:eastAsia="ja-JP"/>
              </w:rPr>
              <w:t>a</w:t>
            </w:r>
            <w:r>
              <w:rPr>
                <w:color w:val="000000"/>
                <w:lang w:eastAsia="ja-JP"/>
              </w:rPr>
              <w:t>triklen hente det gældende adgangspunkt.</w:t>
            </w:r>
          </w:p>
        </w:tc>
      </w:tr>
      <w:tr w:rsidR="00F8223C" w14:paraId="53FB6A50" w14:textId="77777777" w:rsidTr="008B421A">
        <w:tc>
          <w:tcPr>
            <w:tcW w:w="2660" w:type="dxa"/>
            <w:tcBorders>
              <w:top w:val="single" w:sz="8" w:space="0" w:color="FFFFFF"/>
              <w:left w:val="single" w:sz="8" w:space="0" w:color="FFFFFF"/>
              <w:bottom w:val="nil"/>
              <w:right w:val="single" w:sz="24" w:space="0" w:color="FFFFFF"/>
            </w:tcBorders>
            <w:shd w:val="clear" w:color="auto" w:fill="4BACC6"/>
          </w:tcPr>
          <w:p w14:paraId="46A8609F" w14:textId="6F2A5D9F" w:rsidR="00F8223C" w:rsidRDefault="00F8223C" w:rsidP="008B421A">
            <w:pPr>
              <w:rPr>
                <w:b/>
                <w:bCs/>
                <w:color w:val="FFFFFF"/>
                <w:lang w:eastAsia="ja-JP"/>
              </w:rPr>
            </w:pPr>
            <w:r>
              <w:rPr>
                <w:b/>
                <w:bCs/>
                <w:color w:val="FFFFFF"/>
                <w:lang w:eastAsia="ja-JP"/>
              </w:rPr>
              <w:t>FOT</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48F995D" w14:textId="63978E28" w:rsidR="00F8223C" w:rsidRDefault="00F8223C" w:rsidP="000A7428">
            <w:pPr>
              <w:numPr>
                <w:ilvl w:val="0"/>
                <w:numId w:val="10"/>
              </w:numPr>
              <w:ind w:left="317" w:hanging="283"/>
              <w:jc w:val="left"/>
              <w:rPr>
                <w:b/>
                <w:szCs w:val="22"/>
              </w:rPr>
            </w:pPr>
            <w:r>
              <w:rPr>
                <w:b/>
                <w:szCs w:val="22"/>
              </w:rPr>
              <w:t>Hent FOT vejmidte</w:t>
            </w:r>
            <w:r>
              <w:rPr>
                <w:b/>
                <w:szCs w:val="22"/>
              </w:rPr>
              <w:br/>
            </w:r>
            <w:r>
              <w:rPr>
                <w:szCs w:val="22"/>
              </w:rPr>
              <w:t>Anvendes af landinspektøren til angivelse af adgangs</w:t>
            </w:r>
            <w:r w:rsidR="000A7428">
              <w:rPr>
                <w:szCs w:val="22"/>
              </w:rPr>
              <w:t>punkt med retning</w:t>
            </w:r>
            <w:r w:rsidR="00E64952">
              <w:rPr>
                <w:szCs w:val="22"/>
              </w:rPr>
              <w:t>.</w:t>
            </w:r>
          </w:p>
        </w:tc>
      </w:tr>
    </w:tbl>
    <w:p w14:paraId="44075109" w14:textId="77777777" w:rsidR="0012568B" w:rsidRDefault="0012568B" w:rsidP="0012568B"/>
    <w:p w14:paraId="1BAD4DBF" w14:textId="77777777" w:rsidR="000A7428" w:rsidRDefault="000A7428">
      <w:pPr>
        <w:spacing w:before="0" w:after="0"/>
        <w:jc w:val="left"/>
        <w:rPr>
          <w:rFonts w:ascii="Cambria" w:hAnsi="Cambria"/>
          <w:b/>
          <w:color w:val="333399"/>
          <w:sz w:val="28"/>
          <w:szCs w:val="32"/>
        </w:rPr>
      </w:pPr>
      <w:r>
        <w:br w:type="page"/>
      </w:r>
    </w:p>
    <w:p w14:paraId="53AA94D2" w14:textId="521C2F27" w:rsidR="0012568B" w:rsidRDefault="0012568B" w:rsidP="00483D0E">
      <w:pPr>
        <w:pStyle w:val="Overskrift2"/>
      </w:pPr>
      <w:bookmarkStart w:id="49" w:name="_Toc263852415"/>
      <w:r>
        <w:lastRenderedPageBreak/>
        <w:t>Hændelser fra andre grunddatasystemer</w:t>
      </w:r>
      <w:bookmarkEnd w:id="49"/>
    </w:p>
    <w:p w14:paraId="7CC1F574" w14:textId="77777777" w:rsidR="00C86BC2" w:rsidRDefault="0012568B" w:rsidP="00C86BC2">
      <w:r>
        <w:t xml:space="preserve">Matriklen </w:t>
      </w:r>
      <w:r w:rsidR="00C86BC2">
        <w:t>har identificeret følgende behov for anvendelse af hændelser fra andre grunddat</w:t>
      </w:r>
      <w:r w:rsidR="00C86BC2">
        <w:t>a</w:t>
      </w:r>
      <w:r w:rsidR="00C86BC2">
        <w:t>systemer.</w:t>
      </w:r>
    </w:p>
    <w:p w14:paraId="2DCE3167" w14:textId="28EBC20D" w:rsidR="0012568B" w:rsidRDefault="00C86BC2" w:rsidP="00483D0E">
      <w:r>
        <w:t>Der henvises til de respektive grunddatasystemers løsningsarkitektur, bilag A, for de logiske specifikationer af hændelserne.</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B82356" w14:paraId="08F2E974" w14:textId="77777777" w:rsidTr="008B421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6E58293D" w14:textId="77777777" w:rsidR="00B82356" w:rsidRDefault="00B82356" w:rsidP="008B421A">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732F522" w14:textId="18FFC131" w:rsidR="00B82356" w:rsidRDefault="00B82356" w:rsidP="008B421A">
            <w:pPr>
              <w:rPr>
                <w:b/>
                <w:bCs/>
                <w:color w:val="FFFFFF"/>
                <w:lang w:eastAsia="ja-JP"/>
              </w:rPr>
            </w:pPr>
            <w:r>
              <w:rPr>
                <w:b/>
                <w:bCs/>
                <w:smallCaps/>
                <w:color w:val="FFFFFF"/>
                <w:lang w:eastAsia="ja-JP"/>
              </w:rPr>
              <w:t>Hændelse</w:t>
            </w:r>
          </w:p>
        </w:tc>
      </w:tr>
      <w:tr w:rsidR="00B82356" w14:paraId="618C8932" w14:textId="77777777" w:rsidTr="008B421A">
        <w:tc>
          <w:tcPr>
            <w:tcW w:w="2660" w:type="dxa"/>
            <w:tcBorders>
              <w:top w:val="single" w:sz="8" w:space="0" w:color="FFFFFF"/>
              <w:left w:val="single" w:sz="8" w:space="0" w:color="FFFFFF"/>
              <w:bottom w:val="nil"/>
              <w:right w:val="single" w:sz="24" w:space="0" w:color="FFFFFF"/>
            </w:tcBorders>
            <w:shd w:val="clear" w:color="auto" w:fill="4BACC6"/>
            <w:hideMark/>
          </w:tcPr>
          <w:p w14:paraId="69F2C148" w14:textId="22DCDD8E" w:rsidR="00B82356" w:rsidRDefault="00E33AC5">
            <w:pPr>
              <w:rPr>
                <w:b/>
                <w:bCs/>
                <w:color w:val="FFFFFF"/>
                <w:lang w:eastAsia="ja-JP"/>
              </w:rPr>
            </w:pPr>
            <w:r>
              <w:rPr>
                <w:b/>
                <w:bCs/>
                <w:color w:val="FFFFFF"/>
                <w:lang w:eastAsia="ja-JP"/>
              </w:rPr>
              <w:t>DAR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095D91F7" w14:textId="77777777" w:rsidR="00B82356" w:rsidRPr="00483D0E" w:rsidRDefault="00E33AC5" w:rsidP="000A7428">
            <w:pPr>
              <w:numPr>
                <w:ilvl w:val="0"/>
                <w:numId w:val="10"/>
              </w:numPr>
              <w:ind w:left="317" w:hanging="283"/>
              <w:jc w:val="left"/>
              <w:rPr>
                <w:color w:val="000000"/>
                <w:lang w:eastAsia="ja-JP"/>
              </w:rPr>
            </w:pPr>
            <w:r>
              <w:rPr>
                <w:b/>
                <w:szCs w:val="22"/>
              </w:rPr>
              <w:t>Husnummer/adgangsadresse</w:t>
            </w:r>
          </w:p>
          <w:p w14:paraId="20EDE590" w14:textId="57462597" w:rsidR="00E33AC5" w:rsidRPr="00E33AC5" w:rsidRDefault="00E33AC5" w:rsidP="009818BF">
            <w:pPr>
              <w:ind w:left="317"/>
              <w:jc w:val="left"/>
              <w:rPr>
                <w:i/>
                <w:color w:val="000000"/>
                <w:lang w:eastAsia="ja-JP"/>
              </w:rPr>
            </w:pPr>
            <w:r w:rsidRPr="00483D0E">
              <w:rPr>
                <w:szCs w:val="22"/>
              </w:rPr>
              <w:t>Matriklen skal på baggrund af hændelsen genberegne beligge</w:t>
            </w:r>
            <w:r w:rsidRPr="00483D0E">
              <w:rPr>
                <w:szCs w:val="22"/>
              </w:rPr>
              <w:t>n</w:t>
            </w:r>
            <w:r w:rsidRPr="00483D0E">
              <w:rPr>
                <w:szCs w:val="22"/>
              </w:rPr>
              <w:t>hedsadresse</w:t>
            </w:r>
            <w:r w:rsidR="004925C8">
              <w:rPr>
                <w:szCs w:val="22"/>
              </w:rPr>
              <w:t>.</w:t>
            </w:r>
          </w:p>
        </w:tc>
      </w:tr>
    </w:tbl>
    <w:p w14:paraId="4BC56247" w14:textId="77777777" w:rsidR="00B82356" w:rsidRDefault="00B82356" w:rsidP="00483D0E"/>
    <w:p w14:paraId="690BD8E1" w14:textId="4A68AA1C" w:rsidR="00442C78" w:rsidRDefault="00442C78" w:rsidP="00483D0E">
      <w:pPr>
        <w:pStyle w:val="Overskrift2"/>
      </w:pPr>
      <w:bookmarkStart w:id="50" w:name="_Toc263852416"/>
      <w:r>
        <w:t>Øvrige integrationer</w:t>
      </w:r>
      <w:bookmarkEnd w:id="50"/>
    </w:p>
    <w:p w14:paraId="5A5E17F1" w14:textId="61023970" w:rsidR="00442C78" w:rsidRDefault="00442C78" w:rsidP="00483D0E">
      <w:r>
        <w:t>Matriklen anvender følgende øvrige integrationer: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B82356" w14:paraId="78F42EC7" w14:textId="77777777" w:rsidTr="008B421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4245E8AD" w14:textId="035D3491" w:rsidR="00B82356" w:rsidRDefault="003F1A73" w:rsidP="008B421A">
            <w:pPr>
              <w:rPr>
                <w:b/>
                <w:bCs/>
                <w:color w:val="FFFFFF"/>
                <w:lang w:eastAsia="ja-JP"/>
              </w:rPr>
            </w:pPr>
            <w:r>
              <w:rPr>
                <w:b/>
                <w:bCs/>
                <w:smallCaps/>
                <w:color w:val="FFFFFF"/>
                <w:lang w:eastAsia="ja-JP"/>
              </w:rPr>
              <w:t>Integration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EFC1D14" w14:textId="2D625608" w:rsidR="00B82356" w:rsidRDefault="00B82356" w:rsidP="008B421A">
            <w:pPr>
              <w:rPr>
                <w:b/>
                <w:bCs/>
                <w:color w:val="FFFFFF"/>
                <w:lang w:eastAsia="ja-JP"/>
              </w:rPr>
            </w:pPr>
            <w:r>
              <w:rPr>
                <w:b/>
                <w:bCs/>
                <w:smallCaps/>
                <w:color w:val="FFFFFF"/>
                <w:lang w:eastAsia="ja-JP"/>
              </w:rPr>
              <w:t>Funktionalitet</w:t>
            </w:r>
            <w:r w:rsidR="006D0638">
              <w:rPr>
                <w:b/>
                <w:bCs/>
                <w:smallCaps/>
                <w:color w:val="FFFFFF"/>
                <w:lang w:eastAsia="ja-JP"/>
              </w:rPr>
              <w:t>s</w:t>
            </w:r>
            <w:r>
              <w:rPr>
                <w:b/>
                <w:bCs/>
                <w:smallCaps/>
                <w:color w:val="FFFFFF"/>
                <w:lang w:eastAsia="ja-JP"/>
              </w:rPr>
              <w:t>beskrivelse</w:t>
            </w:r>
          </w:p>
        </w:tc>
      </w:tr>
      <w:tr w:rsidR="00E33AC5" w14:paraId="411FED84" w14:textId="77777777" w:rsidTr="00483D0E">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50C2FD7C" w14:textId="1AEEE171" w:rsidR="00E33AC5" w:rsidRDefault="00A21123" w:rsidP="003F1A73">
            <w:pPr>
              <w:jc w:val="left"/>
              <w:rPr>
                <w:b/>
                <w:bCs/>
                <w:color w:val="FFFFFF"/>
                <w:lang w:eastAsia="ja-JP"/>
              </w:rPr>
            </w:pPr>
            <w:r>
              <w:rPr>
                <w:b/>
                <w:bCs/>
                <w:color w:val="FFFFFF"/>
                <w:lang w:eastAsia="ja-JP"/>
              </w:rPr>
              <w:t>Fra Matriklen til Tingly</w:t>
            </w:r>
            <w:r>
              <w:rPr>
                <w:b/>
                <w:bCs/>
                <w:color w:val="FFFFFF"/>
                <w:lang w:eastAsia="ja-JP"/>
              </w:rPr>
              <w:t>s</w:t>
            </w:r>
            <w:r>
              <w:rPr>
                <w:b/>
                <w:bCs/>
                <w:color w:val="FFFFFF"/>
                <w:lang w:eastAsia="ja-JP"/>
              </w:rPr>
              <w:t>ning</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638359FB" w14:textId="3E87C6ED" w:rsidR="00E33AC5" w:rsidRDefault="00A21123" w:rsidP="004925C8">
            <w:pPr>
              <w:spacing w:after="40"/>
              <w:jc w:val="left"/>
            </w:pPr>
            <w:r>
              <w:t xml:space="preserve">Serviceoperation til </w:t>
            </w:r>
            <w:r w:rsidR="00015439">
              <w:t xml:space="preserve">anmeldelse </w:t>
            </w:r>
            <w:r>
              <w:t>af matrikulære forandringer.</w:t>
            </w:r>
          </w:p>
        </w:tc>
      </w:tr>
    </w:tbl>
    <w:p w14:paraId="6CA648DB" w14:textId="77777777" w:rsidR="00B82356" w:rsidRDefault="00B82356" w:rsidP="00483D0E"/>
    <w:p w14:paraId="1EBF7DC2" w14:textId="77777777" w:rsidR="00442C78" w:rsidRDefault="00442C78" w:rsidP="00483D0E"/>
    <w:p w14:paraId="33484A9A" w14:textId="7762C897" w:rsidR="00442C78" w:rsidRDefault="00442C78" w:rsidP="00483D0E">
      <w:pPr>
        <w:pStyle w:val="Overskrift1"/>
      </w:pPr>
      <w:bookmarkStart w:id="51" w:name="_Ref386459586"/>
      <w:bookmarkStart w:id="52" w:name="_Toc263852417"/>
      <w:r>
        <w:lastRenderedPageBreak/>
        <w:t>Matrikel ajourføringsservices</w:t>
      </w:r>
      <w:bookmarkEnd w:id="51"/>
      <w:bookmarkEnd w:id="52"/>
    </w:p>
    <w:p w14:paraId="69B491E4" w14:textId="179B2304" w:rsidR="00C816A4" w:rsidRDefault="00A21123" w:rsidP="00C816A4">
      <w:pPr>
        <w:pStyle w:val="Overskrift2"/>
      </w:pPr>
      <w:bookmarkStart w:id="53" w:name="_Toc263852418"/>
      <w:r>
        <w:t>Bygning på fremmed grund</w:t>
      </w:r>
      <w:bookmarkEnd w:id="53"/>
    </w:p>
    <w:tbl>
      <w:tblPr>
        <w:tblStyle w:val="Tabel-Gitter"/>
        <w:tblW w:w="0" w:type="auto"/>
        <w:tblLook w:val="04A0" w:firstRow="1" w:lastRow="0" w:firstColumn="1" w:lastColumn="0" w:noHBand="0" w:noVBand="1"/>
      </w:tblPr>
      <w:tblGrid>
        <w:gridCol w:w="8489"/>
      </w:tblGrid>
      <w:tr w:rsidR="00C816A4" w14:paraId="77712791" w14:textId="77777777" w:rsidTr="00131B1E">
        <w:trPr>
          <w:cantSplit/>
        </w:trPr>
        <w:tc>
          <w:tcPr>
            <w:tcW w:w="8489" w:type="dxa"/>
          </w:tcPr>
          <w:p w14:paraId="4F4DD1A9" w14:textId="337A61CA" w:rsidR="00A21123" w:rsidRPr="00483D0E" w:rsidRDefault="00C816A4" w:rsidP="00131B1E">
            <w:r w:rsidRPr="00527D09">
              <w:rPr>
                <w:b/>
              </w:rPr>
              <w:t>Navn:</w:t>
            </w:r>
            <w:r>
              <w:t xml:space="preserve"> </w:t>
            </w:r>
            <w:r w:rsidR="00A21123">
              <w:t>EJDmA_BygningPaaFremmedGrund</w:t>
            </w:r>
          </w:p>
        </w:tc>
      </w:tr>
      <w:tr w:rsidR="00C816A4" w14:paraId="426562DD" w14:textId="77777777" w:rsidTr="00131B1E">
        <w:trPr>
          <w:cantSplit/>
        </w:trPr>
        <w:tc>
          <w:tcPr>
            <w:tcW w:w="8489" w:type="dxa"/>
          </w:tcPr>
          <w:p w14:paraId="4B07EA73" w14:textId="77777777" w:rsidR="00C816A4" w:rsidRDefault="00C816A4" w:rsidP="00131B1E">
            <w:r>
              <w:rPr>
                <w:b/>
              </w:rPr>
              <w:t>Formål:</w:t>
            </w:r>
            <w:r>
              <w:t xml:space="preserve"> </w:t>
            </w:r>
          </w:p>
          <w:p w14:paraId="0F1C6854" w14:textId="1AB92E71" w:rsidR="00B25A73" w:rsidRDefault="00B25A73" w:rsidP="00B25A73">
            <w:pPr>
              <w:jc w:val="left"/>
            </w:pPr>
            <w:r w:rsidRPr="006E1364">
              <w:t xml:space="preserve">Denne service anvendes til registrering </w:t>
            </w:r>
            <w:r>
              <w:t xml:space="preserve">af </w:t>
            </w:r>
            <w:r w:rsidRPr="00A32A13">
              <w:rPr>
                <w:i/>
              </w:rPr>
              <w:t>Bygninger på fremmed grund</w:t>
            </w:r>
            <w:r>
              <w:t xml:space="preserve"> som indberettes af kommunen. Bygningerne oprettes af de kommunale medarbejdere i forbindelse med </w:t>
            </w:r>
            <w:r w:rsidR="00486B4C">
              <w:t>reg</w:t>
            </w:r>
            <w:r w:rsidR="00486B4C">
              <w:t>i</w:t>
            </w:r>
            <w:r w:rsidR="00486B4C">
              <w:t>strering i BBR</w:t>
            </w:r>
            <w:r>
              <w:t xml:space="preserve">. Formålet med registreringen er, at de kan indgå i ejendomsvurderingen. </w:t>
            </w:r>
          </w:p>
          <w:p w14:paraId="4FDB0EB2" w14:textId="77777777" w:rsidR="00B25A73" w:rsidRDefault="00B25A73" w:rsidP="00B25A73">
            <w:pPr>
              <w:jc w:val="left"/>
            </w:pPr>
            <w:r>
              <w:t>Der kræves ikke godkendelse af GST eller prøvelse af Tinglysningsretten.</w:t>
            </w:r>
          </w:p>
          <w:p w14:paraId="09BA1286" w14:textId="1E30FB53" w:rsidR="00C816A4" w:rsidRPr="002F70DD" w:rsidRDefault="00B25A73" w:rsidP="00B25A73">
            <w:r w:rsidRPr="00C46EBB">
              <w:rPr>
                <w:i/>
              </w:rPr>
              <w:t>Bygninger på fremmed grund</w:t>
            </w:r>
            <w:r>
              <w:t xml:space="preserve"> skal på samme måde som for andre objekter i Matriklen, ti</w:t>
            </w:r>
            <w:r>
              <w:t>l</w:t>
            </w:r>
            <w:r>
              <w:t>knyttes en sag.</w:t>
            </w:r>
          </w:p>
        </w:tc>
      </w:tr>
      <w:tr w:rsidR="00C816A4" w14:paraId="40C8F399" w14:textId="77777777" w:rsidTr="00131B1E">
        <w:trPr>
          <w:cantSplit/>
        </w:trPr>
        <w:tc>
          <w:tcPr>
            <w:tcW w:w="8489" w:type="dxa"/>
          </w:tcPr>
          <w:p w14:paraId="468E9D5D" w14:textId="77777777" w:rsidR="00C816A4" w:rsidRDefault="00C816A4" w:rsidP="00131B1E">
            <w:r>
              <w:rPr>
                <w:b/>
              </w:rPr>
              <w:t>Understøttede processer:</w:t>
            </w:r>
          </w:p>
          <w:p w14:paraId="6837D3E5" w14:textId="53F6FE21" w:rsidR="00C816A4" w:rsidRPr="002F70DD" w:rsidRDefault="00A21123" w:rsidP="00131B1E">
            <w:r>
              <w:t>Matrikel og BBR sager omhandlende bygning på fremmed grund.</w:t>
            </w:r>
          </w:p>
        </w:tc>
      </w:tr>
      <w:tr w:rsidR="00C816A4" w14:paraId="4053F0AC" w14:textId="77777777" w:rsidTr="00131B1E">
        <w:trPr>
          <w:cantSplit/>
        </w:trPr>
        <w:tc>
          <w:tcPr>
            <w:tcW w:w="8489" w:type="dxa"/>
          </w:tcPr>
          <w:p w14:paraId="783614A3" w14:textId="77777777" w:rsidR="00C816A4" w:rsidRDefault="00C816A4" w:rsidP="00131B1E">
            <w:r>
              <w:rPr>
                <w:b/>
              </w:rPr>
              <w:t>Liste over operationer/metoder:</w:t>
            </w:r>
          </w:p>
          <w:p w14:paraId="0589FBD9" w14:textId="33EA601E" w:rsidR="00C816A4" w:rsidRPr="004925C8" w:rsidRDefault="00A21123" w:rsidP="00B25A73">
            <w:pPr>
              <w:pStyle w:val="Listeafsnit"/>
              <w:numPr>
                <w:ilvl w:val="0"/>
                <w:numId w:val="11"/>
              </w:numPr>
              <w:jc w:val="left"/>
              <w:rPr>
                <w:i/>
              </w:rPr>
            </w:pPr>
            <w:r>
              <w:t>OpretB</w:t>
            </w:r>
            <w:r w:rsidR="00F23718">
              <w:t>ygningPaaFremmedGrund</w:t>
            </w:r>
          </w:p>
          <w:p w14:paraId="4DC2AC2C" w14:textId="562203C6" w:rsidR="00A21123" w:rsidRPr="00527D09" w:rsidRDefault="004925C8" w:rsidP="00B25A73">
            <w:pPr>
              <w:pStyle w:val="Listeafsnit"/>
              <w:numPr>
                <w:ilvl w:val="0"/>
                <w:numId w:val="11"/>
              </w:numPr>
              <w:jc w:val="left"/>
              <w:rPr>
                <w:i/>
              </w:rPr>
            </w:pPr>
            <w:r>
              <w:t>OpdaterBygningPaaFremmedGrund</w:t>
            </w:r>
          </w:p>
        </w:tc>
      </w:tr>
      <w:tr w:rsidR="00C816A4" w14:paraId="0FDAA081" w14:textId="77777777" w:rsidTr="00131B1E">
        <w:trPr>
          <w:cantSplit/>
        </w:trPr>
        <w:tc>
          <w:tcPr>
            <w:tcW w:w="8489" w:type="dxa"/>
          </w:tcPr>
          <w:p w14:paraId="6F44C468" w14:textId="15D20D23" w:rsidR="00C816A4" w:rsidRDefault="00C816A4" w:rsidP="00131B1E">
            <w:r>
              <w:rPr>
                <w:b/>
              </w:rPr>
              <w:t>Service informationsmodel:</w:t>
            </w:r>
          </w:p>
          <w:p w14:paraId="36B94DC5" w14:textId="4452ED65" w:rsidR="00C816A4" w:rsidRDefault="00D123D2" w:rsidP="00B25A73">
            <w:pPr>
              <w:pStyle w:val="Listeafsnit"/>
              <w:numPr>
                <w:ilvl w:val="0"/>
                <w:numId w:val="11"/>
              </w:numPr>
              <w:jc w:val="left"/>
              <w:rPr>
                <w:i/>
              </w:rPr>
            </w:pPr>
            <w:r w:rsidRPr="004925C8">
              <w:rPr>
                <w:i/>
              </w:rPr>
              <w:t>Bygning på fremmed grund</w:t>
            </w:r>
          </w:p>
          <w:p w14:paraId="32A0E7C3" w14:textId="7060060A" w:rsidR="00BA21CA" w:rsidRDefault="00D123D2" w:rsidP="00B25A73">
            <w:pPr>
              <w:pStyle w:val="Listeafsnit"/>
              <w:numPr>
                <w:ilvl w:val="0"/>
                <w:numId w:val="11"/>
              </w:numPr>
              <w:jc w:val="left"/>
              <w:rPr>
                <w:i/>
              </w:rPr>
            </w:pPr>
            <w:r w:rsidRPr="004925C8">
              <w:rPr>
                <w:i/>
              </w:rPr>
              <w:t>Bestemt fast ejendom</w:t>
            </w:r>
          </w:p>
          <w:p w14:paraId="7EC2E4D7" w14:textId="3FFF12CA" w:rsidR="00256630" w:rsidRDefault="00256630" w:rsidP="00B25A73">
            <w:pPr>
              <w:pStyle w:val="Listeafsnit"/>
              <w:numPr>
                <w:ilvl w:val="0"/>
                <w:numId w:val="11"/>
              </w:numPr>
              <w:jc w:val="left"/>
              <w:rPr>
                <w:i/>
              </w:rPr>
            </w:pPr>
            <w:r>
              <w:rPr>
                <w:i/>
              </w:rPr>
              <w:t>Konturareal</w:t>
            </w:r>
            <w:r w:rsidR="00CD1892">
              <w:rPr>
                <w:i/>
              </w:rPr>
              <w:t xml:space="preserve"> (</w:t>
            </w:r>
            <w:r w:rsidR="00CD1892">
              <w:t>Det overvejes om dette informationsindhold fastholdes)</w:t>
            </w:r>
          </w:p>
          <w:p w14:paraId="3EE68CC6" w14:textId="77777777" w:rsidR="00256630" w:rsidRDefault="00256630" w:rsidP="00B25A73">
            <w:pPr>
              <w:pStyle w:val="Listeafsnit"/>
              <w:numPr>
                <w:ilvl w:val="0"/>
                <w:numId w:val="11"/>
              </w:numPr>
              <w:jc w:val="left"/>
              <w:rPr>
                <w:i/>
              </w:rPr>
            </w:pPr>
            <w:r>
              <w:rPr>
                <w:i/>
              </w:rPr>
              <w:t>Bygningspunkt</w:t>
            </w:r>
          </w:p>
          <w:p w14:paraId="0AFCA467" w14:textId="433145EA" w:rsidR="00256630" w:rsidRDefault="00256630" w:rsidP="00B25A73">
            <w:pPr>
              <w:pStyle w:val="Listeafsnit"/>
              <w:numPr>
                <w:ilvl w:val="0"/>
                <w:numId w:val="11"/>
              </w:numPr>
              <w:jc w:val="left"/>
              <w:rPr>
                <w:i/>
              </w:rPr>
            </w:pPr>
            <w:r>
              <w:rPr>
                <w:i/>
              </w:rPr>
              <w:t>S</w:t>
            </w:r>
            <w:r w:rsidR="00D42B6B">
              <w:rPr>
                <w:i/>
              </w:rPr>
              <w:t>amlet fast ejendom</w:t>
            </w:r>
          </w:p>
          <w:p w14:paraId="05560094" w14:textId="262CFCC3" w:rsidR="00256630" w:rsidRDefault="00686FE2" w:rsidP="00B25A73">
            <w:pPr>
              <w:pStyle w:val="Listeafsnit"/>
              <w:numPr>
                <w:ilvl w:val="0"/>
                <w:numId w:val="11"/>
              </w:numPr>
              <w:jc w:val="left"/>
              <w:rPr>
                <w:i/>
              </w:rPr>
            </w:pPr>
            <w:r>
              <w:rPr>
                <w:i/>
              </w:rPr>
              <w:t>RekvirentRef</w:t>
            </w:r>
          </w:p>
          <w:p w14:paraId="3C2FC663" w14:textId="15D51318" w:rsidR="00256630" w:rsidRPr="00A80E31" w:rsidRDefault="00E64952" w:rsidP="00B25A73">
            <w:pPr>
              <w:pStyle w:val="Listeafsnit"/>
              <w:numPr>
                <w:ilvl w:val="0"/>
                <w:numId w:val="11"/>
              </w:numPr>
              <w:jc w:val="left"/>
              <w:rPr>
                <w:i/>
              </w:rPr>
            </w:pPr>
            <w:r>
              <w:rPr>
                <w:i/>
              </w:rPr>
              <w:t>ErNedrevet</w:t>
            </w:r>
            <w:r w:rsidR="000C3B45">
              <w:rPr>
                <w:i/>
              </w:rPr>
              <w:t xml:space="preserve"> (</w:t>
            </w:r>
            <w:r w:rsidR="000C3B45">
              <w:t>Det overvejes om dette informationsindhold fastholdes)</w:t>
            </w:r>
          </w:p>
        </w:tc>
      </w:tr>
    </w:tbl>
    <w:p w14:paraId="6EFD78E8" w14:textId="77777777" w:rsidR="00C816A4" w:rsidRDefault="00C816A4" w:rsidP="00C816A4"/>
    <w:p w14:paraId="6B16AC9D" w14:textId="77777777" w:rsidR="00B25A73" w:rsidRDefault="00B25A73" w:rsidP="00C816A4"/>
    <w:p w14:paraId="220FD317" w14:textId="77777777" w:rsidR="00E96C00" w:rsidRDefault="00E96C00">
      <w:pPr>
        <w:spacing w:before="0" w:after="0"/>
        <w:jc w:val="left"/>
        <w:rPr>
          <w:rFonts w:ascii="Times New Roman" w:hAnsi="Times New Roman"/>
          <w:b/>
          <w:color w:val="333399"/>
          <w:sz w:val="24"/>
          <w:szCs w:val="22"/>
        </w:rPr>
      </w:pPr>
      <w:r>
        <w:br w:type="page"/>
      </w:r>
    </w:p>
    <w:p w14:paraId="0D144E53" w14:textId="144B267A" w:rsidR="00C816A4" w:rsidRDefault="00CD0FB6">
      <w:pPr>
        <w:pStyle w:val="Overskrift3"/>
      </w:pPr>
      <w:bookmarkStart w:id="54" w:name="_Toc263852419"/>
      <w:r>
        <w:lastRenderedPageBreak/>
        <w:t>Opret bygning på fremmed grund</w:t>
      </w:r>
      <w:bookmarkEnd w:id="54"/>
    </w:p>
    <w:tbl>
      <w:tblPr>
        <w:tblStyle w:val="Tabel-Gitter"/>
        <w:tblW w:w="0" w:type="auto"/>
        <w:tblLook w:val="04A0" w:firstRow="1" w:lastRow="0" w:firstColumn="1" w:lastColumn="0" w:noHBand="0" w:noVBand="1"/>
      </w:tblPr>
      <w:tblGrid>
        <w:gridCol w:w="8489"/>
      </w:tblGrid>
      <w:tr w:rsidR="00C816A4" w14:paraId="25A648A4" w14:textId="77777777" w:rsidTr="00131B1E">
        <w:trPr>
          <w:cantSplit/>
        </w:trPr>
        <w:tc>
          <w:tcPr>
            <w:tcW w:w="8489" w:type="dxa"/>
          </w:tcPr>
          <w:p w14:paraId="5F0D8B4F" w14:textId="71F7A29C" w:rsidR="00C816A4" w:rsidRPr="002F70DD" w:rsidRDefault="00C816A4" w:rsidP="00483D0E">
            <w:r>
              <w:rPr>
                <w:b/>
              </w:rPr>
              <w:t>Navn:</w:t>
            </w:r>
            <w:r>
              <w:t xml:space="preserve"> </w:t>
            </w:r>
            <w:r w:rsidR="00E96485">
              <w:t>EJDmA_BygningPaaFremmedGrund_Opret</w:t>
            </w:r>
          </w:p>
        </w:tc>
      </w:tr>
      <w:tr w:rsidR="00C816A4" w14:paraId="5F2AED38" w14:textId="77777777" w:rsidTr="00131B1E">
        <w:trPr>
          <w:cantSplit/>
        </w:trPr>
        <w:tc>
          <w:tcPr>
            <w:tcW w:w="8489" w:type="dxa"/>
          </w:tcPr>
          <w:p w14:paraId="773D877A" w14:textId="77777777" w:rsidR="00C816A4" w:rsidRDefault="00C816A4" w:rsidP="00131B1E">
            <w:r>
              <w:rPr>
                <w:b/>
              </w:rPr>
              <w:t>Formål:</w:t>
            </w:r>
            <w:r>
              <w:t xml:space="preserve"> </w:t>
            </w:r>
          </w:p>
          <w:p w14:paraId="0E83539A" w14:textId="5221E8D4" w:rsidR="00BA21CA" w:rsidRPr="002F70DD" w:rsidRDefault="00B25A73" w:rsidP="007D270D">
            <w:r w:rsidRPr="00483D0E">
              <w:rPr>
                <w:i/>
                <w:szCs w:val="22"/>
              </w:rPr>
              <w:t>Bygninger på fremmed grund</w:t>
            </w:r>
            <w:r>
              <w:rPr>
                <w:szCs w:val="22"/>
              </w:rPr>
              <w:t xml:space="preserve"> indberettet af kommunen oprettes med BFE nummer i status ’Gældende’.</w:t>
            </w:r>
          </w:p>
        </w:tc>
      </w:tr>
      <w:tr w:rsidR="00C816A4" w14:paraId="1A874078" w14:textId="77777777" w:rsidTr="00131B1E">
        <w:trPr>
          <w:cantSplit/>
        </w:trPr>
        <w:tc>
          <w:tcPr>
            <w:tcW w:w="8489" w:type="dxa"/>
          </w:tcPr>
          <w:p w14:paraId="0CDB78FB" w14:textId="57C34CE1" w:rsidR="00C816A4" w:rsidRDefault="00C816A4" w:rsidP="00131B1E">
            <w:pPr>
              <w:rPr>
                <w:b/>
              </w:rPr>
            </w:pPr>
            <w:r>
              <w:rPr>
                <w:b/>
              </w:rPr>
              <w:t>Input parametre:</w:t>
            </w:r>
          </w:p>
          <w:p w14:paraId="37E90452" w14:textId="0E98FCA9" w:rsidR="00947A66" w:rsidRPr="00947A66" w:rsidRDefault="00947A66" w:rsidP="00131B1E">
            <w:pPr>
              <w:rPr>
                <w:u w:val="single"/>
              </w:rPr>
            </w:pPr>
            <w:r w:rsidRPr="00947A66">
              <w:rPr>
                <w:u w:val="single"/>
              </w:rPr>
              <w:t>Obligatorisk:</w:t>
            </w:r>
          </w:p>
          <w:p w14:paraId="68813C3B" w14:textId="77777777" w:rsidR="00947A66" w:rsidRPr="00947A66" w:rsidRDefault="00947A66" w:rsidP="00B25A73">
            <w:pPr>
              <w:pStyle w:val="Listeafsnit"/>
              <w:numPr>
                <w:ilvl w:val="0"/>
                <w:numId w:val="25"/>
              </w:numPr>
              <w:jc w:val="left"/>
              <w:rPr>
                <w:i/>
              </w:rPr>
            </w:pPr>
            <w:r w:rsidRPr="00947A66">
              <w:rPr>
                <w:i/>
              </w:rPr>
              <w:t>BFE nummer på den SFE, hvor bygningen er placeret (eventuelt dummy nummer, hvis SFE ikke eksisterer)</w:t>
            </w:r>
          </w:p>
          <w:p w14:paraId="47759A5A" w14:textId="27F82201" w:rsidR="00C46EBB" w:rsidRPr="00947A66" w:rsidRDefault="00947A66" w:rsidP="00B25A73">
            <w:pPr>
              <w:pStyle w:val="Listeafsnit"/>
              <w:numPr>
                <w:ilvl w:val="0"/>
                <w:numId w:val="11"/>
              </w:numPr>
              <w:jc w:val="left"/>
              <w:rPr>
                <w:i/>
              </w:rPr>
            </w:pPr>
            <w:r>
              <w:t>Kontur</w:t>
            </w:r>
            <w:r w:rsidR="00BA21CA">
              <w:t>areal</w:t>
            </w:r>
          </w:p>
          <w:p w14:paraId="17686E24" w14:textId="77777777" w:rsidR="00BA21CA" w:rsidRPr="009818BF" w:rsidRDefault="00BA21CA" w:rsidP="00B25A73">
            <w:pPr>
              <w:pStyle w:val="Listeafsnit"/>
              <w:numPr>
                <w:ilvl w:val="0"/>
                <w:numId w:val="11"/>
              </w:numPr>
              <w:jc w:val="left"/>
              <w:rPr>
                <w:i/>
              </w:rPr>
            </w:pPr>
            <w:r>
              <w:t>Bygningspunkt</w:t>
            </w:r>
          </w:p>
          <w:p w14:paraId="61B0F636" w14:textId="5CE26ABB" w:rsidR="00AA3B46" w:rsidRPr="00947A66" w:rsidRDefault="00AA3B46" w:rsidP="00B25A73">
            <w:pPr>
              <w:pStyle w:val="Listeafsnit"/>
              <w:numPr>
                <w:ilvl w:val="0"/>
                <w:numId w:val="11"/>
              </w:numPr>
              <w:jc w:val="left"/>
              <w:rPr>
                <w:i/>
              </w:rPr>
            </w:pPr>
            <w:r>
              <w:t>CPR / CVR / Ejeroplysninger</w:t>
            </w:r>
          </w:p>
          <w:p w14:paraId="51ABA4E9" w14:textId="374D0D56" w:rsidR="00947A66" w:rsidRPr="00256630" w:rsidRDefault="00947A66" w:rsidP="00947A66">
            <w:pPr>
              <w:jc w:val="left"/>
              <w:rPr>
                <w:u w:val="single"/>
              </w:rPr>
            </w:pPr>
            <w:r w:rsidRPr="00947A66">
              <w:rPr>
                <w:u w:val="single"/>
              </w:rPr>
              <w:t>Valgfrit:</w:t>
            </w:r>
          </w:p>
          <w:p w14:paraId="5ABCDD6B" w14:textId="663DC726" w:rsidR="00C816A4" w:rsidRPr="00BA21CA" w:rsidRDefault="00686FE2" w:rsidP="00B25A73">
            <w:pPr>
              <w:pStyle w:val="Listeafsnit"/>
              <w:numPr>
                <w:ilvl w:val="0"/>
                <w:numId w:val="11"/>
              </w:numPr>
              <w:jc w:val="left"/>
              <w:rPr>
                <w:i/>
              </w:rPr>
            </w:pPr>
            <w:r>
              <w:t>RekvirentRef</w:t>
            </w:r>
            <w:r w:rsidR="00947A66">
              <w:t xml:space="preserve"> (kommunens/anvenderens eget journalnummer)</w:t>
            </w:r>
          </w:p>
        </w:tc>
      </w:tr>
      <w:tr w:rsidR="00C816A4" w14:paraId="390E4192" w14:textId="77777777" w:rsidTr="00131B1E">
        <w:trPr>
          <w:cantSplit/>
        </w:trPr>
        <w:tc>
          <w:tcPr>
            <w:tcW w:w="8489" w:type="dxa"/>
          </w:tcPr>
          <w:p w14:paraId="51C0F2F7" w14:textId="77777777" w:rsidR="00C816A4" w:rsidRDefault="00C816A4" w:rsidP="00131B1E">
            <w:r>
              <w:rPr>
                <w:b/>
              </w:rPr>
              <w:t>Output parametre:</w:t>
            </w:r>
          </w:p>
          <w:p w14:paraId="7E207840" w14:textId="5FE35AF4" w:rsidR="00C816A4" w:rsidRPr="00483D0E" w:rsidRDefault="00CD0FB6" w:rsidP="00B25A73">
            <w:pPr>
              <w:pStyle w:val="Listeafsnit"/>
              <w:numPr>
                <w:ilvl w:val="0"/>
                <w:numId w:val="11"/>
              </w:numPr>
              <w:jc w:val="left"/>
              <w:rPr>
                <w:i/>
              </w:rPr>
            </w:pPr>
            <w:r>
              <w:t>BFE</w:t>
            </w:r>
            <w:r w:rsidR="00075E06">
              <w:t xml:space="preserve"> </w:t>
            </w:r>
            <w:r w:rsidR="00D123D2">
              <w:t xml:space="preserve">nummer </w:t>
            </w:r>
            <w:r w:rsidR="00947A66">
              <w:t>(</w:t>
            </w:r>
            <w:r w:rsidR="00075E06">
              <w:t>på BPFG</w:t>
            </w:r>
            <w:r w:rsidR="00947A66">
              <w:t>)</w:t>
            </w:r>
          </w:p>
          <w:p w14:paraId="487DA867" w14:textId="26D2323C" w:rsidR="00CD0FB6" w:rsidRPr="00947A66" w:rsidRDefault="00CD0FB6" w:rsidP="00B25A73">
            <w:pPr>
              <w:pStyle w:val="Listeafsnit"/>
              <w:numPr>
                <w:ilvl w:val="0"/>
                <w:numId w:val="11"/>
              </w:numPr>
              <w:jc w:val="left"/>
              <w:rPr>
                <w:i/>
              </w:rPr>
            </w:pPr>
            <w:r>
              <w:t xml:space="preserve">UUID </w:t>
            </w:r>
            <w:r w:rsidR="00947A66">
              <w:t>(på BPFG)</w:t>
            </w:r>
          </w:p>
          <w:p w14:paraId="158C0E53" w14:textId="17B24C9D" w:rsidR="00075E06" w:rsidRPr="006D082F" w:rsidRDefault="00075E06" w:rsidP="00B25A73">
            <w:pPr>
              <w:pStyle w:val="Listeafsnit"/>
              <w:numPr>
                <w:ilvl w:val="0"/>
                <w:numId w:val="11"/>
              </w:numPr>
              <w:jc w:val="left"/>
              <w:rPr>
                <w:i/>
              </w:rPr>
            </w:pPr>
            <w:r>
              <w:t>SagsId</w:t>
            </w:r>
          </w:p>
        </w:tc>
      </w:tr>
      <w:tr w:rsidR="00C816A4" w14:paraId="495D2F33" w14:textId="77777777" w:rsidTr="00131B1E">
        <w:trPr>
          <w:cantSplit/>
        </w:trPr>
        <w:tc>
          <w:tcPr>
            <w:tcW w:w="8489" w:type="dxa"/>
          </w:tcPr>
          <w:p w14:paraId="72F65973" w14:textId="2131E778" w:rsidR="00C816A4" w:rsidRDefault="00C816A4" w:rsidP="00131B1E">
            <w:r>
              <w:rPr>
                <w:b/>
              </w:rPr>
              <w:t>Returkoder:</w:t>
            </w:r>
          </w:p>
          <w:p w14:paraId="6FD281B1" w14:textId="77777777" w:rsidR="00C816A4" w:rsidRPr="002F70DD" w:rsidRDefault="00C816A4" w:rsidP="00B25A73">
            <w:pPr>
              <w:pStyle w:val="Listeafsnit"/>
              <w:numPr>
                <w:ilvl w:val="0"/>
                <w:numId w:val="11"/>
              </w:numPr>
              <w:jc w:val="left"/>
            </w:pPr>
            <w:r w:rsidRPr="002F70DD">
              <w:t>OK</w:t>
            </w:r>
          </w:p>
          <w:p w14:paraId="15E60AB5" w14:textId="03E1BBB7" w:rsidR="00C816A4" w:rsidRPr="00947A66" w:rsidRDefault="00BF7F69" w:rsidP="00B25A73">
            <w:pPr>
              <w:pStyle w:val="Listeafsnit"/>
              <w:numPr>
                <w:ilvl w:val="0"/>
                <w:numId w:val="11"/>
              </w:numPr>
              <w:jc w:val="left"/>
              <w:rPr>
                <w:i/>
              </w:rPr>
            </w:pPr>
            <w:r>
              <w:t xml:space="preserve">Oprettelse fejlede, </w:t>
            </w:r>
            <w:r w:rsidR="00075E06">
              <w:t>ugyldig BFE</w:t>
            </w:r>
          </w:p>
          <w:p w14:paraId="57D85496" w14:textId="1289AC6E" w:rsidR="00075E06" w:rsidRPr="00947A66" w:rsidRDefault="00075E06" w:rsidP="00B25A73">
            <w:pPr>
              <w:pStyle w:val="Listeafsnit"/>
              <w:numPr>
                <w:ilvl w:val="0"/>
                <w:numId w:val="11"/>
              </w:numPr>
              <w:jc w:val="left"/>
              <w:rPr>
                <w:i/>
              </w:rPr>
            </w:pPr>
            <w:r>
              <w:t>Ugyldige bygningskoordinater</w:t>
            </w:r>
          </w:p>
          <w:p w14:paraId="79C6594F" w14:textId="7D34336A" w:rsidR="006E3019" w:rsidRPr="009946B8" w:rsidRDefault="00075E06" w:rsidP="00B25A73">
            <w:pPr>
              <w:pStyle w:val="Listeafsnit"/>
              <w:numPr>
                <w:ilvl w:val="0"/>
                <w:numId w:val="11"/>
              </w:numPr>
              <w:jc w:val="left"/>
              <w:rPr>
                <w:i/>
              </w:rPr>
            </w:pPr>
            <w:r>
              <w:t>Teknisk fejl</w:t>
            </w:r>
          </w:p>
        </w:tc>
      </w:tr>
      <w:tr w:rsidR="00C816A4" w14:paraId="1214C1ED" w14:textId="77777777" w:rsidTr="00131B1E">
        <w:trPr>
          <w:cantSplit/>
        </w:trPr>
        <w:tc>
          <w:tcPr>
            <w:tcW w:w="8489" w:type="dxa"/>
          </w:tcPr>
          <w:p w14:paraId="16E888FA" w14:textId="77777777" w:rsidR="00C816A4" w:rsidRDefault="00C816A4" w:rsidP="00131B1E">
            <w:r>
              <w:rPr>
                <w:b/>
              </w:rPr>
              <w:t>Præbetingelser:</w:t>
            </w:r>
          </w:p>
          <w:p w14:paraId="212579C6" w14:textId="77777777" w:rsidR="00947A66" w:rsidRDefault="00075E06" w:rsidP="00B25A73">
            <w:pPr>
              <w:pStyle w:val="Listeafsnit"/>
              <w:numPr>
                <w:ilvl w:val="0"/>
                <w:numId w:val="11"/>
              </w:numPr>
            </w:pPr>
            <w:r>
              <w:t xml:space="preserve">Det angivne </w:t>
            </w:r>
            <w:r w:rsidR="00D42B6B">
              <w:t>B</w:t>
            </w:r>
            <w:r>
              <w:t>FE nummer</w:t>
            </w:r>
            <w:r w:rsidR="00D42B6B">
              <w:t xml:space="preserve"> på SFE</w:t>
            </w:r>
            <w:r>
              <w:t xml:space="preserve"> skal eksisterer</w:t>
            </w:r>
            <w:r w:rsidR="00D42B6B">
              <w:t xml:space="preserve">, eller være dummy </w:t>
            </w:r>
            <w:r w:rsidR="00947A66">
              <w:t>nummeret.</w:t>
            </w:r>
          </w:p>
          <w:p w14:paraId="71DBA34D" w14:textId="35BD5694" w:rsidR="0061466A" w:rsidRPr="002F70DD" w:rsidRDefault="0061466A" w:rsidP="00B25A73">
            <w:pPr>
              <w:pStyle w:val="Listeafsnit"/>
              <w:numPr>
                <w:ilvl w:val="0"/>
                <w:numId w:val="11"/>
              </w:numPr>
            </w:pPr>
            <w:r>
              <w:t>Eventuelt bygningspunkt skal ligge indenfor SFE geometrien + 10 meter.</w:t>
            </w:r>
          </w:p>
        </w:tc>
      </w:tr>
      <w:tr w:rsidR="00C816A4" w14:paraId="4AD8B566" w14:textId="77777777" w:rsidTr="00131B1E">
        <w:trPr>
          <w:cantSplit/>
        </w:trPr>
        <w:tc>
          <w:tcPr>
            <w:tcW w:w="8489" w:type="dxa"/>
          </w:tcPr>
          <w:p w14:paraId="41606BCD" w14:textId="77777777" w:rsidR="00C816A4" w:rsidRDefault="00C816A4" w:rsidP="00131B1E">
            <w:pPr>
              <w:rPr>
                <w:b/>
              </w:rPr>
            </w:pPr>
            <w:r>
              <w:rPr>
                <w:b/>
              </w:rPr>
              <w:t>Postbetingelser:</w:t>
            </w:r>
          </w:p>
          <w:p w14:paraId="2B1474FC" w14:textId="49B0EA55" w:rsidR="00C816A4" w:rsidRPr="002F70DD" w:rsidRDefault="00D42B6B" w:rsidP="00B25A73">
            <w:pPr>
              <w:pStyle w:val="Listeafsnit"/>
              <w:numPr>
                <w:ilvl w:val="0"/>
                <w:numId w:val="11"/>
              </w:numPr>
            </w:pPr>
            <w:r w:rsidRPr="004925C8">
              <w:rPr>
                <w:i/>
              </w:rPr>
              <w:t>Bygning på fremmed grund</w:t>
            </w:r>
            <w:r>
              <w:t xml:space="preserve"> </w:t>
            </w:r>
            <w:r w:rsidR="006E3019">
              <w:t>er oprettet</w:t>
            </w:r>
          </w:p>
        </w:tc>
      </w:tr>
      <w:tr w:rsidR="00C816A4" w14:paraId="1C653A2B" w14:textId="77777777" w:rsidTr="00131B1E">
        <w:trPr>
          <w:cantSplit/>
        </w:trPr>
        <w:tc>
          <w:tcPr>
            <w:tcW w:w="8489" w:type="dxa"/>
          </w:tcPr>
          <w:p w14:paraId="76B3D953" w14:textId="77777777" w:rsidR="00C816A4" w:rsidRDefault="00C816A4" w:rsidP="00131B1E">
            <w:r w:rsidRPr="00165122">
              <w:rPr>
                <w:b/>
              </w:rPr>
              <w:t>Sikkerhed:</w:t>
            </w:r>
          </w:p>
          <w:p w14:paraId="6CA54C19" w14:textId="34D8DCF8" w:rsidR="00C816A4" w:rsidRPr="002F70DD" w:rsidRDefault="00075E06" w:rsidP="00131B1E">
            <w:r>
              <w:t>BBR_Klient</w:t>
            </w:r>
            <w:r w:rsidR="00947A66">
              <w:t xml:space="preserve"> brugerprofil.</w:t>
            </w:r>
          </w:p>
        </w:tc>
      </w:tr>
    </w:tbl>
    <w:p w14:paraId="6D9550E4" w14:textId="77777777" w:rsidR="00442C78" w:rsidRDefault="00442C78" w:rsidP="00483D0E"/>
    <w:p w14:paraId="56CDC4CA" w14:textId="77777777" w:rsidR="00755D6E" w:rsidRDefault="00755D6E">
      <w:pPr>
        <w:spacing w:before="0" w:after="0"/>
        <w:jc w:val="left"/>
        <w:rPr>
          <w:rFonts w:ascii="Times New Roman" w:hAnsi="Times New Roman"/>
          <w:b/>
          <w:color w:val="333399"/>
          <w:sz w:val="24"/>
          <w:szCs w:val="22"/>
        </w:rPr>
      </w:pPr>
      <w:r>
        <w:br w:type="page"/>
      </w:r>
    </w:p>
    <w:p w14:paraId="7641974B" w14:textId="4B89C7C8" w:rsidR="00BF7F69" w:rsidRDefault="006E3019">
      <w:pPr>
        <w:pStyle w:val="Overskrift3"/>
      </w:pPr>
      <w:bookmarkStart w:id="55" w:name="_Toc263852420"/>
      <w:r>
        <w:lastRenderedPageBreak/>
        <w:t>Opdater</w:t>
      </w:r>
      <w:r w:rsidR="00BF7F69">
        <w:t xml:space="preserve"> bygning på fremmed grund</w:t>
      </w:r>
      <w:bookmarkEnd w:id="55"/>
    </w:p>
    <w:tbl>
      <w:tblPr>
        <w:tblStyle w:val="Tabel-Gitter"/>
        <w:tblW w:w="0" w:type="auto"/>
        <w:tblLook w:val="04A0" w:firstRow="1" w:lastRow="0" w:firstColumn="1" w:lastColumn="0" w:noHBand="0" w:noVBand="1"/>
      </w:tblPr>
      <w:tblGrid>
        <w:gridCol w:w="8489"/>
      </w:tblGrid>
      <w:tr w:rsidR="00BF7F69" w14:paraId="7762AEA6" w14:textId="77777777" w:rsidTr="000309C8">
        <w:trPr>
          <w:cantSplit/>
        </w:trPr>
        <w:tc>
          <w:tcPr>
            <w:tcW w:w="8489" w:type="dxa"/>
          </w:tcPr>
          <w:p w14:paraId="4D56009F" w14:textId="549666F2" w:rsidR="00BF7F69" w:rsidRPr="002F70DD" w:rsidRDefault="00BF7F69">
            <w:r>
              <w:rPr>
                <w:b/>
              </w:rPr>
              <w:t>Navn:</w:t>
            </w:r>
            <w:r>
              <w:t xml:space="preserve"> </w:t>
            </w:r>
            <w:r w:rsidR="00E96485">
              <w:t>EJDmA_BygningPaaFremmedGrund_Opdater</w:t>
            </w:r>
          </w:p>
        </w:tc>
      </w:tr>
      <w:tr w:rsidR="00BF7F69" w14:paraId="3ED55272" w14:textId="77777777" w:rsidTr="000309C8">
        <w:trPr>
          <w:cantSplit/>
        </w:trPr>
        <w:tc>
          <w:tcPr>
            <w:tcW w:w="8489" w:type="dxa"/>
          </w:tcPr>
          <w:p w14:paraId="1FD2FCCF" w14:textId="77777777" w:rsidR="00BF7F69" w:rsidRDefault="00BF7F69" w:rsidP="000309C8">
            <w:r>
              <w:rPr>
                <w:b/>
              </w:rPr>
              <w:t>Formål:</w:t>
            </w:r>
            <w:r>
              <w:t xml:space="preserve"> </w:t>
            </w:r>
          </w:p>
          <w:p w14:paraId="6951EF8A" w14:textId="2D32C279" w:rsidR="00B25A73" w:rsidRDefault="00B25A73" w:rsidP="00B25A73">
            <w:pPr>
              <w:jc w:val="left"/>
              <w:rPr>
                <w:szCs w:val="22"/>
              </w:rPr>
            </w:pPr>
            <w:r>
              <w:rPr>
                <w:szCs w:val="22"/>
              </w:rPr>
              <w:t xml:space="preserve">Kan anvendes på </w:t>
            </w:r>
            <w:r w:rsidRPr="00483D0E">
              <w:rPr>
                <w:i/>
                <w:szCs w:val="22"/>
              </w:rPr>
              <w:t>Bygning på fremmed grund</w:t>
            </w:r>
            <w:r>
              <w:rPr>
                <w:szCs w:val="22"/>
              </w:rPr>
              <w:t xml:space="preserve"> til at ændre bygningspunkt, areal eller sætte status til ’Historisk’. </w:t>
            </w:r>
            <w:r w:rsidR="00486B4C">
              <w:rPr>
                <w:szCs w:val="22"/>
              </w:rPr>
              <w:t>Anvendes primært til fejlrettelser.</w:t>
            </w:r>
          </w:p>
          <w:p w14:paraId="7C395741" w14:textId="70812C5B" w:rsidR="00BF7F69" w:rsidRPr="002F70DD" w:rsidRDefault="00B25A73" w:rsidP="00B25A73">
            <w:r>
              <w:rPr>
                <w:szCs w:val="22"/>
              </w:rPr>
              <w:t>Status kan kun sættes til ’Historisk’, hvis oprindelsen er ’Født i Matriklen – indberettet af kommunen’</w:t>
            </w:r>
          </w:p>
        </w:tc>
      </w:tr>
      <w:tr w:rsidR="00BF7F69" w14:paraId="0234723C" w14:textId="77777777" w:rsidTr="000309C8">
        <w:trPr>
          <w:cantSplit/>
        </w:trPr>
        <w:tc>
          <w:tcPr>
            <w:tcW w:w="8489" w:type="dxa"/>
          </w:tcPr>
          <w:p w14:paraId="18C8C6BE" w14:textId="6FCB75F6" w:rsidR="00BF7F69" w:rsidRDefault="00BF7F69" w:rsidP="000309C8">
            <w:pPr>
              <w:rPr>
                <w:b/>
              </w:rPr>
            </w:pPr>
            <w:r>
              <w:rPr>
                <w:b/>
              </w:rPr>
              <w:t>Input parametre:</w:t>
            </w:r>
          </w:p>
          <w:p w14:paraId="2D909351" w14:textId="77777777" w:rsidR="00256630" w:rsidRPr="00947A66" w:rsidRDefault="00256630" w:rsidP="00256630">
            <w:pPr>
              <w:rPr>
                <w:u w:val="single"/>
              </w:rPr>
            </w:pPr>
            <w:r w:rsidRPr="00947A66">
              <w:rPr>
                <w:u w:val="single"/>
              </w:rPr>
              <w:t>Obligatorisk:</w:t>
            </w:r>
          </w:p>
          <w:p w14:paraId="5E03D3FF" w14:textId="4E279747" w:rsidR="00BF7F69" w:rsidRPr="00483D0E" w:rsidRDefault="00BF7F69" w:rsidP="00B25A73">
            <w:pPr>
              <w:pStyle w:val="Listeafsnit"/>
              <w:numPr>
                <w:ilvl w:val="0"/>
                <w:numId w:val="11"/>
              </w:numPr>
              <w:jc w:val="left"/>
              <w:rPr>
                <w:i/>
              </w:rPr>
            </w:pPr>
            <w:r>
              <w:t>BFE</w:t>
            </w:r>
            <w:r w:rsidR="00D123D2">
              <w:t xml:space="preserve"> nummer</w:t>
            </w:r>
          </w:p>
          <w:p w14:paraId="452DE332" w14:textId="4BFCFF47" w:rsidR="00BF7F69" w:rsidRPr="00483D0E" w:rsidRDefault="00BF7F69" w:rsidP="00483D0E">
            <w:pPr>
              <w:jc w:val="left"/>
              <w:rPr>
                <w:i/>
              </w:rPr>
            </w:pPr>
            <w:r>
              <w:rPr>
                <w:i/>
              </w:rPr>
              <w:t>eller</w:t>
            </w:r>
          </w:p>
          <w:p w14:paraId="47C4E341" w14:textId="77777777" w:rsidR="00BF7F69" w:rsidRPr="00256630" w:rsidRDefault="00BF7F69" w:rsidP="00B25A73">
            <w:pPr>
              <w:pStyle w:val="Listeafsnit"/>
              <w:numPr>
                <w:ilvl w:val="0"/>
                <w:numId w:val="11"/>
              </w:numPr>
              <w:jc w:val="left"/>
              <w:rPr>
                <w:i/>
              </w:rPr>
            </w:pPr>
            <w:r>
              <w:t>UUID</w:t>
            </w:r>
          </w:p>
          <w:p w14:paraId="0AF01B61" w14:textId="1CBB0651" w:rsidR="00256630" w:rsidRPr="00586A3F" w:rsidRDefault="00256630" w:rsidP="00256630">
            <w:pPr>
              <w:jc w:val="left"/>
              <w:rPr>
                <w:u w:val="single"/>
              </w:rPr>
            </w:pPr>
            <w:r w:rsidRPr="00947A66">
              <w:rPr>
                <w:u w:val="single"/>
              </w:rPr>
              <w:t>Valgfrit:</w:t>
            </w:r>
            <w:r>
              <w:rPr>
                <w:i/>
              </w:rPr>
              <w:t xml:space="preserve"> (afhængig af opdatering)</w:t>
            </w:r>
          </w:p>
          <w:p w14:paraId="6435675E" w14:textId="4A2F76D4" w:rsidR="007D270D" w:rsidRPr="007D270D" w:rsidRDefault="007D270D" w:rsidP="00B25A73">
            <w:pPr>
              <w:pStyle w:val="Listeafsnit"/>
              <w:numPr>
                <w:ilvl w:val="0"/>
                <w:numId w:val="11"/>
              </w:numPr>
              <w:jc w:val="left"/>
              <w:rPr>
                <w:i/>
              </w:rPr>
            </w:pPr>
            <w:r>
              <w:t>Status (der kan ikke sættes en vilkårlig status, skal bruges til at gøre en BPFG ’Hist</w:t>
            </w:r>
            <w:r>
              <w:t>o</w:t>
            </w:r>
            <w:r>
              <w:t>risk’)</w:t>
            </w:r>
          </w:p>
          <w:p w14:paraId="5E95B7E5" w14:textId="77507214" w:rsidR="00BA21CA" w:rsidRPr="00256630" w:rsidRDefault="007D270D" w:rsidP="00B25A73">
            <w:pPr>
              <w:pStyle w:val="Listeafsnit"/>
              <w:numPr>
                <w:ilvl w:val="0"/>
                <w:numId w:val="11"/>
              </w:numPr>
              <w:jc w:val="left"/>
              <w:rPr>
                <w:i/>
              </w:rPr>
            </w:pPr>
            <w:r>
              <w:t>ErNedrevet</w:t>
            </w:r>
          </w:p>
          <w:p w14:paraId="7D05480A" w14:textId="77777777" w:rsidR="006E3019" w:rsidRPr="00256630" w:rsidRDefault="006E3019" w:rsidP="00B25A73">
            <w:pPr>
              <w:pStyle w:val="Listeafsnit"/>
              <w:numPr>
                <w:ilvl w:val="0"/>
                <w:numId w:val="11"/>
              </w:numPr>
              <w:jc w:val="left"/>
              <w:rPr>
                <w:i/>
              </w:rPr>
            </w:pPr>
            <w:r>
              <w:t>Bygningspunkt</w:t>
            </w:r>
          </w:p>
          <w:p w14:paraId="4EA9B1CD" w14:textId="0B31555C" w:rsidR="006E3019" w:rsidRPr="00256630" w:rsidRDefault="006E3019" w:rsidP="00B25A73">
            <w:pPr>
              <w:pStyle w:val="Listeafsnit"/>
              <w:numPr>
                <w:ilvl w:val="0"/>
                <w:numId w:val="11"/>
              </w:numPr>
              <w:jc w:val="left"/>
              <w:rPr>
                <w:i/>
              </w:rPr>
            </w:pPr>
            <w:r>
              <w:t>Konturareal</w:t>
            </w:r>
          </w:p>
          <w:p w14:paraId="697D2D01" w14:textId="7DB87342" w:rsidR="00BA21CA" w:rsidRPr="00256630" w:rsidRDefault="006E3019" w:rsidP="00B25A73">
            <w:pPr>
              <w:pStyle w:val="Listeafsnit"/>
              <w:numPr>
                <w:ilvl w:val="0"/>
                <w:numId w:val="11"/>
              </w:numPr>
              <w:jc w:val="left"/>
              <w:rPr>
                <w:i/>
              </w:rPr>
            </w:pPr>
            <w:r>
              <w:t xml:space="preserve">BFE nummer på </w:t>
            </w:r>
            <w:r w:rsidR="00256630">
              <w:t xml:space="preserve">den </w:t>
            </w:r>
            <w:r>
              <w:t>SFE</w:t>
            </w:r>
            <w:r w:rsidR="00256630">
              <w:t>, hvor</w:t>
            </w:r>
            <w:r>
              <w:t xml:space="preserve"> bygningen </w:t>
            </w:r>
            <w:r w:rsidR="00256630">
              <w:t>er placeret</w:t>
            </w:r>
            <w:r>
              <w:t>.</w:t>
            </w:r>
          </w:p>
        </w:tc>
      </w:tr>
      <w:tr w:rsidR="00BF7F69" w14:paraId="46C083B1" w14:textId="77777777" w:rsidTr="000309C8">
        <w:trPr>
          <w:cantSplit/>
        </w:trPr>
        <w:tc>
          <w:tcPr>
            <w:tcW w:w="8489" w:type="dxa"/>
          </w:tcPr>
          <w:p w14:paraId="310F065E" w14:textId="77777777" w:rsidR="00BF7F69" w:rsidRDefault="00BF7F69" w:rsidP="000309C8">
            <w:r>
              <w:rPr>
                <w:b/>
              </w:rPr>
              <w:t>Output parametre:</w:t>
            </w:r>
          </w:p>
          <w:p w14:paraId="0A505459" w14:textId="2EFD14F6" w:rsidR="00BF7F69" w:rsidRPr="006D082F" w:rsidRDefault="00BF7F69" w:rsidP="00B25A73">
            <w:pPr>
              <w:pStyle w:val="Listeafsnit"/>
              <w:numPr>
                <w:ilvl w:val="0"/>
                <w:numId w:val="11"/>
              </w:numPr>
              <w:jc w:val="left"/>
              <w:rPr>
                <w:i/>
              </w:rPr>
            </w:pPr>
            <w:r>
              <w:t xml:space="preserve"> </w:t>
            </w:r>
            <w:r w:rsidR="006E3019">
              <w:t>SagsId</w:t>
            </w:r>
          </w:p>
        </w:tc>
      </w:tr>
      <w:tr w:rsidR="00BF7F69" w14:paraId="6724CAE1" w14:textId="77777777" w:rsidTr="000309C8">
        <w:trPr>
          <w:cantSplit/>
        </w:trPr>
        <w:tc>
          <w:tcPr>
            <w:tcW w:w="8489" w:type="dxa"/>
          </w:tcPr>
          <w:p w14:paraId="62890154" w14:textId="77777777" w:rsidR="00BF7F69" w:rsidRDefault="00BF7F69" w:rsidP="000309C8">
            <w:r>
              <w:rPr>
                <w:b/>
              </w:rPr>
              <w:t>Returkoder:</w:t>
            </w:r>
          </w:p>
          <w:p w14:paraId="3D04E02A" w14:textId="77777777" w:rsidR="00BF7F69" w:rsidRPr="002F70DD" w:rsidRDefault="00BF7F69" w:rsidP="00B25A73">
            <w:pPr>
              <w:pStyle w:val="Listeafsnit"/>
              <w:numPr>
                <w:ilvl w:val="0"/>
                <w:numId w:val="11"/>
              </w:numPr>
              <w:jc w:val="left"/>
            </w:pPr>
            <w:r w:rsidRPr="002F70DD">
              <w:t>OK</w:t>
            </w:r>
          </w:p>
          <w:p w14:paraId="03875E75" w14:textId="77777777" w:rsidR="00BF7F69" w:rsidRPr="00483D0E" w:rsidRDefault="00BF7F69" w:rsidP="00B25A73">
            <w:pPr>
              <w:pStyle w:val="Listeafsnit"/>
              <w:numPr>
                <w:ilvl w:val="0"/>
                <w:numId w:val="11"/>
              </w:numPr>
              <w:jc w:val="left"/>
              <w:rPr>
                <w:i/>
              </w:rPr>
            </w:pPr>
            <w:r>
              <w:t>Objekt ikke fundet</w:t>
            </w:r>
          </w:p>
          <w:p w14:paraId="69A4F790" w14:textId="77777777" w:rsidR="00BF7F69" w:rsidRPr="009818BF" w:rsidRDefault="00BF7F69" w:rsidP="00B25A73">
            <w:pPr>
              <w:pStyle w:val="Listeafsnit"/>
              <w:numPr>
                <w:ilvl w:val="0"/>
                <w:numId w:val="11"/>
              </w:numPr>
              <w:jc w:val="left"/>
              <w:rPr>
                <w:i/>
              </w:rPr>
            </w:pPr>
            <w:r>
              <w:t>BPFG kunne ikke slettes</w:t>
            </w:r>
          </w:p>
          <w:p w14:paraId="3780B6C9" w14:textId="5FF109F8" w:rsidR="00CD1892" w:rsidRPr="009818BF" w:rsidRDefault="00CD1892" w:rsidP="00B25A73">
            <w:pPr>
              <w:pStyle w:val="Listeafsnit"/>
              <w:numPr>
                <w:ilvl w:val="0"/>
                <w:numId w:val="11"/>
              </w:numPr>
              <w:jc w:val="left"/>
              <w:rPr>
                <w:i/>
              </w:rPr>
            </w:pPr>
            <w:r>
              <w:t>Bygningspunkt er udenfor SFE geometri + 10 meter</w:t>
            </w:r>
          </w:p>
          <w:p w14:paraId="7F186D44" w14:textId="78BA38A9" w:rsidR="0061466A" w:rsidRPr="009946B8" w:rsidRDefault="0061466A" w:rsidP="00B25A73">
            <w:pPr>
              <w:pStyle w:val="Listeafsnit"/>
              <w:numPr>
                <w:ilvl w:val="0"/>
                <w:numId w:val="11"/>
              </w:numPr>
              <w:jc w:val="left"/>
              <w:rPr>
                <w:i/>
              </w:rPr>
            </w:pPr>
            <w:r>
              <w:t>Oprindelse forkert</w:t>
            </w:r>
          </w:p>
        </w:tc>
      </w:tr>
      <w:tr w:rsidR="00BF7F69" w14:paraId="0CBA7FC5" w14:textId="77777777" w:rsidTr="000309C8">
        <w:trPr>
          <w:cantSplit/>
        </w:trPr>
        <w:tc>
          <w:tcPr>
            <w:tcW w:w="8489" w:type="dxa"/>
          </w:tcPr>
          <w:p w14:paraId="0987F947" w14:textId="77777777" w:rsidR="00BF7F69" w:rsidRDefault="00BF7F69" w:rsidP="000309C8">
            <w:r>
              <w:rPr>
                <w:b/>
              </w:rPr>
              <w:t>Præbetingelser:</w:t>
            </w:r>
          </w:p>
          <w:p w14:paraId="63E8A398" w14:textId="2EDC53C6" w:rsidR="00BF7F69" w:rsidRDefault="00D42B6B" w:rsidP="00B25A73">
            <w:pPr>
              <w:pStyle w:val="Listeafsnit"/>
              <w:numPr>
                <w:ilvl w:val="0"/>
                <w:numId w:val="26"/>
              </w:numPr>
            </w:pPr>
            <w:r w:rsidRPr="004925C8">
              <w:rPr>
                <w:i/>
              </w:rPr>
              <w:t>Bygning på fremmed grund</w:t>
            </w:r>
            <w:r>
              <w:t xml:space="preserve"> </w:t>
            </w:r>
            <w:r w:rsidR="00256630">
              <w:t>skal eksistere</w:t>
            </w:r>
          </w:p>
          <w:p w14:paraId="3BAF47B4" w14:textId="77777777" w:rsidR="00256630" w:rsidRDefault="00256630" w:rsidP="00B25A73">
            <w:pPr>
              <w:pStyle w:val="Listeafsnit"/>
              <w:numPr>
                <w:ilvl w:val="0"/>
                <w:numId w:val="26"/>
              </w:numPr>
            </w:pPr>
            <w:r>
              <w:t>Eventuelt bygningspunkt skal ligge indenfor SFE geometrien</w:t>
            </w:r>
            <w:r w:rsidR="007D270D">
              <w:t xml:space="preserve"> + 10 meter.</w:t>
            </w:r>
          </w:p>
          <w:p w14:paraId="4072BC9C" w14:textId="0B9B8E0B" w:rsidR="0061466A" w:rsidRPr="002F70DD" w:rsidRDefault="0061466A" w:rsidP="00B25A73">
            <w:pPr>
              <w:pStyle w:val="Listeafsnit"/>
              <w:numPr>
                <w:ilvl w:val="0"/>
                <w:numId w:val="26"/>
              </w:numPr>
            </w:pPr>
            <w:r>
              <w:t>Oprindelse er ’Født i Matriklen – indberettet af kommunen’</w:t>
            </w:r>
          </w:p>
        </w:tc>
      </w:tr>
      <w:tr w:rsidR="00BF7F69" w14:paraId="280D01E9" w14:textId="77777777" w:rsidTr="000309C8">
        <w:trPr>
          <w:cantSplit/>
        </w:trPr>
        <w:tc>
          <w:tcPr>
            <w:tcW w:w="8489" w:type="dxa"/>
          </w:tcPr>
          <w:p w14:paraId="69C46CE6" w14:textId="77777777" w:rsidR="00BF7F69" w:rsidRDefault="00BF7F69" w:rsidP="000309C8">
            <w:pPr>
              <w:rPr>
                <w:b/>
              </w:rPr>
            </w:pPr>
            <w:r>
              <w:rPr>
                <w:b/>
              </w:rPr>
              <w:t>Postbetingelser:</w:t>
            </w:r>
          </w:p>
          <w:p w14:paraId="2F92A692" w14:textId="1F0E89CB" w:rsidR="00BF7F69" w:rsidRPr="002F70DD" w:rsidRDefault="00D42B6B" w:rsidP="00B25A73">
            <w:pPr>
              <w:pStyle w:val="Listeafsnit"/>
              <w:numPr>
                <w:ilvl w:val="0"/>
                <w:numId w:val="27"/>
              </w:numPr>
            </w:pPr>
            <w:r w:rsidRPr="004925C8">
              <w:rPr>
                <w:i/>
              </w:rPr>
              <w:t>Bygning på fremmed grund</w:t>
            </w:r>
            <w:r>
              <w:t xml:space="preserve"> </w:t>
            </w:r>
            <w:r w:rsidR="00256630">
              <w:t>er opdateret</w:t>
            </w:r>
          </w:p>
        </w:tc>
      </w:tr>
      <w:tr w:rsidR="00BF7F69" w14:paraId="78180D22" w14:textId="77777777" w:rsidTr="000309C8">
        <w:trPr>
          <w:cantSplit/>
        </w:trPr>
        <w:tc>
          <w:tcPr>
            <w:tcW w:w="8489" w:type="dxa"/>
          </w:tcPr>
          <w:p w14:paraId="160F1D71" w14:textId="77777777" w:rsidR="00BF7F69" w:rsidRDefault="00BF7F69" w:rsidP="000309C8">
            <w:r w:rsidRPr="00165122">
              <w:rPr>
                <w:b/>
              </w:rPr>
              <w:t>Sikkerhed:</w:t>
            </w:r>
          </w:p>
          <w:p w14:paraId="5CE92AB3" w14:textId="1F0F22B8" w:rsidR="00BF7F69" w:rsidRPr="002F70DD" w:rsidRDefault="000C4922" w:rsidP="000309C8">
            <w:r>
              <w:t>BBR_Klient</w:t>
            </w:r>
            <w:r w:rsidR="00365769">
              <w:t xml:space="preserve"> brugerprofil</w:t>
            </w:r>
          </w:p>
        </w:tc>
      </w:tr>
    </w:tbl>
    <w:p w14:paraId="0E9E9EDF" w14:textId="77777777" w:rsidR="00BF7F69" w:rsidRDefault="00BF7F69" w:rsidP="00483D0E"/>
    <w:p w14:paraId="4FA9C85E" w14:textId="77777777" w:rsidR="008B421A" w:rsidRDefault="008B421A" w:rsidP="00483D0E">
      <w:pPr>
        <w:pStyle w:val="Overskrift1"/>
      </w:pPr>
      <w:bookmarkStart w:id="56" w:name="_Ref386459884"/>
      <w:bookmarkStart w:id="57" w:name="_Toc263852421"/>
      <w:r>
        <w:lastRenderedPageBreak/>
        <w:t>Matrikel udstillingsservices</w:t>
      </w:r>
      <w:bookmarkEnd w:id="56"/>
      <w:bookmarkEnd w:id="57"/>
    </w:p>
    <w:p w14:paraId="06463DB2" w14:textId="7E8BDF05" w:rsidR="00D17328" w:rsidRDefault="00D17328" w:rsidP="00D17328">
      <w:pPr>
        <w:pStyle w:val="Overskrift2"/>
      </w:pPr>
      <w:bookmarkStart w:id="58" w:name="_Toc263852422"/>
      <w:r>
        <w:t>Matrikulær sag</w:t>
      </w:r>
      <w:bookmarkEnd w:id="58"/>
    </w:p>
    <w:tbl>
      <w:tblPr>
        <w:tblStyle w:val="Tabel-Gitter"/>
        <w:tblW w:w="0" w:type="auto"/>
        <w:tblLook w:val="04A0" w:firstRow="1" w:lastRow="0" w:firstColumn="1" w:lastColumn="0" w:noHBand="0" w:noVBand="1"/>
      </w:tblPr>
      <w:tblGrid>
        <w:gridCol w:w="8489"/>
      </w:tblGrid>
      <w:tr w:rsidR="00D17328" w14:paraId="1E7B1CF9" w14:textId="77777777" w:rsidTr="00700209">
        <w:trPr>
          <w:cantSplit/>
        </w:trPr>
        <w:tc>
          <w:tcPr>
            <w:tcW w:w="8489" w:type="dxa"/>
          </w:tcPr>
          <w:p w14:paraId="4FB99AF9" w14:textId="56F7CF02" w:rsidR="00D17328" w:rsidRPr="00527D09" w:rsidRDefault="00D17328" w:rsidP="00700209">
            <w:pPr>
              <w:rPr>
                <w:i/>
              </w:rPr>
            </w:pPr>
            <w:r w:rsidRPr="00527D09">
              <w:rPr>
                <w:b/>
              </w:rPr>
              <w:t>Navn:</w:t>
            </w:r>
            <w:r>
              <w:t xml:space="preserve"> EJDmU_MatrikelSag</w:t>
            </w:r>
          </w:p>
        </w:tc>
      </w:tr>
      <w:tr w:rsidR="00D17328" w14:paraId="1D02FB10" w14:textId="77777777" w:rsidTr="00700209">
        <w:trPr>
          <w:cantSplit/>
        </w:trPr>
        <w:tc>
          <w:tcPr>
            <w:tcW w:w="8489" w:type="dxa"/>
          </w:tcPr>
          <w:p w14:paraId="7413401D" w14:textId="77777777" w:rsidR="00D17328" w:rsidRDefault="00D17328" w:rsidP="00700209">
            <w:r>
              <w:rPr>
                <w:b/>
              </w:rPr>
              <w:t>Formål:</w:t>
            </w:r>
            <w:r>
              <w:t xml:space="preserve"> </w:t>
            </w:r>
          </w:p>
          <w:p w14:paraId="218F9990" w14:textId="3C225994" w:rsidR="00D17328" w:rsidRPr="002F70DD" w:rsidRDefault="00D17328" w:rsidP="00D17328">
            <w:r>
              <w:t>Hente matrikulære sags</w:t>
            </w:r>
            <w:r w:rsidR="00700209">
              <w:t xml:space="preserve"> </w:t>
            </w:r>
            <w:r>
              <w:t>data fra Datafordeleren.</w:t>
            </w:r>
          </w:p>
        </w:tc>
      </w:tr>
      <w:tr w:rsidR="00D17328" w14:paraId="5A93B6AF" w14:textId="77777777" w:rsidTr="00700209">
        <w:trPr>
          <w:cantSplit/>
        </w:trPr>
        <w:tc>
          <w:tcPr>
            <w:tcW w:w="8489" w:type="dxa"/>
          </w:tcPr>
          <w:p w14:paraId="16664ECF" w14:textId="77777777" w:rsidR="00D17328" w:rsidRDefault="00D17328" w:rsidP="00700209">
            <w:r>
              <w:rPr>
                <w:b/>
              </w:rPr>
              <w:t>Understøttede processer:</w:t>
            </w:r>
          </w:p>
          <w:p w14:paraId="6DEA254D" w14:textId="77777777" w:rsidR="00D17328" w:rsidRDefault="00D17328" w:rsidP="00B45FDB">
            <w:pPr>
              <w:pStyle w:val="Listeafsnit"/>
              <w:numPr>
                <w:ilvl w:val="0"/>
                <w:numId w:val="11"/>
              </w:numPr>
            </w:pPr>
            <w:r>
              <w:t>Sagsbehandling i BBR vedrørende ejerlejligheder og bygning på fremmed grund</w:t>
            </w:r>
          </w:p>
          <w:p w14:paraId="4AA5ED76" w14:textId="77777777" w:rsidR="00D17328" w:rsidRPr="002F70DD" w:rsidRDefault="00D17328" w:rsidP="00B45FDB">
            <w:pPr>
              <w:pStyle w:val="Listeafsnit"/>
              <w:numPr>
                <w:ilvl w:val="0"/>
                <w:numId w:val="11"/>
              </w:numPr>
            </w:pPr>
            <w:r>
              <w:t>Sagsbehandling i DAR vedrørende adgangspunkter</w:t>
            </w:r>
          </w:p>
        </w:tc>
      </w:tr>
      <w:tr w:rsidR="00D17328" w14:paraId="6A04767F" w14:textId="77777777" w:rsidTr="00700209">
        <w:trPr>
          <w:cantSplit/>
        </w:trPr>
        <w:tc>
          <w:tcPr>
            <w:tcW w:w="8489" w:type="dxa"/>
          </w:tcPr>
          <w:p w14:paraId="6FD44A36" w14:textId="037EFB45" w:rsidR="00D17328" w:rsidRDefault="00D17328" w:rsidP="00700209">
            <w:r>
              <w:rPr>
                <w:b/>
              </w:rPr>
              <w:t xml:space="preserve">Liste over operationer/metoder: </w:t>
            </w:r>
          </w:p>
          <w:p w14:paraId="093FA75E" w14:textId="77FA574A" w:rsidR="00D17328" w:rsidRPr="00700209" w:rsidRDefault="00D17328" w:rsidP="00B45FDB">
            <w:pPr>
              <w:pStyle w:val="Listeafsnit"/>
              <w:numPr>
                <w:ilvl w:val="0"/>
                <w:numId w:val="11"/>
              </w:numPr>
              <w:jc w:val="left"/>
              <w:rPr>
                <w:i/>
              </w:rPr>
            </w:pPr>
            <w:r>
              <w:t>HentMatrikulaerSag</w:t>
            </w:r>
          </w:p>
        </w:tc>
      </w:tr>
      <w:tr w:rsidR="00D17328" w14:paraId="412B2FBC" w14:textId="77777777" w:rsidTr="00700209">
        <w:trPr>
          <w:cantSplit/>
        </w:trPr>
        <w:tc>
          <w:tcPr>
            <w:tcW w:w="8489" w:type="dxa"/>
          </w:tcPr>
          <w:p w14:paraId="4842CC90" w14:textId="1FC39D92" w:rsidR="00D17328" w:rsidRDefault="00D17328" w:rsidP="00700209">
            <w:r>
              <w:rPr>
                <w:b/>
              </w:rPr>
              <w:t>Service informationsmodel:</w:t>
            </w:r>
          </w:p>
          <w:p w14:paraId="45AE95C4" w14:textId="59F3A07A" w:rsidR="00D17328" w:rsidRDefault="00700209" w:rsidP="00B45FDB">
            <w:pPr>
              <w:pStyle w:val="Listeafsnit"/>
              <w:numPr>
                <w:ilvl w:val="0"/>
                <w:numId w:val="11"/>
              </w:numPr>
              <w:jc w:val="left"/>
              <w:rPr>
                <w:i/>
              </w:rPr>
            </w:pPr>
            <w:r w:rsidRPr="00700209">
              <w:rPr>
                <w:i/>
              </w:rPr>
              <w:t>MatrikulaerSag</w:t>
            </w:r>
          </w:p>
          <w:p w14:paraId="58BA8726" w14:textId="06DFAA6E" w:rsidR="002F2D99" w:rsidRPr="00700209" w:rsidRDefault="002F2D99" w:rsidP="00B45FDB">
            <w:pPr>
              <w:pStyle w:val="Listeafsnit"/>
              <w:numPr>
                <w:ilvl w:val="0"/>
                <w:numId w:val="11"/>
              </w:numPr>
              <w:jc w:val="left"/>
              <w:rPr>
                <w:i/>
              </w:rPr>
            </w:pPr>
            <w:r>
              <w:rPr>
                <w:i/>
              </w:rPr>
              <w:t>SagsId</w:t>
            </w:r>
          </w:p>
          <w:p w14:paraId="58DC2443" w14:textId="6C2A19F6" w:rsidR="002F2D99" w:rsidRPr="00700209" w:rsidRDefault="00686FE2" w:rsidP="00B45FDB">
            <w:pPr>
              <w:pStyle w:val="Listeafsnit"/>
              <w:numPr>
                <w:ilvl w:val="0"/>
                <w:numId w:val="11"/>
              </w:numPr>
              <w:jc w:val="left"/>
              <w:rPr>
                <w:i/>
              </w:rPr>
            </w:pPr>
            <w:r>
              <w:rPr>
                <w:i/>
              </w:rPr>
              <w:t>KMS</w:t>
            </w:r>
            <w:r w:rsidR="002F2D99" w:rsidRPr="00700209">
              <w:rPr>
                <w:i/>
              </w:rPr>
              <w:t>Journalnummer</w:t>
            </w:r>
          </w:p>
          <w:p w14:paraId="1067F602" w14:textId="77777777" w:rsidR="002F2D99" w:rsidRPr="00700209" w:rsidRDefault="002F2D99" w:rsidP="00B45FDB">
            <w:pPr>
              <w:pStyle w:val="Listeafsnit"/>
              <w:numPr>
                <w:ilvl w:val="0"/>
                <w:numId w:val="11"/>
              </w:numPr>
              <w:jc w:val="left"/>
              <w:rPr>
                <w:i/>
              </w:rPr>
            </w:pPr>
            <w:r>
              <w:rPr>
                <w:i/>
              </w:rPr>
              <w:t>RekvirentRef</w:t>
            </w:r>
          </w:p>
          <w:p w14:paraId="7260460E" w14:textId="77777777" w:rsidR="00700209" w:rsidRPr="00700209" w:rsidRDefault="00700209" w:rsidP="00B45FDB">
            <w:pPr>
              <w:pStyle w:val="Listeafsnit"/>
              <w:numPr>
                <w:ilvl w:val="0"/>
                <w:numId w:val="11"/>
              </w:numPr>
              <w:jc w:val="left"/>
              <w:rPr>
                <w:i/>
              </w:rPr>
            </w:pPr>
            <w:r w:rsidRPr="00700209">
              <w:rPr>
                <w:i/>
              </w:rPr>
              <w:t>Sagsoperation</w:t>
            </w:r>
          </w:p>
          <w:p w14:paraId="290CD539" w14:textId="77777777" w:rsidR="00700209" w:rsidRPr="00700209" w:rsidRDefault="00700209" w:rsidP="00B45FDB">
            <w:pPr>
              <w:pStyle w:val="Listeafsnit"/>
              <w:numPr>
                <w:ilvl w:val="0"/>
                <w:numId w:val="11"/>
              </w:numPr>
              <w:jc w:val="left"/>
              <w:rPr>
                <w:i/>
              </w:rPr>
            </w:pPr>
            <w:r w:rsidRPr="00700209">
              <w:rPr>
                <w:i/>
              </w:rPr>
              <w:t>Sagskategori</w:t>
            </w:r>
          </w:p>
          <w:p w14:paraId="75FC633D" w14:textId="77777777" w:rsidR="00D17328" w:rsidRDefault="00700209" w:rsidP="00B45FDB">
            <w:pPr>
              <w:pStyle w:val="Listeafsnit"/>
              <w:numPr>
                <w:ilvl w:val="0"/>
                <w:numId w:val="11"/>
              </w:numPr>
              <w:jc w:val="left"/>
              <w:rPr>
                <w:i/>
              </w:rPr>
            </w:pPr>
            <w:r w:rsidRPr="00700209">
              <w:rPr>
                <w:i/>
              </w:rPr>
              <w:t>SagsTitel</w:t>
            </w:r>
          </w:p>
          <w:p w14:paraId="3FDDF5CA" w14:textId="6E780375" w:rsidR="002F2D99" w:rsidRPr="00A80E31" w:rsidRDefault="002F2D99" w:rsidP="00B45FDB">
            <w:pPr>
              <w:pStyle w:val="Listeafsnit"/>
              <w:numPr>
                <w:ilvl w:val="0"/>
                <w:numId w:val="11"/>
              </w:numPr>
              <w:jc w:val="left"/>
              <w:rPr>
                <w:i/>
              </w:rPr>
            </w:pPr>
            <w:r>
              <w:rPr>
                <w:i/>
              </w:rPr>
              <w:t>BFE</w:t>
            </w:r>
          </w:p>
        </w:tc>
      </w:tr>
    </w:tbl>
    <w:p w14:paraId="18A186FB" w14:textId="77777777" w:rsidR="008C743E" w:rsidRDefault="008C743E" w:rsidP="00D17328"/>
    <w:p w14:paraId="0563A731" w14:textId="77777777" w:rsidR="008C743E" w:rsidRDefault="008C743E">
      <w:pPr>
        <w:spacing w:before="0" w:after="0"/>
        <w:jc w:val="left"/>
        <w:rPr>
          <w:rFonts w:ascii="Times New Roman" w:hAnsi="Times New Roman"/>
          <w:b/>
          <w:color w:val="333399"/>
          <w:sz w:val="24"/>
          <w:szCs w:val="22"/>
        </w:rPr>
      </w:pPr>
      <w:r>
        <w:br w:type="page"/>
      </w:r>
    </w:p>
    <w:p w14:paraId="3A65AF22" w14:textId="07C400E9" w:rsidR="00D17328" w:rsidRDefault="00D17328">
      <w:pPr>
        <w:pStyle w:val="Overskrift3"/>
      </w:pPr>
      <w:bookmarkStart w:id="59" w:name="_Toc263852423"/>
      <w:r>
        <w:lastRenderedPageBreak/>
        <w:t>Hent matrikulær sag</w:t>
      </w:r>
      <w:bookmarkEnd w:id="59"/>
    </w:p>
    <w:tbl>
      <w:tblPr>
        <w:tblStyle w:val="Tabel-Gitter"/>
        <w:tblW w:w="0" w:type="auto"/>
        <w:tblLook w:val="04A0" w:firstRow="1" w:lastRow="0" w:firstColumn="1" w:lastColumn="0" w:noHBand="0" w:noVBand="1"/>
      </w:tblPr>
      <w:tblGrid>
        <w:gridCol w:w="8489"/>
      </w:tblGrid>
      <w:tr w:rsidR="00D17328" w14:paraId="17E79677" w14:textId="77777777" w:rsidTr="00700209">
        <w:trPr>
          <w:cantSplit/>
        </w:trPr>
        <w:tc>
          <w:tcPr>
            <w:tcW w:w="8489" w:type="dxa"/>
          </w:tcPr>
          <w:p w14:paraId="69FC8783" w14:textId="1C41B97F" w:rsidR="00D17328" w:rsidRPr="002F70DD" w:rsidRDefault="00D17328" w:rsidP="00700209">
            <w:r>
              <w:rPr>
                <w:b/>
              </w:rPr>
              <w:t>Navn:</w:t>
            </w:r>
            <w:r>
              <w:t xml:space="preserve"> </w:t>
            </w:r>
            <w:r w:rsidR="00A00111">
              <w:t>EJDmU_MatrikelSag_Hent</w:t>
            </w:r>
          </w:p>
        </w:tc>
      </w:tr>
      <w:tr w:rsidR="00D17328" w14:paraId="652DD723" w14:textId="77777777" w:rsidTr="00700209">
        <w:trPr>
          <w:cantSplit/>
        </w:trPr>
        <w:tc>
          <w:tcPr>
            <w:tcW w:w="8489" w:type="dxa"/>
          </w:tcPr>
          <w:p w14:paraId="2A841FF5" w14:textId="77777777" w:rsidR="00D17328" w:rsidRDefault="00D17328" w:rsidP="00700209">
            <w:r>
              <w:rPr>
                <w:b/>
              </w:rPr>
              <w:t>Formål:</w:t>
            </w:r>
            <w:r>
              <w:t xml:space="preserve"> </w:t>
            </w:r>
          </w:p>
          <w:p w14:paraId="29CAD3D8" w14:textId="0BB5F846" w:rsidR="00D17328" w:rsidRPr="002F70DD" w:rsidRDefault="00832AC6" w:rsidP="00700209">
            <w:r>
              <w:rPr>
                <w:color w:val="000000"/>
                <w:lang w:eastAsia="ja-JP"/>
              </w:rPr>
              <w:t>Hent de udstillede sags data via sags id eller journalnummer.</w:t>
            </w:r>
          </w:p>
        </w:tc>
      </w:tr>
      <w:tr w:rsidR="00D17328" w14:paraId="62F34196" w14:textId="77777777" w:rsidTr="00700209">
        <w:trPr>
          <w:cantSplit/>
        </w:trPr>
        <w:tc>
          <w:tcPr>
            <w:tcW w:w="8489" w:type="dxa"/>
          </w:tcPr>
          <w:p w14:paraId="2AA35978" w14:textId="550BE7EC" w:rsidR="00D17328" w:rsidRDefault="00D17328" w:rsidP="00700209">
            <w:pPr>
              <w:rPr>
                <w:b/>
              </w:rPr>
            </w:pPr>
            <w:r>
              <w:rPr>
                <w:b/>
              </w:rPr>
              <w:t>Input parametre:</w:t>
            </w:r>
            <w:r w:rsidR="00700209">
              <w:rPr>
                <w:b/>
              </w:rPr>
              <w:t xml:space="preserve"> </w:t>
            </w:r>
          </w:p>
          <w:p w14:paraId="24498FD6" w14:textId="351FC0B0" w:rsidR="00700209" w:rsidRDefault="00700209" w:rsidP="00700209">
            <w:pPr>
              <w:rPr>
                <w:u w:val="single"/>
              </w:rPr>
            </w:pPr>
            <w:r>
              <w:rPr>
                <w:u w:val="single"/>
              </w:rPr>
              <w:t>Obligatorisk:</w:t>
            </w:r>
          </w:p>
          <w:p w14:paraId="01272A0C" w14:textId="77777777" w:rsidR="00D17328" w:rsidRDefault="00D17328" w:rsidP="00B45FDB">
            <w:pPr>
              <w:pStyle w:val="Listeafsnit"/>
              <w:numPr>
                <w:ilvl w:val="0"/>
                <w:numId w:val="11"/>
              </w:numPr>
              <w:jc w:val="left"/>
              <w:rPr>
                <w:i/>
              </w:rPr>
            </w:pPr>
            <w:r>
              <w:rPr>
                <w:i/>
              </w:rPr>
              <w:t>SagsID</w:t>
            </w:r>
          </w:p>
          <w:p w14:paraId="12574D1E" w14:textId="796D4B7F" w:rsidR="002F2D99" w:rsidRPr="002F2D99" w:rsidRDefault="002F2D99" w:rsidP="002F2D99">
            <w:pPr>
              <w:jc w:val="left"/>
            </w:pPr>
            <w:r>
              <w:t>Eller</w:t>
            </w:r>
          </w:p>
          <w:p w14:paraId="5684B3F9" w14:textId="3DC8FDA0" w:rsidR="00D17328" w:rsidRDefault="00686FE2" w:rsidP="00B45FDB">
            <w:pPr>
              <w:pStyle w:val="Listeafsnit"/>
              <w:numPr>
                <w:ilvl w:val="0"/>
                <w:numId w:val="11"/>
              </w:numPr>
              <w:jc w:val="left"/>
              <w:rPr>
                <w:i/>
              </w:rPr>
            </w:pPr>
            <w:r>
              <w:rPr>
                <w:i/>
              </w:rPr>
              <w:t>KMS</w:t>
            </w:r>
            <w:r w:rsidR="00D17328">
              <w:rPr>
                <w:i/>
              </w:rPr>
              <w:t>Journalnummer</w:t>
            </w:r>
          </w:p>
          <w:p w14:paraId="394248B7" w14:textId="77777777" w:rsidR="006D391E" w:rsidRDefault="006D391E" w:rsidP="006D391E">
            <w:pPr>
              <w:jc w:val="left"/>
            </w:pPr>
            <w:r>
              <w:t>Eller</w:t>
            </w:r>
          </w:p>
          <w:p w14:paraId="4ECC1208" w14:textId="77777777" w:rsidR="006D391E" w:rsidRPr="00B45FDB" w:rsidRDefault="006D391E" w:rsidP="00B45FDB">
            <w:pPr>
              <w:pStyle w:val="Listeafsnit"/>
              <w:numPr>
                <w:ilvl w:val="0"/>
                <w:numId w:val="11"/>
              </w:numPr>
              <w:jc w:val="left"/>
              <w:rPr>
                <w:i/>
                <w:u w:val="single"/>
              </w:rPr>
            </w:pPr>
            <w:r w:rsidRPr="00FB0261">
              <w:rPr>
                <w:i/>
              </w:rPr>
              <w:t>Sagskategori</w:t>
            </w:r>
          </w:p>
          <w:p w14:paraId="43921719" w14:textId="568CEFE0" w:rsidR="00B45FDB" w:rsidRPr="00FB0261" w:rsidRDefault="00B45FDB" w:rsidP="00B45FDB">
            <w:pPr>
              <w:pStyle w:val="Listeafsnit"/>
              <w:numPr>
                <w:ilvl w:val="0"/>
                <w:numId w:val="11"/>
              </w:numPr>
              <w:jc w:val="left"/>
              <w:rPr>
                <w:i/>
                <w:u w:val="single"/>
              </w:rPr>
            </w:pPr>
            <w:r>
              <w:rPr>
                <w:i/>
              </w:rPr>
              <w:t>Kommune</w:t>
            </w:r>
          </w:p>
          <w:p w14:paraId="3973D21E" w14:textId="77777777" w:rsidR="006D391E" w:rsidRDefault="006D391E" w:rsidP="006D391E">
            <w:pPr>
              <w:jc w:val="left"/>
            </w:pPr>
            <w:r>
              <w:t>Eller</w:t>
            </w:r>
          </w:p>
          <w:p w14:paraId="77DB3D63" w14:textId="77777777" w:rsidR="00B45FDB" w:rsidRPr="00B45FDB" w:rsidRDefault="006D391E" w:rsidP="00B45FDB">
            <w:pPr>
              <w:pStyle w:val="Listeafsnit"/>
              <w:numPr>
                <w:ilvl w:val="0"/>
                <w:numId w:val="11"/>
              </w:numPr>
              <w:jc w:val="left"/>
            </w:pPr>
            <w:r w:rsidRPr="006D391E">
              <w:rPr>
                <w:i/>
              </w:rPr>
              <w:t>Sagsoperation</w:t>
            </w:r>
          </w:p>
          <w:p w14:paraId="4EB6C762" w14:textId="7E2F5D3F" w:rsidR="006D391E" w:rsidRPr="006D391E" w:rsidRDefault="00B45FDB" w:rsidP="00206016">
            <w:pPr>
              <w:pStyle w:val="Listeafsnit"/>
              <w:numPr>
                <w:ilvl w:val="0"/>
                <w:numId w:val="11"/>
              </w:numPr>
              <w:jc w:val="left"/>
            </w:pPr>
            <w:r>
              <w:rPr>
                <w:i/>
              </w:rPr>
              <w:t>Kommune</w:t>
            </w:r>
            <w:r w:rsidR="006D391E">
              <w:t xml:space="preserve"> </w:t>
            </w:r>
          </w:p>
          <w:p w14:paraId="3E52E9EC" w14:textId="77777777" w:rsidR="00700209" w:rsidRPr="002F2D99" w:rsidRDefault="002F2D99" w:rsidP="002F2D99">
            <w:pPr>
              <w:jc w:val="left"/>
            </w:pPr>
            <w:r>
              <w:rPr>
                <w:u w:val="single"/>
              </w:rPr>
              <w:t>Valgfrit:</w:t>
            </w:r>
          </w:p>
          <w:p w14:paraId="3BF93857" w14:textId="43B07542" w:rsidR="002F2D99" w:rsidRPr="00206016" w:rsidRDefault="002F2D99" w:rsidP="00206016">
            <w:pPr>
              <w:pStyle w:val="Listeafsnit"/>
              <w:numPr>
                <w:ilvl w:val="0"/>
                <w:numId w:val="11"/>
              </w:numPr>
              <w:jc w:val="left"/>
            </w:pPr>
            <w:r w:rsidRPr="002F2D99">
              <w:t>Status</w:t>
            </w:r>
          </w:p>
        </w:tc>
      </w:tr>
      <w:tr w:rsidR="00D17328" w14:paraId="3C97B107" w14:textId="77777777" w:rsidTr="00700209">
        <w:trPr>
          <w:cantSplit/>
        </w:trPr>
        <w:tc>
          <w:tcPr>
            <w:tcW w:w="8489" w:type="dxa"/>
          </w:tcPr>
          <w:p w14:paraId="29280B7C" w14:textId="145AAA87" w:rsidR="00D17328" w:rsidRDefault="00D17328" w:rsidP="00700209">
            <w:r>
              <w:rPr>
                <w:b/>
              </w:rPr>
              <w:t>Output parametre:</w:t>
            </w:r>
          </w:p>
          <w:p w14:paraId="004D4E6C" w14:textId="77777777" w:rsidR="00D17328" w:rsidRPr="002F70DD" w:rsidRDefault="00D17328" w:rsidP="00700209">
            <w:r w:rsidRPr="002F70DD">
              <w:t>Liste indeholdende:</w:t>
            </w:r>
          </w:p>
          <w:p w14:paraId="64375F23" w14:textId="77777777" w:rsidR="00D17328" w:rsidRDefault="002F2D99" w:rsidP="00B45FDB">
            <w:pPr>
              <w:pStyle w:val="Listeafsnit"/>
              <w:numPr>
                <w:ilvl w:val="0"/>
                <w:numId w:val="11"/>
              </w:numPr>
              <w:jc w:val="left"/>
              <w:rPr>
                <w:i/>
              </w:rPr>
            </w:pPr>
            <w:r>
              <w:rPr>
                <w:i/>
              </w:rPr>
              <w:t>SagsID</w:t>
            </w:r>
          </w:p>
          <w:p w14:paraId="164275D3" w14:textId="0A752F7E" w:rsidR="002F2D99" w:rsidRDefault="00686FE2" w:rsidP="00B45FDB">
            <w:pPr>
              <w:pStyle w:val="Listeafsnit"/>
              <w:numPr>
                <w:ilvl w:val="0"/>
                <w:numId w:val="11"/>
              </w:numPr>
              <w:jc w:val="left"/>
              <w:rPr>
                <w:i/>
              </w:rPr>
            </w:pPr>
            <w:r>
              <w:rPr>
                <w:i/>
              </w:rPr>
              <w:t>KMS</w:t>
            </w:r>
            <w:r w:rsidR="002F2D99">
              <w:rPr>
                <w:i/>
              </w:rPr>
              <w:t>Journalnummer</w:t>
            </w:r>
          </w:p>
          <w:p w14:paraId="4CDC3210" w14:textId="4CD50CED" w:rsidR="002F2D99" w:rsidRPr="00206016" w:rsidRDefault="002F2D99" w:rsidP="00206016">
            <w:pPr>
              <w:pStyle w:val="Listeafsnit"/>
              <w:numPr>
                <w:ilvl w:val="0"/>
                <w:numId w:val="11"/>
              </w:numPr>
              <w:jc w:val="left"/>
              <w:rPr>
                <w:i/>
              </w:rPr>
            </w:pPr>
            <w:r>
              <w:rPr>
                <w:i/>
              </w:rPr>
              <w:t>Status</w:t>
            </w:r>
          </w:p>
          <w:p w14:paraId="6DDF1A6B" w14:textId="77777777" w:rsidR="002F2D99" w:rsidRDefault="002F2D99" w:rsidP="00B45FDB">
            <w:pPr>
              <w:pStyle w:val="Listeafsnit"/>
              <w:numPr>
                <w:ilvl w:val="0"/>
                <w:numId w:val="11"/>
              </w:numPr>
              <w:jc w:val="left"/>
              <w:rPr>
                <w:i/>
              </w:rPr>
            </w:pPr>
            <w:r>
              <w:rPr>
                <w:i/>
              </w:rPr>
              <w:t>Kommune</w:t>
            </w:r>
          </w:p>
          <w:p w14:paraId="20C0345A" w14:textId="77777777" w:rsidR="006D391E" w:rsidRDefault="006D391E" w:rsidP="00B45FDB">
            <w:pPr>
              <w:pStyle w:val="Listeafsnit"/>
              <w:numPr>
                <w:ilvl w:val="0"/>
                <w:numId w:val="11"/>
              </w:numPr>
              <w:jc w:val="left"/>
              <w:rPr>
                <w:i/>
              </w:rPr>
            </w:pPr>
            <w:r>
              <w:rPr>
                <w:i/>
              </w:rPr>
              <w:t>SagsTitel</w:t>
            </w:r>
          </w:p>
          <w:p w14:paraId="24385AB0" w14:textId="77777777" w:rsidR="002F2D99" w:rsidRDefault="002F2D99" w:rsidP="00B45FDB">
            <w:pPr>
              <w:pStyle w:val="Listeafsnit"/>
              <w:numPr>
                <w:ilvl w:val="0"/>
                <w:numId w:val="11"/>
              </w:numPr>
              <w:jc w:val="left"/>
              <w:rPr>
                <w:i/>
              </w:rPr>
            </w:pPr>
            <w:r>
              <w:rPr>
                <w:i/>
              </w:rPr>
              <w:t>Sagsoperation</w:t>
            </w:r>
          </w:p>
          <w:p w14:paraId="30C62574" w14:textId="611F2760" w:rsidR="002F2D99" w:rsidRPr="00206016" w:rsidRDefault="002F2D99" w:rsidP="00206016">
            <w:pPr>
              <w:pStyle w:val="Listeafsnit"/>
              <w:numPr>
                <w:ilvl w:val="0"/>
                <w:numId w:val="11"/>
              </w:numPr>
              <w:jc w:val="left"/>
              <w:rPr>
                <w:i/>
              </w:rPr>
            </w:pPr>
            <w:r>
              <w:rPr>
                <w:i/>
              </w:rPr>
              <w:t>Sagskategori</w:t>
            </w:r>
          </w:p>
        </w:tc>
      </w:tr>
      <w:tr w:rsidR="00D17328" w14:paraId="22CB197A" w14:textId="77777777" w:rsidTr="00700209">
        <w:trPr>
          <w:cantSplit/>
        </w:trPr>
        <w:tc>
          <w:tcPr>
            <w:tcW w:w="8489" w:type="dxa"/>
          </w:tcPr>
          <w:p w14:paraId="226F3243" w14:textId="77777777" w:rsidR="00D17328" w:rsidRDefault="00D17328" w:rsidP="00700209">
            <w:r>
              <w:rPr>
                <w:b/>
              </w:rPr>
              <w:t>Returkoder:</w:t>
            </w:r>
          </w:p>
          <w:p w14:paraId="1EE7EA37" w14:textId="77777777" w:rsidR="00D17328" w:rsidRPr="002F70DD" w:rsidRDefault="00D17328" w:rsidP="00B45FDB">
            <w:pPr>
              <w:pStyle w:val="Listeafsnit"/>
              <w:numPr>
                <w:ilvl w:val="0"/>
                <w:numId w:val="11"/>
              </w:numPr>
              <w:jc w:val="left"/>
            </w:pPr>
            <w:r w:rsidRPr="002F70DD">
              <w:t>OK</w:t>
            </w:r>
          </w:p>
          <w:p w14:paraId="42110A76" w14:textId="77777777" w:rsidR="00D17328" w:rsidRPr="009946B8" w:rsidRDefault="00D17328" w:rsidP="00B45FDB">
            <w:pPr>
              <w:pStyle w:val="Listeafsnit"/>
              <w:numPr>
                <w:ilvl w:val="0"/>
                <w:numId w:val="11"/>
              </w:numPr>
              <w:jc w:val="left"/>
              <w:rPr>
                <w:i/>
              </w:rPr>
            </w:pPr>
            <w:r w:rsidRPr="002F70DD">
              <w:t>Objekt ikke fundet</w:t>
            </w:r>
          </w:p>
        </w:tc>
      </w:tr>
      <w:tr w:rsidR="00D17328" w14:paraId="76216A7F" w14:textId="77777777" w:rsidTr="00700209">
        <w:trPr>
          <w:cantSplit/>
        </w:trPr>
        <w:tc>
          <w:tcPr>
            <w:tcW w:w="8489" w:type="dxa"/>
          </w:tcPr>
          <w:p w14:paraId="649D112B" w14:textId="08BBA504" w:rsidR="00D17328" w:rsidRDefault="00D17328" w:rsidP="00700209">
            <w:r>
              <w:rPr>
                <w:b/>
              </w:rPr>
              <w:t>Præbetingelser:</w:t>
            </w:r>
          </w:p>
          <w:p w14:paraId="78A89322" w14:textId="1121C77A" w:rsidR="006D391E" w:rsidRPr="006D391E" w:rsidRDefault="006D391E" w:rsidP="00B45FDB">
            <w:pPr>
              <w:pStyle w:val="Listeafsnit"/>
              <w:numPr>
                <w:ilvl w:val="0"/>
                <w:numId w:val="11"/>
              </w:numPr>
            </w:pPr>
            <w:r w:rsidRPr="006D391E">
              <w:rPr>
                <w:i/>
              </w:rPr>
              <w:t>Matrikulær sag</w:t>
            </w:r>
            <w:r>
              <w:t xml:space="preserve"> skal eksistere</w:t>
            </w:r>
          </w:p>
        </w:tc>
      </w:tr>
      <w:tr w:rsidR="00D17328" w14:paraId="5851541F" w14:textId="77777777" w:rsidTr="00700209">
        <w:trPr>
          <w:cantSplit/>
        </w:trPr>
        <w:tc>
          <w:tcPr>
            <w:tcW w:w="8489" w:type="dxa"/>
          </w:tcPr>
          <w:p w14:paraId="7AFF80BF" w14:textId="77777777" w:rsidR="00D17328" w:rsidRDefault="00D17328" w:rsidP="00700209">
            <w:pPr>
              <w:rPr>
                <w:b/>
              </w:rPr>
            </w:pPr>
            <w:r>
              <w:rPr>
                <w:b/>
              </w:rPr>
              <w:t>Postbetingelser:</w:t>
            </w:r>
          </w:p>
          <w:p w14:paraId="36FB0DE8" w14:textId="57EE3CE8" w:rsidR="00D17328" w:rsidRPr="002F70DD" w:rsidRDefault="006D391E" w:rsidP="00700209">
            <w:r>
              <w:t>Ingen</w:t>
            </w:r>
          </w:p>
        </w:tc>
      </w:tr>
      <w:tr w:rsidR="00D17328" w14:paraId="5A749F18" w14:textId="77777777" w:rsidTr="00700209">
        <w:trPr>
          <w:cantSplit/>
        </w:trPr>
        <w:tc>
          <w:tcPr>
            <w:tcW w:w="8489" w:type="dxa"/>
          </w:tcPr>
          <w:p w14:paraId="4315171B" w14:textId="77777777" w:rsidR="00D17328" w:rsidRDefault="00D17328" w:rsidP="00700209">
            <w:r w:rsidRPr="00165122">
              <w:rPr>
                <w:b/>
              </w:rPr>
              <w:t>Sikkerhed:</w:t>
            </w:r>
          </w:p>
          <w:p w14:paraId="1B244B97" w14:textId="6BEEA2D1" w:rsidR="00D17328" w:rsidRPr="002F70DD" w:rsidRDefault="006D391E" w:rsidP="00700209">
            <w:r>
              <w:t>Ingen</w:t>
            </w:r>
          </w:p>
        </w:tc>
      </w:tr>
    </w:tbl>
    <w:p w14:paraId="4708413F" w14:textId="6439A7BF" w:rsidR="00D17328" w:rsidRDefault="00D17328" w:rsidP="00D17328"/>
    <w:p w14:paraId="5F023AAB" w14:textId="77777777" w:rsidR="00832AC6" w:rsidRDefault="00832AC6" w:rsidP="00D17328"/>
    <w:p w14:paraId="73919686" w14:textId="77777777" w:rsidR="00832AC6" w:rsidRDefault="00832AC6" w:rsidP="00D17328"/>
    <w:p w14:paraId="650ED007" w14:textId="37FCA4D1" w:rsidR="00C816A4" w:rsidRDefault="00A51CC4" w:rsidP="00C816A4">
      <w:pPr>
        <w:pStyle w:val="Overskrift2"/>
      </w:pPr>
      <w:bookmarkStart w:id="60" w:name="_Toc263852424"/>
      <w:r>
        <w:lastRenderedPageBreak/>
        <w:t>Matrikel</w:t>
      </w:r>
      <w:bookmarkEnd w:id="60"/>
    </w:p>
    <w:tbl>
      <w:tblPr>
        <w:tblStyle w:val="Tabel-Gitter"/>
        <w:tblW w:w="0" w:type="auto"/>
        <w:tblLook w:val="04A0" w:firstRow="1" w:lastRow="0" w:firstColumn="1" w:lastColumn="0" w:noHBand="0" w:noVBand="1"/>
      </w:tblPr>
      <w:tblGrid>
        <w:gridCol w:w="8489"/>
      </w:tblGrid>
      <w:tr w:rsidR="00C816A4" w14:paraId="7C2089DC" w14:textId="77777777" w:rsidTr="00131B1E">
        <w:trPr>
          <w:cantSplit/>
        </w:trPr>
        <w:tc>
          <w:tcPr>
            <w:tcW w:w="8489" w:type="dxa"/>
          </w:tcPr>
          <w:p w14:paraId="044F9555" w14:textId="5D3408F4" w:rsidR="00C816A4" w:rsidRPr="00527D09" w:rsidRDefault="00C816A4" w:rsidP="00131B1E">
            <w:pPr>
              <w:rPr>
                <w:i/>
              </w:rPr>
            </w:pPr>
            <w:r w:rsidRPr="00527D09">
              <w:rPr>
                <w:b/>
              </w:rPr>
              <w:t>Navn:</w:t>
            </w:r>
            <w:r>
              <w:t xml:space="preserve"> </w:t>
            </w:r>
            <w:r w:rsidR="00A51CC4">
              <w:t>EJDmU_Matrikel</w:t>
            </w:r>
          </w:p>
        </w:tc>
      </w:tr>
      <w:tr w:rsidR="00C816A4" w14:paraId="7C9695D7" w14:textId="77777777" w:rsidTr="00131B1E">
        <w:trPr>
          <w:cantSplit/>
        </w:trPr>
        <w:tc>
          <w:tcPr>
            <w:tcW w:w="8489" w:type="dxa"/>
          </w:tcPr>
          <w:p w14:paraId="0755AEAB" w14:textId="77777777" w:rsidR="00C816A4" w:rsidRDefault="00C816A4" w:rsidP="00131B1E">
            <w:r>
              <w:rPr>
                <w:b/>
              </w:rPr>
              <w:t>Formål:</w:t>
            </w:r>
            <w:r>
              <w:t xml:space="preserve"> </w:t>
            </w:r>
          </w:p>
          <w:p w14:paraId="7D1A7F67" w14:textId="304865AA" w:rsidR="00C816A4" w:rsidRPr="002F70DD" w:rsidRDefault="00A51CC4" w:rsidP="00131B1E">
            <w:r>
              <w:t>Hente matrikeloplysninger fra Datafordeleren.</w:t>
            </w:r>
          </w:p>
        </w:tc>
      </w:tr>
      <w:tr w:rsidR="00C816A4" w14:paraId="1F187D14" w14:textId="77777777" w:rsidTr="00131B1E">
        <w:trPr>
          <w:cantSplit/>
        </w:trPr>
        <w:tc>
          <w:tcPr>
            <w:tcW w:w="8489" w:type="dxa"/>
          </w:tcPr>
          <w:p w14:paraId="37FF4A06" w14:textId="77777777" w:rsidR="00C816A4" w:rsidRDefault="00C816A4" w:rsidP="00131B1E">
            <w:r>
              <w:rPr>
                <w:b/>
              </w:rPr>
              <w:t>Understøttede processer:</w:t>
            </w:r>
          </w:p>
          <w:p w14:paraId="5A468094" w14:textId="5DBF8CEC" w:rsidR="00C816A4" w:rsidRDefault="00A51CC4" w:rsidP="00206016">
            <w:pPr>
              <w:pStyle w:val="Listeafsnit"/>
              <w:numPr>
                <w:ilvl w:val="0"/>
                <w:numId w:val="11"/>
              </w:numPr>
            </w:pPr>
            <w:r>
              <w:t>Sagsbehandling i BBR vedrørende ejerlejligheder og bygning på fremmed grund</w:t>
            </w:r>
          </w:p>
          <w:p w14:paraId="57C797D4" w14:textId="17F98B48" w:rsidR="00A51CC4" w:rsidRPr="002F70DD" w:rsidRDefault="00A51CC4" w:rsidP="00206016">
            <w:pPr>
              <w:pStyle w:val="Listeafsnit"/>
              <w:numPr>
                <w:ilvl w:val="0"/>
                <w:numId w:val="11"/>
              </w:numPr>
            </w:pPr>
            <w:r>
              <w:t>Sagsbehandling i DAR vedrørende adgangspunkter</w:t>
            </w:r>
          </w:p>
        </w:tc>
      </w:tr>
      <w:tr w:rsidR="00C816A4" w14:paraId="522D2D98" w14:textId="77777777" w:rsidTr="00131B1E">
        <w:trPr>
          <w:cantSplit/>
        </w:trPr>
        <w:tc>
          <w:tcPr>
            <w:tcW w:w="8489" w:type="dxa"/>
          </w:tcPr>
          <w:p w14:paraId="098332AC" w14:textId="6E675904" w:rsidR="00C816A4" w:rsidRDefault="00C816A4" w:rsidP="00131B1E">
            <w:r>
              <w:rPr>
                <w:b/>
              </w:rPr>
              <w:t>Liste over operationer/metoder:</w:t>
            </w:r>
            <w:r w:rsidR="0021477E">
              <w:rPr>
                <w:b/>
              </w:rPr>
              <w:t xml:space="preserve"> </w:t>
            </w:r>
          </w:p>
          <w:p w14:paraId="6BE482B1" w14:textId="77777777" w:rsidR="00D07111" w:rsidRPr="000A08C0" w:rsidRDefault="00D07111" w:rsidP="00206016">
            <w:pPr>
              <w:pStyle w:val="Listeafsnit"/>
              <w:numPr>
                <w:ilvl w:val="0"/>
                <w:numId w:val="11"/>
              </w:numPr>
              <w:jc w:val="left"/>
              <w:rPr>
                <w:i/>
              </w:rPr>
            </w:pPr>
            <w:r>
              <w:t>HentSamletFastEjendom</w:t>
            </w:r>
          </w:p>
          <w:p w14:paraId="287F2B8D" w14:textId="77777777" w:rsidR="00D07111" w:rsidRPr="000A08C0" w:rsidRDefault="00D07111" w:rsidP="00206016">
            <w:pPr>
              <w:pStyle w:val="Listeafsnit"/>
              <w:numPr>
                <w:ilvl w:val="0"/>
                <w:numId w:val="11"/>
              </w:numPr>
              <w:jc w:val="left"/>
              <w:rPr>
                <w:i/>
              </w:rPr>
            </w:pPr>
            <w:r>
              <w:t>HentBygningPaaFremmedGrund</w:t>
            </w:r>
          </w:p>
          <w:p w14:paraId="7B7897C6" w14:textId="77777777" w:rsidR="00D07111" w:rsidRPr="000A08C0" w:rsidRDefault="00D07111" w:rsidP="00206016">
            <w:pPr>
              <w:pStyle w:val="Listeafsnit"/>
              <w:numPr>
                <w:ilvl w:val="0"/>
                <w:numId w:val="11"/>
              </w:numPr>
              <w:jc w:val="left"/>
              <w:rPr>
                <w:i/>
              </w:rPr>
            </w:pPr>
            <w:r>
              <w:t>HentEjerlejlighed</w:t>
            </w:r>
          </w:p>
          <w:p w14:paraId="19CE1B3F" w14:textId="77777777" w:rsidR="00D07111" w:rsidRPr="000A08C0" w:rsidRDefault="00D07111" w:rsidP="00206016">
            <w:pPr>
              <w:pStyle w:val="Listeafsnit"/>
              <w:numPr>
                <w:ilvl w:val="0"/>
                <w:numId w:val="11"/>
              </w:numPr>
              <w:jc w:val="left"/>
              <w:rPr>
                <w:i/>
              </w:rPr>
            </w:pPr>
            <w:r>
              <w:t>HentBestemtFastEjendom</w:t>
            </w:r>
          </w:p>
          <w:p w14:paraId="3DCC26E0" w14:textId="77777777" w:rsidR="00997513" w:rsidRDefault="00D07111" w:rsidP="00206016">
            <w:pPr>
              <w:pStyle w:val="Listeafsnit"/>
              <w:numPr>
                <w:ilvl w:val="0"/>
                <w:numId w:val="11"/>
              </w:numPr>
            </w:pPr>
            <w:r>
              <w:t>HentBeliggenhedsadresse</w:t>
            </w:r>
          </w:p>
          <w:p w14:paraId="2E44F19E" w14:textId="77777777" w:rsidR="00997513" w:rsidRDefault="00D07111" w:rsidP="00206016">
            <w:pPr>
              <w:pStyle w:val="Listeafsnit"/>
              <w:numPr>
                <w:ilvl w:val="0"/>
                <w:numId w:val="11"/>
              </w:numPr>
            </w:pPr>
            <w:r>
              <w:t>HentGeografiskSammenhaeng</w:t>
            </w:r>
          </w:p>
          <w:p w14:paraId="093BB220" w14:textId="3DBDBD02" w:rsidR="00A51CC4" w:rsidRPr="000A08C0" w:rsidRDefault="00997513" w:rsidP="00206016">
            <w:pPr>
              <w:pStyle w:val="Listeafsnit"/>
              <w:numPr>
                <w:ilvl w:val="0"/>
                <w:numId w:val="11"/>
              </w:numPr>
            </w:pPr>
            <w:r>
              <w:t>HentKort</w:t>
            </w:r>
          </w:p>
        </w:tc>
      </w:tr>
      <w:tr w:rsidR="00C816A4" w14:paraId="177C2547" w14:textId="77777777" w:rsidTr="00131B1E">
        <w:trPr>
          <w:cantSplit/>
        </w:trPr>
        <w:tc>
          <w:tcPr>
            <w:tcW w:w="8489" w:type="dxa"/>
          </w:tcPr>
          <w:p w14:paraId="2A3B145C" w14:textId="0AC4ECB8" w:rsidR="00C816A4" w:rsidRDefault="00C816A4" w:rsidP="00131B1E">
            <w:r>
              <w:rPr>
                <w:b/>
              </w:rPr>
              <w:t>Service informationsmodel:</w:t>
            </w:r>
          </w:p>
          <w:p w14:paraId="54CDAEB9" w14:textId="105DE00F" w:rsidR="00C816A4" w:rsidRPr="00F1723A" w:rsidRDefault="00A51CC4" w:rsidP="00206016">
            <w:pPr>
              <w:pStyle w:val="Listeafsnit"/>
              <w:numPr>
                <w:ilvl w:val="0"/>
                <w:numId w:val="11"/>
              </w:numPr>
              <w:jc w:val="left"/>
              <w:rPr>
                <w:i/>
              </w:rPr>
            </w:pPr>
            <w:r w:rsidRPr="000A08C0">
              <w:rPr>
                <w:i/>
              </w:rPr>
              <w:t>B</w:t>
            </w:r>
            <w:r w:rsidR="00F1723A" w:rsidRPr="000A08C0">
              <w:rPr>
                <w:i/>
              </w:rPr>
              <w:t>estemt fast ejendom</w:t>
            </w:r>
          </w:p>
          <w:p w14:paraId="3F8343AE" w14:textId="7C696A73" w:rsidR="00A51CC4" w:rsidRPr="00F1723A" w:rsidRDefault="00A51CC4" w:rsidP="00206016">
            <w:pPr>
              <w:pStyle w:val="Listeafsnit"/>
              <w:numPr>
                <w:ilvl w:val="0"/>
                <w:numId w:val="11"/>
              </w:numPr>
              <w:jc w:val="left"/>
              <w:rPr>
                <w:i/>
              </w:rPr>
            </w:pPr>
            <w:r w:rsidRPr="000A08C0">
              <w:rPr>
                <w:i/>
              </w:rPr>
              <w:t>S</w:t>
            </w:r>
            <w:r w:rsidR="00F1723A" w:rsidRPr="000A08C0">
              <w:rPr>
                <w:i/>
              </w:rPr>
              <w:t>amlet fast ejendom</w:t>
            </w:r>
          </w:p>
          <w:p w14:paraId="002FD7B2" w14:textId="7325B729" w:rsidR="00A51CC4" w:rsidRPr="00F1723A" w:rsidRDefault="00F1723A" w:rsidP="00206016">
            <w:pPr>
              <w:pStyle w:val="Listeafsnit"/>
              <w:numPr>
                <w:ilvl w:val="0"/>
                <w:numId w:val="11"/>
              </w:numPr>
              <w:jc w:val="left"/>
              <w:rPr>
                <w:i/>
              </w:rPr>
            </w:pPr>
            <w:r w:rsidRPr="000A08C0">
              <w:rPr>
                <w:i/>
              </w:rPr>
              <w:t>Bygning på fremmed grund</w:t>
            </w:r>
          </w:p>
          <w:p w14:paraId="736B9963" w14:textId="77777777" w:rsidR="00A51CC4" w:rsidRPr="000A08C0" w:rsidRDefault="00A51CC4" w:rsidP="00206016">
            <w:pPr>
              <w:pStyle w:val="Listeafsnit"/>
              <w:numPr>
                <w:ilvl w:val="0"/>
                <w:numId w:val="11"/>
              </w:numPr>
              <w:jc w:val="left"/>
              <w:rPr>
                <w:i/>
              </w:rPr>
            </w:pPr>
            <w:r w:rsidRPr="000A08C0">
              <w:rPr>
                <w:i/>
              </w:rPr>
              <w:t>Ejerlejlighed</w:t>
            </w:r>
          </w:p>
          <w:p w14:paraId="3788D5BB" w14:textId="21E3422F" w:rsidR="00F1723A" w:rsidRPr="000A08C0" w:rsidRDefault="00F1723A" w:rsidP="00206016">
            <w:pPr>
              <w:pStyle w:val="Listeafsnit"/>
              <w:numPr>
                <w:ilvl w:val="0"/>
                <w:numId w:val="11"/>
              </w:numPr>
              <w:jc w:val="left"/>
              <w:rPr>
                <w:i/>
              </w:rPr>
            </w:pPr>
            <w:r w:rsidRPr="000A08C0">
              <w:rPr>
                <w:i/>
              </w:rPr>
              <w:t>Beliggenhedsadresse</w:t>
            </w:r>
          </w:p>
        </w:tc>
      </w:tr>
    </w:tbl>
    <w:p w14:paraId="30DDC29A" w14:textId="77777777" w:rsidR="00832AC6" w:rsidRDefault="00832AC6" w:rsidP="00C816A4"/>
    <w:p w14:paraId="1FC906B0" w14:textId="77777777" w:rsidR="00832AC6" w:rsidRDefault="00832AC6" w:rsidP="00C816A4"/>
    <w:p w14:paraId="6D1A0005" w14:textId="77777777" w:rsidR="00E96C00" w:rsidRDefault="00E96C00">
      <w:pPr>
        <w:spacing w:before="0" w:after="0"/>
        <w:jc w:val="left"/>
        <w:rPr>
          <w:rFonts w:ascii="Times New Roman" w:hAnsi="Times New Roman"/>
          <w:b/>
          <w:color w:val="333399"/>
          <w:sz w:val="24"/>
          <w:szCs w:val="22"/>
        </w:rPr>
      </w:pPr>
      <w:r>
        <w:br w:type="page"/>
      </w:r>
    </w:p>
    <w:p w14:paraId="66FAC003" w14:textId="59DF7861" w:rsidR="00483D0E" w:rsidRDefault="00483D0E">
      <w:pPr>
        <w:pStyle w:val="Overskrift3"/>
      </w:pPr>
      <w:bookmarkStart w:id="61" w:name="_Toc263852425"/>
      <w:r>
        <w:lastRenderedPageBreak/>
        <w:t>Hent samlet fast ejendom</w:t>
      </w:r>
      <w:bookmarkEnd w:id="61"/>
    </w:p>
    <w:tbl>
      <w:tblPr>
        <w:tblStyle w:val="Tabel-Gitter"/>
        <w:tblW w:w="0" w:type="auto"/>
        <w:tblLook w:val="04A0" w:firstRow="1" w:lastRow="0" w:firstColumn="1" w:lastColumn="0" w:noHBand="0" w:noVBand="1"/>
      </w:tblPr>
      <w:tblGrid>
        <w:gridCol w:w="8489"/>
      </w:tblGrid>
      <w:tr w:rsidR="00483D0E" w14:paraId="233E5484" w14:textId="77777777" w:rsidTr="00483D0E">
        <w:trPr>
          <w:cantSplit/>
        </w:trPr>
        <w:tc>
          <w:tcPr>
            <w:tcW w:w="8489" w:type="dxa"/>
          </w:tcPr>
          <w:p w14:paraId="3CA50F07" w14:textId="0DF661FA" w:rsidR="00483D0E" w:rsidRPr="002F70DD" w:rsidRDefault="00483D0E" w:rsidP="00483D0E">
            <w:r>
              <w:rPr>
                <w:b/>
              </w:rPr>
              <w:t>Navn:</w:t>
            </w:r>
            <w:r>
              <w:t xml:space="preserve"> </w:t>
            </w:r>
            <w:r w:rsidR="00A00111">
              <w:t>EJDmU_Matrikel_HentSamletFastEjendom</w:t>
            </w:r>
          </w:p>
        </w:tc>
      </w:tr>
      <w:tr w:rsidR="00483D0E" w14:paraId="299F2D56" w14:textId="77777777" w:rsidTr="00483D0E">
        <w:trPr>
          <w:cantSplit/>
        </w:trPr>
        <w:tc>
          <w:tcPr>
            <w:tcW w:w="8489" w:type="dxa"/>
          </w:tcPr>
          <w:p w14:paraId="293CFEAE" w14:textId="77777777" w:rsidR="00483D0E" w:rsidRDefault="00483D0E" w:rsidP="00483D0E">
            <w:r>
              <w:rPr>
                <w:b/>
              </w:rPr>
              <w:t>Formål:</w:t>
            </w:r>
            <w:r>
              <w:t xml:space="preserve"> </w:t>
            </w:r>
          </w:p>
          <w:p w14:paraId="240331EE" w14:textId="0B3C8DBA" w:rsidR="00483D0E" w:rsidRPr="00A00111" w:rsidRDefault="00A00111" w:rsidP="00483D0E">
            <w:r>
              <w:t xml:space="preserve">Hent en </w:t>
            </w:r>
            <w:r>
              <w:rPr>
                <w:i/>
              </w:rPr>
              <w:t>Samlet fast ejendom</w:t>
            </w:r>
            <w:r>
              <w:t xml:space="preserve"> og tilhørende jordstykker.</w:t>
            </w:r>
          </w:p>
        </w:tc>
      </w:tr>
      <w:tr w:rsidR="00483D0E" w14:paraId="0D2E98C8" w14:textId="77777777" w:rsidTr="00483D0E">
        <w:trPr>
          <w:cantSplit/>
        </w:trPr>
        <w:tc>
          <w:tcPr>
            <w:tcW w:w="8489" w:type="dxa"/>
          </w:tcPr>
          <w:p w14:paraId="5A9B06B8" w14:textId="24C9675D" w:rsidR="00483D0E" w:rsidRDefault="00483D0E" w:rsidP="00483D0E">
            <w:pPr>
              <w:rPr>
                <w:b/>
              </w:rPr>
            </w:pPr>
            <w:r>
              <w:rPr>
                <w:b/>
              </w:rPr>
              <w:t>Input parametre:</w:t>
            </w:r>
          </w:p>
          <w:p w14:paraId="46D0A242" w14:textId="77777777" w:rsidR="00483D0E" w:rsidRDefault="00A00111" w:rsidP="00A00111">
            <w:pPr>
              <w:jc w:val="left"/>
            </w:pPr>
            <w:r>
              <w:rPr>
                <w:u w:val="single"/>
              </w:rPr>
              <w:t>Obligatorisk:</w:t>
            </w:r>
          </w:p>
          <w:p w14:paraId="6351CA40" w14:textId="5B53DFA5" w:rsidR="00A00111" w:rsidRDefault="00A00111" w:rsidP="00206016">
            <w:pPr>
              <w:pStyle w:val="Listeafsnit"/>
              <w:numPr>
                <w:ilvl w:val="0"/>
                <w:numId w:val="11"/>
              </w:numPr>
              <w:jc w:val="left"/>
            </w:pPr>
            <w:r>
              <w:t>UUID</w:t>
            </w:r>
          </w:p>
          <w:p w14:paraId="6E51BAE3" w14:textId="48A0EA00" w:rsidR="00A00111" w:rsidRDefault="00A00111" w:rsidP="00A00111">
            <w:pPr>
              <w:jc w:val="left"/>
            </w:pPr>
            <w:r>
              <w:t>Eller</w:t>
            </w:r>
          </w:p>
          <w:p w14:paraId="760408D6" w14:textId="77777777" w:rsidR="00A00111" w:rsidRDefault="00A00111" w:rsidP="00206016">
            <w:pPr>
              <w:pStyle w:val="Listeafsnit"/>
              <w:numPr>
                <w:ilvl w:val="0"/>
                <w:numId w:val="11"/>
              </w:numPr>
              <w:jc w:val="left"/>
            </w:pPr>
            <w:r>
              <w:t>BFE nummer</w:t>
            </w:r>
          </w:p>
          <w:p w14:paraId="668CD32D" w14:textId="5E37B6EF" w:rsidR="00A00111" w:rsidRDefault="00A00111" w:rsidP="00A00111">
            <w:pPr>
              <w:jc w:val="left"/>
            </w:pPr>
            <w:r>
              <w:t>Eller</w:t>
            </w:r>
          </w:p>
          <w:p w14:paraId="2369BDB2" w14:textId="77777777" w:rsidR="00A00111" w:rsidRDefault="00A00111" w:rsidP="00206016">
            <w:pPr>
              <w:pStyle w:val="Listeafsnit"/>
              <w:numPr>
                <w:ilvl w:val="0"/>
                <w:numId w:val="11"/>
              </w:numPr>
              <w:jc w:val="left"/>
            </w:pPr>
            <w:r>
              <w:t>Geometripunkt</w:t>
            </w:r>
          </w:p>
          <w:p w14:paraId="58128B40" w14:textId="0D034F18" w:rsidR="00A00111" w:rsidRDefault="00A00111" w:rsidP="00A00111">
            <w:pPr>
              <w:jc w:val="left"/>
            </w:pPr>
            <w:r>
              <w:t>Eller</w:t>
            </w:r>
          </w:p>
          <w:p w14:paraId="32C47A52" w14:textId="77777777" w:rsidR="00A00111" w:rsidRDefault="00A00111" w:rsidP="00206016">
            <w:pPr>
              <w:pStyle w:val="Listeafsnit"/>
              <w:numPr>
                <w:ilvl w:val="0"/>
                <w:numId w:val="11"/>
              </w:numPr>
              <w:jc w:val="left"/>
            </w:pPr>
            <w:r>
              <w:t>Landsejerlavskode</w:t>
            </w:r>
          </w:p>
          <w:p w14:paraId="6AD2E898" w14:textId="77777777" w:rsidR="00A00111" w:rsidRDefault="00A00111" w:rsidP="00206016">
            <w:pPr>
              <w:pStyle w:val="Listeafsnit"/>
              <w:numPr>
                <w:ilvl w:val="0"/>
                <w:numId w:val="11"/>
              </w:numPr>
              <w:jc w:val="left"/>
            </w:pPr>
            <w:r>
              <w:t>Matrikelnummer</w:t>
            </w:r>
          </w:p>
          <w:p w14:paraId="59CA8010" w14:textId="77777777" w:rsidR="00A00111" w:rsidRDefault="00A00111" w:rsidP="00A00111">
            <w:pPr>
              <w:jc w:val="left"/>
            </w:pPr>
            <w:r>
              <w:rPr>
                <w:u w:val="single"/>
              </w:rPr>
              <w:t>Valgfrit:</w:t>
            </w:r>
          </w:p>
          <w:p w14:paraId="6633A7E5" w14:textId="66BCEDB5" w:rsidR="008F187D" w:rsidRDefault="008F187D" w:rsidP="00206016">
            <w:pPr>
              <w:pStyle w:val="Listeafsnit"/>
              <w:numPr>
                <w:ilvl w:val="0"/>
                <w:numId w:val="28"/>
              </w:numPr>
              <w:jc w:val="left"/>
            </w:pPr>
            <w:r>
              <w:t>SagsID</w:t>
            </w:r>
          </w:p>
          <w:p w14:paraId="4DD94F70" w14:textId="77777777" w:rsidR="00A00111" w:rsidRDefault="00A00111" w:rsidP="00206016">
            <w:pPr>
              <w:pStyle w:val="Listeafsnit"/>
              <w:numPr>
                <w:ilvl w:val="0"/>
                <w:numId w:val="28"/>
              </w:numPr>
              <w:jc w:val="left"/>
            </w:pPr>
            <w:r>
              <w:t>Status</w:t>
            </w:r>
          </w:p>
          <w:p w14:paraId="085DAFD1" w14:textId="360D8EB5" w:rsidR="00A00111" w:rsidRPr="00A00111" w:rsidRDefault="00A00111" w:rsidP="00206016">
            <w:pPr>
              <w:pStyle w:val="Listeafsnit"/>
              <w:numPr>
                <w:ilvl w:val="0"/>
                <w:numId w:val="28"/>
              </w:numPr>
              <w:jc w:val="left"/>
            </w:pPr>
            <w:r>
              <w:t>Virkningstid (periode)</w:t>
            </w:r>
          </w:p>
        </w:tc>
      </w:tr>
      <w:tr w:rsidR="00483D0E" w14:paraId="2C3460B6" w14:textId="77777777" w:rsidTr="00483D0E">
        <w:trPr>
          <w:cantSplit/>
        </w:trPr>
        <w:tc>
          <w:tcPr>
            <w:tcW w:w="8489" w:type="dxa"/>
          </w:tcPr>
          <w:p w14:paraId="4FA7D871" w14:textId="0E78FC53" w:rsidR="00483D0E" w:rsidRDefault="00483D0E" w:rsidP="00483D0E">
            <w:r>
              <w:rPr>
                <w:b/>
              </w:rPr>
              <w:t>Output parametre:</w:t>
            </w:r>
          </w:p>
          <w:p w14:paraId="75275232" w14:textId="77777777" w:rsidR="00483D0E" w:rsidRPr="002F70DD" w:rsidRDefault="00483D0E" w:rsidP="00483D0E">
            <w:r w:rsidRPr="002F70DD">
              <w:t>Liste indeholdende:</w:t>
            </w:r>
          </w:p>
          <w:p w14:paraId="64E9C6BE" w14:textId="77777777" w:rsidR="003E4D20" w:rsidRDefault="003E4D20" w:rsidP="003E4D20">
            <w:pPr>
              <w:pStyle w:val="Listeafsnit"/>
              <w:numPr>
                <w:ilvl w:val="0"/>
                <w:numId w:val="11"/>
              </w:numPr>
              <w:jc w:val="left"/>
              <w:rPr>
                <w:i/>
              </w:rPr>
            </w:pPr>
            <w:r>
              <w:rPr>
                <w:i/>
              </w:rPr>
              <w:t>Status</w:t>
            </w:r>
          </w:p>
          <w:p w14:paraId="777A5B62" w14:textId="77777777" w:rsidR="003E4D20" w:rsidRDefault="003E4D20" w:rsidP="003E4D20">
            <w:pPr>
              <w:pStyle w:val="Listeafsnit"/>
              <w:numPr>
                <w:ilvl w:val="0"/>
                <w:numId w:val="11"/>
              </w:numPr>
              <w:jc w:val="left"/>
              <w:rPr>
                <w:i/>
              </w:rPr>
            </w:pPr>
            <w:r>
              <w:rPr>
                <w:i/>
              </w:rPr>
              <w:t>Virkningstid</w:t>
            </w:r>
          </w:p>
          <w:p w14:paraId="57294E6E" w14:textId="77777777" w:rsidR="00321D2E" w:rsidRDefault="00321D2E" w:rsidP="00206016">
            <w:pPr>
              <w:pStyle w:val="Listeafsnit"/>
              <w:numPr>
                <w:ilvl w:val="0"/>
                <w:numId w:val="11"/>
              </w:numPr>
              <w:jc w:val="left"/>
              <w:rPr>
                <w:i/>
              </w:rPr>
            </w:pPr>
            <w:r>
              <w:rPr>
                <w:i/>
              </w:rPr>
              <w:t>SagsId</w:t>
            </w:r>
          </w:p>
          <w:p w14:paraId="66B2C293" w14:textId="77777777" w:rsidR="00321D2E" w:rsidRDefault="00321D2E" w:rsidP="00206016">
            <w:pPr>
              <w:pStyle w:val="Listeafsnit"/>
              <w:numPr>
                <w:ilvl w:val="0"/>
                <w:numId w:val="11"/>
              </w:numPr>
              <w:jc w:val="left"/>
              <w:rPr>
                <w:i/>
              </w:rPr>
            </w:pPr>
            <w:r>
              <w:rPr>
                <w:i/>
              </w:rPr>
              <w:t>Samlet fast ejendom</w:t>
            </w:r>
          </w:p>
          <w:p w14:paraId="00893EA1" w14:textId="67047173" w:rsidR="00206016" w:rsidRPr="00321D2E" w:rsidRDefault="00321D2E" w:rsidP="00321D2E">
            <w:pPr>
              <w:pStyle w:val="Listeafsnit"/>
              <w:numPr>
                <w:ilvl w:val="0"/>
                <w:numId w:val="11"/>
              </w:numPr>
              <w:jc w:val="left"/>
              <w:rPr>
                <w:i/>
              </w:rPr>
            </w:pPr>
            <w:r>
              <w:rPr>
                <w:i/>
              </w:rPr>
              <w:t>Jordstykke</w:t>
            </w:r>
          </w:p>
        </w:tc>
      </w:tr>
      <w:tr w:rsidR="00483D0E" w14:paraId="1D6CA796" w14:textId="77777777" w:rsidTr="00483D0E">
        <w:trPr>
          <w:cantSplit/>
        </w:trPr>
        <w:tc>
          <w:tcPr>
            <w:tcW w:w="8489" w:type="dxa"/>
          </w:tcPr>
          <w:p w14:paraId="706EDEC3" w14:textId="77777777" w:rsidR="00483D0E" w:rsidRDefault="00483D0E" w:rsidP="00483D0E">
            <w:r>
              <w:rPr>
                <w:b/>
              </w:rPr>
              <w:t>Returkoder:</w:t>
            </w:r>
          </w:p>
          <w:p w14:paraId="6864D077" w14:textId="77777777" w:rsidR="00483D0E" w:rsidRPr="002F70DD" w:rsidRDefault="00483D0E" w:rsidP="003E4D20">
            <w:pPr>
              <w:pStyle w:val="Listeafsnit"/>
              <w:numPr>
                <w:ilvl w:val="0"/>
                <w:numId w:val="11"/>
              </w:numPr>
              <w:jc w:val="left"/>
            </w:pPr>
            <w:r w:rsidRPr="002F70DD">
              <w:t>OK</w:t>
            </w:r>
          </w:p>
          <w:p w14:paraId="7E9E63EE" w14:textId="77777777" w:rsidR="00483D0E" w:rsidRPr="009946B8" w:rsidRDefault="00483D0E" w:rsidP="003E4D20">
            <w:pPr>
              <w:pStyle w:val="Listeafsnit"/>
              <w:numPr>
                <w:ilvl w:val="0"/>
                <w:numId w:val="11"/>
              </w:numPr>
              <w:jc w:val="left"/>
              <w:rPr>
                <w:i/>
              </w:rPr>
            </w:pPr>
            <w:r w:rsidRPr="002F70DD">
              <w:t>Objekt ikke fundet</w:t>
            </w:r>
          </w:p>
        </w:tc>
      </w:tr>
      <w:tr w:rsidR="00483D0E" w14:paraId="5FD0C7DE" w14:textId="77777777" w:rsidTr="00483D0E">
        <w:trPr>
          <w:cantSplit/>
        </w:trPr>
        <w:tc>
          <w:tcPr>
            <w:tcW w:w="8489" w:type="dxa"/>
          </w:tcPr>
          <w:p w14:paraId="6C65DE5C" w14:textId="5A48F03F" w:rsidR="00483D0E" w:rsidRDefault="00483D0E" w:rsidP="00483D0E">
            <w:r>
              <w:rPr>
                <w:b/>
              </w:rPr>
              <w:t>Præbetingelser:</w:t>
            </w:r>
          </w:p>
          <w:p w14:paraId="1B106A75" w14:textId="2A6415FE" w:rsidR="0018719A" w:rsidRPr="0018719A" w:rsidRDefault="0018719A" w:rsidP="003E4D20">
            <w:pPr>
              <w:pStyle w:val="Listeafsnit"/>
              <w:numPr>
                <w:ilvl w:val="0"/>
                <w:numId w:val="11"/>
              </w:numPr>
            </w:pPr>
            <w:r w:rsidRPr="0018719A">
              <w:rPr>
                <w:i/>
              </w:rPr>
              <w:t>Samlet fast ejendom</w:t>
            </w:r>
            <w:r>
              <w:t xml:space="preserve"> skal eksistere på Datafordeleren</w:t>
            </w:r>
          </w:p>
        </w:tc>
      </w:tr>
      <w:tr w:rsidR="00483D0E" w14:paraId="56E76444" w14:textId="77777777" w:rsidTr="00483D0E">
        <w:trPr>
          <w:cantSplit/>
        </w:trPr>
        <w:tc>
          <w:tcPr>
            <w:tcW w:w="8489" w:type="dxa"/>
          </w:tcPr>
          <w:p w14:paraId="679086C8" w14:textId="77777777" w:rsidR="00483D0E" w:rsidRDefault="00483D0E" w:rsidP="00483D0E">
            <w:pPr>
              <w:rPr>
                <w:b/>
              </w:rPr>
            </w:pPr>
            <w:r>
              <w:rPr>
                <w:b/>
              </w:rPr>
              <w:t>Postbetingelser:</w:t>
            </w:r>
          </w:p>
          <w:p w14:paraId="2E8F9F84" w14:textId="35C3B037" w:rsidR="00483D0E" w:rsidRPr="002F70DD" w:rsidRDefault="0018719A" w:rsidP="00483D0E">
            <w:r>
              <w:t>Ingen</w:t>
            </w:r>
          </w:p>
        </w:tc>
      </w:tr>
      <w:tr w:rsidR="00483D0E" w14:paraId="4FAB9A25" w14:textId="77777777" w:rsidTr="00483D0E">
        <w:trPr>
          <w:cantSplit/>
        </w:trPr>
        <w:tc>
          <w:tcPr>
            <w:tcW w:w="8489" w:type="dxa"/>
          </w:tcPr>
          <w:p w14:paraId="05FE7254" w14:textId="77777777" w:rsidR="00483D0E" w:rsidRDefault="00483D0E" w:rsidP="00483D0E">
            <w:r w:rsidRPr="00165122">
              <w:rPr>
                <w:b/>
              </w:rPr>
              <w:t>Sikkerhed:</w:t>
            </w:r>
          </w:p>
          <w:p w14:paraId="0D74AA08" w14:textId="07486831" w:rsidR="00483D0E" w:rsidRPr="002F70DD" w:rsidRDefault="0018719A" w:rsidP="00483D0E">
            <w:r>
              <w:t>Ingen</w:t>
            </w:r>
          </w:p>
        </w:tc>
      </w:tr>
    </w:tbl>
    <w:p w14:paraId="054561D9" w14:textId="77777777" w:rsidR="00483D0E" w:rsidRDefault="00483D0E" w:rsidP="00483D0E"/>
    <w:p w14:paraId="3A6717C9" w14:textId="77777777" w:rsidR="00832AC6" w:rsidRDefault="00832AC6" w:rsidP="00483D0E"/>
    <w:p w14:paraId="58C1566B" w14:textId="77777777" w:rsidR="00E96C00" w:rsidRDefault="00E96C00">
      <w:pPr>
        <w:spacing w:before="0" w:after="0"/>
        <w:jc w:val="left"/>
        <w:rPr>
          <w:rFonts w:ascii="Times New Roman" w:hAnsi="Times New Roman"/>
          <w:b/>
          <w:color w:val="333399"/>
          <w:sz w:val="24"/>
          <w:szCs w:val="22"/>
        </w:rPr>
      </w:pPr>
      <w:r>
        <w:br w:type="page"/>
      </w:r>
    </w:p>
    <w:p w14:paraId="51C78498" w14:textId="2886DC62" w:rsidR="00483D0E" w:rsidRDefault="00483D0E">
      <w:pPr>
        <w:pStyle w:val="Overskrift3"/>
      </w:pPr>
      <w:bookmarkStart w:id="62" w:name="_Toc263852426"/>
      <w:r>
        <w:lastRenderedPageBreak/>
        <w:t>Hent bygning på fremmed grund</w:t>
      </w:r>
      <w:bookmarkEnd w:id="62"/>
    </w:p>
    <w:tbl>
      <w:tblPr>
        <w:tblStyle w:val="Tabel-Gitter"/>
        <w:tblW w:w="0" w:type="auto"/>
        <w:tblLook w:val="04A0" w:firstRow="1" w:lastRow="0" w:firstColumn="1" w:lastColumn="0" w:noHBand="0" w:noVBand="1"/>
      </w:tblPr>
      <w:tblGrid>
        <w:gridCol w:w="8489"/>
      </w:tblGrid>
      <w:tr w:rsidR="00483D0E" w14:paraId="3E185C99" w14:textId="77777777" w:rsidTr="00483D0E">
        <w:trPr>
          <w:cantSplit/>
        </w:trPr>
        <w:tc>
          <w:tcPr>
            <w:tcW w:w="8489" w:type="dxa"/>
          </w:tcPr>
          <w:p w14:paraId="6E368EFC" w14:textId="401966EC" w:rsidR="00483D0E" w:rsidRPr="002F70DD" w:rsidRDefault="00483D0E" w:rsidP="00483D0E">
            <w:r>
              <w:rPr>
                <w:b/>
              </w:rPr>
              <w:t>Navn:</w:t>
            </w:r>
            <w:r>
              <w:t xml:space="preserve"> </w:t>
            </w:r>
            <w:r w:rsidR="0018719A">
              <w:t>EJDmU_Matrikel_</w:t>
            </w:r>
            <w:r>
              <w:t>HentBygningPaaFremmedGrund</w:t>
            </w:r>
          </w:p>
        </w:tc>
      </w:tr>
      <w:tr w:rsidR="00483D0E" w14:paraId="779F4DF1" w14:textId="77777777" w:rsidTr="00483D0E">
        <w:trPr>
          <w:cantSplit/>
        </w:trPr>
        <w:tc>
          <w:tcPr>
            <w:tcW w:w="8489" w:type="dxa"/>
          </w:tcPr>
          <w:p w14:paraId="47A52795" w14:textId="77777777" w:rsidR="00483D0E" w:rsidRDefault="00483D0E" w:rsidP="00483D0E">
            <w:r>
              <w:rPr>
                <w:b/>
              </w:rPr>
              <w:t>Formål:</w:t>
            </w:r>
            <w:r>
              <w:t xml:space="preserve"> </w:t>
            </w:r>
          </w:p>
          <w:p w14:paraId="25EC5C57" w14:textId="79141C42" w:rsidR="00483D0E" w:rsidRPr="002F70DD" w:rsidRDefault="00CE2E41" w:rsidP="003E4D20">
            <w:pPr>
              <w:jc w:val="left"/>
            </w:pPr>
            <w:r>
              <w:rPr>
                <w:color w:val="000000"/>
                <w:lang w:eastAsia="ja-JP"/>
              </w:rPr>
              <w:t xml:space="preserve">Hent en </w:t>
            </w:r>
            <w:r>
              <w:rPr>
                <w:i/>
                <w:color w:val="000000"/>
                <w:lang w:eastAsia="ja-JP"/>
              </w:rPr>
              <w:t>B</w:t>
            </w:r>
            <w:r w:rsidRPr="00483D0E">
              <w:rPr>
                <w:i/>
                <w:color w:val="000000"/>
                <w:lang w:eastAsia="ja-JP"/>
              </w:rPr>
              <w:t>ygning på fremmed grund</w:t>
            </w:r>
            <w:r>
              <w:rPr>
                <w:color w:val="000000"/>
                <w:lang w:eastAsia="ja-JP"/>
              </w:rPr>
              <w:t xml:space="preserve"> med oplysninger om bygningspunkt</w:t>
            </w:r>
            <w:r w:rsidR="003E4D20">
              <w:rPr>
                <w:color w:val="000000"/>
                <w:lang w:eastAsia="ja-JP"/>
              </w:rPr>
              <w:t xml:space="preserve"> eller bygningspol</w:t>
            </w:r>
            <w:r w:rsidR="003E4D20">
              <w:rPr>
                <w:color w:val="000000"/>
                <w:lang w:eastAsia="ja-JP"/>
              </w:rPr>
              <w:t>y</w:t>
            </w:r>
            <w:r w:rsidR="003E4D20">
              <w:rPr>
                <w:color w:val="000000"/>
                <w:lang w:eastAsia="ja-JP"/>
              </w:rPr>
              <w:t>gon</w:t>
            </w:r>
            <w:r>
              <w:rPr>
                <w:color w:val="000000"/>
                <w:lang w:eastAsia="ja-JP"/>
              </w:rPr>
              <w:t xml:space="preserve"> og konturareal.</w:t>
            </w:r>
          </w:p>
        </w:tc>
      </w:tr>
      <w:tr w:rsidR="00483D0E" w14:paraId="33605484" w14:textId="77777777" w:rsidTr="00483D0E">
        <w:trPr>
          <w:cantSplit/>
        </w:trPr>
        <w:tc>
          <w:tcPr>
            <w:tcW w:w="8489" w:type="dxa"/>
          </w:tcPr>
          <w:p w14:paraId="357E1CAC" w14:textId="77777777" w:rsidR="00483D0E" w:rsidRDefault="00483D0E" w:rsidP="00483D0E">
            <w:pPr>
              <w:rPr>
                <w:b/>
              </w:rPr>
            </w:pPr>
            <w:r>
              <w:rPr>
                <w:b/>
              </w:rPr>
              <w:t>Input parametre:</w:t>
            </w:r>
          </w:p>
          <w:p w14:paraId="67CC617F" w14:textId="77777777" w:rsidR="00CE2E41" w:rsidRDefault="00CE2E41" w:rsidP="00CE2E41">
            <w:pPr>
              <w:jc w:val="left"/>
            </w:pPr>
            <w:r>
              <w:rPr>
                <w:u w:val="single"/>
              </w:rPr>
              <w:t>Obligatorisk:</w:t>
            </w:r>
          </w:p>
          <w:p w14:paraId="26C5323C" w14:textId="23DA4AF5" w:rsidR="00CE2E41" w:rsidRDefault="00CE2E41" w:rsidP="003E4D20">
            <w:pPr>
              <w:pStyle w:val="Listeafsnit"/>
              <w:numPr>
                <w:ilvl w:val="0"/>
                <w:numId w:val="11"/>
              </w:numPr>
              <w:jc w:val="left"/>
            </w:pPr>
            <w:r>
              <w:t>UUID (på SFE eller BPFG)</w:t>
            </w:r>
          </w:p>
          <w:p w14:paraId="7624ED41" w14:textId="77777777" w:rsidR="00CE2E41" w:rsidRDefault="00CE2E41" w:rsidP="00CE2E41">
            <w:pPr>
              <w:jc w:val="left"/>
            </w:pPr>
            <w:r>
              <w:t>Eller</w:t>
            </w:r>
          </w:p>
          <w:p w14:paraId="01AEBF11" w14:textId="6595E7E1" w:rsidR="00CE2E41" w:rsidRDefault="00CE2E41" w:rsidP="003E4D20">
            <w:pPr>
              <w:pStyle w:val="Listeafsnit"/>
              <w:numPr>
                <w:ilvl w:val="0"/>
                <w:numId w:val="11"/>
              </w:numPr>
              <w:jc w:val="left"/>
            </w:pPr>
            <w:r>
              <w:t>BFE nummer (på SFE eller BPFG)</w:t>
            </w:r>
          </w:p>
          <w:p w14:paraId="27E4AABF" w14:textId="77777777" w:rsidR="00CE2E41" w:rsidRDefault="00CE2E41" w:rsidP="00CE2E41">
            <w:pPr>
              <w:jc w:val="left"/>
            </w:pPr>
            <w:r>
              <w:t>Eller</w:t>
            </w:r>
          </w:p>
          <w:p w14:paraId="0A772461" w14:textId="1401A984" w:rsidR="00CE2E41" w:rsidRDefault="00CE2E41" w:rsidP="003E4D20">
            <w:pPr>
              <w:pStyle w:val="Listeafsnit"/>
              <w:numPr>
                <w:ilvl w:val="0"/>
                <w:numId w:val="11"/>
              </w:numPr>
              <w:jc w:val="left"/>
            </w:pPr>
            <w:r>
              <w:t>Geometripunkt</w:t>
            </w:r>
            <w:r w:rsidR="003E4D20">
              <w:t xml:space="preserve"> (indenfor SFE)</w:t>
            </w:r>
          </w:p>
          <w:p w14:paraId="17BB5031" w14:textId="77777777" w:rsidR="00CE2E41" w:rsidRDefault="00CE2E41" w:rsidP="00CE2E41">
            <w:pPr>
              <w:jc w:val="left"/>
            </w:pPr>
            <w:r>
              <w:t>Eller</w:t>
            </w:r>
          </w:p>
          <w:p w14:paraId="08002F10" w14:textId="138D0624" w:rsidR="00CE2E41" w:rsidRDefault="00CE2E41" w:rsidP="003E4D20">
            <w:pPr>
              <w:pStyle w:val="Listeafsnit"/>
              <w:numPr>
                <w:ilvl w:val="0"/>
                <w:numId w:val="11"/>
              </w:numPr>
              <w:jc w:val="left"/>
            </w:pPr>
            <w:r>
              <w:t>Landsejerlavskode</w:t>
            </w:r>
            <w:r w:rsidR="003E4D20">
              <w:t xml:space="preserve"> (på SFE)</w:t>
            </w:r>
          </w:p>
          <w:p w14:paraId="0A1A2254" w14:textId="243157CA" w:rsidR="00CE2E41" w:rsidRDefault="00CE2E41" w:rsidP="003E4D20">
            <w:pPr>
              <w:pStyle w:val="Listeafsnit"/>
              <w:numPr>
                <w:ilvl w:val="0"/>
                <w:numId w:val="11"/>
              </w:numPr>
              <w:jc w:val="left"/>
            </w:pPr>
            <w:r>
              <w:t>Matrikelnummer</w:t>
            </w:r>
            <w:r w:rsidR="003E4D20">
              <w:t xml:space="preserve"> (på SFE)</w:t>
            </w:r>
          </w:p>
          <w:p w14:paraId="27A395C2" w14:textId="77777777" w:rsidR="00CE2E41" w:rsidRDefault="00CE2E41" w:rsidP="00CE2E41">
            <w:pPr>
              <w:jc w:val="left"/>
            </w:pPr>
            <w:r>
              <w:rPr>
                <w:u w:val="single"/>
              </w:rPr>
              <w:t>Valgfrit:</w:t>
            </w:r>
          </w:p>
          <w:p w14:paraId="78F819B5" w14:textId="60FF369A" w:rsidR="008F187D" w:rsidRPr="008F187D" w:rsidRDefault="008F187D" w:rsidP="003E4D20">
            <w:pPr>
              <w:pStyle w:val="Listeafsnit"/>
              <w:numPr>
                <w:ilvl w:val="0"/>
                <w:numId w:val="28"/>
              </w:numPr>
              <w:jc w:val="left"/>
            </w:pPr>
            <w:r w:rsidRPr="008F187D">
              <w:t>SagsID</w:t>
            </w:r>
          </w:p>
          <w:p w14:paraId="1C55F021" w14:textId="77777777" w:rsidR="00CE2E41" w:rsidRPr="00CE2E41" w:rsidRDefault="00CE2E41" w:rsidP="003E4D20">
            <w:pPr>
              <w:pStyle w:val="Listeafsnit"/>
              <w:numPr>
                <w:ilvl w:val="0"/>
                <w:numId w:val="28"/>
              </w:numPr>
              <w:jc w:val="left"/>
              <w:rPr>
                <w:i/>
              </w:rPr>
            </w:pPr>
            <w:r>
              <w:t>Status</w:t>
            </w:r>
          </w:p>
          <w:p w14:paraId="421ED1B8" w14:textId="5FF4C9C2" w:rsidR="00483D0E" w:rsidRPr="00CE2E41" w:rsidRDefault="00CE2E41" w:rsidP="003E4D20">
            <w:pPr>
              <w:pStyle w:val="Listeafsnit"/>
              <w:numPr>
                <w:ilvl w:val="0"/>
                <w:numId w:val="28"/>
              </w:numPr>
              <w:jc w:val="left"/>
              <w:rPr>
                <w:i/>
              </w:rPr>
            </w:pPr>
            <w:r>
              <w:t>Virkningstid (periode)</w:t>
            </w:r>
          </w:p>
        </w:tc>
      </w:tr>
      <w:tr w:rsidR="00483D0E" w14:paraId="0218E31D" w14:textId="77777777" w:rsidTr="00483D0E">
        <w:trPr>
          <w:cantSplit/>
        </w:trPr>
        <w:tc>
          <w:tcPr>
            <w:tcW w:w="8489" w:type="dxa"/>
          </w:tcPr>
          <w:p w14:paraId="1197092C" w14:textId="1425AA4F" w:rsidR="00483D0E" w:rsidRDefault="00483D0E" w:rsidP="00483D0E">
            <w:r>
              <w:rPr>
                <w:b/>
              </w:rPr>
              <w:t>Output parametre:</w:t>
            </w:r>
          </w:p>
          <w:p w14:paraId="6A479FD1" w14:textId="77777777" w:rsidR="00483D0E" w:rsidRPr="002F70DD" w:rsidRDefault="00483D0E" w:rsidP="00483D0E">
            <w:r w:rsidRPr="002F70DD">
              <w:t>Liste indeholdende:</w:t>
            </w:r>
          </w:p>
          <w:p w14:paraId="6425CD6E" w14:textId="4E80A8BC" w:rsidR="00321D2E" w:rsidRDefault="00321D2E" w:rsidP="003E4D20">
            <w:pPr>
              <w:pStyle w:val="Listeafsnit"/>
              <w:numPr>
                <w:ilvl w:val="0"/>
                <w:numId w:val="11"/>
              </w:numPr>
              <w:jc w:val="left"/>
              <w:rPr>
                <w:i/>
              </w:rPr>
            </w:pPr>
            <w:r>
              <w:rPr>
                <w:i/>
              </w:rPr>
              <w:t>Samlet fast ejendom</w:t>
            </w:r>
          </w:p>
          <w:p w14:paraId="38D6230B" w14:textId="77777777" w:rsidR="00321D2E" w:rsidRDefault="00321D2E" w:rsidP="003E4D20">
            <w:pPr>
              <w:pStyle w:val="Listeafsnit"/>
              <w:numPr>
                <w:ilvl w:val="0"/>
                <w:numId w:val="11"/>
              </w:numPr>
              <w:jc w:val="left"/>
              <w:rPr>
                <w:i/>
              </w:rPr>
            </w:pPr>
            <w:r>
              <w:rPr>
                <w:i/>
              </w:rPr>
              <w:t>Bygning på fremmed grund</w:t>
            </w:r>
          </w:p>
          <w:p w14:paraId="0C7478B2" w14:textId="6B470BEB" w:rsidR="00321D2E" w:rsidRDefault="00321D2E" w:rsidP="003E4D20">
            <w:pPr>
              <w:pStyle w:val="Listeafsnit"/>
              <w:numPr>
                <w:ilvl w:val="0"/>
                <w:numId w:val="11"/>
              </w:numPr>
              <w:jc w:val="left"/>
              <w:rPr>
                <w:i/>
              </w:rPr>
            </w:pPr>
            <w:r>
              <w:rPr>
                <w:i/>
              </w:rPr>
              <w:t>SagsId</w:t>
            </w:r>
          </w:p>
          <w:p w14:paraId="682FE4D9" w14:textId="77777777" w:rsidR="00321D2E" w:rsidRDefault="00321D2E" w:rsidP="003E4D20">
            <w:pPr>
              <w:pStyle w:val="Listeafsnit"/>
              <w:numPr>
                <w:ilvl w:val="0"/>
                <w:numId w:val="11"/>
              </w:numPr>
              <w:jc w:val="left"/>
              <w:rPr>
                <w:i/>
              </w:rPr>
            </w:pPr>
            <w:r>
              <w:rPr>
                <w:i/>
              </w:rPr>
              <w:t>Status</w:t>
            </w:r>
          </w:p>
          <w:p w14:paraId="58CB1607" w14:textId="57A1EC30" w:rsidR="00321D2E" w:rsidRPr="00321D2E" w:rsidRDefault="00321D2E" w:rsidP="00321D2E">
            <w:pPr>
              <w:pStyle w:val="Listeafsnit"/>
              <w:numPr>
                <w:ilvl w:val="0"/>
                <w:numId w:val="11"/>
              </w:numPr>
              <w:jc w:val="left"/>
              <w:rPr>
                <w:i/>
              </w:rPr>
            </w:pPr>
            <w:r>
              <w:rPr>
                <w:i/>
              </w:rPr>
              <w:t>Virkningstid</w:t>
            </w:r>
          </w:p>
        </w:tc>
      </w:tr>
      <w:tr w:rsidR="00483D0E" w14:paraId="5A8E5BBA" w14:textId="77777777" w:rsidTr="00483D0E">
        <w:trPr>
          <w:cantSplit/>
        </w:trPr>
        <w:tc>
          <w:tcPr>
            <w:tcW w:w="8489" w:type="dxa"/>
          </w:tcPr>
          <w:p w14:paraId="0FCD777A" w14:textId="77777777" w:rsidR="00483D0E" w:rsidRDefault="00483D0E" w:rsidP="00483D0E">
            <w:r>
              <w:rPr>
                <w:b/>
              </w:rPr>
              <w:t>Returkoder:</w:t>
            </w:r>
          </w:p>
          <w:p w14:paraId="586D2FAE" w14:textId="77777777" w:rsidR="00483D0E" w:rsidRPr="002F70DD" w:rsidRDefault="00483D0E" w:rsidP="003E4D20">
            <w:pPr>
              <w:pStyle w:val="Listeafsnit"/>
              <w:numPr>
                <w:ilvl w:val="0"/>
                <w:numId w:val="11"/>
              </w:numPr>
              <w:jc w:val="left"/>
            </w:pPr>
            <w:r w:rsidRPr="002F70DD">
              <w:t>OK</w:t>
            </w:r>
          </w:p>
          <w:p w14:paraId="6FCB0511" w14:textId="77777777" w:rsidR="00483D0E" w:rsidRPr="009946B8" w:rsidRDefault="00483D0E" w:rsidP="003E4D20">
            <w:pPr>
              <w:pStyle w:val="Listeafsnit"/>
              <w:numPr>
                <w:ilvl w:val="0"/>
                <w:numId w:val="11"/>
              </w:numPr>
              <w:jc w:val="left"/>
              <w:rPr>
                <w:i/>
              </w:rPr>
            </w:pPr>
            <w:r w:rsidRPr="002F70DD">
              <w:t>Objekt ikke fundet</w:t>
            </w:r>
          </w:p>
        </w:tc>
      </w:tr>
      <w:tr w:rsidR="00483D0E" w14:paraId="7C935BEC" w14:textId="77777777" w:rsidTr="00483D0E">
        <w:trPr>
          <w:cantSplit/>
        </w:trPr>
        <w:tc>
          <w:tcPr>
            <w:tcW w:w="8489" w:type="dxa"/>
          </w:tcPr>
          <w:p w14:paraId="2261E6D5" w14:textId="77777777" w:rsidR="00483D0E" w:rsidRDefault="00483D0E" w:rsidP="00483D0E">
            <w:r>
              <w:rPr>
                <w:b/>
              </w:rPr>
              <w:t>Præbetingelser:</w:t>
            </w:r>
          </w:p>
          <w:p w14:paraId="20E14150" w14:textId="76891200" w:rsidR="00483D0E" w:rsidRPr="002F70DD" w:rsidRDefault="00B71C60" w:rsidP="003E4D20">
            <w:pPr>
              <w:pStyle w:val="Listeafsnit"/>
              <w:numPr>
                <w:ilvl w:val="0"/>
                <w:numId w:val="29"/>
              </w:numPr>
            </w:pPr>
            <w:r>
              <w:rPr>
                <w:i/>
              </w:rPr>
              <w:t>Bygning på fremmed grund</w:t>
            </w:r>
            <w:r>
              <w:t xml:space="preserve"> skal eksistere på Datafordeleren</w:t>
            </w:r>
          </w:p>
        </w:tc>
      </w:tr>
      <w:tr w:rsidR="00483D0E" w14:paraId="33A175F8" w14:textId="77777777" w:rsidTr="00483D0E">
        <w:trPr>
          <w:cantSplit/>
        </w:trPr>
        <w:tc>
          <w:tcPr>
            <w:tcW w:w="8489" w:type="dxa"/>
          </w:tcPr>
          <w:p w14:paraId="3C3A5FFA" w14:textId="77777777" w:rsidR="00483D0E" w:rsidRDefault="00483D0E" w:rsidP="00483D0E">
            <w:pPr>
              <w:rPr>
                <w:b/>
              </w:rPr>
            </w:pPr>
            <w:r>
              <w:rPr>
                <w:b/>
              </w:rPr>
              <w:t>Postbetingelser:</w:t>
            </w:r>
          </w:p>
          <w:p w14:paraId="2680BB62" w14:textId="77A30F41" w:rsidR="00483D0E" w:rsidRPr="002F70DD" w:rsidRDefault="00B71C60" w:rsidP="00483D0E">
            <w:r>
              <w:t>Ingen</w:t>
            </w:r>
          </w:p>
        </w:tc>
      </w:tr>
      <w:tr w:rsidR="00483D0E" w14:paraId="22B9871E" w14:textId="77777777" w:rsidTr="00483D0E">
        <w:trPr>
          <w:cantSplit/>
        </w:trPr>
        <w:tc>
          <w:tcPr>
            <w:tcW w:w="8489" w:type="dxa"/>
          </w:tcPr>
          <w:p w14:paraId="54377CFD" w14:textId="77777777" w:rsidR="00483D0E" w:rsidRDefault="00483D0E" w:rsidP="00483D0E">
            <w:r w:rsidRPr="00165122">
              <w:rPr>
                <w:b/>
              </w:rPr>
              <w:t>Sikkerhed:</w:t>
            </w:r>
          </w:p>
          <w:p w14:paraId="6FC2E434" w14:textId="072DB0C0" w:rsidR="00483D0E" w:rsidRPr="002F70DD" w:rsidRDefault="00B71C60" w:rsidP="00483D0E">
            <w:r>
              <w:t>Ingen</w:t>
            </w:r>
          </w:p>
        </w:tc>
      </w:tr>
    </w:tbl>
    <w:p w14:paraId="7BF3002A" w14:textId="77777777" w:rsidR="00832AC6" w:rsidRDefault="00832AC6" w:rsidP="00483D0E"/>
    <w:p w14:paraId="345A58B9" w14:textId="77777777" w:rsidR="00832AC6" w:rsidRDefault="00832AC6" w:rsidP="00483D0E"/>
    <w:p w14:paraId="33095C30" w14:textId="77777777" w:rsidR="00E96C00" w:rsidRDefault="00E96C00">
      <w:pPr>
        <w:spacing w:before="0" w:after="0"/>
        <w:jc w:val="left"/>
        <w:rPr>
          <w:rFonts w:ascii="Times New Roman" w:hAnsi="Times New Roman"/>
          <w:b/>
          <w:color w:val="333399"/>
          <w:sz w:val="24"/>
          <w:szCs w:val="22"/>
        </w:rPr>
      </w:pPr>
      <w:r>
        <w:br w:type="page"/>
      </w:r>
    </w:p>
    <w:p w14:paraId="76EDB193" w14:textId="786E1ADC" w:rsidR="00483D0E" w:rsidRDefault="00483D0E">
      <w:pPr>
        <w:pStyle w:val="Overskrift3"/>
      </w:pPr>
      <w:bookmarkStart w:id="63" w:name="_Toc263852427"/>
      <w:r>
        <w:lastRenderedPageBreak/>
        <w:t>Hent ejerlejlighed</w:t>
      </w:r>
      <w:bookmarkEnd w:id="63"/>
    </w:p>
    <w:tbl>
      <w:tblPr>
        <w:tblStyle w:val="Tabel-Gitter"/>
        <w:tblW w:w="0" w:type="auto"/>
        <w:tblLook w:val="04A0" w:firstRow="1" w:lastRow="0" w:firstColumn="1" w:lastColumn="0" w:noHBand="0" w:noVBand="1"/>
      </w:tblPr>
      <w:tblGrid>
        <w:gridCol w:w="8489"/>
      </w:tblGrid>
      <w:tr w:rsidR="00483D0E" w14:paraId="1220F37E" w14:textId="77777777" w:rsidTr="00483D0E">
        <w:trPr>
          <w:cantSplit/>
        </w:trPr>
        <w:tc>
          <w:tcPr>
            <w:tcW w:w="8489" w:type="dxa"/>
          </w:tcPr>
          <w:p w14:paraId="17C24014" w14:textId="298E40EE" w:rsidR="00483D0E" w:rsidRPr="002F70DD" w:rsidRDefault="00483D0E" w:rsidP="00483D0E">
            <w:r>
              <w:rPr>
                <w:b/>
              </w:rPr>
              <w:t>Navn:</w:t>
            </w:r>
            <w:r>
              <w:t xml:space="preserve"> </w:t>
            </w:r>
            <w:r w:rsidR="00B71C60">
              <w:t>EJDmU_Matrikel_</w:t>
            </w:r>
            <w:r>
              <w:t>HentEjerlejlighed</w:t>
            </w:r>
          </w:p>
        </w:tc>
      </w:tr>
      <w:tr w:rsidR="00483D0E" w14:paraId="0A0B8B58" w14:textId="77777777" w:rsidTr="00483D0E">
        <w:trPr>
          <w:cantSplit/>
        </w:trPr>
        <w:tc>
          <w:tcPr>
            <w:tcW w:w="8489" w:type="dxa"/>
          </w:tcPr>
          <w:p w14:paraId="1529F368" w14:textId="77777777" w:rsidR="00483D0E" w:rsidRDefault="00483D0E" w:rsidP="00483D0E">
            <w:r>
              <w:rPr>
                <w:b/>
              </w:rPr>
              <w:t>Formål:</w:t>
            </w:r>
            <w:r>
              <w:t xml:space="preserve"> </w:t>
            </w:r>
          </w:p>
          <w:p w14:paraId="056B8CF7" w14:textId="5FB5DC86" w:rsidR="00483D0E" w:rsidRPr="00B71C60" w:rsidRDefault="00B71C60" w:rsidP="00483D0E">
            <w:r>
              <w:t xml:space="preserve">Hent </w:t>
            </w:r>
            <w:r>
              <w:rPr>
                <w:i/>
              </w:rPr>
              <w:t>Ejerlejlighed</w:t>
            </w:r>
            <w:r>
              <w:t xml:space="preserve"> med oplysninger om areal og benyttelse samt en reference til hovedeje</w:t>
            </w:r>
            <w:r>
              <w:t>n</w:t>
            </w:r>
            <w:r>
              <w:t>dommen</w:t>
            </w:r>
            <w:r w:rsidR="00321D2E">
              <w:t xml:space="preserve"> (</w:t>
            </w:r>
            <w:r w:rsidR="00321D2E" w:rsidRPr="00321D2E">
              <w:rPr>
                <w:i/>
              </w:rPr>
              <w:t>Samlet fast ejendom</w:t>
            </w:r>
            <w:r w:rsidR="00321D2E">
              <w:t xml:space="preserve">, eller </w:t>
            </w:r>
            <w:r w:rsidR="00321D2E" w:rsidRPr="00321D2E">
              <w:rPr>
                <w:i/>
              </w:rPr>
              <w:t>Bygning på fremmed grund</w:t>
            </w:r>
            <w:r w:rsidR="00321D2E">
              <w:t xml:space="preserve">, </w:t>
            </w:r>
            <w:r w:rsidR="00321D2E" w:rsidRPr="00321D2E">
              <w:rPr>
                <w:i/>
              </w:rPr>
              <w:t>ejerlejlighederne</w:t>
            </w:r>
            <w:r w:rsidR="00321D2E">
              <w:t xml:space="preserve"> ligger i)</w:t>
            </w:r>
            <w:r>
              <w:t>.</w:t>
            </w:r>
          </w:p>
        </w:tc>
      </w:tr>
      <w:tr w:rsidR="00483D0E" w14:paraId="09CA9E59" w14:textId="77777777" w:rsidTr="00483D0E">
        <w:trPr>
          <w:cantSplit/>
        </w:trPr>
        <w:tc>
          <w:tcPr>
            <w:tcW w:w="8489" w:type="dxa"/>
          </w:tcPr>
          <w:p w14:paraId="77ED5780" w14:textId="77777777" w:rsidR="00483D0E" w:rsidRDefault="00483D0E" w:rsidP="00483D0E">
            <w:pPr>
              <w:rPr>
                <w:b/>
              </w:rPr>
            </w:pPr>
            <w:r>
              <w:rPr>
                <w:b/>
              </w:rPr>
              <w:t>Input parametre:</w:t>
            </w:r>
          </w:p>
          <w:p w14:paraId="4B58505A" w14:textId="77777777" w:rsidR="00B71C60" w:rsidRDefault="00B71C60" w:rsidP="00B71C60">
            <w:pPr>
              <w:jc w:val="left"/>
            </w:pPr>
            <w:r>
              <w:rPr>
                <w:u w:val="single"/>
              </w:rPr>
              <w:t>Obligatorisk:</w:t>
            </w:r>
          </w:p>
          <w:p w14:paraId="160F650A" w14:textId="33F190C7" w:rsidR="00B71C60" w:rsidRDefault="00B71C60" w:rsidP="00321D2E">
            <w:pPr>
              <w:pStyle w:val="Listeafsnit"/>
              <w:numPr>
                <w:ilvl w:val="0"/>
                <w:numId w:val="11"/>
              </w:numPr>
              <w:jc w:val="left"/>
            </w:pPr>
            <w:r>
              <w:t xml:space="preserve">UUID (på </w:t>
            </w:r>
            <w:r w:rsidRPr="00B71C60">
              <w:rPr>
                <w:i/>
              </w:rPr>
              <w:t>Ejerlejlighed</w:t>
            </w:r>
            <w:r>
              <w:t xml:space="preserve"> eller hovedejendom)</w:t>
            </w:r>
          </w:p>
          <w:p w14:paraId="67A3EA07" w14:textId="77777777" w:rsidR="00B71C60" w:rsidRDefault="00B71C60" w:rsidP="00B71C60">
            <w:pPr>
              <w:jc w:val="left"/>
            </w:pPr>
            <w:r>
              <w:t>Eller</w:t>
            </w:r>
          </w:p>
          <w:p w14:paraId="1655EDA1" w14:textId="239AFD31" w:rsidR="00B71C60" w:rsidRDefault="00B71C60" w:rsidP="00321D2E">
            <w:pPr>
              <w:pStyle w:val="Listeafsnit"/>
              <w:numPr>
                <w:ilvl w:val="0"/>
                <w:numId w:val="11"/>
              </w:numPr>
              <w:jc w:val="left"/>
            </w:pPr>
            <w:r>
              <w:t xml:space="preserve">BFE nummer (på </w:t>
            </w:r>
            <w:r w:rsidRPr="00B71C60">
              <w:rPr>
                <w:i/>
              </w:rPr>
              <w:t>Ejerlejlighed</w:t>
            </w:r>
            <w:r>
              <w:t xml:space="preserve"> eller hovedejendom)</w:t>
            </w:r>
          </w:p>
          <w:p w14:paraId="798A0038" w14:textId="77777777" w:rsidR="00B71C60" w:rsidRDefault="00B71C60" w:rsidP="00B71C60">
            <w:pPr>
              <w:jc w:val="left"/>
            </w:pPr>
            <w:r>
              <w:t>Eller</w:t>
            </w:r>
          </w:p>
          <w:p w14:paraId="2CBBEFEA" w14:textId="77777777" w:rsidR="00B6704E" w:rsidRDefault="00B6704E" w:rsidP="00321D2E">
            <w:pPr>
              <w:pStyle w:val="Listeafsnit"/>
              <w:numPr>
                <w:ilvl w:val="0"/>
                <w:numId w:val="11"/>
              </w:numPr>
              <w:jc w:val="left"/>
            </w:pPr>
            <w:r>
              <w:t>Ejerlejlighedsnummer</w:t>
            </w:r>
          </w:p>
          <w:p w14:paraId="49B1D726" w14:textId="77777777" w:rsidR="00B71C60" w:rsidRDefault="00B71C60" w:rsidP="00321D2E">
            <w:pPr>
              <w:pStyle w:val="Listeafsnit"/>
              <w:numPr>
                <w:ilvl w:val="0"/>
                <w:numId w:val="11"/>
              </w:numPr>
              <w:jc w:val="left"/>
            </w:pPr>
            <w:r>
              <w:t>Landsejerlavskode</w:t>
            </w:r>
          </w:p>
          <w:p w14:paraId="46979EA0" w14:textId="77777777" w:rsidR="00B71C60" w:rsidRDefault="00B71C60" w:rsidP="00321D2E">
            <w:pPr>
              <w:pStyle w:val="Listeafsnit"/>
              <w:numPr>
                <w:ilvl w:val="0"/>
                <w:numId w:val="11"/>
              </w:numPr>
              <w:jc w:val="left"/>
            </w:pPr>
            <w:r>
              <w:t>Matrikelnummer</w:t>
            </w:r>
          </w:p>
          <w:p w14:paraId="6B0B43C8" w14:textId="77777777" w:rsidR="00B71C60" w:rsidRDefault="00B71C60" w:rsidP="00B71C60">
            <w:pPr>
              <w:jc w:val="left"/>
            </w:pPr>
            <w:r>
              <w:t>Eller</w:t>
            </w:r>
          </w:p>
          <w:p w14:paraId="2A343868" w14:textId="77777777" w:rsidR="00B71C60" w:rsidRDefault="00B71C60" w:rsidP="00321D2E">
            <w:pPr>
              <w:pStyle w:val="Listeafsnit"/>
              <w:numPr>
                <w:ilvl w:val="0"/>
                <w:numId w:val="11"/>
              </w:numPr>
              <w:jc w:val="left"/>
            </w:pPr>
            <w:r>
              <w:t>Landsejerlavskode</w:t>
            </w:r>
          </w:p>
          <w:p w14:paraId="3064C539" w14:textId="77777777" w:rsidR="00B71C60" w:rsidRDefault="00B71C60" w:rsidP="00321D2E">
            <w:pPr>
              <w:pStyle w:val="Listeafsnit"/>
              <w:numPr>
                <w:ilvl w:val="0"/>
                <w:numId w:val="11"/>
              </w:numPr>
              <w:jc w:val="left"/>
            </w:pPr>
            <w:r>
              <w:t>Matrikelnummer</w:t>
            </w:r>
          </w:p>
          <w:p w14:paraId="24EEF493" w14:textId="77777777" w:rsidR="00B71C60" w:rsidRDefault="00B71C60" w:rsidP="00B71C60">
            <w:pPr>
              <w:jc w:val="left"/>
            </w:pPr>
            <w:r>
              <w:rPr>
                <w:u w:val="single"/>
              </w:rPr>
              <w:t>Valgfrit:</w:t>
            </w:r>
          </w:p>
          <w:p w14:paraId="39DEA9E8" w14:textId="754CFABC" w:rsidR="008F187D" w:rsidRPr="008F187D" w:rsidRDefault="008F187D" w:rsidP="00321D2E">
            <w:pPr>
              <w:pStyle w:val="Listeafsnit"/>
              <w:numPr>
                <w:ilvl w:val="0"/>
                <w:numId w:val="28"/>
              </w:numPr>
              <w:jc w:val="left"/>
            </w:pPr>
            <w:r>
              <w:t>SagsID</w:t>
            </w:r>
          </w:p>
          <w:p w14:paraId="7E296F35" w14:textId="77777777" w:rsidR="00B71C60" w:rsidRPr="00CE2E41" w:rsidRDefault="00B71C60" w:rsidP="00321D2E">
            <w:pPr>
              <w:pStyle w:val="Listeafsnit"/>
              <w:numPr>
                <w:ilvl w:val="0"/>
                <w:numId w:val="28"/>
              </w:numPr>
              <w:jc w:val="left"/>
              <w:rPr>
                <w:i/>
              </w:rPr>
            </w:pPr>
            <w:r>
              <w:t>Status</w:t>
            </w:r>
          </w:p>
          <w:p w14:paraId="6742D3F7" w14:textId="169C5338" w:rsidR="00483D0E" w:rsidRPr="006D082F" w:rsidRDefault="00B71C60" w:rsidP="00321D2E">
            <w:pPr>
              <w:pStyle w:val="Listeafsnit"/>
              <w:numPr>
                <w:ilvl w:val="0"/>
                <w:numId w:val="11"/>
              </w:numPr>
              <w:jc w:val="left"/>
              <w:rPr>
                <w:i/>
              </w:rPr>
            </w:pPr>
            <w:r>
              <w:t>Virkningstid (periode)</w:t>
            </w:r>
          </w:p>
        </w:tc>
      </w:tr>
      <w:tr w:rsidR="00483D0E" w14:paraId="0D62AED5" w14:textId="77777777" w:rsidTr="00483D0E">
        <w:trPr>
          <w:cantSplit/>
        </w:trPr>
        <w:tc>
          <w:tcPr>
            <w:tcW w:w="8489" w:type="dxa"/>
          </w:tcPr>
          <w:p w14:paraId="3D297A39" w14:textId="06F79341" w:rsidR="00483D0E" w:rsidRDefault="00483D0E" w:rsidP="00483D0E">
            <w:r>
              <w:rPr>
                <w:b/>
              </w:rPr>
              <w:t>Output parametre:</w:t>
            </w:r>
          </w:p>
          <w:p w14:paraId="7B42B7E4" w14:textId="77777777" w:rsidR="00483D0E" w:rsidRPr="002F70DD" w:rsidRDefault="00483D0E" w:rsidP="00483D0E">
            <w:r w:rsidRPr="002F70DD">
              <w:t>Liste indeholdende:</w:t>
            </w:r>
          </w:p>
          <w:p w14:paraId="0F2A4108" w14:textId="77777777" w:rsidR="00B71C60" w:rsidRDefault="00B71C60" w:rsidP="00321D2E">
            <w:pPr>
              <w:pStyle w:val="Listeafsnit"/>
              <w:numPr>
                <w:ilvl w:val="0"/>
                <w:numId w:val="11"/>
              </w:numPr>
              <w:jc w:val="left"/>
              <w:rPr>
                <w:i/>
              </w:rPr>
            </w:pPr>
            <w:r>
              <w:rPr>
                <w:i/>
              </w:rPr>
              <w:t>Status</w:t>
            </w:r>
          </w:p>
          <w:p w14:paraId="630D9A62" w14:textId="77777777" w:rsidR="00B71C60" w:rsidRDefault="00B71C60" w:rsidP="00321D2E">
            <w:pPr>
              <w:pStyle w:val="Listeafsnit"/>
              <w:numPr>
                <w:ilvl w:val="0"/>
                <w:numId w:val="11"/>
              </w:numPr>
              <w:jc w:val="left"/>
              <w:rPr>
                <w:i/>
              </w:rPr>
            </w:pPr>
            <w:r>
              <w:rPr>
                <w:i/>
              </w:rPr>
              <w:t>Virkningstid</w:t>
            </w:r>
          </w:p>
          <w:p w14:paraId="3195D8F9" w14:textId="77777777" w:rsidR="00321D2E" w:rsidRDefault="00321D2E" w:rsidP="00321D2E">
            <w:pPr>
              <w:pStyle w:val="Listeafsnit"/>
              <w:numPr>
                <w:ilvl w:val="0"/>
                <w:numId w:val="11"/>
              </w:numPr>
              <w:jc w:val="left"/>
              <w:rPr>
                <w:i/>
              </w:rPr>
            </w:pPr>
            <w:r>
              <w:rPr>
                <w:i/>
              </w:rPr>
              <w:t>SagsId</w:t>
            </w:r>
          </w:p>
          <w:p w14:paraId="5CB1A6CA" w14:textId="77777777" w:rsidR="00321D2E" w:rsidRDefault="00321D2E" w:rsidP="00321D2E">
            <w:pPr>
              <w:pStyle w:val="Listeafsnit"/>
              <w:numPr>
                <w:ilvl w:val="0"/>
                <w:numId w:val="11"/>
              </w:numPr>
              <w:jc w:val="left"/>
              <w:rPr>
                <w:i/>
              </w:rPr>
            </w:pPr>
            <w:r>
              <w:rPr>
                <w:i/>
              </w:rPr>
              <w:t>Ejerlejlighed</w:t>
            </w:r>
          </w:p>
          <w:p w14:paraId="4995A834" w14:textId="175CA8A2" w:rsidR="00206016" w:rsidRPr="006D082F" w:rsidRDefault="00321D2E" w:rsidP="00321D2E">
            <w:pPr>
              <w:pStyle w:val="Listeafsnit"/>
              <w:numPr>
                <w:ilvl w:val="0"/>
                <w:numId w:val="11"/>
              </w:numPr>
              <w:jc w:val="left"/>
              <w:rPr>
                <w:i/>
              </w:rPr>
            </w:pPr>
            <w:r>
              <w:rPr>
                <w:i/>
              </w:rPr>
              <w:t>Hovedejendom</w:t>
            </w:r>
          </w:p>
        </w:tc>
      </w:tr>
      <w:tr w:rsidR="00483D0E" w14:paraId="77DA1EB2" w14:textId="77777777" w:rsidTr="00483D0E">
        <w:trPr>
          <w:cantSplit/>
        </w:trPr>
        <w:tc>
          <w:tcPr>
            <w:tcW w:w="8489" w:type="dxa"/>
          </w:tcPr>
          <w:p w14:paraId="1DD9CFFD" w14:textId="77777777" w:rsidR="00483D0E" w:rsidRDefault="00483D0E" w:rsidP="00483D0E">
            <w:r>
              <w:rPr>
                <w:b/>
              </w:rPr>
              <w:t>Returkoder:</w:t>
            </w:r>
          </w:p>
          <w:p w14:paraId="480CCFA3" w14:textId="77777777" w:rsidR="00483D0E" w:rsidRPr="002F70DD" w:rsidRDefault="00483D0E" w:rsidP="00321D2E">
            <w:pPr>
              <w:pStyle w:val="Listeafsnit"/>
              <w:numPr>
                <w:ilvl w:val="0"/>
                <w:numId w:val="11"/>
              </w:numPr>
              <w:jc w:val="left"/>
            </w:pPr>
            <w:r w:rsidRPr="002F70DD">
              <w:t>OK</w:t>
            </w:r>
          </w:p>
          <w:p w14:paraId="2E8678EE" w14:textId="77777777" w:rsidR="00483D0E" w:rsidRPr="009946B8" w:rsidRDefault="00483D0E" w:rsidP="00321D2E">
            <w:pPr>
              <w:pStyle w:val="Listeafsnit"/>
              <w:numPr>
                <w:ilvl w:val="0"/>
                <w:numId w:val="11"/>
              </w:numPr>
              <w:jc w:val="left"/>
              <w:rPr>
                <w:i/>
              </w:rPr>
            </w:pPr>
            <w:r w:rsidRPr="002F70DD">
              <w:t>Objekt ikke fundet</w:t>
            </w:r>
          </w:p>
        </w:tc>
      </w:tr>
      <w:tr w:rsidR="00483D0E" w14:paraId="6C92B755" w14:textId="77777777" w:rsidTr="00483D0E">
        <w:trPr>
          <w:cantSplit/>
        </w:trPr>
        <w:tc>
          <w:tcPr>
            <w:tcW w:w="8489" w:type="dxa"/>
          </w:tcPr>
          <w:p w14:paraId="05D88383" w14:textId="77777777" w:rsidR="00483D0E" w:rsidRDefault="00483D0E" w:rsidP="00483D0E">
            <w:r>
              <w:rPr>
                <w:b/>
              </w:rPr>
              <w:t>Præbetingelser:</w:t>
            </w:r>
          </w:p>
          <w:p w14:paraId="5E39DAFB" w14:textId="70048613" w:rsidR="00483D0E" w:rsidRPr="002F70DD" w:rsidRDefault="00B6704E" w:rsidP="00321D2E">
            <w:pPr>
              <w:pStyle w:val="Listeafsnit"/>
              <w:numPr>
                <w:ilvl w:val="0"/>
                <w:numId w:val="30"/>
              </w:numPr>
            </w:pPr>
            <w:r>
              <w:rPr>
                <w:i/>
              </w:rPr>
              <w:t>Ejerlejlighed</w:t>
            </w:r>
            <w:r>
              <w:t xml:space="preserve"> og </w:t>
            </w:r>
            <w:r>
              <w:rPr>
                <w:i/>
              </w:rPr>
              <w:t>hovedejendom</w:t>
            </w:r>
            <w:r>
              <w:t xml:space="preserve"> skal eksistere på Datafordeleren</w:t>
            </w:r>
          </w:p>
        </w:tc>
      </w:tr>
      <w:tr w:rsidR="00483D0E" w14:paraId="16FBEF52" w14:textId="77777777" w:rsidTr="00483D0E">
        <w:trPr>
          <w:cantSplit/>
        </w:trPr>
        <w:tc>
          <w:tcPr>
            <w:tcW w:w="8489" w:type="dxa"/>
          </w:tcPr>
          <w:p w14:paraId="53902426" w14:textId="77777777" w:rsidR="00483D0E" w:rsidRDefault="00483D0E" w:rsidP="00483D0E">
            <w:pPr>
              <w:rPr>
                <w:b/>
              </w:rPr>
            </w:pPr>
            <w:r>
              <w:rPr>
                <w:b/>
              </w:rPr>
              <w:t>Postbetingelser:</w:t>
            </w:r>
          </w:p>
          <w:p w14:paraId="5BC7B1C6" w14:textId="2FA26588" w:rsidR="00483D0E" w:rsidRPr="002F70DD" w:rsidRDefault="00B6704E" w:rsidP="00483D0E">
            <w:r>
              <w:t>Ingen</w:t>
            </w:r>
          </w:p>
        </w:tc>
      </w:tr>
      <w:tr w:rsidR="00483D0E" w14:paraId="62B49EB3" w14:textId="77777777" w:rsidTr="00483D0E">
        <w:trPr>
          <w:cantSplit/>
        </w:trPr>
        <w:tc>
          <w:tcPr>
            <w:tcW w:w="8489" w:type="dxa"/>
          </w:tcPr>
          <w:p w14:paraId="5A18CFF7" w14:textId="77777777" w:rsidR="00483D0E" w:rsidRDefault="00483D0E" w:rsidP="00483D0E">
            <w:r w:rsidRPr="00165122">
              <w:rPr>
                <w:b/>
              </w:rPr>
              <w:t>Sikkerhed:</w:t>
            </w:r>
          </w:p>
          <w:p w14:paraId="04EF12E5" w14:textId="5BF6A38E" w:rsidR="00483D0E" w:rsidRPr="002F70DD" w:rsidRDefault="00B6704E" w:rsidP="00483D0E">
            <w:r>
              <w:t>Ingen</w:t>
            </w:r>
          </w:p>
        </w:tc>
      </w:tr>
    </w:tbl>
    <w:p w14:paraId="46392C1E" w14:textId="77777777" w:rsidR="00483D0E" w:rsidRDefault="00483D0E" w:rsidP="00483D0E"/>
    <w:p w14:paraId="3BFD466C" w14:textId="77777777" w:rsidR="000A7428" w:rsidRDefault="000A7428" w:rsidP="00483D0E"/>
    <w:p w14:paraId="48B27A78" w14:textId="77777777" w:rsidR="00D07111" w:rsidRDefault="00D07111">
      <w:pPr>
        <w:pStyle w:val="Overskrift3"/>
      </w:pPr>
      <w:bookmarkStart w:id="64" w:name="_Toc263852428"/>
      <w:r>
        <w:lastRenderedPageBreak/>
        <w:t>Hent bestemt fast ejendom</w:t>
      </w:r>
      <w:bookmarkEnd w:id="64"/>
    </w:p>
    <w:tbl>
      <w:tblPr>
        <w:tblStyle w:val="Tabel-Gitter"/>
        <w:tblW w:w="0" w:type="auto"/>
        <w:tblLook w:val="04A0" w:firstRow="1" w:lastRow="0" w:firstColumn="1" w:lastColumn="0" w:noHBand="0" w:noVBand="1"/>
      </w:tblPr>
      <w:tblGrid>
        <w:gridCol w:w="8489"/>
      </w:tblGrid>
      <w:tr w:rsidR="00D07111" w14:paraId="678FDA14" w14:textId="77777777" w:rsidTr="00D07111">
        <w:trPr>
          <w:cantSplit/>
        </w:trPr>
        <w:tc>
          <w:tcPr>
            <w:tcW w:w="8489" w:type="dxa"/>
          </w:tcPr>
          <w:p w14:paraId="02112A49" w14:textId="77777777" w:rsidR="00D07111" w:rsidRPr="002F70DD" w:rsidRDefault="00D07111" w:rsidP="00D07111">
            <w:r>
              <w:rPr>
                <w:b/>
              </w:rPr>
              <w:t>Navn:</w:t>
            </w:r>
            <w:r>
              <w:t xml:space="preserve"> EJDmU_Matrikel_HentBestemtFastEjendom</w:t>
            </w:r>
          </w:p>
        </w:tc>
      </w:tr>
      <w:tr w:rsidR="00D07111" w14:paraId="43E599A3" w14:textId="77777777" w:rsidTr="00D07111">
        <w:trPr>
          <w:cantSplit/>
        </w:trPr>
        <w:tc>
          <w:tcPr>
            <w:tcW w:w="8489" w:type="dxa"/>
          </w:tcPr>
          <w:p w14:paraId="14AE2DE0" w14:textId="77777777" w:rsidR="00D07111" w:rsidRDefault="00D07111" w:rsidP="00D07111">
            <w:r>
              <w:rPr>
                <w:b/>
              </w:rPr>
              <w:t>Formål:</w:t>
            </w:r>
            <w:r>
              <w:t xml:space="preserve"> </w:t>
            </w:r>
          </w:p>
          <w:p w14:paraId="7922B779" w14:textId="77777777" w:rsidR="00D07111" w:rsidRPr="00B71C60" w:rsidRDefault="00D07111" w:rsidP="00D07111">
            <w:r>
              <w:rPr>
                <w:color w:val="000000"/>
                <w:lang w:eastAsia="ja-JP"/>
              </w:rPr>
              <w:t xml:space="preserve">Hent </w:t>
            </w:r>
            <w:r w:rsidRPr="00D34724">
              <w:rPr>
                <w:i/>
                <w:color w:val="000000"/>
                <w:lang w:eastAsia="ja-JP"/>
              </w:rPr>
              <w:t>Bestemt fast ejendom</w:t>
            </w:r>
            <w:r>
              <w:rPr>
                <w:color w:val="000000"/>
                <w:lang w:eastAsia="ja-JP"/>
              </w:rPr>
              <w:t>, uanset type, med tilhørende oplysninger og ejendomstype.</w:t>
            </w:r>
          </w:p>
        </w:tc>
      </w:tr>
      <w:tr w:rsidR="00D07111" w14:paraId="6355D317" w14:textId="77777777" w:rsidTr="00D07111">
        <w:trPr>
          <w:cantSplit/>
        </w:trPr>
        <w:tc>
          <w:tcPr>
            <w:tcW w:w="8489" w:type="dxa"/>
          </w:tcPr>
          <w:p w14:paraId="5A43E5A5" w14:textId="77777777" w:rsidR="00D07111" w:rsidRDefault="00D07111" w:rsidP="00D07111">
            <w:pPr>
              <w:rPr>
                <w:b/>
              </w:rPr>
            </w:pPr>
            <w:r>
              <w:rPr>
                <w:b/>
              </w:rPr>
              <w:t>Input parametre:</w:t>
            </w:r>
          </w:p>
          <w:p w14:paraId="79CDC633" w14:textId="77777777" w:rsidR="00D07111" w:rsidRDefault="00D07111" w:rsidP="00D07111">
            <w:pPr>
              <w:jc w:val="left"/>
            </w:pPr>
            <w:r>
              <w:rPr>
                <w:u w:val="single"/>
              </w:rPr>
              <w:t>Obligatorisk:</w:t>
            </w:r>
          </w:p>
          <w:p w14:paraId="66399BDE" w14:textId="77777777" w:rsidR="00D07111" w:rsidRDefault="00D07111" w:rsidP="00321D2E">
            <w:pPr>
              <w:pStyle w:val="Listeafsnit"/>
              <w:numPr>
                <w:ilvl w:val="0"/>
                <w:numId w:val="11"/>
              </w:numPr>
              <w:jc w:val="left"/>
            </w:pPr>
            <w:r>
              <w:t xml:space="preserve">UUID (på </w:t>
            </w:r>
            <w:r w:rsidRPr="00B71C60">
              <w:rPr>
                <w:i/>
              </w:rPr>
              <w:t>Ejerlejlighed</w:t>
            </w:r>
            <w:r>
              <w:t xml:space="preserve"> eller hovedejendom eller </w:t>
            </w:r>
            <w:r w:rsidRPr="00B6704E">
              <w:rPr>
                <w:i/>
              </w:rPr>
              <w:t>SFE</w:t>
            </w:r>
            <w:r>
              <w:t xml:space="preserve"> eller </w:t>
            </w:r>
            <w:r w:rsidRPr="00B6704E">
              <w:rPr>
                <w:i/>
              </w:rPr>
              <w:t>BPFG</w:t>
            </w:r>
            <w:r>
              <w:t>)</w:t>
            </w:r>
          </w:p>
          <w:p w14:paraId="4B1D91E7" w14:textId="77777777" w:rsidR="00D07111" w:rsidRDefault="00D07111" w:rsidP="00D07111">
            <w:pPr>
              <w:jc w:val="left"/>
            </w:pPr>
            <w:r>
              <w:t>Eller</w:t>
            </w:r>
          </w:p>
          <w:p w14:paraId="4873273B" w14:textId="77777777" w:rsidR="00D07111" w:rsidRDefault="00D07111" w:rsidP="00321D2E">
            <w:pPr>
              <w:pStyle w:val="Listeafsnit"/>
              <w:numPr>
                <w:ilvl w:val="0"/>
                <w:numId w:val="11"/>
              </w:numPr>
              <w:jc w:val="left"/>
            </w:pPr>
            <w:r>
              <w:t xml:space="preserve">BFE nummer (på </w:t>
            </w:r>
            <w:r w:rsidRPr="00B71C60">
              <w:rPr>
                <w:i/>
              </w:rPr>
              <w:t>Ejerlejlighed</w:t>
            </w:r>
            <w:r>
              <w:t xml:space="preserve"> eller hovedejendom eller </w:t>
            </w:r>
            <w:r w:rsidRPr="00B6704E">
              <w:rPr>
                <w:i/>
              </w:rPr>
              <w:t>SFE</w:t>
            </w:r>
            <w:r>
              <w:t xml:space="preserve"> eller </w:t>
            </w:r>
            <w:r w:rsidRPr="00B6704E">
              <w:rPr>
                <w:i/>
              </w:rPr>
              <w:t>BPFG</w:t>
            </w:r>
            <w:r>
              <w:t>)</w:t>
            </w:r>
          </w:p>
          <w:p w14:paraId="04B4D3E2" w14:textId="77777777" w:rsidR="00D07111" w:rsidRDefault="00D07111" w:rsidP="00D07111">
            <w:pPr>
              <w:jc w:val="left"/>
            </w:pPr>
            <w:r>
              <w:t>Eller</w:t>
            </w:r>
          </w:p>
          <w:p w14:paraId="28314996" w14:textId="77777777" w:rsidR="00D07111" w:rsidRDefault="00D07111" w:rsidP="00321D2E">
            <w:pPr>
              <w:pStyle w:val="Listeafsnit"/>
              <w:numPr>
                <w:ilvl w:val="0"/>
                <w:numId w:val="11"/>
              </w:numPr>
              <w:jc w:val="left"/>
            </w:pPr>
            <w:r>
              <w:t>Geometripunkt</w:t>
            </w:r>
          </w:p>
          <w:p w14:paraId="05E0DA16" w14:textId="77777777" w:rsidR="00D07111" w:rsidRDefault="00D07111" w:rsidP="00D07111">
            <w:pPr>
              <w:jc w:val="left"/>
            </w:pPr>
            <w:r>
              <w:t>Eller</w:t>
            </w:r>
          </w:p>
          <w:p w14:paraId="1E1B2243" w14:textId="77777777" w:rsidR="00D07111" w:rsidRDefault="00D07111" w:rsidP="00321D2E">
            <w:pPr>
              <w:pStyle w:val="Listeafsnit"/>
              <w:numPr>
                <w:ilvl w:val="0"/>
                <w:numId w:val="11"/>
              </w:numPr>
              <w:jc w:val="left"/>
            </w:pPr>
            <w:r>
              <w:t>Landsejerlavskode</w:t>
            </w:r>
          </w:p>
          <w:p w14:paraId="11FE1486" w14:textId="77777777" w:rsidR="00D07111" w:rsidRDefault="00D07111" w:rsidP="00321D2E">
            <w:pPr>
              <w:pStyle w:val="Listeafsnit"/>
              <w:numPr>
                <w:ilvl w:val="0"/>
                <w:numId w:val="11"/>
              </w:numPr>
              <w:jc w:val="left"/>
            </w:pPr>
            <w:r>
              <w:t>Matrikelnummer</w:t>
            </w:r>
          </w:p>
          <w:p w14:paraId="5B660449" w14:textId="77777777" w:rsidR="00D07111" w:rsidRDefault="00D07111" w:rsidP="00D07111">
            <w:pPr>
              <w:jc w:val="left"/>
            </w:pPr>
            <w:r>
              <w:rPr>
                <w:u w:val="single"/>
              </w:rPr>
              <w:t>Valgfrit:</w:t>
            </w:r>
          </w:p>
          <w:p w14:paraId="253BF00A" w14:textId="1B3E0A7A" w:rsidR="008F187D" w:rsidRPr="008F187D" w:rsidRDefault="008F187D" w:rsidP="00321D2E">
            <w:pPr>
              <w:pStyle w:val="Listeafsnit"/>
              <w:numPr>
                <w:ilvl w:val="0"/>
                <w:numId w:val="28"/>
              </w:numPr>
              <w:jc w:val="left"/>
            </w:pPr>
            <w:r>
              <w:t>SagsID</w:t>
            </w:r>
          </w:p>
          <w:p w14:paraId="73BF59C8" w14:textId="77777777" w:rsidR="00D07111" w:rsidRPr="00CE2E41" w:rsidRDefault="00D07111" w:rsidP="00321D2E">
            <w:pPr>
              <w:pStyle w:val="Listeafsnit"/>
              <w:numPr>
                <w:ilvl w:val="0"/>
                <w:numId w:val="28"/>
              </w:numPr>
              <w:jc w:val="left"/>
              <w:rPr>
                <w:i/>
              </w:rPr>
            </w:pPr>
            <w:r>
              <w:t>Status</w:t>
            </w:r>
          </w:p>
          <w:p w14:paraId="0EE431C4" w14:textId="77777777" w:rsidR="00D07111" w:rsidRPr="006D082F" w:rsidRDefault="00D07111" w:rsidP="00321D2E">
            <w:pPr>
              <w:pStyle w:val="Listeafsnit"/>
              <w:numPr>
                <w:ilvl w:val="0"/>
                <w:numId w:val="11"/>
              </w:numPr>
              <w:jc w:val="left"/>
              <w:rPr>
                <w:i/>
              </w:rPr>
            </w:pPr>
            <w:r>
              <w:t>Virkningstid (periode)</w:t>
            </w:r>
          </w:p>
        </w:tc>
      </w:tr>
      <w:tr w:rsidR="00D07111" w14:paraId="7CB4B5B9" w14:textId="77777777" w:rsidTr="00D07111">
        <w:trPr>
          <w:cantSplit/>
        </w:trPr>
        <w:tc>
          <w:tcPr>
            <w:tcW w:w="8489" w:type="dxa"/>
          </w:tcPr>
          <w:p w14:paraId="6E8FFD9B" w14:textId="3F480CD4" w:rsidR="00D07111" w:rsidRDefault="00D07111" w:rsidP="00D07111">
            <w:r>
              <w:rPr>
                <w:b/>
              </w:rPr>
              <w:t>Output parametre:</w:t>
            </w:r>
          </w:p>
          <w:p w14:paraId="250124DD" w14:textId="77777777" w:rsidR="00D07111" w:rsidRPr="002F70DD" w:rsidRDefault="00D07111" w:rsidP="00D07111">
            <w:r w:rsidRPr="002F70DD">
              <w:t>Liste indeholdende:</w:t>
            </w:r>
          </w:p>
          <w:p w14:paraId="58BE00AD" w14:textId="77777777" w:rsidR="00321D2E" w:rsidRPr="00321D2E" w:rsidRDefault="00321D2E" w:rsidP="00321D2E">
            <w:pPr>
              <w:pStyle w:val="Listeafsnit"/>
              <w:numPr>
                <w:ilvl w:val="0"/>
                <w:numId w:val="11"/>
              </w:numPr>
              <w:jc w:val="left"/>
              <w:rPr>
                <w:i/>
              </w:rPr>
            </w:pPr>
            <w:r>
              <w:t>Status</w:t>
            </w:r>
          </w:p>
          <w:p w14:paraId="315B4B3C" w14:textId="77777777" w:rsidR="00321D2E" w:rsidRPr="00321D2E" w:rsidRDefault="00321D2E" w:rsidP="00321D2E">
            <w:pPr>
              <w:pStyle w:val="Listeafsnit"/>
              <w:numPr>
                <w:ilvl w:val="0"/>
                <w:numId w:val="11"/>
              </w:numPr>
              <w:jc w:val="left"/>
              <w:rPr>
                <w:i/>
              </w:rPr>
            </w:pPr>
            <w:r>
              <w:t>Virkningstid</w:t>
            </w:r>
          </w:p>
          <w:p w14:paraId="49117F28" w14:textId="77777777" w:rsidR="00321D2E" w:rsidRPr="00321D2E" w:rsidRDefault="00321D2E" w:rsidP="00321D2E">
            <w:pPr>
              <w:pStyle w:val="Listeafsnit"/>
              <w:numPr>
                <w:ilvl w:val="0"/>
                <w:numId w:val="11"/>
              </w:numPr>
              <w:jc w:val="left"/>
              <w:rPr>
                <w:i/>
              </w:rPr>
            </w:pPr>
            <w:r>
              <w:t>SagsId</w:t>
            </w:r>
          </w:p>
          <w:p w14:paraId="3EEDAF1C" w14:textId="3F63974B" w:rsidR="00C011E9" w:rsidRPr="00321D2E" w:rsidRDefault="00C011E9" w:rsidP="00321D2E">
            <w:pPr>
              <w:pStyle w:val="Listeafsnit"/>
              <w:numPr>
                <w:ilvl w:val="0"/>
                <w:numId w:val="11"/>
              </w:numPr>
              <w:jc w:val="left"/>
              <w:rPr>
                <w:i/>
              </w:rPr>
            </w:pPr>
            <w:r>
              <w:t>Bestemt fast ejendom</w:t>
            </w:r>
          </w:p>
          <w:p w14:paraId="09A477A3" w14:textId="77777777" w:rsidR="00D07111" w:rsidRPr="00B24508" w:rsidRDefault="00D07111" w:rsidP="00321D2E">
            <w:pPr>
              <w:pStyle w:val="Listeafsnit"/>
              <w:numPr>
                <w:ilvl w:val="0"/>
                <w:numId w:val="11"/>
              </w:numPr>
              <w:jc w:val="left"/>
              <w:rPr>
                <w:i/>
              </w:rPr>
            </w:pPr>
            <w:r>
              <w:t>Oplysninger tilhørende ejendomstypen, se:</w:t>
            </w:r>
          </w:p>
          <w:p w14:paraId="058E52B4" w14:textId="77777777" w:rsidR="00D07111" w:rsidRPr="00B24508" w:rsidRDefault="00D07111" w:rsidP="00321D2E">
            <w:pPr>
              <w:pStyle w:val="Listeafsnit"/>
              <w:numPr>
                <w:ilvl w:val="1"/>
                <w:numId w:val="11"/>
              </w:numPr>
              <w:jc w:val="left"/>
              <w:rPr>
                <w:i/>
              </w:rPr>
            </w:pPr>
            <w:r>
              <w:t>EJDmU_Matrikel_HentSamletFastEjendom</w:t>
            </w:r>
          </w:p>
          <w:p w14:paraId="4007767E" w14:textId="77777777" w:rsidR="00D07111" w:rsidRPr="00B24508" w:rsidRDefault="00D07111" w:rsidP="00321D2E">
            <w:pPr>
              <w:pStyle w:val="Listeafsnit"/>
              <w:numPr>
                <w:ilvl w:val="1"/>
                <w:numId w:val="11"/>
              </w:numPr>
              <w:jc w:val="left"/>
              <w:rPr>
                <w:i/>
              </w:rPr>
            </w:pPr>
            <w:r>
              <w:t>EJDmU_Matrikel_HentBygningPaaFremmedGrund</w:t>
            </w:r>
          </w:p>
          <w:p w14:paraId="795994F7" w14:textId="77777777" w:rsidR="00D07111" w:rsidRPr="006D082F" w:rsidRDefault="00D07111" w:rsidP="00321D2E">
            <w:pPr>
              <w:pStyle w:val="Listeafsnit"/>
              <w:numPr>
                <w:ilvl w:val="1"/>
                <w:numId w:val="11"/>
              </w:numPr>
              <w:jc w:val="left"/>
              <w:rPr>
                <w:i/>
              </w:rPr>
            </w:pPr>
            <w:r>
              <w:t>EJDmU_Matrikel_HentEjerlejlighed</w:t>
            </w:r>
            <w:r w:rsidRPr="00223589">
              <w:t xml:space="preserve"> </w:t>
            </w:r>
          </w:p>
        </w:tc>
      </w:tr>
      <w:tr w:rsidR="00D07111" w14:paraId="2D56AD0C" w14:textId="77777777" w:rsidTr="00D07111">
        <w:trPr>
          <w:cantSplit/>
        </w:trPr>
        <w:tc>
          <w:tcPr>
            <w:tcW w:w="8489" w:type="dxa"/>
          </w:tcPr>
          <w:p w14:paraId="3BAC6CEC" w14:textId="77777777" w:rsidR="00D07111" w:rsidRDefault="00D07111" w:rsidP="00D07111">
            <w:r>
              <w:rPr>
                <w:b/>
              </w:rPr>
              <w:t>Returkoder:</w:t>
            </w:r>
          </w:p>
          <w:p w14:paraId="60DB772B" w14:textId="77777777" w:rsidR="00D07111" w:rsidRPr="002F70DD" w:rsidRDefault="00D07111" w:rsidP="00321D2E">
            <w:pPr>
              <w:pStyle w:val="Listeafsnit"/>
              <w:numPr>
                <w:ilvl w:val="0"/>
                <w:numId w:val="11"/>
              </w:numPr>
              <w:jc w:val="left"/>
            </w:pPr>
            <w:r w:rsidRPr="002F70DD">
              <w:t>OK</w:t>
            </w:r>
          </w:p>
          <w:p w14:paraId="5E7799DD" w14:textId="77777777" w:rsidR="00D07111" w:rsidRPr="009946B8" w:rsidRDefault="00D07111" w:rsidP="00321D2E">
            <w:pPr>
              <w:pStyle w:val="Listeafsnit"/>
              <w:numPr>
                <w:ilvl w:val="0"/>
                <w:numId w:val="11"/>
              </w:numPr>
              <w:jc w:val="left"/>
              <w:rPr>
                <w:i/>
              </w:rPr>
            </w:pPr>
            <w:r w:rsidRPr="002F70DD">
              <w:t>Objekt ikke fundet</w:t>
            </w:r>
          </w:p>
        </w:tc>
      </w:tr>
      <w:tr w:rsidR="00D07111" w14:paraId="257C73AE" w14:textId="77777777" w:rsidTr="00D07111">
        <w:trPr>
          <w:cantSplit/>
        </w:trPr>
        <w:tc>
          <w:tcPr>
            <w:tcW w:w="8489" w:type="dxa"/>
          </w:tcPr>
          <w:p w14:paraId="71395F34" w14:textId="77777777" w:rsidR="00D07111" w:rsidRDefault="00D07111" w:rsidP="00D07111">
            <w:r>
              <w:rPr>
                <w:b/>
              </w:rPr>
              <w:t>Præbetingelser:</w:t>
            </w:r>
          </w:p>
          <w:p w14:paraId="4106306C" w14:textId="77777777" w:rsidR="00D07111" w:rsidRPr="002F70DD" w:rsidRDefault="00D07111" w:rsidP="00321D2E">
            <w:pPr>
              <w:pStyle w:val="Listeafsnit"/>
              <w:numPr>
                <w:ilvl w:val="0"/>
                <w:numId w:val="30"/>
              </w:numPr>
            </w:pPr>
            <w:r>
              <w:rPr>
                <w:i/>
              </w:rPr>
              <w:t>Bestemt fast ejendom</w:t>
            </w:r>
            <w:r>
              <w:t xml:space="preserve"> skal eksistere på Datafordeleren</w:t>
            </w:r>
          </w:p>
        </w:tc>
      </w:tr>
      <w:tr w:rsidR="00D07111" w14:paraId="1164E260" w14:textId="77777777" w:rsidTr="00D07111">
        <w:trPr>
          <w:cantSplit/>
        </w:trPr>
        <w:tc>
          <w:tcPr>
            <w:tcW w:w="8489" w:type="dxa"/>
          </w:tcPr>
          <w:p w14:paraId="326EA8E3" w14:textId="77777777" w:rsidR="00D07111" w:rsidRDefault="00D07111" w:rsidP="00D07111">
            <w:pPr>
              <w:rPr>
                <w:b/>
              </w:rPr>
            </w:pPr>
            <w:r>
              <w:rPr>
                <w:b/>
              </w:rPr>
              <w:t>Postbetingelser:</w:t>
            </w:r>
          </w:p>
          <w:p w14:paraId="5A51DBAA" w14:textId="77777777" w:rsidR="00D07111" w:rsidRPr="002F70DD" w:rsidRDefault="00D07111" w:rsidP="00D07111">
            <w:r>
              <w:t>Ingen</w:t>
            </w:r>
          </w:p>
        </w:tc>
      </w:tr>
      <w:tr w:rsidR="00D07111" w14:paraId="64633FFA" w14:textId="77777777" w:rsidTr="00D07111">
        <w:trPr>
          <w:cantSplit/>
        </w:trPr>
        <w:tc>
          <w:tcPr>
            <w:tcW w:w="8489" w:type="dxa"/>
          </w:tcPr>
          <w:p w14:paraId="664D39A4" w14:textId="77777777" w:rsidR="00D07111" w:rsidRDefault="00D07111" w:rsidP="00D07111">
            <w:r w:rsidRPr="00165122">
              <w:rPr>
                <w:b/>
              </w:rPr>
              <w:t>Sikkerhed:</w:t>
            </w:r>
          </w:p>
          <w:p w14:paraId="3BA92E55" w14:textId="77777777" w:rsidR="00D07111" w:rsidRPr="002F70DD" w:rsidRDefault="00D07111" w:rsidP="00D07111">
            <w:r>
              <w:t>Ingen</w:t>
            </w:r>
          </w:p>
        </w:tc>
      </w:tr>
    </w:tbl>
    <w:p w14:paraId="4E9A5680" w14:textId="77777777" w:rsidR="00D07111" w:rsidRDefault="00D07111" w:rsidP="00D07111"/>
    <w:p w14:paraId="7E835EA5" w14:textId="77777777" w:rsidR="000A7428" w:rsidRDefault="000A7428" w:rsidP="00D07111"/>
    <w:p w14:paraId="4A003404" w14:textId="40BB75E1" w:rsidR="00B6704E" w:rsidRDefault="00B6704E">
      <w:pPr>
        <w:pStyle w:val="Overskrift3"/>
      </w:pPr>
      <w:bookmarkStart w:id="65" w:name="_Toc263852429"/>
      <w:r>
        <w:lastRenderedPageBreak/>
        <w:t xml:space="preserve">Hent </w:t>
      </w:r>
      <w:r w:rsidR="00B24508">
        <w:t>beliggenhedsadresse</w:t>
      </w:r>
      <w:bookmarkEnd w:id="65"/>
    </w:p>
    <w:tbl>
      <w:tblPr>
        <w:tblStyle w:val="Tabel-Gitter"/>
        <w:tblW w:w="0" w:type="auto"/>
        <w:tblLook w:val="04A0" w:firstRow="1" w:lastRow="0" w:firstColumn="1" w:lastColumn="0" w:noHBand="0" w:noVBand="1"/>
      </w:tblPr>
      <w:tblGrid>
        <w:gridCol w:w="8489"/>
      </w:tblGrid>
      <w:tr w:rsidR="00B6704E" w14:paraId="78FBBC8A" w14:textId="77777777" w:rsidTr="00B6704E">
        <w:trPr>
          <w:cantSplit/>
        </w:trPr>
        <w:tc>
          <w:tcPr>
            <w:tcW w:w="8489" w:type="dxa"/>
          </w:tcPr>
          <w:p w14:paraId="04D84C82" w14:textId="3C7DDCC9" w:rsidR="00B6704E" w:rsidRPr="002F70DD" w:rsidRDefault="00B6704E" w:rsidP="00B24508">
            <w:r>
              <w:rPr>
                <w:b/>
              </w:rPr>
              <w:t>Navn:</w:t>
            </w:r>
            <w:r>
              <w:t xml:space="preserve"> EJDmU_Matrikel_Hent</w:t>
            </w:r>
            <w:r w:rsidR="00B24508">
              <w:t>Beliggenhedsadresse</w:t>
            </w:r>
          </w:p>
        </w:tc>
      </w:tr>
      <w:tr w:rsidR="00B6704E" w14:paraId="7C7C7ABC" w14:textId="77777777" w:rsidTr="00B6704E">
        <w:trPr>
          <w:cantSplit/>
        </w:trPr>
        <w:tc>
          <w:tcPr>
            <w:tcW w:w="8489" w:type="dxa"/>
          </w:tcPr>
          <w:p w14:paraId="6C7CE581" w14:textId="77777777" w:rsidR="00B6704E" w:rsidRDefault="00B6704E" w:rsidP="00B6704E">
            <w:r>
              <w:rPr>
                <w:b/>
              </w:rPr>
              <w:t>Formål:</w:t>
            </w:r>
            <w:r>
              <w:t xml:space="preserve"> </w:t>
            </w:r>
          </w:p>
          <w:p w14:paraId="0E7D6AF2" w14:textId="21E73F9E" w:rsidR="00B6704E" w:rsidRPr="00B24508" w:rsidRDefault="00B6704E" w:rsidP="00B24508">
            <w:r>
              <w:rPr>
                <w:color w:val="000000"/>
                <w:lang w:eastAsia="ja-JP"/>
              </w:rPr>
              <w:t xml:space="preserve">Hent </w:t>
            </w:r>
            <w:r w:rsidR="00B24508">
              <w:rPr>
                <w:i/>
                <w:color w:val="000000"/>
                <w:lang w:eastAsia="ja-JP"/>
              </w:rPr>
              <w:t>Beliggenhedsadresse</w:t>
            </w:r>
            <w:r w:rsidR="00B24508">
              <w:rPr>
                <w:color w:val="000000"/>
                <w:lang w:eastAsia="ja-JP"/>
              </w:rPr>
              <w:t xml:space="preserve"> for en given </w:t>
            </w:r>
            <w:r w:rsidR="00B24508">
              <w:rPr>
                <w:i/>
                <w:color w:val="000000"/>
                <w:lang w:eastAsia="ja-JP"/>
              </w:rPr>
              <w:t>Bestemt fast ejendom.</w:t>
            </w:r>
          </w:p>
        </w:tc>
      </w:tr>
      <w:tr w:rsidR="00B6704E" w14:paraId="2A1AB69E" w14:textId="77777777" w:rsidTr="00B6704E">
        <w:trPr>
          <w:cantSplit/>
        </w:trPr>
        <w:tc>
          <w:tcPr>
            <w:tcW w:w="8489" w:type="dxa"/>
          </w:tcPr>
          <w:p w14:paraId="4E7D80AC" w14:textId="77777777" w:rsidR="00B6704E" w:rsidRDefault="00B6704E" w:rsidP="00B6704E">
            <w:pPr>
              <w:rPr>
                <w:b/>
              </w:rPr>
            </w:pPr>
            <w:r>
              <w:rPr>
                <w:b/>
              </w:rPr>
              <w:t>Input parametre:</w:t>
            </w:r>
          </w:p>
          <w:p w14:paraId="3FBE226C" w14:textId="77777777" w:rsidR="00B6704E" w:rsidRDefault="00B6704E" w:rsidP="00B6704E">
            <w:pPr>
              <w:jc w:val="left"/>
            </w:pPr>
            <w:r>
              <w:rPr>
                <w:u w:val="single"/>
              </w:rPr>
              <w:t>Obligatorisk:</w:t>
            </w:r>
          </w:p>
          <w:p w14:paraId="7C3B5E33" w14:textId="471E69C6" w:rsidR="00B6704E" w:rsidRDefault="00B24508" w:rsidP="00C011E9">
            <w:pPr>
              <w:pStyle w:val="Listeafsnit"/>
              <w:numPr>
                <w:ilvl w:val="0"/>
                <w:numId w:val="11"/>
              </w:numPr>
              <w:jc w:val="left"/>
            </w:pPr>
            <w:r>
              <w:t>UUID</w:t>
            </w:r>
            <w:r w:rsidR="00C011E9">
              <w:t xml:space="preserve"> på BFE</w:t>
            </w:r>
          </w:p>
          <w:p w14:paraId="0C99C9FC" w14:textId="77777777" w:rsidR="00B6704E" w:rsidRDefault="00B6704E" w:rsidP="00B6704E">
            <w:pPr>
              <w:jc w:val="left"/>
            </w:pPr>
            <w:r>
              <w:t>Eller</w:t>
            </w:r>
          </w:p>
          <w:p w14:paraId="640468C9" w14:textId="5EBEA3EA" w:rsidR="0061466A" w:rsidRDefault="00B6704E" w:rsidP="0061466A">
            <w:pPr>
              <w:pStyle w:val="Listeafsnit"/>
              <w:numPr>
                <w:ilvl w:val="0"/>
                <w:numId w:val="11"/>
              </w:numPr>
              <w:jc w:val="left"/>
            </w:pPr>
            <w:r>
              <w:t>BFE nummer</w:t>
            </w:r>
          </w:p>
          <w:p w14:paraId="339133E4" w14:textId="77777777" w:rsidR="0061466A" w:rsidRDefault="0061466A" w:rsidP="0061466A">
            <w:pPr>
              <w:jc w:val="left"/>
            </w:pPr>
            <w:r>
              <w:t>Eller</w:t>
            </w:r>
          </w:p>
          <w:p w14:paraId="33A74866" w14:textId="79FB178C" w:rsidR="0061466A" w:rsidRDefault="0061466A" w:rsidP="0061466A">
            <w:pPr>
              <w:pStyle w:val="Listeafsnit"/>
              <w:numPr>
                <w:ilvl w:val="0"/>
                <w:numId w:val="11"/>
              </w:numPr>
              <w:jc w:val="left"/>
            </w:pPr>
            <w:r>
              <w:t>Matrikelnummer og landsejerlavskode</w:t>
            </w:r>
          </w:p>
          <w:p w14:paraId="7D8DE931" w14:textId="77777777" w:rsidR="00B6704E" w:rsidRDefault="00B6704E" w:rsidP="00B6704E">
            <w:pPr>
              <w:jc w:val="left"/>
            </w:pPr>
            <w:r>
              <w:rPr>
                <w:u w:val="single"/>
              </w:rPr>
              <w:t>Valgfrit:</w:t>
            </w:r>
          </w:p>
          <w:p w14:paraId="48380492" w14:textId="77777777" w:rsidR="00B6704E" w:rsidRPr="00CE2E41" w:rsidRDefault="00B6704E" w:rsidP="00C011E9">
            <w:pPr>
              <w:pStyle w:val="Listeafsnit"/>
              <w:numPr>
                <w:ilvl w:val="0"/>
                <w:numId w:val="28"/>
              </w:numPr>
              <w:jc w:val="left"/>
              <w:rPr>
                <w:i/>
              </w:rPr>
            </w:pPr>
            <w:r>
              <w:t>Status</w:t>
            </w:r>
          </w:p>
          <w:p w14:paraId="281433FA" w14:textId="77777777" w:rsidR="00B6704E" w:rsidRPr="006D082F" w:rsidRDefault="00B6704E" w:rsidP="00C011E9">
            <w:pPr>
              <w:pStyle w:val="Listeafsnit"/>
              <w:numPr>
                <w:ilvl w:val="0"/>
                <w:numId w:val="11"/>
              </w:numPr>
              <w:jc w:val="left"/>
              <w:rPr>
                <w:i/>
              </w:rPr>
            </w:pPr>
            <w:r>
              <w:t>Virkningstid (periode)</w:t>
            </w:r>
          </w:p>
        </w:tc>
      </w:tr>
      <w:tr w:rsidR="00B6704E" w14:paraId="6B347BE6" w14:textId="77777777" w:rsidTr="00B6704E">
        <w:trPr>
          <w:cantSplit/>
        </w:trPr>
        <w:tc>
          <w:tcPr>
            <w:tcW w:w="8489" w:type="dxa"/>
          </w:tcPr>
          <w:p w14:paraId="5DDC9919" w14:textId="17ABE2DA" w:rsidR="00B6704E" w:rsidRDefault="00B6704E" w:rsidP="00B6704E">
            <w:r>
              <w:rPr>
                <w:b/>
              </w:rPr>
              <w:t>Output parametre:</w:t>
            </w:r>
          </w:p>
          <w:p w14:paraId="72EA3BC8" w14:textId="77777777" w:rsidR="00B6704E" w:rsidRPr="002F70DD" w:rsidRDefault="00B6704E" w:rsidP="00B6704E">
            <w:r w:rsidRPr="002F70DD">
              <w:t>Liste indeholdende:</w:t>
            </w:r>
          </w:p>
          <w:p w14:paraId="74CCAE36" w14:textId="77777777" w:rsidR="00C011E9" w:rsidRDefault="00C011E9" w:rsidP="00C011E9">
            <w:pPr>
              <w:pStyle w:val="Listeafsnit"/>
              <w:numPr>
                <w:ilvl w:val="0"/>
                <w:numId w:val="11"/>
              </w:numPr>
              <w:jc w:val="left"/>
              <w:rPr>
                <w:i/>
              </w:rPr>
            </w:pPr>
            <w:r>
              <w:rPr>
                <w:i/>
              </w:rPr>
              <w:t>Status</w:t>
            </w:r>
          </w:p>
          <w:p w14:paraId="373C1985" w14:textId="77777777" w:rsidR="00C011E9" w:rsidRDefault="00C011E9" w:rsidP="00C011E9">
            <w:pPr>
              <w:pStyle w:val="Listeafsnit"/>
              <w:numPr>
                <w:ilvl w:val="0"/>
                <w:numId w:val="11"/>
              </w:numPr>
              <w:jc w:val="left"/>
              <w:rPr>
                <w:i/>
              </w:rPr>
            </w:pPr>
            <w:r>
              <w:rPr>
                <w:i/>
              </w:rPr>
              <w:t>Virkningstid</w:t>
            </w:r>
          </w:p>
          <w:p w14:paraId="6077B3AA" w14:textId="38E3D85B" w:rsidR="00B6704E" w:rsidRPr="00B24508" w:rsidRDefault="00B24508" w:rsidP="00C011E9">
            <w:pPr>
              <w:pStyle w:val="Listeafsnit"/>
              <w:numPr>
                <w:ilvl w:val="0"/>
                <w:numId w:val="11"/>
              </w:numPr>
              <w:jc w:val="left"/>
              <w:rPr>
                <w:i/>
              </w:rPr>
            </w:pPr>
            <w:r w:rsidRPr="00B24508">
              <w:rPr>
                <w:i/>
              </w:rPr>
              <w:t>Beliggenhe</w:t>
            </w:r>
            <w:r w:rsidR="00C011E9">
              <w:rPr>
                <w:i/>
              </w:rPr>
              <w:t>dsadresse</w:t>
            </w:r>
            <w:r w:rsidRPr="00B24508">
              <w:rPr>
                <w:i/>
              </w:rPr>
              <w:t xml:space="preserve"> </w:t>
            </w:r>
          </w:p>
        </w:tc>
      </w:tr>
      <w:tr w:rsidR="00B6704E" w14:paraId="6EC5A006" w14:textId="77777777" w:rsidTr="00B6704E">
        <w:trPr>
          <w:cantSplit/>
        </w:trPr>
        <w:tc>
          <w:tcPr>
            <w:tcW w:w="8489" w:type="dxa"/>
          </w:tcPr>
          <w:p w14:paraId="578227BB" w14:textId="77777777" w:rsidR="00B6704E" w:rsidRDefault="00B6704E" w:rsidP="00B6704E">
            <w:r>
              <w:rPr>
                <w:b/>
              </w:rPr>
              <w:t>Returkoder:</w:t>
            </w:r>
          </w:p>
          <w:p w14:paraId="373B1078" w14:textId="77777777" w:rsidR="00B6704E" w:rsidRPr="002F70DD" w:rsidRDefault="00B6704E" w:rsidP="00C011E9">
            <w:pPr>
              <w:pStyle w:val="Listeafsnit"/>
              <w:numPr>
                <w:ilvl w:val="0"/>
                <w:numId w:val="11"/>
              </w:numPr>
              <w:jc w:val="left"/>
            </w:pPr>
            <w:r w:rsidRPr="002F70DD">
              <w:t>OK</w:t>
            </w:r>
          </w:p>
          <w:p w14:paraId="6FF395C5" w14:textId="77777777" w:rsidR="00B6704E" w:rsidRPr="009946B8" w:rsidRDefault="00B6704E" w:rsidP="00C011E9">
            <w:pPr>
              <w:pStyle w:val="Listeafsnit"/>
              <w:numPr>
                <w:ilvl w:val="0"/>
                <w:numId w:val="11"/>
              </w:numPr>
              <w:jc w:val="left"/>
              <w:rPr>
                <w:i/>
              </w:rPr>
            </w:pPr>
            <w:r w:rsidRPr="002F70DD">
              <w:t>Objekt ikke fundet</w:t>
            </w:r>
          </w:p>
        </w:tc>
      </w:tr>
      <w:tr w:rsidR="00B6704E" w14:paraId="60277CF5" w14:textId="77777777" w:rsidTr="00B6704E">
        <w:trPr>
          <w:cantSplit/>
        </w:trPr>
        <w:tc>
          <w:tcPr>
            <w:tcW w:w="8489" w:type="dxa"/>
          </w:tcPr>
          <w:p w14:paraId="2E98F0F4" w14:textId="77777777" w:rsidR="00B6704E" w:rsidRDefault="00B6704E" w:rsidP="00B6704E">
            <w:r>
              <w:rPr>
                <w:b/>
              </w:rPr>
              <w:t>Præbetingelser:</w:t>
            </w:r>
          </w:p>
          <w:p w14:paraId="3C609456" w14:textId="5FA3B8C9" w:rsidR="00B6704E" w:rsidRPr="002F70DD" w:rsidRDefault="00B24508" w:rsidP="00C011E9">
            <w:pPr>
              <w:pStyle w:val="Listeafsnit"/>
              <w:numPr>
                <w:ilvl w:val="0"/>
                <w:numId w:val="30"/>
              </w:numPr>
            </w:pPr>
            <w:r>
              <w:rPr>
                <w:i/>
              </w:rPr>
              <w:t>Beliggenhedsadresse</w:t>
            </w:r>
            <w:r w:rsidR="00B6704E">
              <w:t xml:space="preserve"> skal eksistere på Datafordeleren</w:t>
            </w:r>
          </w:p>
        </w:tc>
      </w:tr>
      <w:tr w:rsidR="00B6704E" w14:paraId="3EB4EDDC" w14:textId="77777777" w:rsidTr="00B6704E">
        <w:trPr>
          <w:cantSplit/>
        </w:trPr>
        <w:tc>
          <w:tcPr>
            <w:tcW w:w="8489" w:type="dxa"/>
          </w:tcPr>
          <w:p w14:paraId="65F1BB69" w14:textId="77777777" w:rsidR="00B6704E" w:rsidRDefault="00B6704E" w:rsidP="00B6704E">
            <w:pPr>
              <w:rPr>
                <w:b/>
              </w:rPr>
            </w:pPr>
            <w:r>
              <w:rPr>
                <w:b/>
              </w:rPr>
              <w:t>Postbetingelser:</w:t>
            </w:r>
          </w:p>
          <w:p w14:paraId="05AFA761" w14:textId="77777777" w:rsidR="00B6704E" w:rsidRPr="002F70DD" w:rsidRDefault="00B6704E" w:rsidP="00B6704E">
            <w:r>
              <w:t>Ingen</w:t>
            </w:r>
          </w:p>
        </w:tc>
      </w:tr>
      <w:tr w:rsidR="00B6704E" w14:paraId="03036ACE" w14:textId="77777777" w:rsidTr="00B6704E">
        <w:trPr>
          <w:cantSplit/>
        </w:trPr>
        <w:tc>
          <w:tcPr>
            <w:tcW w:w="8489" w:type="dxa"/>
          </w:tcPr>
          <w:p w14:paraId="3E15DE8C" w14:textId="77777777" w:rsidR="00B6704E" w:rsidRDefault="00B6704E" w:rsidP="00B6704E">
            <w:r w:rsidRPr="00165122">
              <w:rPr>
                <w:b/>
              </w:rPr>
              <w:t>Sikkerhed:</w:t>
            </w:r>
          </w:p>
          <w:p w14:paraId="68078197" w14:textId="77777777" w:rsidR="00B6704E" w:rsidRPr="002F70DD" w:rsidRDefault="00B6704E" w:rsidP="00B6704E">
            <w:r>
              <w:t>Ingen</w:t>
            </w:r>
          </w:p>
        </w:tc>
      </w:tr>
    </w:tbl>
    <w:p w14:paraId="3525185C" w14:textId="77777777" w:rsidR="00B6704E" w:rsidRDefault="00B6704E" w:rsidP="00B6704E"/>
    <w:p w14:paraId="02AA5E92" w14:textId="77777777" w:rsidR="000A7428" w:rsidRDefault="000A7428" w:rsidP="00B6704E"/>
    <w:p w14:paraId="5CFAC228" w14:textId="348D4DF9" w:rsidR="00E96C00" w:rsidRDefault="00E96C00">
      <w:pPr>
        <w:spacing w:before="0" w:after="0"/>
        <w:jc w:val="left"/>
        <w:rPr>
          <w:rFonts w:ascii="Times New Roman" w:hAnsi="Times New Roman"/>
          <w:b/>
          <w:color w:val="333399"/>
          <w:sz w:val="24"/>
          <w:szCs w:val="22"/>
        </w:rPr>
      </w:pPr>
      <w:r>
        <w:br w:type="page"/>
      </w:r>
    </w:p>
    <w:p w14:paraId="663C27C7" w14:textId="779F84D9" w:rsidR="00D07111" w:rsidRDefault="00D07111">
      <w:pPr>
        <w:pStyle w:val="Overskrift3"/>
      </w:pPr>
      <w:bookmarkStart w:id="66" w:name="_Toc263852430"/>
      <w:r>
        <w:lastRenderedPageBreak/>
        <w:t>Hent geografisk sammenhæng</w:t>
      </w:r>
      <w:bookmarkEnd w:id="66"/>
    </w:p>
    <w:tbl>
      <w:tblPr>
        <w:tblStyle w:val="Tabel-Gitter"/>
        <w:tblW w:w="0" w:type="auto"/>
        <w:tblLook w:val="04A0" w:firstRow="1" w:lastRow="0" w:firstColumn="1" w:lastColumn="0" w:noHBand="0" w:noVBand="1"/>
      </w:tblPr>
      <w:tblGrid>
        <w:gridCol w:w="8489"/>
      </w:tblGrid>
      <w:tr w:rsidR="00D07111" w14:paraId="1AB7B022" w14:textId="77777777" w:rsidTr="00D07111">
        <w:trPr>
          <w:cantSplit/>
        </w:trPr>
        <w:tc>
          <w:tcPr>
            <w:tcW w:w="8489" w:type="dxa"/>
          </w:tcPr>
          <w:p w14:paraId="2CCEF5C7" w14:textId="1720AB80" w:rsidR="00D07111" w:rsidRPr="002F70DD" w:rsidRDefault="00D07111" w:rsidP="00D07111">
            <w:r>
              <w:rPr>
                <w:b/>
              </w:rPr>
              <w:t>Navn:</w:t>
            </w:r>
            <w:r>
              <w:t xml:space="preserve"> EJDmU_Matrikel_HentGeografiskSammenhaeng</w:t>
            </w:r>
          </w:p>
        </w:tc>
      </w:tr>
      <w:tr w:rsidR="00D07111" w14:paraId="29F8B560" w14:textId="77777777" w:rsidTr="00D07111">
        <w:trPr>
          <w:cantSplit/>
        </w:trPr>
        <w:tc>
          <w:tcPr>
            <w:tcW w:w="8489" w:type="dxa"/>
          </w:tcPr>
          <w:p w14:paraId="13ECBDDA" w14:textId="42B29D8B" w:rsidR="00D07111" w:rsidRDefault="00D07111" w:rsidP="00D07111">
            <w:r>
              <w:rPr>
                <w:b/>
              </w:rPr>
              <w:t>Formål:</w:t>
            </w:r>
            <w:r>
              <w:t xml:space="preserve"> </w:t>
            </w:r>
          </w:p>
          <w:p w14:paraId="64739F49" w14:textId="2BFE983A" w:rsidR="00D07111" w:rsidRPr="00C011E9" w:rsidRDefault="00D07111" w:rsidP="00D07111">
            <w:pPr>
              <w:rPr>
                <w:color w:val="000000"/>
                <w:lang w:eastAsia="ja-JP"/>
              </w:rPr>
            </w:pPr>
            <w:r>
              <w:rPr>
                <w:color w:val="000000"/>
                <w:lang w:eastAsia="ja-JP"/>
              </w:rPr>
              <w:t>Hent oplysninge</w:t>
            </w:r>
            <w:r w:rsidR="00C011E9">
              <w:rPr>
                <w:color w:val="000000"/>
                <w:lang w:eastAsia="ja-JP"/>
              </w:rPr>
              <w:t xml:space="preserve">r om sammenhængende jordstykker indenfor samme </w:t>
            </w:r>
            <w:r w:rsidR="00C011E9">
              <w:rPr>
                <w:i/>
                <w:color w:val="000000"/>
                <w:lang w:eastAsia="ja-JP"/>
              </w:rPr>
              <w:t xml:space="preserve">Samlet fast ejendom. </w:t>
            </w:r>
            <w:r w:rsidR="00C011E9">
              <w:rPr>
                <w:color w:val="000000"/>
                <w:lang w:eastAsia="ja-JP"/>
              </w:rPr>
              <w:t xml:space="preserve">Skal anvendes til BBRs dannelse af </w:t>
            </w:r>
            <w:r w:rsidR="00C011E9">
              <w:rPr>
                <w:i/>
                <w:color w:val="000000"/>
                <w:lang w:eastAsia="ja-JP"/>
              </w:rPr>
              <w:t>Grund.</w:t>
            </w:r>
          </w:p>
          <w:p w14:paraId="6C1B1300" w14:textId="77777777" w:rsidR="00D07111" w:rsidRDefault="00D07111" w:rsidP="00D07111">
            <w:pPr>
              <w:rPr>
                <w:color w:val="000000"/>
                <w:lang w:eastAsia="ja-JP"/>
              </w:rPr>
            </w:pPr>
          </w:p>
          <w:p w14:paraId="7C3C2231" w14:textId="167154EC" w:rsidR="00D07111" w:rsidRPr="00D07111" w:rsidRDefault="00D07111" w:rsidP="00997513">
            <w:r>
              <w:rPr>
                <w:b/>
                <w:color w:val="000000"/>
                <w:lang w:eastAsia="ja-JP"/>
              </w:rPr>
              <w:t>OBS:</w:t>
            </w:r>
            <w:r>
              <w:rPr>
                <w:color w:val="000000"/>
                <w:lang w:eastAsia="ja-JP"/>
              </w:rPr>
              <w:t xml:space="preserve"> </w:t>
            </w:r>
            <w:r w:rsidR="00997513">
              <w:rPr>
                <w:color w:val="000000"/>
                <w:lang w:eastAsia="ja-JP"/>
              </w:rPr>
              <w:t>Eksisterende service, f</w:t>
            </w:r>
            <w:r>
              <w:rPr>
                <w:color w:val="000000"/>
                <w:lang w:eastAsia="ja-JP"/>
              </w:rPr>
              <w:t>ungerer IKKE for foreløbige data.</w:t>
            </w:r>
          </w:p>
        </w:tc>
      </w:tr>
      <w:tr w:rsidR="00D07111" w14:paraId="06F818C4" w14:textId="77777777" w:rsidTr="00D07111">
        <w:trPr>
          <w:cantSplit/>
        </w:trPr>
        <w:tc>
          <w:tcPr>
            <w:tcW w:w="8489" w:type="dxa"/>
          </w:tcPr>
          <w:p w14:paraId="4552FC37" w14:textId="77777777" w:rsidR="00D07111" w:rsidRDefault="00D07111" w:rsidP="00D07111">
            <w:pPr>
              <w:rPr>
                <w:b/>
              </w:rPr>
            </w:pPr>
            <w:r>
              <w:rPr>
                <w:b/>
              </w:rPr>
              <w:t>Input parametre:</w:t>
            </w:r>
          </w:p>
          <w:p w14:paraId="1BA2A9BE" w14:textId="77777777" w:rsidR="00D07111" w:rsidRDefault="00D07111" w:rsidP="00D07111">
            <w:pPr>
              <w:jc w:val="left"/>
            </w:pPr>
            <w:r>
              <w:rPr>
                <w:u w:val="single"/>
              </w:rPr>
              <w:t>Obligatorisk:</w:t>
            </w:r>
          </w:p>
          <w:p w14:paraId="056B3E29" w14:textId="77777777" w:rsidR="00D07111" w:rsidRDefault="00D07111" w:rsidP="00C011E9">
            <w:pPr>
              <w:pStyle w:val="Listeafsnit"/>
              <w:numPr>
                <w:ilvl w:val="0"/>
                <w:numId w:val="11"/>
              </w:numPr>
              <w:jc w:val="left"/>
            </w:pPr>
            <w:r>
              <w:t>Landsejerlavskode</w:t>
            </w:r>
          </w:p>
          <w:p w14:paraId="7E3C69C2" w14:textId="77777777" w:rsidR="00D07111" w:rsidRDefault="00D07111" w:rsidP="00C011E9">
            <w:pPr>
              <w:pStyle w:val="Listeafsnit"/>
              <w:numPr>
                <w:ilvl w:val="0"/>
                <w:numId w:val="11"/>
              </w:numPr>
              <w:jc w:val="left"/>
            </w:pPr>
            <w:r>
              <w:t>Matrikelnummer</w:t>
            </w:r>
          </w:p>
          <w:p w14:paraId="3EE8015E" w14:textId="77777777" w:rsidR="00D07111" w:rsidRDefault="00D07111" w:rsidP="00D07111">
            <w:pPr>
              <w:jc w:val="left"/>
            </w:pPr>
            <w:r>
              <w:rPr>
                <w:u w:val="single"/>
              </w:rPr>
              <w:t>Valgfrit:</w:t>
            </w:r>
          </w:p>
          <w:p w14:paraId="65895BE5" w14:textId="77777777" w:rsidR="00D07111" w:rsidRPr="00CE2E41" w:rsidRDefault="00D07111" w:rsidP="00C011E9">
            <w:pPr>
              <w:pStyle w:val="Listeafsnit"/>
              <w:numPr>
                <w:ilvl w:val="0"/>
                <w:numId w:val="28"/>
              </w:numPr>
              <w:jc w:val="left"/>
              <w:rPr>
                <w:i/>
              </w:rPr>
            </w:pPr>
            <w:r>
              <w:t>Status</w:t>
            </w:r>
          </w:p>
          <w:p w14:paraId="61975DD8" w14:textId="77777777" w:rsidR="00D07111" w:rsidRPr="006D082F" w:rsidRDefault="00D07111" w:rsidP="00C011E9">
            <w:pPr>
              <w:pStyle w:val="Listeafsnit"/>
              <w:numPr>
                <w:ilvl w:val="0"/>
                <w:numId w:val="11"/>
              </w:numPr>
              <w:jc w:val="left"/>
              <w:rPr>
                <w:i/>
              </w:rPr>
            </w:pPr>
            <w:r>
              <w:t>Virkningstid (periode)</w:t>
            </w:r>
          </w:p>
        </w:tc>
      </w:tr>
      <w:tr w:rsidR="00D07111" w14:paraId="169EA56E" w14:textId="77777777" w:rsidTr="00D07111">
        <w:trPr>
          <w:cantSplit/>
        </w:trPr>
        <w:tc>
          <w:tcPr>
            <w:tcW w:w="8489" w:type="dxa"/>
          </w:tcPr>
          <w:p w14:paraId="76DABCE4" w14:textId="77777777" w:rsidR="00D07111" w:rsidRDefault="00D07111" w:rsidP="00D07111">
            <w:r>
              <w:rPr>
                <w:b/>
              </w:rPr>
              <w:t>Output parametre:</w:t>
            </w:r>
          </w:p>
          <w:p w14:paraId="408D5EAE" w14:textId="77777777" w:rsidR="00D07111" w:rsidRPr="00C011E9" w:rsidRDefault="00D07111" w:rsidP="00D07111">
            <w:r w:rsidRPr="002F70DD">
              <w:t xml:space="preserve">Liste </w:t>
            </w:r>
            <w:r w:rsidRPr="00C011E9">
              <w:t>indeholdende:</w:t>
            </w:r>
          </w:p>
          <w:p w14:paraId="6D613B6E" w14:textId="77777777" w:rsidR="00D07111" w:rsidRPr="00C011E9" w:rsidRDefault="00D07111" w:rsidP="00C011E9">
            <w:pPr>
              <w:pStyle w:val="Listeafsnit"/>
              <w:numPr>
                <w:ilvl w:val="0"/>
                <w:numId w:val="11"/>
              </w:numPr>
              <w:jc w:val="left"/>
              <w:rPr>
                <w:i/>
              </w:rPr>
            </w:pPr>
            <w:r w:rsidRPr="00C011E9">
              <w:rPr>
                <w:i/>
              </w:rPr>
              <w:t>BFE nummer</w:t>
            </w:r>
          </w:p>
          <w:p w14:paraId="7EB94231" w14:textId="77777777" w:rsidR="00D07111" w:rsidRPr="00C011E9" w:rsidRDefault="00D07111" w:rsidP="00C011E9">
            <w:pPr>
              <w:pStyle w:val="Listeafsnit"/>
              <w:numPr>
                <w:ilvl w:val="0"/>
                <w:numId w:val="11"/>
              </w:numPr>
              <w:jc w:val="left"/>
            </w:pPr>
            <w:r w:rsidRPr="00C011E9">
              <w:t>Landsejerlavskode</w:t>
            </w:r>
          </w:p>
          <w:p w14:paraId="242D60B1" w14:textId="77777777" w:rsidR="00D07111" w:rsidRDefault="00D07111" w:rsidP="00C011E9">
            <w:pPr>
              <w:pStyle w:val="Listeafsnit"/>
              <w:numPr>
                <w:ilvl w:val="0"/>
                <w:numId w:val="11"/>
              </w:numPr>
              <w:jc w:val="left"/>
            </w:pPr>
            <w:r>
              <w:t>Matrikelnummer</w:t>
            </w:r>
          </w:p>
          <w:p w14:paraId="001DE9CA" w14:textId="345B864B" w:rsidR="00D07111" w:rsidRPr="00C011E9" w:rsidRDefault="00C011E9" w:rsidP="00C011E9">
            <w:pPr>
              <w:pStyle w:val="Listeafsnit"/>
              <w:numPr>
                <w:ilvl w:val="0"/>
                <w:numId w:val="11"/>
              </w:numPr>
              <w:jc w:val="left"/>
            </w:pPr>
            <w:r>
              <w:t>Grundløbenummer (ikke stabilt)</w:t>
            </w:r>
          </w:p>
        </w:tc>
      </w:tr>
      <w:tr w:rsidR="00D07111" w14:paraId="698A3413" w14:textId="77777777" w:rsidTr="00D07111">
        <w:trPr>
          <w:cantSplit/>
        </w:trPr>
        <w:tc>
          <w:tcPr>
            <w:tcW w:w="8489" w:type="dxa"/>
          </w:tcPr>
          <w:p w14:paraId="5F3D2588" w14:textId="77777777" w:rsidR="00D07111" w:rsidRDefault="00D07111" w:rsidP="00D07111">
            <w:r>
              <w:rPr>
                <w:b/>
              </w:rPr>
              <w:t>Returkoder:</w:t>
            </w:r>
          </w:p>
          <w:p w14:paraId="47D5BFEF" w14:textId="77777777" w:rsidR="00D07111" w:rsidRPr="002F70DD" w:rsidRDefault="00D07111" w:rsidP="00C011E9">
            <w:pPr>
              <w:pStyle w:val="Listeafsnit"/>
              <w:numPr>
                <w:ilvl w:val="0"/>
                <w:numId w:val="11"/>
              </w:numPr>
              <w:jc w:val="left"/>
            </w:pPr>
            <w:r w:rsidRPr="002F70DD">
              <w:t>OK</w:t>
            </w:r>
          </w:p>
          <w:p w14:paraId="6E310498" w14:textId="77777777" w:rsidR="00D07111" w:rsidRPr="009946B8" w:rsidRDefault="00D07111" w:rsidP="00C011E9">
            <w:pPr>
              <w:pStyle w:val="Listeafsnit"/>
              <w:numPr>
                <w:ilvl w:val="0"/>
                <w:numId w:val="11"/>
              </w:numPr>
              <w:jc w:val="left"/>
              <w:rPr>
                <w:i/>
              </w:rPr>
            </w:pPr>
            <w:r w:rsidRPr="002F70DD">
              <w:t>Objekt ikke fundet</w:t>
            </w:r>
          </w:p>
        </w:tc>
      </w:tr>
      <w:tr w:rsidR="00D07111" w14:paraId="19607ABB" w14:textId="77777777" w:rsidTr="00D07111">
        <w:trPr>
          <w:cantSplit/>
        </w:trPr>
        <w:tc>
          <w:tcPr>
            <w:tcW w:w="8489" w:type="dxa"/>
          </w:tcPr>
          <w:p w14:paraId="75FCBCA7" w14:textId="77777777" w:rsidR="00D07111" w:rsidRDefault="00D07111" w:rsidP="00D07111">
            <w:r>
              <w:rPr>
                <w:b/>
              </w:rPr>
              <w:t>Præbetingelser:</w:t>
            </w:r>
          </w:p>
          <w:p w14:paraId="7BDE4741" w14:textId="282CE081" w:rsidR="00D07111" w:rsidRPr="002F70DD" w:rsidRDefault="00D07111" w:rsidP="00C011E9">
            <w:pPr>
              <w:pStyle w:val="Listeafsnit"/>
              <w:numPr>
                <w:ilvl w:val="0"/>
                <w:numId w:val="30"/>
              </w:numPr>
            </w:pPr>
            <w:r>
              <w:rPr>
                <w:i/>
              </w:rPr>
              <w:t>Matriklen</w:t>
            </w:r>
            <w:r>
              <w:t xml:space="preserve"> skal eksistere på Datafordeleren</w:t>
            </w:r>
          </w:p>
        </w:tc>
      </w:tr>
      <w:tr w:rsidR="00D07111" w14:paraId="5271B374" w14:textId="77777777" w:rsidTr="00D07111">
        <w:trPr>
          <w:cantSplit/>
        </w:trPr>
        <w:tc>
          <w:tcPr>
            <w:tcW w:w="8489" w:type="dxa"/>
          </w:tcPr>
          <w:p w14:paraId="255123FD" w14:textId="77777777" w:rsidR="00D07111" w:rsidRDefault="00D07111" w:rsidP="00D07111">
            <w:pPr>
              <w:rPr>
                <w:b/>
              </w:rPr>
            </w:pPr>
            <w:r>
              <w:rPr>
                <w:b/>
              </w:rPr>
              <w:t>Postbetingelser:</w:t>
            </w:r>
          </w:p>
          <w:p w14:paraId="34DE6266" w14:textId="77777777" w:rsidR="00D07111" w:rsidRPr="002F70DD" w:rsidRDefault="00D07111" w:rsidP="00D07111">
            <w:r>
              <w:t>Ingen</w:t>
            </w:r>
          </w:p>
        </w:tc>
      </w:tr>
      <w:tr w:rsidR="00D07111" w14:paraId="1B285A9A" w14:textId="77777777" w:rsidTr="00D07111">
        <w:trPr>
          <w:cantSplit/>
        </w:trPr>
        <w:tc>
          <w:tcPr>
            <w:tcW w:w="8489" w:type="dxa"/>
          </w:tcPr>
          <w:p w14:paraId="6EFE3F28" w14:textId="77777777" w:rsidR="00D07111" w:rsidRDefault="00D07111" w:rsidP="00D07111">
            <w:r w:rsidRPr="00165122">
              <w:rPr>
                <w:b/>
              </w:rPr>
              <w:t>Sikkerhed:</w:t>
            </w:r>
          </w:p>
          <w:p w14:paraId="2AC9CF74" w14:textId="77777777" w:rsidR="00D07111" w:rsidRPr="002F70DD" w:rsidRDefault="00D07111" w:rsidP="00D07111">
            <w:r>
              <w:t>Ingen</w:t>
            </w:r>
          </w:p>
        </w:tc>
      </w:tr>
    </w:tbl>
    <w:p w14:paraId="76288807" w14:textId="77777777" w:rsidR="00D07111" w:rsidRDefault="00D07111" w:rsidP="00D07111"/>
    <w:p w14:paraId="05D657A9" w14:textId="77777777" w:rsidR="000A7428" w:rsidRDefault="000A7428" w:rsidP="00D07111"/>
    <w:p w14:paraId="0AED9BF4" w14:textId="757E4AEF" w:rsidR="00E96C00" w:rsidRDefault="00E96C00">
      <w:pPr>
        <w:spacing w:before="0" w:after="0"/>
        <w:jc w:val="left"/>
        <w:rPr>
          <w:rFonts w:ascii="Times New Roman" w:hAnsi="Times New Roman"/>
          <w:b/>
          <w:color w:val="333399"/>
          <w:sz w:val="24"/>
          <w:szCs w:val="22"/>
        </w:rPr>
      </w:pPr>
      <w:r>
        <w:br w:type="page"/>
      </w:r>
    </w:p>
    <w:p w14:paraId="5E451286" w14:textId="68626D95" w:rsidR="00D07111" w:rsidRDefault="00D07111">
      <w:pPr>
        <w:pStyle w:val="Overskrift3"/>
      </w:pPr>
      <w:bookmarkStart w:id="67" w:name="_Toc263852431"/>
      <w:r>
        <w:lastRenderedPageBreak/>
        <w:t>Hent kort</w:t>
      </w:r>
      <w:bookmarkEnd w:id="67"/>
    </w:p>
    <w:tbl>
      <w:tblPr>
        <w:tblStyle w:val="Tabel-Gitter"/>
        <w:tblW w:w="0" w:type="auto"/>
        <w:tblLook w:val="04A0" w:firstRow="1" w:lastRow="0" w:firstColumn="1" w:lastColumn="0" w:noHBand="0" w:noVBand="1"/>
      </w:tblPr>
      <w:tblGrid>
        <w:gridCol w:w="8489"/>
      </w:tblGrid>
      <w:tr w:rsidR="00D07111" w14:paraId="4B96E4FA" w14:textId="77777777" w:rsidTr="00D07111">
        <w:trPr>
          <w:cantSplit/>
        </w:trPr>
        <w:tc>
          <w:tcPr>
            <w:tcW w:w="8489" w:type="dxa"/>
          </w:tcPr>
          <w:p w14:paraId="1AE48389" w14:textId="34534F99" w:rsidR="00D07111" w:rsidRPr="002F70DD" w:rsidRDefault="00D07111" w:rsidP="00D07111">
            <w:r>
              <w:rPr>
                <w:b/>
              </w:rPr>
              <w:t>Navn:</w:t>
            </w:r>
            <w:r>
              <w:t xml:space="preserve"> EJDmU_Matrikel_HentKort</w:t>
            </w:r>
          </w:p>
        </w:tc>
      </w:tr>
      <w:tr w:rsidR="00D07111" w14:paraId="1AD3E19A" w14:textId="77777777" w:rsidTr="00D07111">
        <w:trPr>
          <w:cantSplit/>
        </w:trPr>
        <w:tc>
          <w:tcPr>
            <w:tcW w:w="8489" w:type="dxa"/>
          </w:tcPr>
          <w:p w14:paraId="76DB2C39" w14:textId="77777777" w:rsidR="00D07111" w:rsidRDefault="00D07111" w:rsidP="00D07111">
            <w:r>
              <w:rPr>
                <w:b/>
              </w:rPr>
              <w:t>Formål:</w:t>
            </w:r>
            <w:r>
              <w:t xml:space="preserve"> </w:t>
            </w:r>
          </w:p>
          <w:p w14:paraId="23856870" w14:textId="0D7786A7" w:rsidR="00997513" w:rsidRPr="00C011E9" w:rsidRDefault="00D07111" w:rsidP="00D07111">
            <w:pPr>
              <w:rPr>
                <w:color w:val="000000"/>
                <w:lang w:eastAsia="ja-JP"/>
              </w:rPr>
            </w:pPr>
            <w:r w:rsidRPr="00C011E9">
              <w:rPr>
                <w:color w:val="000000"/>
                <w:lang w:eastAsia="ja-JP"/>
              </w:rPr>
              <w:t xml:space="preserve">Hent et matrikelkort med angivelse af </w:t>
            </w:r>
            <w:r w:rsidR="00C011E9">
              <w:rPr>
                <w:i/>
                <w:color w:val="000000"/>
                <w:lang w:eastAsia="ja-JP"/>
              </w:rPr>
              <w:t xml:space="preserve">Samlet fast ejendom </w:t>
            </w:r>
            <w:r w:rsidRPr="00C011E9">
              <w:rPr>
                <w:color w:val="000000"/>
                <w:lang w:eastAsia="ja-JP"/>
              </w:rPr>
              <w:t xml:space="preserve">og omrids af </w:t>
            </w:r>
            <w:r w:rsidRPr="00C011E9">
              <w:rPr>
                <w:i/>
                <w:color w:val="000000"/>
                <w:lang w:eastAsia="ja-JP"/>
              </w:rPr>
              <w:t>Bygning på fre</w:t>
            </w:r>
            <w:r w:rsidRPr="00C011E9">
              <w:rPr>
                <w:i/>
                <w:color w:val="000000"/>
                <w:lang w:eastAsia="ja-JP"/>
              </w:rPr>
              <w:t>m</w:t>
            </w:r>
            <w:r w:rsidRPr="00C011E9">
              <w:rPr>
                <w:i/>
                <w:color w:val="000000"/>
                <w:lang w:eastAsia="ja-JP"/>
              </w:rPr>
              <w:t>med grund</w:t>
            </w:r>
            <w:r w:rsidR="00997513" w:rsidRPr="00C011E9">
              <w:rPr>
                <w:color w:val="000000"/>
                <w:lang w:eastAsia="ja-JP"/>
              </w:rPr>
              <w:t>.</w:t>
            </w:r>
            <w:r w:rsidRPr="00C011E9">
              <w:rPr>
                <w:i/>
                <w:color w:val="000000"/>
                <w:lang w:eastAsia="ja-JP"/>
              </w:rPr>
              <w:t xml:space="preserve"> </w:t>
            </w:r>
          </w:p>
          <w:p w14:paraId="7145590C" w14:textId="77777777" w:rsidR="00997513" w:rsidRPr="008D4521" w:rsidRDefault="00997513" w:rsidP="00997513">
            <w:pPr>
              <w:rPr>
                <w:color w:val="000000"/>
                <w:lang w:eastAsia="ja-JP"/>
              </w:rPr>
            </w:pPr>
          </w:p>
          <w:p w14:paraId="513C8C01" w14:textId="0CEB05AF" w:rsidR="00D07111" w:rsidRPr="00B24508" w:rsidRDefault="00997513" w:rsidP="00C011E9">
            <w:r w:rsidRPr="00C011E9">
              <w:rPr>
                <w:b/>
                <w:color w:val="000000"/>
                <w:lang w:eastAsia="ja-JP"/>
              </w:rPr>
              <w:t xml:space="preserve">OBS: </w:t>
            </w:r>
            <w:r w:rsidRPr="00C011E9">
              <w:rPr>
                <w:color w:val="000000"/>
                <w:lang w:eastAsia="ja-JP"/>
              </w:rPr>
              <w:t>E</w:t>
            </w:r>
            <w:r w:rsidR="00D07111" w:rsidRPr="00C011E9">
              <w:rPr>
                <w:color w:val="000000"/>
                <w:lang w:eastAsia="ja-JP"/>
              </w:rPr>
              <w:t>ksisterende W</w:t>
            </w:r>
            <w:r w:rsidR="00C011E9" w:rsidRPr="00C011E9">
              <w:rPr>
                <w:color w:val="000000"/>
                <w:lang w:eastAsia="ja-JP"/>
              </w:rPr>
              <w:t>F</w:t>
            </w:r>
            <w:r w:rsidR="00D07111" w:rsidRPr="00C011E9">
              <w:rPr>
                <w:color w:val="000000"/>
                <w:lang w:eastAsia="ja-JP"/>
              </w:rPr>
              <w:t>S</w:t>
            </w:r>
            <w:r w:rsidR="00C011E9">
              <w:rPr>
                <w:color w:val="000000"/>
                <w:lang w:eastAsia="ja-JP"/>
              </w:rPr>
              <w:t xml:space="preserve"> og </w:t>
            </w:r>
            <w:r w:rsidR="00C011E9" w:rsidRPr="00C011E9">
              <w:rPr>
                <w:color w:val="000000"/>
                <w:lang w:eastAsia="ja-JP"/>
              </w:rPr>
              <w:t xml:space="preserve"> WMS</w:t>
            </w:r>
            <w:r w:rsidR="00D07111" w:rsidRPr="00C011E9">
              <w:rPr>
                <w:color w:val="000000"/>
                <w:lang w:eastAsia="ja-JP"/>
              </w:rPr>
              <w:t xml:space="preserve"> service</w:t>
            </w:r>
            <w:r w:rsidR="00A70710">
              <w:rPr>
                <w:color w:val="000000"/>
                <w:lang w:eastAsia="ja-JP"/>
              </w:rPr>
              <w:t>s på ny informationsmodel</w:t>
            </w:r>
            <w:r w:rsidR="00C011E9" w:rsidRPr="00C011E9">
              <w:rPr>
                <w:color w:val="000000"/>
                <w:lang w:eastAsia="ja-JP"/>
              </w:rPr>
              <w:t xml:space="preserve"> med tilhørende</w:t>
            </w:r>
            <w:r w:rsidR="00C011E9">
              <w:rPr>
                <w:color w:val="000000"/>
                <w:lang w:eastAsia="ja-JP"/>
              </w:rPr>
              <w:t xml:space="preserve"> muli</w:t>
            </w:r>
            <w:r w:rsidR="00C011E9">
              <w:rPr>
                <w:color w:val="000000"/>
                <w:lang w:eastAsia="ja-JP"/>
              </w:rPr>
              <w:t>g</w:t>
            </w:r>
            <w:r w:rsidR="00C011E9">
              <w:rPr>
                <w:color w:val="000000"/>
                <w:lang w:eastAsia="ja-JP"/>
              </w:rPr>
              <w:t>heder for forskellige filtre.</w:t>
            </w:r>
          </w:p>
        </w:tc>
      </w:tr>
      <w:tr w:rsidR="00D07111" w14:paraId="595D3C5F" w14:textId="77777777" w:rsidTr="00D07111">
        <w:trPr>
          <w:cantSplit/>
        </w:trPr>
        <w:tc>
          <w:tcPr>
            <w:tcW w:w="8489" w:type="dxa"/>
          </w:tcPr>
          <w:p w14:paraId="4D827F40" w14:textId="77777777" w:rsidR="00D07111" w:rsidRDefault="00D07111" w:rsidP="00D07111">
            <w:pPr>
              <w:rPr>
                <w:b/>
              </w:rPr>
            </w:pPr>
            <w:r>
              <w:rPr>
                <w:b/>
              </w:rPr>
              <w:t>Input parametre:</w:t>
            </w:r>
          </w:p>
          <w:p w14:paraId="4348C292" w14:textId="45FE3F04" w:rsidR="00D07111" w:rsidRPr="006D082F" w:rsidRDefault="008D4521" w:rsidP="00C011E9">
            <w:pPr>
              <w:pStyle w:val="Listeafsnit"/>
              <w:numPr>
                <w:ilvl w:val="0"/>
                <w:numId w:val="11"/>
              </w:numPr>
              <w:jc w:val="left"/>
              <w:rPr>
                <w:i/>
              </w:rPr>
            </w:pPr>
            <w:r>
              <w:t>Input i henhold til gældende implementering af WFS/WMS services på Datafordel</w:t>
            </w:r>
            <w:r>
              <w:t>e</w:t>
            </w:r>
            <w:r>
              <w:t>ren.</w:t>
            </w:r>
          </w:p>
        </w:tc>
      </w:tr>
      <w:tr w:rsidR="00D07111" w14:paraId="3D867F2C" w14:textId="77777777" w:rsidTr="00D07111">
        <w:trPr>
          <w:cantSplit/>
        </w:trPr>
        <w:tc>
          <w:tcPr>
            <w:tcW w:w="8489" w:type="dxa"/>
          </w:tcPr>
          <w:p w14:paraId="68E1E07A" w14:textId="77777777" w:rsidR="00D07111" w:rsidRDefault="00D07111" w:rsidP="00D07111">
            <w:r>
              <w:rPr>
                <w:b/>
              </w:rPr>
              <w:t>Output parametre:</w:t>
            </w:r>
          </w:p>
          <w:p w14:paraId="79E411A9" w14:textId="1A6BDEA8" w:rsidR="00D07111" w:rsidRPr="00997513" w:rsidRDefault="00997513" w:rsidP="008D4521">
            <w:pPr>
              <w:pStyle w:val="Listeafsnit"/>
              <w:numPr>
                <w:ilvl w:val="0"/>
                <w:numId w:val="11"/>
              </w:numPr>
              <w:jc w:val="left"/>
            </w:pPr>
            <w:r w:rsidRPr="00997513">
              <w:t>Geometri</w:t>
            </w:r>
            <w:r w:rsidR="00D07111" w:rsidRPr="00997513">
              <w:t xml:space="preserve"> </w:t>
            </w:r>
            <w:r w:rsidR="008D4521">
              <w:t>raster/vektor</w:t>
            </w:r>
          </w:p>
        </w:tc>
      </w:tr>
      <w:tr w:rsidR="00D07111" w14:paraId="32969E57" w14:textId="77777777" w:rsidTr="00D07111">
        <w:trPr>
          <w:cantSplit/>
        </w:trPr>
        <w:tc>
          <w:tcPr>
            <w:tcW w:w="8489" w:type="dxa"/>
          </w:tcPr>
          <w:p w14:paraId="6BC9A1B5" w14:textId="77777777" w:rsidR="00D07111" w:rsidRDefault="00D07111" w:rsidP="00D07111">
            <w:r>
              <w:rPr>
                <w:b/>
              </w:rPr>
              <w:t>Returkoder:</w:t>
            </w:r>
          </w:p>
          <w:p w14:paraId="314D9E15" w14:textId="77777777" w:rsidR="00D07111" w:rsidRPr="002F70DD" w:rsidRDefault="00D07111" w:rsidP="00C011E9">
            <w:pPr>
              <w:pStyle w:val="Listeafsnit"/>
              <w:numPr>
                <w:ilvl w:val="0"/>
                <w:numId w:val="11"/>
              </w:numPr>
              <w:jc w:val="left"/>
            </w:pPr>
            <w:r w:rsidRPr="002F70DD">
              <w:t>OK</w:t>
            </w:r>
          </w:p>
          <w:p w14:paraId="09B652E4" w14:textId="77777777" w:rsidR="00D07111" w:rsidRPr="009946B8" w:rsidRDefault="00D07111" w:rsidP="00C011E9">
            <w:pPr>
              <w:pStyle w:val="Listeafsnit"/>
              <w:numPr>
                <w:ilvl w:val="0"/>
                <w:numId w:val="11"/>
              </w:numPr>
              <w:jc w:val="left"/>
              <w:rPr>
                <w:i/>
              </w:rPr>
            </w:pPr>
            <w:r w:rsidRPr="002F70DD">
              <w:t>Objekt ikke fundet</w:t>
            </w:r>
          </w:p>
        </w:tc>
      </w:tr>
      <w:tr w:rsidR="00D07111" w14:paraId="303FCA28" w14:textId="77777777" w:rsidTr="00D07111">
        <w:trPr>
          <w:cantSplit/>
        </w:trPr>
        <w:tc>
          <w:tcPr>
            <w:tcW w:w="8489" w:type="dxa"/>
          </w:tcPr>
          <w:p w14:paraId="57453B35" w14:textId="77777777" w:rsidR="00D07111" w:rsidRDefault="00D07111" w:rsidP="00D07111">
            <w:r>
              <w:rPr>
                <w:b/>
              </w:rPr>
              <w:t>Præbetingelser:</w:t>
            </w:r>
          </w:p>
          <w:p w14:paraId="15FD44A9" w14:textId="58855D55" w:rsidR="00D07111" w:rsidRPr="002F70DD" w:rsidRDefault="00997513" w:rsidP="00C011E9">
            <w:pPr>
              <w:pStyle w:val="Listeafsnit"/>
              <w:numPr>
                <w:ilvl w:val="0"/>
                <w:numId w:val="30"/>
              </w:numPr>
            </w:pPr>
            <w:r w:rsidRPr="00997513">
              <w:t>Input parametre</w:t>
            </w:r>
            <w:r w:rsidR="00D07111">
              <w:t xml:space="preserve"> skal eksistere på Datafordeleren</w:t>
            </w:r>
            <w:r>
              <w:t>.</w:t>
            </w:r>
          </w:p>
        </w:tc>
      </w:tr>
      <w:tr w:rsidR="00D07111" w14:paraId="2C070352" w14:textId="77777777" w:rsidTr="00D07111">
        <w:trPr>
          <w:cantSplit/>
        </w:trPr>
        <w:tc>
          <w:tcPr>
            <w:tcW w:w="8489" w:type="dxa"/>
          </w:tcPr>
          <w:p w14:paraId="1A3B344E" w14:textId="77777777" w:rsidR="00D07111" w:rsidRDefault="00D07111" w:rsidP="00D07111">
            <w:pPr>
              <w:rPr>
                <w:b/>
              </w:rPr>
            </w:pPr>
            <w:r>
              <w:rPr>
                <w:b/>
              </w:rPr>
              <w:t>Postbetingelser:</w:t>
            </w:r>
          </w:p>
          <w:p w14:paraId="6C524AA8" w14:textId="77777777" w:rsidR="00D07111" w:rsidRPr="002F70DD" w:rsidRDefault="00D07111" w:rsidP="00D07111">
            <w:r>
              <w:t>Ingen</w:t>
            </w:r>
          </w:p>
        </w:tc>
      </w:tr>
      <w:tr w:rsidR="00D07111" w14:paraId="08459789" w14:textId="77777777" w:rsidTr="00D07111">
        <w:trPr>
          <w:cantSplit/>
        </w:trPr>
        <w:tc>
          <w:tcPr>
            <w:tcW w:w="8489" w:type="dxa"/>
          </w:tcPr>
          <w:p w14:paraId="24173709" w14:textId="77777777" w:rsidR="00D07111" w:rsidRDefault="00D07111" w:rsidP="00D07111">
            <w:r w:rsidRPr="00165122">
              <w:rPr>
                <w:b/>
              </w:rPr>
              <w:t>Sikkerhed:</w:t>
            </w:r>
          </w:p>
          <w:p w14:paraId="29A70A5F" w14:textId="77777777" w:rsidR="00D07111" w:rsidRPr="002F70DD" w:rsidRDefault="00D07111" w:rsidP="00D07111">
            <w:r>
              <w:t>Ingen</w:t>
            </w:r>
          </w:p>
        </w:tc>
      </w:tr>
    </w:tbl>
    <w:p w14:paraId="0FA53F82" w14:textId="77777777" w:rsidR="008B421A" w:rsidRPr="00DC1E79" w:rsidRDefault="008B421A" w:rsidP="00483D0E"/>
    <w:p w14:paraId="6970B324" w14:textId="77777777" w:rsidR="008B421A" w:rsidRDefault="008B421A" w:rsidP="00483D0E">
      <w:pPr>
        <w:pStyle w:val="Overskrift1"/>
      </w:pPr>
      <w:bookmarkStart w:id="68" w:name="_Ref263851760"/>
      <w:bookmarkStart w:id="69" w:name="_Toc263852432"/>
      <w:r>
        <w:lastRenderedPageBreak/>
        <w:t>Matrikel hændelser</w:t>
      </w:r>
      <w:bookmarkEnd w:id="68"/>
      <w:bookmarkEnd w:id="69"/>
    </w:p>
    <w:p w14:paraId="3AA5B709" w14:textId="13C69147" w:rsidR="0086249E" w:rsidRPr="00B4303C" w:rsidRDefault="00736D29" w:rsidP="00483D0E">
      <w:pPr>
        <w:pStyle w:val="Overskrift2"/>
      </w:pPr>
      <w:bookmarkStart w:id="70" w:name="_Toc259887263"/>
      <w:bookmarkStart w:id="71" w:name="_Toc263852433"/>
      <w:r>
        <w:t>Matrikulær s</w:t>
      </w:r>
      <w:r w:rsidR="0086249E">
        <w:t>ag</w:t>
      </w:r>
      <w:bookmarkEnd w:id="70"/>
      <w:bookmarkEnd w:id="71"/>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86249E" w14:paraId="24B0E702" w14:textId="77777777" w:rsidTr="00131B1E">
        <w:trPr>
          <w:cantSplit/>
        </w:trPr>
        <w:tc>
          <w:tcPr>
            <w:tcW w:w="2278" w:type="dxa"/>
            <w:shd w:val="clear" w:color="auto" w:fill="0070C0"/>
            <w:tcMar>
              <w:top w:w="85" w:type="dxa"/>
              <w:left w:w="120" w:type="dxa"/>
              <w:bottom w:w="85" w:type="dxa"/>
              <w:right w:w="120" w:type="dxa"/>
            </w:tcMar>
          </w:tcPr>
          <w:p w14:paraId="026BB8FA" w14:textId="77777777" w:rsidR="0086249E" w:rsidRPr="001F7A08" w:rsidRDefault="0086249E" w:rsidP="00131B1E">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79A40717" w14:textId="03B9ACBB" w:rsidR="0086249E" w:rsidRPr="00483D0E" w:rsidRDefault="000309C8" w:rsidP="00131B1E">
            <w:pPr>
              <w:pStyle w:val="Normal1"/>
              <w:contextualSpacing w:val="0"/>
              <w:jc w:val="both"/>
              <w:rPr>
                <w:highlight w:val="yellow"/>
              </w:rPr>
            </w:pPr>
            <w:r w:rsidRPr="00483D0E">
              <w:t>EJD</w:t>
            </w:r>
            <w:r>
              <w:t>mH_Sag</w:t>
            </w:r>
          </w:p>
        </w:tc>
      </w:tr>
    </w:tbl>
    <w:p w14:paraId="319B06A1" w14:textId="77777777" w:rsidR="0086249E" w:rsidRPr="00A82E13" w:rsidRDefault="0086249E"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86249E" w:rsidRPr="001F7A08" w14:paraId="509400AF" w14:textId="77777777" w:rsidTr="00131B1E">
        <w:trPr>
          <w:cantSplit/>
        </w:trPr>
        <w:tc>
          <w:tcPr>
            <w:tcW w:w="8515" w:type="dxa"/>
            <w:gridSpan w:val="2"/>
            <w:shd w:val="clear" w:color="auto" w:fill="0070C0"/>
            <w:tcMar>
              <w:top w:w="100" w:type="dxa"/>
              <w:left w:w="120" w:type="dxa"/>
              <w:bottom w:w="0" w:type="dxa"/>
              <w:right w:w="120" w:type="dxa"/>
            </w:tcMar>
          </w:tcPr>
          <w:p w14:paraId="235A0C3B" w14:textId="77777777" w:rsidR="0086249E" w:rsidRPr="001F7A08" w:rsidRDefault="0086249E" w:rsidP="00131B1E">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86249E" w14:paraId="220D8BE8" w14:textId="77777777" w:rsidTr="00131B1E">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58EB1DD4" w14:textId="50EAA0D3" w:rsidR="0086249E" w:rsidRPr="00A8318E" w:rsidRDefault="0086249E" w:rsidP="00131B1E">
            <w:pPr>
              <w:pStyle w:val="Normal1"/>
              <w:contextualSpacing w:val="0"/>
              <w:rPr>
                <w:sz w:val="24"/>
                <w:szCs w:val="24"/>
              </w:rPr>
            </w:pPr>
            <w:r w:rsidRPr="00A8318E">
              <w:rPr>
                <w:sz w:val="24"/>
                <w:szCs w:val="24"/>
              </w:rPr>
              <w:t>Sikkerhed</w:t>
            </w:r>
            <w:r>
              <w:rPr>
                <w:sz w:val="24"/>
                <w:szCs w:val="24"/>
              </w:rPr>
              <w:t>:</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4EE42934" w14:textId="77777777" w:rsidR="0086249E" w:rsidRDefault="0086249E" w:rsidP="00131B1E">
            <w:pPr>
              <w:pStyle w:val="Normal1"/>
              <w:contextualSpacing w:val="0"/>
            </w:pPr>
            <w:r>
              <w:t>Ingen</w:t>
            </w:r>
          </w:p>
        </w:tc>
      </w:tr>
    </w:tbl>
    <w:p w14:paraId="7CBCF8DA" w14:textId="77777777" w:rsidR="0086249E" w:rsidRPr="00483D0E" w:rsidRDefault="0086249E"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86249E" w:rsidRPr="001F7A08" w14:paraId="3CD11A48" w14:textId="77777777" w:rsidTr="00131B1E">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8A3BE86" w14:textId="77777777" w:rsidR="0086249E" w:rsidRPr="001F7A08" w:rsidRDefault="0086249E" w:rsidP="00131B1E">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86249E" w14:paraId="776D3A48"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CEA22E2" w14:textId="77777777" w:rsidR="0086249E" w:rsidRPr="001F1BC8" w:rsidRDefault="0086249E" w:rsidP="00131B1E">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7D491310" w14:textId="77777777" w:rsidR="0086249E" w:rsidRDefault="0086249E" w:rsidP="00131B1E">
            <w:pPr>
              <w:pStyle w:val="Normal1"/>
              <w:contextualSpacing w:val="0"/>
            </w:pPr>
            <w:r>
              <w:t>Sag</w:t>
            </w:r>
          </w:p>
        </w:tc>
      </w:tr>
      <w:tr w:rsidR="0086249E" w14:paraId="6F89D3BF"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461C488" w14:textId="77777777" w:rsidR="0086249E" w:rsidRPr="001F1BC8" w:rsidRDefault="0086249E" w:rsidP="00131B1E">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25BD704C" w14:textId="3BFD02E6" w:rsidR="0086249E" w:rsidRDefault="0086249E" w:rsidP="00686FE2">
            <w:pPr>
              <w:pStyle w:val="Normal1"/>
              <w:contextualSpacing w:val="0"/>
            </w:pPr>
            <w:r>
              <w:t xml:space="preserve">SagsID, </w:t>
            </w:r>
            <w:r w:rsidR="00686FE2">
              <w:t>KMS</w:t>
            </w:r>
            <w:r>
              <w:t>Journalnummer</w:t>
            </w:r>
          </w:p>
        </w:tc>
      </w:tr>
      <w:tr w:rsidR="0086249E" w14:paraId="10ADE516"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14:paraId="158D32D0" w14:textId="77777777" w:rsidR="0086249E" w:rsidRDefault="0086249E" w:rsidP="00131B1E">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64E302BE" w14:textId="77777777" w:rsidR="0086249E" w:rsidRDefault="0086249E" w:rsidP="00131B1E">
            <w:pPr>
              <w:rPr>
                <w:color w:val="000000"/>
                <w:szCs w:val="22"/>
              </w:rPr>
            </w:pPr>
            <w:r>
              <w:rPr>
                <w:color w:val="000000"/>
                <w:szCs w:val="22"/>
              </w:rPr>
              <w:t>Følgende status’er kan forekomme:</w:t>
            </w:r>
          </w:p>
          <w:p w14:paraId="3FCDEAD0"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Foreløbige sagsdata udstillet</w:t>
            </w:r>
          </w:p>
          <w:p w14:paraId="59B600E2"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Afventer svar fra kommunen</w:t>
            </w:r>
          </w:p>
          <w:p w14:paraId="364CB758"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Afventer indsendelse til registrering</w:t>
            </w:r>
          </w:p>
          <w:p w14:paraId="38226B42"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Annulleret</w:t>
            </w:r>
          </w:p>
          <w:p w14:paraId="1B7996F9"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Modtaget</w:t>
            </w:r>
          </w:p>
          <w:p w14:paraId="22A199B0"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Klar til sagsbehandling</w:t>
            </w:r>
          </w:p>
          <w:p w14:paraId="2C91B680"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Påbegyndt revision</w:t>
            </w:r>
          </w:p>
          <w:p w14:paraId="6D1323DD"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Revision udsat - sagen hjemsendt</w:t>
            </w:r>
          </w:p>
          <w:p w14:paraId="1253CD8C"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Under GST behandling</w:t>
            </w:r>
          </w:p>
          <w:p w14:paraId="134E4371"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Afventer Tinglysningsretten</w:t>
            </w:r>
          </w:p>
          <w:p w14:paraId="3C7E07D7"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Afvist af Tinglysningsretten – sagen hjemsendt</w:t>
            </w:r>
          </w:p>
          <w:p w14:paraId="49FF8903" w14:textId="77777777" w:rsidR="0086249E" w:rsidRDefault="0086249E" w:rsidP="00E233F8">
            <w:pPr>
              <w:pStyle w:val="Listeafsnit"/>
              <w:numPr>
                <w:ilvl w:val="0"/>
                <w:numId w:val="13"/>
              </w:numPr>
              <w:tabs>
                <w:tab w:val="left" w:pos="391"/>
              </w:tabs>
              <w:jc w:val="left"/>
              <w:rPr>
                <w:color w:val="000000"/>
                <w:szCs w:val="22"/>
              </w:rPr>
            </w:pPr>
            <w:r w:rsidRPr="001F045F">
              <w:rPr>
                <w:color w:val="000000"/>
                <w:szCs w:val="22"/>
              </w:rPr>
              <w:t>Afventer anden sag</w:t>
            </w:r>
          </w:p>
          <w:p w14:paraId="63C969F7" w14:textId="77777777" w:rsidR="0086249E" w:rsidRPr="00E233F8" w:rsidRDefault="0086249E" w:rsidP="00E233F8">
            <w:pPr>
              <w:pStyle w:val="Listeafsnit"/>
              <w:numPr>
                <w:ilvl w:val="0"/>
                <w:numId w:val="13"/>
              </w:numPr>
              <w:tabs>
                <w:tab w:val="left" w:pos="391"/>
              </w:tabs>
              <w:jc w:val="left"/>
              <w:rPr>
                <w:color w:val="000000"/>
                <w:szCs w:val="22"/>
              </w:rPr>
            </w:pPr>
            <w:r w:rsidRPr="00E233F8">
              <w:rPr>
                <w:color w:val="000000"/>
                <w:szCs w:val="22"/>
              </w:rPr>
              <w:t>Afsluttet</w:t>
            </w:r>
          </w:p>
          <w:p w14:paraId="16C4A300" w14:textId="0BB09490" w:rsidR="0086249E" w:rsidRPr="00483D0E" w:rsidRDefault="0086249E" w:rsidP="00E233F8">
            <w:pPr>
              <w:pStyle w:val="Listeafsnit"/>
              <w:numPr>
                <w:ilvl w:val="0"/>
                <w:numId w:val="13"/>
              </w:numPr>
              <w:tabs>
                <w:tab w:val="left" w:pos="391"/>
              </w:tabs>
              <w:jc w:val="left"/>
              <w:rPr>
                <w:color w:val="000000"/>
                <w:szCs w:val="22"/>
              </w:rPr>
            </w:pPr>
            <w:r w:rsidRPr="001F045F">
              <w:rPr>
                <w:color w:val="000000"/>
                <w:szCs w:val="22"/>
              </w:rPr>
              <w:t>Aflyst</w:t>
            </w:r>
            <w:r>
              <w:t xml:space="preserve"> </w:t>
            </w:r>
          </w:p>
        </w:tc>
      </w:tr>
      <w:tr w:rsidR="0086249E" w14:paraId="56AE1F9A"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A3A254D" w14:textId="77777777" w:rsidR="0086249E" w:rsidRDefault="0086249E" w:rsidP="00131B1E">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23B5F08A" w14:textId="77777777" w:rsidR="0086249E" w:rsidRDefault="0086249E" w:rsidP="00131B1E">
            <w:pPr>
              <w:pStyle w:val="Normal1"/>
              <w:contextualSpacing w:val="0"/>
            </w:pPr>
            <w:r>
              <w:t>Der kan foretages stedbestemmelse med følgende objekter:</w:t>
            </w:r>
          </w:p>
          <w:p w14:paraId="15D99176" w14:textId="77777777" w:rsidR="0086249E" w:rsidRDefault="0086249E" w:rsidP="00E233F8">
            <w:pPr>
              <w:pStyle w:val="Normal1"/>
              <w:numPr>
                <w:ilvl w:val="0"/>
                <w:numId w:val="15"/>
              </w:numPr>
              <w:contextualSpacing w:val="0"/>
            </w:pPr>
            <w:r>
              <w:t xml:space="preserve">Kommunenavn </w:t>
            </w:r>
          </w:p>
        </w:tc>
      </w:tr>
      <w:tr w:rsidR="0086249E" w14:paraId="14C84479"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0FF3893" w14:textId="77777777" w:rsidR="0086249E" w:rsidRDefault="0086249E" w:rsidP="00131B1E">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0A2A533F" w14:textId="77777777" w:rsidR="0086249E" w:rsidRDefault="0086249E" w:rsidP="00131B1E">
            <w:pPr>
              <w:pStyle w:val="Normal1"/>
              <w:contextualSpacing w:val="0"/>
            </w:pPr>
            <w:r>
              <w:t>n/a</w:t>
            </w:r>
          </w:p>
        </w:tc>
      </w:tr>
      <w:tr w:rsidR="0086249E" w14:paraId="7AF06267"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61F78C5A" w14:textId="77777777" w:rsidR="0086249E" w:rsidRPr="001F1BC8" w:rsidRDefault="0086249E" w:rsidP="00131B1E">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70D053F3" w14:textId="77777777" w:rsidR="0086249E" w:rsidRPr="009818BF" w:rsidRDefault="0086249E" w:rsidP="00131B1E">
            <w:pPr>
              <w:pStyle w:val="Normal1"/>
              <w:contextualSpacing w:val="0"/>
              <w:rPr>
                <w:sz w:val="24"/>
                <w:szCs w:val="24"/>
              </w:rPr>
            </w:pPr>
            <w:r w:rsidRPr="009818BF">
              <w:rPr>
                <w:sz w:val="24"/>
                <w:szCs w:val="24"/>
              </w:rPr>
              <w:t>Sagsoperation (en eller flere)</w:t>
            </w:r>
          </w:p>
          <w:p w14:paraId="033189C4" w14:textId="77777777" w:rsidR="0086249E" w:rsidRPr="009818BF" w:rsidRDefault="0086249E" w:rsidP="00131B1E">
            <w:pPr>
              <w:pStyle w:val="Normal1"/>
              <w:contextualSpacing w:val="0"/>
              <w:rPr>
                <w:sz w:val="24"/>
                <w:szCs w:val="24"/>
              </w:rPr>
            </w:pPr>
            <w:r w:rsidRPr="009818BF">
              <w:rPr>
                <w:sz w:val="24"/>
                <w:szCs w:val="24"/>
              </w:rPr>
              <w:t>Eks (liste ikke komplet, under udarbejdelse)</w:t>
            </w:r>
          </w:p>
          <w:p w14:paraId="1E7EDAAE" w14:textId="77777777" w:rsidR="0086249E" w:rsidRPr="009818BF" w:rsidRDefault="0086249E" w:rsidP="00E233F8">
            <w:pPr>
              <w:pStyle w:val="Normal1"/>
              <w:numPr>
                <w:ilvl w:val="0"/>
                <w:numId w:val="12"/>
              </w:numPr>
              <w:contextualSpacing w:val="0"/>
              <w:rPr>
                <w:sz w:val="24"/>
                <w:szCs w:val="24"/>
              </w:rPr>
            </w:pPr>
            <w:r w:rsidRPr="009818BF">
              <w:rPr>
                <w:sz w:val="24"/>
                <w:szCs w:val="24"/>
              </w:rPr>
              <w:t>AOF (arealoverførelse)</w:t>
            </w:r>
          </w:p>
          <w:p w14:paraId="0397FAB7" w14:textId="77777777" w:rsidR="0086249E" w:rsidRPr="009818BF" w:rsidRDefault="0086249E" w:rsidP="00E233F8">
            <w:pPr>
              <w:pStyle w:val="Normal1"/>
              <w:numPr>
                <w:ilvl w:val="0"/>
                <w:numId w:val="12"/>
              </w:numPr>
              <w:contextualSpacing w:val="0"/>
            </w:pPr>
            <w:r w:rsidRPr="009818BF">
              <w:rPr>
                <w:sz w:val="24"/>
                <w:szCs w:val="24"/>
              </w:rPr>
              <w:t>BER (ejendomsberigtigelse)</w:t>
            </w:r>
          </w:p>
          <w:p w14:paraId="7879FD1E" w14:textId="77777777" w:rsidR="0086249E" w:rsidRPr="009818BF" w:rsidRDefault="0086249E" w:rsidP="00E233F8">
            <w:pPr>
              <w:pStyle w:val="Normal1"/>
              <w:numPr>
                <w:ilvl w:val="0"/>
                <w:numId w:val="12"/>
              </w:numPr>
              <w:contextualSpacing w:val="0"/>
            </w:pPr>
            <w:r w:rsidRPr="009818BF">
              <w:rPr>
                <w:sz w:val="24"/>
                <w:szCs w:val="24"/>
              </w:rPr>
              <w:t>UDS (Udstykning)</w:t>
            </w:r>
          </w:p>
        </w:tc>
      </w:tr>
    </w:tbl>
    <w:p w14:paraId="72FC0905" w14:textId="77777777" w:rsidR="0086249E" w:rsidRPr="00483D0E" w:rsidRDefault="0086249E"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86249E" w:rsidRPr="001F7A08" w14:paraId="5AC56DEE" w14:textId="77777777" w:rsidTr="00131B1E">
        <w:trPr>
          <w:cantSplit/>
        </w:trPr>
        <w:tc>
          <w:tcPr>
            <w:tcW w:w="8515" w:type="dxa"/>
            <w:gridSpan w:val="2"/>
            <w:shd w:val="clear" w:color="auto" w:fill="0070C0"/>
            <w:tcMar>
              <w:top w:w="100" w:type="dxa"/>
              <w:left w:w="120" w:type="dxa"/>
              <w:bottom w:w="0" w:type="dxa"/>
              <w:right w:w="120" w:type="dxa"/>
            </w:tcMar>
          </w:tcPr>
          <w:p w14:paraId="1665CF11" w14:textId="69B14681" w:rsidR="0086249E" w:rsidRPr="001F7A08" w:rsidRDefault="0086249E" w:rsidP="00131B1E">
            <w:pPr>
              <w:pStyle w:val="Normal1"/>
              <w:contextualSpacing w:val="0"/>
              <w:jc w:val="center"/>
              <w:rPr>
                <w:b/>
                <w:color w:val="FFFFFF" w:themeColor="background1"/>
                <w:sz w:val="24"/>
                <w:szCs w:val="24"/>
              </w:rPr>
            </w:pPr>
            <w:r>
              <w:rPr>
                <w:b/>
                <w:color w:val="FFFFFF" w:themeColor="background1"/>
                <w:sz w:val="24"/>
                <w:szCs w:val="24"/>
              </w:rPr>
              <w:t>Ekstra Egenskaber</w:t>
            </w:r>
          </w:p>
        </w:tc>
      </w:tr>
      <w:tr w:rsidR="0086249E" w14:paraId="61783416" w14:textId="77777777" w:rsidTr="00131B1E">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63172A7C" w14:textId="33273A31" w:rsidR="0086249E" w:rsidRPr="00A8318E" w:rsidRDefault="0086249E" w:rsidP="00131B1E">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0AC5CDE3" w14:textId="4DB61521" w:rsidR="0086249E" w:rsidRPr="00483D0E" w:rsidRDefault="0086249E" w:rsidP="00E233F8">
            <w:pPr>
              <w:pStyle w:val="Normal1"/>
              <w:numPr>
                <w:ilvl w:val="0"/>
                <w:numId w:val="12"/>
              </w:numPr>
              <w:contextualSpacing w:val="0"/>
              <w:rPr>
                <w:b/>
              </w:rPr>
            </w:pPr>
            <w:r>
              <w:t>Opdateret</w:t>
            </w:r>
          </w:p>
        </w:tc>
      </w:tr>
    </w:tbl>
    <w:p w14:paraId="3DD1F892" w14:textId="6B36AA92" w:rsidR="0086249E" w:rsidRPr="00483D0E" w:rsidRDefault="0086249E"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86249E" w:rsidRPr="001F7A08" w14:paraId="07430E8A" w14:textId="77777777" w:rsidTr="00131B1E">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49F2EB8B" w14:textId="77777777" w:rsidR="0086249E" w:rsidRPr="001F7A08" w:rsidRDefault="0086249E" w:rsidP="00131B1E">
            <w:pPr>
              <w:pStyle w:val="Normal1"/>
              <w:contextualSpacing w:val="0"/>
              <w:jc w:val="center"/>
              <w:rPr>
                <w:b/>
                <w:color w:val="FFFFFF" w:themeColor="background1"/>
                <w:sz w:val="24"/>
                <w:szCs w:val="24"/>
              </w:rPr>
            </w:pPr>
            <w:r>
              <w:rPr>
                <w:b/>
                <w:color w:val="FFFFFF" w:themeColor="background1"/>
                <w:sz w:val="24"/>
                <w:szCs w:val="24"/>
              </w:rPr>
              <w:lastRenderedPageBreak/>
              <w:t>Forretningsdata</w:t>
            </w:r>
          </w:p>
        </w:tc>
      </w:tr>
      <w:tr w:rsidR="0086249E" w14:paraId="178EB187"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2916BD9" w14:textId="77777777" w:rsidR="0086249E" w:rsidRPr="0028678C" w:rsidRDefault="0086249E" w:rsidP="00131B1E">
            <w:pPr>
              <w:pStyle w:val="Normal1"/>
              <w:contextualSpacing w:val="0"/>
              <w:rPr>
                <w:sz w:val="24"/>
                <w:szCs w:val="24"/>
              </w:rPr>
            </w:pPr>
            <w:r>
              <w:rPr>
                <w:sz w:val="24"/>
                <w:szCs w:val="24"/>
              </w:rPr>
              <w:t>BFE (liste)</w:t>
            </w:r>
          </w:p>
        </w:tc>
        <w:tc>
          <w:tcPr>
            <w:tcW w:w="6237" w:type="dxa"/>
            <w:tcBorders>
              <w:right w:val="single" w:sz="18" w:space="0" w:color="4F81BD"/>
            </w:tcBorders>
            <w:tcMar>
              <w:top w:w="57" w:type="dxa"/>
              <w:left w:w="120" w:type="dxa"/>
              <w:bottom w:w="57" w:type="dxa"/>
              <w:right w:w="120" w:type="dxa"/>
            </w:tcMar>
          </w:tcPr>
          <w:p w14:paraId="0FE321A7" w14:textId="77777777" w:rsidR="0086249E" w:rsidRDefault="0086249E" w:rsidP="00131B1E">
            <w:pPr>
              <w:pStyle w:val="Normal1"/>
              <w:contextualSpacing w:val="0"/>
            </w:pPr>
            <w:r>
              <w:t>BFE nummer på berørte enheder</w:t>
            </w:r>
          </w:p>
        </w:tc>
      </w:tr>
      <w:tr w:rsidR="0086249E" w14:paraId="032F381F"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83D41D0" w14:textId="77777777" w:rsidR="0086249E" w:rsidRPr="0028678C" w:rsidRDefault="0086249E" w:rsidP="00131B1E">
            <w:pPr>
              <w:pStyle w:val="Normal1"/>
              <w:contextualSpacing w:val="0"/>
              <w:rPr>
                <w:sz w:val="24"/>
                <w:szCs w:val="24"/>
              </w:rPr>
            </w:pPr>
            <w:r>
              <w:rPr>
                <w:sz w:val="24"/>
                <w:szCs w:val="24"/>
              </w:rPr>
              <w:t>SagsTitel</w:t>
            </w:r>
          </w:p>
        </w:tc>
        <w:tc>
          <w:tcPr>
            <w:tcW w:w="6237" w:type="dxa"/>
            <w:tcBorders>
              <w:right w:val="single" w:sz="18" w:space="0" w:color="4F81BD"/>
            </w:tcBorders>
            <w:tcMar>
              <w:top w:w="57" w:type="dxa"/>
              <w:left w:w="120" w:type="dxa"/>
              <w:bottom w:w="57" w:type="dxa"/>
              <w:right w:w="120" w:type="dxa"/>
            </w:tcMar>
          </w:tcPr>
          <w:p w14:paraId="4112A420" w14:textId="77777777" w:rsidR="0086249E" w:rsidRDefault="0086249E" w:rsidP="00131B1E">
            <w:pPr>
              <w:pStyle w:val="Normal1"/>
              <w:contextualSpacing w:val="0"/>
            </w:pPr>
            <w:r>
              <w:t>En præsentations titel af hvad sagen omfatter</w:t>
            </w:r>
          </w:p>
        </w:tc>
      </w:tr>
      <w:tr w:rsidR="0086249E" w14:paraId="00B5C648"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5889E3B" w14:textId="608E2962" w:rsidR="0086249E" w:rsidRPr="0028678C" w:rsidRDefault="00686FE2" w:rsidP="00131B1E">
            <w:pPr>
              <w:pStyle w:val="Normal1"/>
              <w:contextualSpacing w:val="0"/>
              <w:rPr>
                <w:sz w:val="24"/>
                <w:szCs w:val="24"/>
              </w:rPr>
            </w:pPr>
            <w:r>
              <w:rPr>
                <w:sz w:val="24"/>
                <w:szCs w:val="24"/>
              </w:rPr>
              <w:t>RekvirentRef</w:t>
            </w:r>
          </w:p>
        </w:tc>
        <w:tc>
          <w:tcPr>
            <w:tcW w:w="6237" w:type="dxa"/>
            <w:tcBorders>
              <w:right w:val="single" w:sz="18" w:space="0" w:color="4F81BD"/>
            </w:tcBorders>
            <w:tcMar>
              <w:top w:w="57" w:type="dxa"/>
              <w:left w:w="120" w:type="dxa"/>
              <w:bottom w:w="57" w:type="dxa"/>
              <w:right w:w="120" w:type="dxa"/>
            </w:tcMar>
          </w:tcPr>
          <w:p w14:paraId="252B1448" w14:textId="48D673E9" w:rsidR="0086249E" w:rsidRDefault="00686FE2" w:rsidP="00131B1E">
            <w:pPr>
              <w:pStyle w:val="Normal1"/>
              <w:contextualSpacing w:val="0"/>
            </w:pPr>
            <w:r>
              <w:t xml:space="preserve">Den sagsansvarliges eget </w:t>
            </w:r>
            <w:r w:rsidR="0086249E">
              <w:t>journalnummer</w:t>
            </w:r>
          </w:p>
        </w:tc>
      </w:tr>
      <w:tr w:rsidR="0086249E" w14:paraId="6E0422A9" w14:textId="77777777" w:rsidTr="00131B1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14:paraId="58846D81" w14:textId="77777777" w:rsidR="0086249E" w:rsidRPr="0028678C" w:rsidRDefault="0086249E" w:rsidP="00131B1E">
            <w:pPr>
              <w:pStyle w:val="Normal1"/>
              <w:contextualSpacing w:val="0"/>
              <w:rPr>
                <w:sz w:val="24"/>
                <w:szCs w:val="24"/>
              </w:rPr>
            </w:pPr>
            <w:r>
              <w:rPr>
                <w:sz w:val="24"/>
                <w:szCs w:val="24"/>
              </w:rPr>
              <w:t>Sagskategori</w:t>
            </w:r>
          </w:p>
        </w:tc>
        <w:tc>
          <w:tcPr>
            <w:tcW w:w="6237" w:type="dxa"/>
            <w:tcBorders>
              <w:right w:val="single" w:sz="18" w:space="0" w:color="4F81BD"/>
            </w:tcBorders>
            <w:tcMar>
              <w:top w:w="57" w:type="dxa"/>
              <w:left w:w="120" w:type="dxa"/>
              <w:bottom w:w="57" w:type="dxa"/>
              <w:right w:w="120" w:type="dxa"/>
            </w:tcMar>
          </w:tcPr>
          <w:p w14:paraId="6B69D44A" w14:textId="77777777" w:rsidR="0086249E" w:rsidRPr="001F045F" w:rsidRDefault="0086249E" w:rsidP="00131B1E">
            <w:pPr>
              <w:rPr>
                <w:b/>
                <w:bCs/>
                <w:color w:val="000000"/>
                <w:szCs w:val="22"/>
              </w:rPr>
            </w:pPr>
            <w:r w:rsidRPr="001F045F">
              <w:rPr>
                <w:b/>
                <w:bCs/>
                <w:color w:val="000000"/>
                <w:szCs w:val="22"/>
              </w:rPr>
              <w:t>Samlet fast ejendom</w:t>
            </w:r>
          </w:p>
          <w:p w14:paraId="56020BCC"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Matrikulær sag.</w:t>
            </w:r>
          </w:p>
          <w:p w14:paraId="278B8720"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Kvalitetsforbedring af matriklen.</w:t>
            </w:r>
          </w:p>
          <w:p w14:paraId="2ECB8D53"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Minirenovering.</w:t>
            </w:r>
          </w:p>
          <w:p w14:paraId="69D2F696" w14:textId="77777777" w:rsidR="0086249E" w:rsidRPr="00686FE2" w:rsidRDefault="0086249E" w:rsidP="00E233F8">
            <w:pPr>
              <w:pStyle w:val="Listeafsnit"/>
              <w:numPr>
                <w:ilvl w:val="0"/>
                <w:numId w:val="14"/>
              </w:numPr>
              <w:tabs>
                <w:tab w:val="left" w:pos="391"/>
              </w:tabs>
              <w:jc w:val="left"/>
              <w:rPr>
                <w:color w:val="000000"/>
                <w:szCs w:val="22"/>
              </w:rPr>
            </w:pPr>
            <w:r w:rsidRPr="00686FE2">
              <w:rPr>
                <w:color w:val="000000"/>
                <w:szCs w:val="22"/>
              </w:rPr>
              <w:t>Klitfredning.</w:t>
            </w:r>
          </w:p>
          <w:p w14:paraId="5D4AB6D3"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Strandbeskyttelse.</w:t>
            </w:r>
          </w:p>
          <w:p w14:paraId="1654B0CB"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Fredskov.</w:t>
            </w:r>
          </w:p>
          <w:p w14:paraId="4A0F240D"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Majoratskov.</w:t>
            </w:r>
          </w:p>
          <w:p w14:paraId="41E6EB6D"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Stormfald.</w:t>
            </w:r>
          </w:p>
          <w:p w14:paraId="52E2933B"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Landbrug.</w:t>
            </w:r>
          </w:p>
          <w:p w14:paraId="59372815"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Arbejderbolig.</w:t>
            </w:r>
          </w:p>
          <w:p w14:paraId="34098BD1"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Jordrente.</w:t>
            </w:r>
          </w:p>
          <w:p w14:paraId="6D4590C3"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Amts- og kommunegrænse.</w:t>
            </w:r>
          </w:p>
          <w:p w14:paraId="20CF7FC1"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Sognegrænse.</w:t>
            </w:r>
          </w:p>
          <w:p w14:paraId="5364CCC7"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Jordfordeling.</w:t>
            </w:r>
          </w:p>
          <w:p w14:paraId="5D10DAF0"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Vejsag.</w:t>
            </w:r>
          </w:p>
          <w:p w14:paraId="662A9C20" w14:textId="77777777" w:rsidR="0086249E" w:rsidRPr="001F045F" w:rsidRDefault="0086249E" w:rsidP="00E233F8">
            <w:pPr>
              <w:pStyle w:val="Listeafsnit"/>
              <w:numPr>
                <w:ilvl w:val="0"/>
                <w:numId w:val="14"/>
              </w:numPr>
              <w:tabs>
                <w:tab w:val="left" w:pos="391"/>
              </w:tabs>
              <w:jc w:val="left"/>
              <w:rPr>
                <w:color w:val="000000"/>
                <w:szCs w:val="22"/>
              </w:rPr>
            </w:pPr>
            <w:r>
              <w:rPr>
                <w:color w:val="000000"/>
                <w:szCs w:val="22"/>
              </w:rPr>
              <w:t>Tilbageførselssag</w:t>
            </w:r>
            <w:r w:rsidRPr="001F045F">
              <w:rPr>
                <w:color w:val="000000"/>
                <w:szCs w:val="22"/>
              </w:rPr>
              <w:t>.</w:t>
            </w:r>
          </w:p>
          <w:p w14:paraId="7E3DCDFF" w14:textId="77777777" w:rsidR="0086249E" w:rsidRPr="001F045F" w:rsidRDefault="0086249E" w:rsidP="00131B1E">
            <w:pPr>
              <w:rPr>
                <w:b/>
                <w:bCs/>
                <w:color w:val="000000"/>
                <w:szCs w:val="22"/>
              </w:rPr>
            </w:pPr>
            <w:r w:rsidRPr="001F045F">
              <w:rPr>
                <w:b/>
                <w:bCs/>
                <w:color w:val="000000"/>
                <w:szCs w:val="22"/>
              </w:rPr>
              <w:t>Ejerlejlighed</w:t>
            </w:r>
          </w:p>
          <w:p w14:paraId="24149A56"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Ejerlejlighedssag</w:t>
            </w:r>
          </w:p>
          <w:p w14:paraId="039BB89C" w14:textId="77777777" w:rsidR="0086249E" w:rsidRPr="001F045F" w:rsidRDefault="0086249E" w:rsidP="00131B1E">
            <w:pPr>
              <w:rPr>
                <w:b/>
                <w:bCs/>
                <w:color w:val="000000"/>
                <w:szCs w:val="22"/>
              </w:rPr>
            </w:pPr>
            <w:r w:rsidRPr="001F045F">
              <w:rPr>
                <w:b/>
                <w:bCs/>
                <w:color w:val="000000"/>
                <w:szCs w:val="22"/>
              </w:rPr>
              <w:t>Bygning på fremmed grund</w:t>
            </w:r>
          </w:p>
          <w:p w14:paraId="0805EB54"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Bygning på fremmed grund fra kommune</w:t>
            </w:r>
          </w:p>
          <w:p w14:paraId="6621A0E6" w14:textId="77777777" w:rsidR="0086249E" w:rsidRPr="001F045F" w:rsidRDefault="0086249E" w:rsidP="00E233F8">
            <w:pPr>
              <w:pStyle w:val="Listeafsnit"/>
              <w:numPr>
                <w:ilvl w:val="0"/>
                <w:numId w:val="14"/>
              </w:numPr>
              <w:tabs>
                <w:tab w:val="left" w:pos="391"/>
              </w:tabs>
              <w:jc w:val="left"/>
              <w:rPr>
                <w:color w:val="000000"/>
                <w:szCs w:val="22"/>
              </w:rPr>
            </w:pPr>
            <w:r w:rsidRPr="001F045F">
              <w:rPr>
                <w:color w:val="000000"/>
                <w:szCs w:val="22"/>
              </w:rPr>
              <w:t xml:space="preserve">Bygning på fremmed grund fra landinspektør </w:t>
            </w:r>
          </w:p>
          <w:p w14:paraId="65D3161C" w14:textId="30DC18BC" w:rsidR="0086249E" w:rsidRPr="001F045F" w:rsidRDefault="00686FE2" w:rsidP="00E233F8">
            <w:pPr>
              <w:pStyle w:val="Listeafsnit"/>
              <w:numPr>
                <w:ilvl w:val="0"/>
                <w:numId w:val="14"/>
              </w:numPr>
              <w:tabs>
                <w:tab w:val="left" w:pos="391"/>
              </w:tabs>
              <w:jc w:val="left"/>
              <w:rPr>
                <w:color w:val="000000"/>
                <w:szCs w:val="22"/>
              </w:rPr>
            </w:pPr>
            <w:r>
              <w:rPr>
                <w:color w:val="000000"/>
                <w:szCs w:val="22"/>
              </w:rPr>
              <w:t>Bygning på fremmed grund på søterritoriet</w:t>
            </w:r>
          </w:p>
        </w:tc>
      </w:tr>
    </w:tbl>
    <w:p w14:paraId="4BBB3F1A" w14:textId="77777777" w:rsidR="008B421A" w:rsidRDefault="008B421A" w:rsidP="00483D0E"/>
    <w:p w14:paraId="506FD2BE" w14:textId="77777777" w:rsidR="008C743E" w:rsidRDefault="008C743E">
      <w:pPr>
        <w:spacing w:before="0" w:after="0"/>
        <w:jc w:val="left"/>
        <w:rPr>
          <w:rFonts w:ascii="Cambria" w:hAnsi="Cambria"/>
          <w:b/>
          <w:color w:val="333399"/>
          <w:sz w:val="28"/>
          <w:szCs w:val="32"/>
        </w:rPr>
      </w:pPr>
      <w:r>
        <w:br w:type="page"/>
      </w:r>
    </w:p>
    <w:p w14:paraId="23C57C58" w14:textId="677D63F0" w:rsidR="002456DF" w:rsidRPr="00B4303C" w:rsidRDefault="002456DF" w:rsidP="00483D0E">
      <w:pPr>
        <w:pStyle w:val="Overskrift2"/>
      </w:pPr>
      <w:bookmarkStart w:id="72" w:name="_Toc263852434"/>
      <w:r>
        <w:lastRenderedPageBreak/>
        <w:t>Samlet fast ejendom</w:t>
      </w:r>
      <w:bookmarkEnd w:id="72"/>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2456DF" w14:paraId="357CA4A6" w14:textId="77777777" w:rsidTr="002456DF">
        <w:trPr>
          <w:cantSplit/>
        </w:trPr>
        <w:tc>
          <w:tcPr>
            <w:tcW w:w="2278" w:type="dxa"/>
            <w:shd w:val="clear" w:color="auto" w:fill="0070C0"/>
            <w:tcMar>
              <w:top w:w="85" w:type="dxa"/>
              <w:left w:w="120" w:type="dxa"/>
              <w:bottom w:w="85" w:type="dxa"/>
              <w:right w:w="120" w:type="dxa"/>
            </w:tcMar>
          </w:tcPr>
          <w:p w14:paraId="6A401235" w14:textId="77777777" w:rsidR="002456DF" w:rsidRPr="001F7A08" w:rsidRDefault="002456DF" w:rsidP="002456DF">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37077E14" w14:textId="1148689D" w:rsidR="002456DF" w:rsidRDefault="002456DF" w:rsidP="002456DF">
            <w:pPr>
              <w:pStyle w:val="Normal1"/>
              <w:contextualSpacing w:val="0"/>
            </w:pPr>
            <w:r>
              <w:t>EJDmH_SamletFastEjendom</w:t>
            </w:r>
          </w:p>
        </w:tc>
      </w:tr>
    </w:tbl>
    <w:p w14:paraId="09C556EA" w14:textId="77777777" w:rsidR="002456DF" w:rsidRPr="00A82E13" w:rsidRDefault="002456DF"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456DF" w:rsidRPr="001F7A08" w14:paraId="19399E23" w14:textId="77777777" w:rsidTr="002456DF">
        <w:trPr>
          <w:cantSplit/>
        </w:trPr>
        <w:tc>
          <w:tcPr>
            <w:tcW w:w="8515" w:type="dxa"/>
            <w:gridSpan w:val="2"/>
            <w:shd w:val="clear" w:color="auto" w:fill="0070C0"/>
            <w:tcMar>
              <w:top w:w="100" w:type="dxa"/>
              <w:left w:w="120" w:type="dxa"/>
              <w:bottom w:w="0" w:type="dxa"/>
              <w:right w:w="120" w:type="dxa"/>
            </w:tcMar>
          </w:tcPr>
          <w:p w14:paraId="72A403FB" w14:textId="77777777" w:rsidR="002456DF" w:rsidRPr="001F7A08" w:rsidRDefault="002456DF" w:rsidP="002456DF">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2456DF" w14:paraId="43D7E118" w14:textId="77777777" w:rsidTr="002456DF">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52745232" w14:textId="77777777" w:rsidR="002456DF" w:rsidRPr="00A8318E" w:rsidRDefault="002456DF" w:rsidP="002456DF">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3822BD1" w14:textId="77777777" w:rsidR="002456DF" w:rsidRDefault="002456DF" w:rsidP="002456DF">
            <w:pPr>
              <w:pStyle w:val="Normal1"/>
              <w:contextualSpacing w:val="0"/>
            </w:pPr>
            <w:r>
              <w:t>Ingen</w:t>
            </w:r>
          </w:p>
        </w:tc>
      </w:tr>
    </w:tbl>
    <w:p w14:paraId="4BE32C56" w14:textId="77777777" w:rsidR="002456DF" w:rsidRPr="00483D0E" w:rsidRDefault="002456DF"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456DF" w:rsidRPr="001F7A08" w14:paraId="662EADDA" w14:textId="77777777" w:rsidTr="002456DF">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528B82E" w14:textId="77777777" w:rsidR="002456DF" w:rsidRPr="001F7A08" w:rsidRDefault="002456DF" w:rsidP="002456DF">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2456DF" w14:paraId="6EA0C369"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7D068AD" w14:textId="77777777" w:rsidR="002456DF" w:rsidRPr="001F1BC8" w:rsidRDefault="002456DF" w:rsidP="002456DF">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014C7E95" w14:textId="77777777" w:rsidR="002456DF" w:rsidRDefault="002456DF" w:rsidP="002456DF">
            <w:pPr>
              <w:pStyle w:val="Normal1"/>
              <w:contextualSpacing w:val="0"/>
            </w:pPr>
            <w:r>
              <w:t>SFE</w:t>
            </w:r>
          </w:p>
        </w:tc>
      </w:tr>
      <w:tr w:rsidR="002456DF" w14:paraId="1BE36823"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8759692" w14:textId="77777777" w:rsidR="002456DF" w:rsidRPr="001F1BC8" w:rsidRDefault="002456DF" w:rsidP="002456DF">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421E34FB" w14:textId="77777777" w:rsidR="002456DF" w:rsidRDefault="002456DF" w:rsidP="002456DF">
            <w:pPr>
              <w:pStyle w:val="Normal1"/>
              <w:contextualSpacing w:val="0"/>
            </w:pPr>
            <w:r>
              <w:t>BFE</w:t>
            </w:r>
          </w:p>
        </w:tc>
      </w:tr>
      <w:tr w:rsidR="002456DF" w14:paraId="5A0C012F"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E1ED037" w14:textId="77777777" w:rsidR="002456DF" w:rsidRDefault="002456DF" w:rsidP="002456DF">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7F26D573" w14:textId="77777777" w:rsidR="002456DF" w:rsidRDefault="002456DF" w:rsidP="002456DF">
            <w:pPr>
              <w:rPr>
                <w:color w:val="000000"/>
                <w:szCs w:val="22"/>
              </w:rPr>
            </w:pPr>
            <w:r>
              <w:rPr>
                <w:color w:val="000000"/>
                <w:szCs w:val="22"/>
              </w:rPr>
              <w:t>Følgende status’er kan forekomme:</w:t>
            </w:r>
          </w:p>
          <w:p w14:paraId="0FD78634" w14:textId="77777777" w:rsidR="002456DF" w:rsidRPr="001F045F" w:rsidRDefault="002456DF" w:rsidP="00E233F8">
            <w:pPr>
              <w:pStyle w:val="Listeafsnit"/>
              <w:numPr>
                <w:ilvl w:val="0"/>
                <w:numId w:val="17"/>
              </w:numPr>
              <w:tabs>
                <w:tab w:val="left" w:pos="391"/>
              </w:tabs>
              <w:jc w:val="left"/>
              <w:rPr>
                <w:color w:val="000000"/>
                <w:szCs w:val="22"/>
              </w:rPr>
            </w:pPr>
            <w:r w:rsidRPr="001F045F">
              <w:rPr>
                <w:color w:val="000000"/>
                <w:szCs w:val="22"/>
              </w:rPr>
              <w:t>Foreløbig</w:t>
            </w:r>
          </w:p>
          <w:p w14:paraId="73F7DF59" w14:textId="77777777" w:rsidR="002456DF" w:rsidRDefault="002456DF" w:rsidP="00E233F8">
            <w:pPr>
              <w:pStyle w:val="Listeafsnit"/>
              <w:numPr>
                <w:ilvl w:val="0"/>
                <w:numId w:val="17"/>
              </w:numPr>
              <w:tabs>
                <w:tab w:val="left" w:pos="391"/>
              </w:tabs>
              <w:jc w:val="left"/>
              <w:rPr>
                <w:color w:val="000000"/>
                <w:szCs w:val="22"/>
              </w:rPr>
            </w:pPr>
            <w:r w:rsidRPr="001F045F">
              <w:rPr>
                <w:color w:val="000000"/>
                <w:szCs w:val="22"/>
              </w:rPr>
              <w:t>Gældende</w:t>
            </w:r>
          </w:p>
          <w:p w14:paraId="07405F3C" w14:textId="77777777" w:rsidR="00A567D8" w:rsidRPr="001F045F" w:rsidRDefault="00A567D8" w:rsidP="00E233F8">
            <w:pPr>
              <w:pStyle w:val="Listeafsnit"/>
              <w:numPr>
                <w:ilvl w:val="0"/>
                <w:numId w:val="17"/>
              </w:numPr>
              <w:tabs>
                <w:tab w:val="left" w:pos="391"/>
              </w:tabs>
              <w:jc w:val="left"/>
              <w:rPr>
                <w:color w:val="000000"/>
                <w:szCs w:val="22"/>
              </w:rPr>
            </w:pPr>
            <w:r w:rsidRPr="001F045F">
              <w:rPr>
                <w:color w:val="000000"/>
                <w:szCs w:val="22"/>
              </w:rPr>
              <w:t>Historisk</w:t>
            </w:r>
          </w:p>
          <w:p w14:paraId="4B9224B0" w14:textId="77777777" w:rsidR="00A567D8" w:rsidRPr="001F045F" w:rsidRDefault="00A567D8" w:rsidP="00E233F8">
            <w:pPr>
              <w:pStyle w:val="Listeafsnit"/>
              <w:numPr>
                <w:ilvl w:val="0"/>
                <w:numId w:val="17"/>
              </w:numPr>
              <w:tabs>
                <w:tab w:val="left" w:pos="391"/>
              </w:tabs>
              <w:jc w:val="left"/>
              <w:rPr>
                <w:color w:val="000000"/>
                <w:szCs w:val="22"/>
              </w:rPr>
            </w:pPr>
            <w:r w:rsidRPr="001F045F">
              <w:rPr>
                <w:color w:val="000000"/>
                <w:szCs w:val="22"/>
              </w:rPr>
              <w:t>Aflyst</w:t>
            </w:r>
          </w:p>
          <w:p w14:paraId="18B104A6" w14:textId="033D9A61" w:rsidR="00A567D8" w:rsidRPr="00483D0E" w:rsidRDefault="00A567D8" w:rsidP="00E233F8">
            <w:pPr>
              <w:pStyle w:val="Listeafsnit"/>
              <w:numPr>
                <w:ilvl w:val="0"/>
                <w:numId w:val="17"/>
              </w:numPr>
              <w:tabs>
                <w:tab w:val="left" w:pos="391"/>
              </w:tabs>
              <w:jc w:val="left"/>
              <w:rPr>
                <w:color w:val="000000"/>
                <w:szCs w:val="22"/>
              </w:rPr>
            </w:pPr>
            <w:r w:rsidRPr="001F045F">
              <w:rPr>
                <w:color w:val="000000"/>
                <w:szCs w:val="22"/>
              </w:rPr>
              <w:t>Annulleret</w:t>
            </w:r>
          </w:p>
        </w:tc>
      </w:tr>
      <w:tr w:rsidR="002456DF" w14:paraId="11F01795"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99660B6" w14:textId="77777777" w:rsidR="002456DF" w:rsidRDefault="002456DF" w:rsidP="002456DF">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3908EA87" w14:textId="77777777" w:rsidR="002456DF" w:rsidRDefault="002456DF" w:rsidP="002456DF">
            <w:pPr>
              <w:pStyle w:val="Normal1"/>
              <w:contextualSpacing w:val="0"/>
            </w:pPr>
            <w:r>
              <w:t>Der kan foretages stedbestemmelse med følgende objekter:</w:t>
            </w:r>
          </w:p>
          <w:p w14:paraId="261A10AA" w14:textId="77777777" w:rsidR="002456DF" w:rsidRDefault="002456DF" w:rsidP="00E233F8">
            <w:pPr>
              <w:pStyle w:val="Normal1"/>
              <w:numPr>
                <w:ilvl w:val="0"/>
                <w:numId w:val="18"/>
              </w:numPr>
              <w:contextualSpacing w:val="0"/>
            </w:pPr>
            <w:r>
              <w:t>Ejerlav</w:t>
            </w:r>
          </w:p>
          <w:p w14:paraId="50FE1882" w14:textId="77777777" w:rsidR="002456DF" w:rsidRDefault="002456DF" w:rsidP="00E233F8">
            <w:pPr>
              <w:pStyle w:val="Normal1"/>
              <w:numPr>
                <w:ilvl w:val="0"/>
                <w:numId w:val="18"/>
              </w:numPr>
              <w:contextualSpacing w:val="0"/>
            </w:pPr>
            <w:r>
              <w:t>Matrikelnummer</w:t>
            </w:r>
          </w:p>
          <w:p w14:paraId="3EFF0965" w14:textId="77777777" w:rsidR="002456DF" w:rsidRDefault="002456DF" w:rsidP="00E233F8">
            <w:pPr>
              <w:pStyle w:val="Normal1"/>
              <w:numPr>
                <w:ilvl w:val="0"/>
                <w:numId w:val="18"/>
              </w:numPr>
              <w:contextualSpacing w:val="0"/>
            </w:pPr>
            <w:r>
              <w:t>Kommunenummer</w:t>
            </w:r>
          </w:p>
          <w:p w14:paraId="59183D2F" w14:textId="2373D338" w:rsidR="002456DF" w:rsidRDefault="00E233F8" w:rsidP="00A70710">
            <w:pPr>
              <w:pStyle w:val="Normal1"/>
              <w:numPr>
                <w:ilvl w:val="0"/>
                <w:numId w:val="18"/>
              </w:numPr>
              <w:contextualSpacing w:val="0"/>
            </w:pPr>
            <w:r>
              <w:t>Én</w:t>
            </w:r>
            <w:r w:rsidR="00686FE2">
              <w:t xml:space="preserve"> eller flere </w:t>
            </w:r>
            <w:r w:rsidR="00A70710">
              <w:t>jordstykker</w:t>
            </w:r>
          </w:p>
        </w:tc>
      </w:tr>
      <w:tr w:rsidR="002456DF" w14:paraId="540EBB54"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2C56AFF" w14:textId="77777777" w:rsidR="002456DF" w:rsidRDefault="002456DF" w:rsidP="002456DF">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2AA6977F" w14:textId="77777777" w:rsidR="002456DF" w:rsidRDefault="002456DF" w:rsidP="002456DF">
            <w:pPr>
              <w:pStyle w:val="Normal1"/>
              <w:contextualSpacing w:val="0"/>
            </w:pPr>
            <w:r>
              <w:t>n/a</w:t>
            </w:r>
          </w:p>
        </w:tc>
      </w:tr>
      <w:tr w:rsidR="002456DF" w14:paraId="68DF7849"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54355756" w14:textId="77777777" w:rsidR="002456DF" w:rsidRPr="001F1BC8" w:rsidRDefault="002456DF" w:rsidP="002456DF">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1D646592" w14:textId="77777777" w:rsidR="002456DF" w:rsidRPr="00B4303C" w:rsidRDefault="002456DF" w:rsidP="002456DF">
            <w:pPr>
              <w:pStyle w:val="Normal1"/>
              <w:contextualSpacing w:val="0"/>
            </w:pPr>
            <w:r w:rsidRPr="00B4303C">
              <w:t>Oprindelse:</w:t>
            </w:r>
          </w:p>
          <w:p w14:paraId="2F995806" w14:textId="77777777" w:rsidR="002456DF" w:rsidRDefault="002456DF" w:rsidP="00E233F8">
            <w:pPr>
              <w:pStyle w:val="Normal1"/>
              <w:numPr>
                <w:ilvl w:val="0"/>
                <w:numId w:val="19"/>
              </w:numPr>
              <w:contextualSpacing w:val="0"/>
            </w:pPr>
            <w:r>
              <w:t>Arealændring på jordstykke</w:t>
            </w:r>
          </w:p>
          <w:p w14:paraId="28D2AAAF" w14:textId="77777777" w:rsidR="002456DF" w:rsidRDefault="002456DF" w:rsidP="00E233F8">
            <w:pPr>
              <w:pStyle w:val="Normal1"/>
              <w:numPr>
                <w:ilvl w:val="0"/>
                <w:numId w:val="19"/>
              </w:numPr>
              <w:contextualSpacing w:val="0"/>
            </w:pPr>
            <w:r>
              <w:t>Jordstykke(r) tilkommet</w:t>
            </w:r>
          </w:p>
          <w:p w14:paraId="34EAC082" w14:textId="77777777" w:rsidR="002456DF" w:rsidRDefault="002456DF" w:rsidP="00E233F8">
            <w:pPr>
              <w:pStyle w:val="Normal1"/>
              <w:numPr>
                <w:ilvl w:val="0"/>
                <w:numId w:val="19"/>
              </w:numPr>
              <w:contextualSpacing w:val="0"/>
            </w:pPr>
            <w:r>
              <w:t>Jordstykke(r) bortfaldet</w:t>
            </w:r>
          </w:p>
          <w:p w14:paraId="2CE81943" w14:textId="77777777" w:rsidR="002456DF" w:rsidRDefault="002456DF" w:rsidP="00E233F8">
            <w:pPr>
              <w:pStyle w:val="Normal1"/>
              <w:numPr>
                <w:ilvl w:val="0"/>
                <w:numId w:val="19"/>
              </w:numPr>
              <w:contextualSpacing w:val="0"/>
            </w:pPr>
            <w:r>
              <w:t>Noteringsændring på jordstykke</w:t>
            </w:r>
          </w:p>
          <w:p w14:paraId="5F1DF79B" w14:textId="77777777" w:rsidR="002456DF" w:rsidRDefault="002456DF" w:rsidP="00E233F8">
            <w:pPr>
              <w:pStyle w:val="Normal1"/>
              <w:numPr>
                <w:ilvl w:val="0"/>
                <w:numId w:val="19"/>
              </w:numPr>
              <w:contextualSpacing w:val="0"/>
            </w:pPr>
            <w:r>
              <w:t>Noteringsændring på ejendom</w:t>
            </w:r>
          </w:p>
          <w:p w14:paraId="1BB0CE1A" w14:textId="77777777" w:rsidR="002456DF" w:rsidRDefault="002456DF" w:rsidP="00E233F8">
            <w:pPr>
              <w:pStyle w:val="Normal1"/>
              <w:numPr>
                <w:ilvl w:val="0"/>
                <w:numId w:val="19"/>
              </w:numPr>
              <w:contextualSpacing w:val="0"/>
            </w:pPr>
            <w:r>
              <w:t>Ændret ejendomstype</w:t>
            </w:r>
          </w:p>
        </w:tc>
      </w:tr>
    </w:tbl>
    <w:p w14:paraId="6016753D" w14:textId="77777777" w:rsidR="002456DF" w:rsidRPr="00483D0E" w:rsidRDefault="002456DF"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456DF" w:rsidRPr="001F7A08" w14:paraId="1070855C" w14:textId="77777777" w:rsidTr="002456DF">
        <w:trPr>
          <w:cantSplit/>
        </w:trPr>
        <w:tc>
          <w:tcPr>
            <w:tcW w:w="8515" w:type="dxa"/>
            <w:gridSpan w:val="2"/>
            <w:shd w:val="clear" w:color="auto" w:fill="0070C0"/>
            <w:tcMar>
              <w:top w:w="100" w:type="dxa"/>
              <w:left w:w="120" w:type="dxa"/>
              <w:bottom w:w="0" w:type="dxa"/>
              <w:right w:w="120" w:type="dxa"/>
            </w:tcMar>
          </w:tcPr>
          <w:p w14:paraId="4880CE20" w14:textId="77777777" w:rsidR="002456DF" w:rsidRPr="001F7A08" w:rsidRDefault="002456DF" w:rsidP="002456DF">
            <w:pPr>
              <w:pStyle w:val="Normal1"/>
              <w:contextualSpacing w:val="0"/>
              <w:jc w:val="center"/>
              <w:rPr>
                <w:b/>
                <w:color w:val="FFFFFF" w:themeColor="background1"/>
                <w:sz w:val="24"/>
                <w:szCs w:val="24"/>
              </w:rPr>
            </w:pPr>
            <w:r>
              <w:rPr>
                <w:b/>
                <w:color w:val="FFFFFF" w:themeColor="background1"/>
                <w:sz w:val="24"/>
                <w:szCs w:val="24"/>
              </w:rPr>
              <w:t>Ekstra Egenskaber</w:t>
            </w:r>
          </w:p>
        </w:tc>
      </w:tr>
      <w:tr w:rsidR="002456DF" w14:paraId="1342F7B1" w14:textId="77777777" w:rsidTr="002456DF">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47B8C4D5" w14:textId="77777777" w:rsidR="002456DF" w:rsidRPr="00A8318E" w:rsidRDefault="002456DF" w:rsidP="002456DF">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0B250890" w14:textId="77777777" w:rsidR="002456DF" w:rsidRPr="00483D0E" w:rsidRDefault="002456DF" w:rsidP="00E233F8">
            <w:pPr>
              <w:pStyle w:val="Normal1"/>
              <w:numPr>
                <w:ilvl w:val="0"/>
                <w:numId w:val="12"/>
              </w:numPr>
              <w:contextualSpacing w:val="0"/>
              <w:rPr>
                <w:b/>
              </w:rPr>
            </w:pPr>
            <w:r>
              <w:t>Oprettet</w:t>
            </w:r>
          </w:p>
          <w:p w14:paraId="123A4F95" w14:textId="77777777" w:rsidR="002456DF" w:rsidRPr="00483D0E" w:rsidRDefault="002456DF" w:rsidP="00E233F8">
            <w:pPr>
              <w:pStyle w:val="Normal1"/>
              <w:numPr>
                <w:ilvl w:val="0"/>
                <w:numId w:val="12"/>
              </w:numPr>
              <w:contextualSpacing w:val="0"/>
              <w:rPr>
                <w:b/>
              </w:rPr>
            </w:pPr>
            <w:r>
              <w:t>Opdateret</w:t>
            </w:r>
          </w:p>
          <w:p w14:paraId="1663F1E1" w14:textId="249A5401" w:rsidR="00A567D8" w:rsidRPr="00954AFC" w:rsidRDefault="00B1526A" w:rsidP="00E233F8">
            <w:pPr>
              <w:pStyle w:val="Normal1"/>
              <w:numPr>
                <w:ilvl w:val="0"/>
                <w:numId w:val="12"/>
              </w:numPr>
              <w:contextualSpacing w:val="0"/>
              <w:rPr>
                <w:b/>
              </w:rPr>
            </w:pPr>
            <w:r>
              <w:t>Nedlagt</w:t>
            </w:r>
          </w:p>
        </w:tc>
      </w:tr>
    </w:tbl>
    <w:p w14:paraId="7056AEE7" w14:textId="26C625D3" w:rsidR="002456DF" w:rsidRPr="00483D0E" w:rsidRDefault="002456DF"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420"/>
        <w:gridCol w:w="6095"/>
      </w:tblGrid>
      <w:tr w:rsidR="002456DF" w:rsidRPr="001F7A08" w14:paraId="09F9EF8F" w14:textId="77777777" w:rsidTr="002456DF">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589C9481" w14:textId="77777777" w:rsidR="002456DF" w:rsidRPr="001F7A08" w:rsidRDefault="002456DF" w:rsidP="002456DF">
            <w:pPr>
              <w:pStyle w:val="Normal1"/>
              <w:contextualSpacing w:val="0"/>
              <w:jc w:val="center"/>
              <w:rPr>
                <w:b/>
                <w:color w:val="FFFFFF" w:themeColor="background1"/>
                <w:sz w:val="24"/>
                <w:szCs w:val="24"/>
              </w:rPr>
            </w:pPr>
            <w:r>
              <w:rPr>
                <w:b/>
                <w:color w:val="FFFFFF" w:themeColor="background1"/>
                <w:sz w:val="24"/>
                <w:szCs w:val="24"/>
              </w:rPr>
              <w:t>Forretningsdata</w:t>
            </w:r>
          </w:p>
        </w:tc>
      </w:tr>
      <w:tr w:rsidR="002456DF" w14:paraId="3D82709A"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420" w:type="dxa"/>
            <w:tcBorders>
              <w:left w:val="single" w:sz="18" w:space="0" w:color="4F81BD"/>
            </w:tcBorders>
            <w:tcMar>
              <w:top w:w="57" w:type="dxa"/>
              <w:left w:w="120" w:type="dxa"/>
              <w:bottom w:w="57" w:type="dxa"/>
              <w:right w:w="120" w:type="dxa"/>
            </w:tcMar>
          </w:tcPr>
          <w:p w14:paraId="5467FA7E" w14:textId="77777777" w:rsidR="002456DF" w:rsidRPr="0028678C" w:rsidRDefault="002456DF" w:rsidP="002456DF">
            <w:pPr>
              <w:pStyle w:val="Normal1"/>
              <w:contextualSpacing w:val="0"/>
              <w:rPr>
                <w:sz w:val="24"/>
                <w:szCs w:val="24"/>
              </w:rPr>
            </w:pPr>
            <w:r>
              <w:rPr>
                <w:sz w:val="24"/>
                <w:szCs w:val="24"/>
              </w:rPr>
              <w:t>SagsID</w:t>
            </w:r>
          </w:p>
        </w:tc>
        <w:tc>
          <w:tcPr>
            <w:tcW w:w="6095" w:type="dxa"/>
            <w:tcBorders>
              <w:right w:val="single" w:sz="18" w:space="0" w:color="4F81BD"/>
            </w:tcBorders>
            <w:tcMar>
              <w:top w:w="57" w:type="dxa"/>
              <w:left w:w="120" w:type="dxa"/>
              <w:bottom w:w="57" w:type="dxa"/>
              <w:right w:w="120" w:type="dxa"/>
            </w:tcMar>
          </w:tcPr>
          <w:p w14:paraId="3401A0CC" w14:textId="77777777" w:rsidR="002456DF" w:rsidRDefault="002456DF" w:rsidP="002456DF">
            <w:pPr>
              <w:pStyle w:val="Normal1"/>
              <w:contextualSpacing w:val="0"/>
            </w:pPr>
          </w:p>
        </w:tc>
      </w:tr>
      <w:tr w:rsidR="00686FE2" w14:paraId="26665BCD" w14:textId="77777777" w:rsidTr="002456D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420" w:type="dxa"/>
            <w:tcBorders>
              <w:left w:val="single" w:sz="18" w:space="0" w:color="4F81BD"/>
            </w:tcBorders>
            <w:tcMar>
              <w:top w:w="57" w:type="dxa"/>
              <w:left w:w="120" w:type="dxa"/>
              <w:bottom w:w="57" w:type="dxa"/>
              <w:right w:w="120" w:type="dxa"/>
            </w:tcMar>
          </w:tcPr>
          <w:p w14:paraId="240746C6" w14:textId="3FDC7F98" w:rsidR="00686FE2" w:rsidRDefault="00686FE2" w:rsidP="002456DF">
            <w:pPr>
              <w:pStyle w:val="Normal1"/>
              <w:contextualSpacing w:val="0"/>
              <w:rPr>
                <w:sz w:val="24"/>
                <w:szCs w:val="24"/>
              </w:rPr>
            </w:pPr>
            <w:r>
              <w:rPr>
                <w:sz w:val="24"/>
                <w:szCs w:val="24"/>
              </w:rPr>
              <w:t>SFERegistreringstype</w:t>
            </w:r>
          </w:p>
        </w:tc>
        <w:tc>
          <w:tcPr>
            <w:tcW w:w="6095" w:type="dxa"/>
            <w:tcBorders>
              <w:right w:val="single" w:sz="18" w:space="0" w:color="4F81BD"/>
            </w:tcBorders>
            <w:tcMar>
              <w:top w:w="57" w:type="dxa"/>
              <w:left w:w="120" w:type="dxa"/>
              <w:bottom w:w="57" w:type="dxa"/>
              <w:right w:w="120" w:type="dxa"/>
            </w:tcMar>
          </w:tcPr>
          <w:p w14:paraId="4632D01A" w14:textId="77777777" w:rsidR="00686FE2" w:rsidRDefault="00686FE2" w:rsidP="002456DF">
            <w:pPr>
              <w:pStyle w:val="Normal1"/>
              <w:contextualSpacing w:val="0"/>
            </w:pPr>
          </w:p>
        </w:tc>
      </w:tr>
    </w:tbl>
    <w:p w14:paraId="6E77C877" w14:textId="77777777" w:rsidR="00CB484E" w:rsidRDefault="00CB484E" w:rsidP="002456DF"/>
    <w:p w14:paraId="672DEA2B" w14:textId="77777777" w:rsidR="008C743E" w:rsidRDefault="008C743E">
      <w:pPr>
        <w:spacing w:before="0" w:after="0"/>
        <w:jc w:val="left"/>
        <w:rPr>
          <w:rFonts w:ascii="Cambria" w:hAnsi="Cambria"/>
          <w:b/>
          <w:color w:val="333399"/>
          <w:sz w:val="28"/>
          <w:szCs w:val="32"/>
        </w:rPr>
      </w:pPr>
      <w:r>
        <w:br w:type="page"/>
      </w:r>
    </w:p>
    <w:p w14:paraId="49334D71" w14:textId="2A931233" w:rsidR="00A567D8" w:rsidRPr="00B4303C" w:rsidRDefault="00A567D8" w:rsidP="00483D0E">
      <w:pPr>
        <w:pStyle w:val="Overskrift2"/>
      </w:pPr>
      <w:bookmarkStart w:id="73" w:name="_Toc263852435"/>
      <w:r>
        <w:lastRenderedPageBreak/>
        <w:t>Bygning på fremmed grund</w:t>
      </w:r>
      <w:bookmarkEnd w:id="73"/>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14:paraId="4385275F" w14:textId="77777777" w:rsidTr="00A567D8">
        <w:trPr>
          <w:cantSplit/>
        </w:trPr>
        <w:tc>
          <w:tcPr>
            <w:tcW w:w="2278" w:type="dxa"/>
            <w:shd w:val="clear" w:color="auto" w:fill="0070C0"/>
            <w:tcMar>
              <w:top w:w="85" w:type="dxa"/>
              <w:left w:w="120" w:type="dxa"/>
              <w:bottom w:w="85" w:type="dxa"/>
              <w:right w:w="120" w:type="dxa"/>
            </w:tcMar>
          </w:tcPr>
          <w:p w14:paraId="502EBED1" w14:textId="77777777" w:rsidR="00A567D8" w:rsidRPr="001F7A08" w:rsidRDefault="00A567D8" w:rsidP="00A567D8">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2C5B3ECE" w14:textId="763073A0" w:rsidR="00A567D8" w:rsidRDefault="00A567D8" w:rsidP="00A567D8">
            <w:pPr>
              <w:pStyle w:val="Normal1"/>
              <w:contextualSpacing w:val="0"/>
            </w:pPr>
            <w:r>
              <w:t>EJDmH_BygningPaaFremmedGrund</w:t>
            </w:r>
          </w:p>
        </w:tc>
      </w:tr>
    </w:tbl>
    <w:p w14:paraId="66444CBD" w14:textId="77777777" w:rsidR="00A567D8" w:rsidRPr="00A82E13"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03A02DEC" w14:textId="77777777" w:rsidTr="00A567D8">
        <w:trPr>
          <w:cantSplit/>
        </w:trPr>
        <w:tc>
          <w:tcPr>
            <w:tcW w:w="8515" w:type="dxa"/>
            <w:gridSpan w:val="2"/>
            <w:shd w:val="clear" w:color="auto" w:fill="0070C0"/>
            <w:tcMar>
              <w:top w:w="100" w:type="dxa"/>
              <w:left w:w="120" w:type="dxa"/>
              <w:bottom w:w="0" w:type="dxa"/>
              <w:right w:w="120" w:type="dxa"/>
            </w:tcMar>
          </w:tcPr>
          <w:p w14:paraId="6540D7B5" w14:textId="77777777" w:rsidR="00A567D8" w:rsidRPr="001F7A08" w:rsidRDefault="00A567D8" w:rsidP="00A567D8">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A567D8" w14:paraId="6C6E471A" w14:textId="77777777" w:rsidTr="00A567D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330E712E" w14:textId="77777777" w:rsidR="00A567D8" w:rsidRPr="00A8318E" w:rsidRDefault="00A567D8" w:rsidP="00A567D8">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4C18BF43" w14:textId="77777777" w:rsidR="00A567D8" w:rsidRDefault="00A567D8" w:rsidP="00A567D8">
            <w:pPr>
              <w:pStyle w:val="Normal1"/>
              <w:contextualSpacing w:val="0"/>
            </w:pPr>
            <w:r>
              <w:t>Ingen</w:t>
            </w:r>
          </w:p>
        </w:tc>
      </w:tr>
    </w:tbl>
    <w:p w14:paraId="5DAAA183" w14:textId="77777777"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6B911F2A" w14:textId="77777777" w:rsidTr="00A567D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602FC2C"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A567D8" w14:paraId="0AE252D4"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9657FC6" w14:textId="77777777" w:rsidR="00A567D8" w:rsidRPr="001F1BC8" w:rsidRDefault="00A567D8" w:rsidP="00A567D8">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05E3AFF7" w14:textId="77777777" w:rsidR="00A567D8" w:rsidRDefault="00A567D8" w:rsidP="00A567D8">
            <w:pPr>
              <w:pStyle w:val="Normal1"/>
              <w:contextualSpacing w:val="0"/>
            </w:pPr>
            <w:r>
              <w:t>BPFG</w:t>
            </w:r>
          </w:p>
        </w:tc>
      </w:tr>
      <w:tr w:rsidR="00A567D8" w14:paraId="77891DF3"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790360E" w14:textId="77777777" w:rsidR="00A567D8" w:rsidRPr="001F1BC8" w:rsidRDefault="00A567D8" w:rsidP="00A567D8">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627682E9" w14:textId="77777777" w:rsidR="00A567D8" w:rsidRDefault="00A567D8" w:rsidP="00A567D8">
            <w:pPr>
              <w:pStyle w:val="Normal1"/>
              <w:contextualSpacing w:val="0"/>
            </w:pPr>
            <w:r>
              <w:t>BFE</w:t>
            </w:r>
          </w:p>
        </w:tc>
      </w:tr>
      <w:tr w:rsidR="00A567D8" w14:paraId="1D99F3CF"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24EF666" w14:textId="77777777" w:rsidR="00A567D8" w:rsidRDefault="00A567D8" w:rsidP="00A567D8">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0A4FA277" w14:textId="77777777" w:rsidR="00A567D8" w:rsidRDefault="00A567D8" w:rsidP="00A567D8">
            <w:pPr>
              <w:rPr>
                <w:color w:val="000000"/>
                <w:szCs w:val="22"/>
              </w:rPr>
            </w:pPr>
            <w:r>
              <w:rPr>
                <w:color w:val="000000"/>
                <w:szCs w:val="22"/>
              </w:rPr>
              <w:t>Følgende status’er kan forekomme:</w:t>
            </w:r>
          </w:p>
          <w:p w14:paraId="2C1868ED" w14:textId="77777777" w:rsidR="00A567D8" w:rsidRPr="001F045F" w:rsidRDefault="00A567D8" w:rsidP="00E233F8">
            <w:pPr>
              <w:pStyle w:val="Listeafsnit"/>
              <w:numPr>
                <w:ilvl w:val="0"/>
                <w:numId w:val="17"/>
              </w:numPr>
              <w:tabs>
                <w:tab w:val="left" w:pos="391"/>
              </w:tabs>
              <w:jc w:val="left"/>
              <w:rPr>
                <w:color w:val="000000"/>
                <w:szCs w:val="22"/>
              </w:rPr>
            </w:pPr>
            <w:r w:rsidRPr="001F045F">
              <w:rPr>
                <w:color w:val="000000"/>
                <w:szCs w:val="22"/>
              </w:rPr>
              <w:t>Foreløbig</w:t>
            </w:r>
          </w:p>
          <w:p w14:paraId="61982061" w14:textId="77777777" w:rsidR="00A567D8" w:rsidRDefault="00A567D8" w:rsidP="00E233F8">
            <w:pPr>
              <w:pStyle w:val="Listeafsnit"/>
              <w:numPr>
                <w:ilvl w:val="0"/>
                <w:numId w:val="17"/>
              </w:numPr>
              <w:tabs>
                <w:tab w:val="left" w:pos="391"/>
              </w:tabs>
              <w:jc w:val="left"/>
              <w:rPr>
                <w:color w:val="000000"/>
                <w:szCs w:val="22"/>
              </w:rPr>
            </w:pPr>
            <w:r w:rsidRPr="001F045F">
              <w:rPr>
                <w:color w:val="000000"/>
                <w:szCs w:val="22"/>
              </w:rPr>
              <w:t>Gældende</w:t>
            </w:r>
          </w:p>
          <w:p w14:paraId="241F1BF5" w14:textId="77777777" w:rsidR="00A567D8" w:rsidRPr="001F045F" w:rsidRDefault="00A567D8" w:rsidP="00E233F8">
            <w:pPr>
              <w:pStyle w:val="Listeafsnit"/>
              <w:numPr>
                <w:ilvl w:val="0"/>
                <w:numId w:val="17"/>
              </w:numPr>
              <w:tabs>
                <w:tab w:val="left" w:pos="391"/>
              </w:tabs>
              <w:jc w:val="left"/>
              <w:rPr>
                <w:color w:val="000000"/>
                <w:szCs w:val="22"/>
              </w:rPr>
            </w:pPr>
            <w:r w:rsidRPr="001F045F">
              <w:rPr>
                <w:color w:val="000000"/>
                <w:szCs w:val="22"/>
              </w:rPr>
              <w:t>Historisk</w:t>
            </w:r>
          </w:p>
          <w:p w14:paraId="58803D00" w14:textId="77777777" w:rsidR="00A567D8" w:rsidRPr="001F045F" w:rsidRDefault="00A567D8" w:rsidP="00E233F8">
            <w:pPr>
              <w:pStyle w:val="Listeafsnit"/>
              <w:numPr>
                <w:ilvl w:val="0"/>
                <w:numId w:val="17"/>
              </w:numPr>
              <w:tabs>
                <w:tab w:val="left" w:pos="391"/>
              </w:tabs>
              <w:jc w:val="left"/>
              <w:rPr>
                <w:color w:val="000000"/>
                <w:szCs w:val="22"/>
              </w:rPr>
            </w:pPr>
            <w:r w:rsidRPr="001F045F">
              <w:rPr>
                <w:color w:val="000000"/>
                <w:szCs w:val="22"/>
              </w:rPr>
              <w:t>Aflyst</w:t>
            </w:r>
          </w:p>
          <w:p w14:paraId="3F398B18" w14:textId="56032D4E" w:rsidR="00A567D8" w:rsidRPr="00483D0E" w:rsidRDefault="00A567D8" w:rsidP="00E233F8">
            <w:pPr>
              <w:pStyle w:val="Listeafsnit"/>
              <w:numPr>
                <w:ilvl w:val="0"/>
                <w:numId w:val="17"/>
              </w:numPr>
              <w:tabs>
                <w:tab w:val="left" w:pos="391"/>
              </w:tabs>
              <w:jc w:val="left"/>
              <w:rPr>
                <w:color w:val="000000"/>
                <w:szCs w:val="22"/>
              </w:rPr>
            </w:pPr>
            <w:r w:rsidRPr="001F045F">
              <w:rPr>
                <w:color w:val="000000"/>
                <w:szCs w:val="22"/>
              </w:rPr>
              <w:t>Annulleret</w:t>
            </w:r>
          </w:p>
        </w:tc>
      </w:tr>
      <w:tr w:rsidR="00A567D8" w14:paraId="4C737196"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62B08BE" w14:textId="77777777" w:rsidR="00A567D8" w:rsidRDefault="00A567D8" w:rsidP="00A567D8">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2BFB31DF" w14:textId="77777777" w:rsidR="00A567D8" w:rsidRDefault="00A567D8" w:rsidP="00A567D8">
            <w:pPr>
              <w:pStyle w:val="Normal1"/>
              <w:contextualSpacing w:val="0"/>
            </w:pPr>
            <w:r>
              <w:t>Der kan foretages stedbestemmelse med følgende objekter:</w:t>
            </w:r>
          </w:p>
          <w:p w14:paraId="0CF9A7F2" w14:textId="77777777" w:rsidR="00A567D8" w:rsidRDefault="00686FE2" w:rsidP="00C051BF">
            <w:pPr>
              <w:pStyle w:val="Normal1"/>
              <w:numPr>
                <w:ilvl w:val="0"/>
                <w:numId w:val="18"/>
              </w:numPr>
              <w:contextualSpacing w:val="0"/>
            </w:pPr>
            <w:r>
              <w:t>Bygningspunkt eller bygningspolygon</w:t>
            </w:r>
          </w:p>
          <w:p w14:paraId="636C4A83" w14:textId="60AC9E6B" w:rsidR="00A70710" w:rsidRDefault="00A70710" w:rsidP="00C051BF">
            <w:pPr>
              <w:pStyle w:val="Normal1"/>
              <w:numPr>
                <w:ilvl w:val="0"/>
                <w:numId w:val="18"/>
              </w:numPr>
              <w:contextualSpacing w:val="0"/>
            </w:pPr>
            <w:r>
              <w:t>Kommune (ikke for de der ligger på søterritoriet)</w:t>
            </w:r>
          </w:p>
        </w:tc>
      </w:tr>
      <w:tr w:rsidR="00A567D8" w14:paraId="1646454C"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3D953D9" w14:textId="77777777" w:rsidR="00A567D8" w:rsidRDefault="00A567D8" w:rsidP="00A567D8">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437262D4" w14:textId="77777777" w:rsidR="00A567D8" w:rsidRDefault="00A567D8" w:rsidP="00A567D8">
            <w:pPr>
              <w:pStyle w:val="Normal1"/>
              <w:contextualSpacing w:val="0"/>
            </w:pPr>
            <w:r>
              <w:t>n/a</w:t>
            </w:r>
          </w:p>
        </w:tc>
      </w:tr>
      <w:tr w:rsidR="00A567D8" w14:paraId="458D5098"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20DD25C4" w14:textId="77777777" w:rsidR="00A567D8" w:rsidRPr="001F1BC8" w:rsidRDefault="00A567D8" w:rsidP="00A567D8">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5EFE89AC" w14:textId="77777777" w:rsidR="00A567D8" w:rsidRDefault="00A567D8" w:rsidP="00A567D8">
            <w:pPr>
              <w:pStyle w:val="Normal1"/>
              <w:contextualSpacing w:val="0"/>
            </w:pPr>
            <w:r>
              <w:t>Oprindelse:</w:t>
            </w:r>
          </w:p>
          <w:p w14:paraId="65F47189" w14:textId="77777777" w:rsidR="00A567D8" w:rsidRPr="006E51CD" w:rsidRDefault="00A567D8" w:rsidP="00C051BF">
            <w:pPr>
              <w:widowControl w:val="0"/>
              <w:numPr>
                <w:ilvl w:val="0"/>
                <w:numId w:val="20"/>
              </w:numPr>
              <w:tabs>
                <w:tab w:val="left" w:pos="220"/>
                <w:tab w:val="left" w:pos="720"/>
              </w:tabs>
              <w:autoSpaceDE w:val="0"/>
              <w:autoSpaceDN w:val="0"/>
              <w:adjustRightInd w:val="0"/>
              <w:rPr>
                <w:rFonts w:eastAsia="Calibri" w:cs="Calibri"/>
                <w:color w:val="000000"/>
                <w:szCs w:val="22"/>
              </w:rPr>
            </w:pPr>
            <w:r w:rsidRPr="006E51CD">
              <w:rPr>
                <w:rFonts w:eastAsia="Calibri" w:cs="Calibri"/>
                <w:color w:val="000000"/>
                <w:szCs w:val="22"/>
              </w:rPr>
              <w:t>Nedarv fra ESR</w:t>
            </w:r>
          </w:p>
          <w:p w14:paraId="6DB47DBE" w14:textId="77777777" w:rsidR="00A567D8" w:rsidRPr="006E51CD" w:rsidRDefault="00A567D8" w:rsidP="00C051BF">
            <w:pPr>
              <w:widowControl w:val="0"/>
              <w:numPr>
                <w:ilvl w:val="0"/>
                <w:numId w:val="20"/>
              </w:numPr>
              <w:tabs>
                <w:tab w:val="left" w:pos="220"/>
                <w:tab w:val="left" w:pos="720"/>
              </w:tabs>
              <w:autoSpaceDE w:val="0"/>
              <w:autoSpaceDN w:val="0"/>
              <w:adjustRightInd w:val="0"/>
              <w:rPr>
                <w:rFonts w:eastAsia="Calibri" w:cs="Calibri"/>
                <w:color w:val="000000"/>
                <w:szCs w:val="22"/>
              </w:rPr>
            </w:pPr>
            <w:r w:rsidRPr="006E51CD">
              <w:rPr>
                <w:rFonts w:eastAsia="Calibri" w:cs="Calibri"/>
                <w:color w:val="000000"/>
                <w:szCs w:val="22"/>
              </w:rPr>
              <w:t>Nedarv fra ESR og eTL</w:t>
            </w:r>
          </w:p>
          <w:p w14:paraId="4048CE38" w14:textId="77777777" w:rsidR="00A567D8" w:rsidRPr="006E51CD" w:rsidRDefault="00A567D8" w:rsidP="00C051BF">
            <w:pPr>
              <w:widowControl w:val="0"/>
              <w:numPr>
                <w:ilvl w:val="0"/>
                <w:numId w:val="20"/>
              </w:numPr>
              <w:tabs>
                <w:tab w:val="left" w:pos="220"/>
                <w:tab w:val="left" w:pos="720"/>
              </w:tabs>
              <w:autoSpaceDE w:val="0"/>
              <w:autoSpaceDN w:val="0"/>
              <w:adjustRightInd w:val="0"/>
              <w:rPr>
                <w:rFonts w:eastAsia="Calibri" w:cs="Calibri"/>
                <w:color w:val="000000"/>
                <w:szCs w:val="22"/>
              </w:rPr>
            </w:pPr>
            <w:r w:rsidRPr="006E51CD">
              <w:rPr>
                <w:rFonts w:eastAsia="Calibri" w:cs="Calibri"/>
                <w:color w:val="000000"/>
                <w:szCs w:val="22"/>
              </w:rPr>
              <w:t>Registreret i eTL efter 20. august 2009</w:t>
            </w:r>
          </w:p>
          <w:p w14:paraId="441C1F46" w14:textId="77777777" w:rsidR="00A567D8" w:rsidRPr="006E51CD" w:rsidRDefault="00A567D8" w:rsidP="00C051BF">
            <w:pPr>
              <w:widowControl w:val="0"/>
              <w:numPr>
                <w:ilvl w:val="0"/>
                <w:numId w:val="20"/>
              </w:numPr>
              <w:tabs>
                <w:tab w:val="left" w:pos="220"/>
                <w:tab w:val="left" w:pos="720"/>
              </w:tabs>
              <w:autoSpaceDE w:val="0"/>
              <w:autoSpaceDN w:val="0"/>
              <w:adjustRightInd w:val="0"/>
              <w:rPr>
                <w:rFonts w:eastAsia="Calibri" w:cs="Calibri"/>
                <w:color w:val="000000"/>
                <w:szCs w:val="22"/>
              </w:rPr>
            </w:pPr>
            <w:r w:rsidRPr="006E51CD">
              <w:rPr>
                <w:rFonts w:eastAsia="Calibri" w:cs="Calibri"/>
                <w:color w:val="000000"/>
                <w:szCs w:val="22"/>
              </w:rPr>
              <w:t>Født i Matriklen – Indberettet af landinspektør</w:t>
            </w:r>
          </w:p>
          <w:p w14:paraId="05E88D9C" w14:textId="5339C031" w:rsidR="00A567D8" w:rsidRDefault="00A567D8" w:rsidP="00C051BF">
            <w:pPr>
              <w:pStyle w:val="Normal1"/>
              <w:numPr>
                <w:ilvl w:val="0"/>
                <w:numId w:val="20"/>
              </w:numPr>
              <w:contextualSpacing w:val="0"/>
            </w:pPr>
            <w:r w:rsidRPr="006E51CD">
              <w:t xml:space="preserve">Født i Matriklen </w:t>
            </w:r>
            <w:r w:rsidR="001411BD">
              <w:t xml:space="preserve">– </w:t>
            </w:r>
            <w:r w:rsidRPr="006E51CD">
              <w:t>Indberettet af kommune</w:t>
            </w:r>
          </w:p>
        </w:tc>
      </w:tr>
    </w:tbl>
    <w:p w14:paraId="5959B687" w14:textId="77777777"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3EF037A8" w14:textId="77777777" w:rsidTr="00A567D8">
        <w:trPr>
          <w:cantSplit/>
        </w:trPr>
        <w:tc>
          <w:tcPr>
            <w:tcW w:w="8515" w:type="dxa"/>
            <w:gridSpan w:val="2"/>
            <w:shd w:val="clear" w:color="auto" w:fill="0070C0"/>
            <w:tcMar>
              <w:top w:w="100" w:type="dxa"/>
              <w:left w:w="120" w:type="dxa"/>
              <w:bottom w:w="0" w:type="dxa"/>
              <w:right w:w="120" w:type="dxa"/>
            </w:tcMar>
          </w:tcPr>
          <w:p w14:paraId="10524365"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Ekstra Egenskaber</w:t>
            </w:r>
          </w:p>
        </w:tc>
      </w:tr>
      <w:tr w:rsidR="00A567D8" w14:paraId="00AA7713" w14:textId="77777777" w:rsidTr="00A567D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0940A31" w14:textId="77777777" w:rsidR="00A567D8" w:rsidRPr="00A8318E" w:rsidRDefault="00A567D8" w:rsidP="00A567D8">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6A57AB53" w14:textId="77777777" w:rsidR="00A567D8" w:rsidRPr="00954AFC" w:rsidRDefault="00A567D8" w:rsidP="00C051BF">
            <w:pPr>
              <w:pStyle w:val="Normal1"/>
              <w:numPr>
                <w:ilvl w:val="0"/>
                <w:numId w:val="12"/>
              </w:numPr>
              <w:contextualSpacing w:val="0"/>
              <w:rPr>
                <w:b/>
              </w:rPr>
            </w:pPr>
            <w:r>
              <w:t>Oprettet</w:t>
            </w:r>
          </w:p>
          <w:p w14:paraId="405491D4" w14:textId="77777777" w:rsidR="00A567D8" w:rsidRPr="00954AFC" w:rsidRDefault="00A567D8" w:rsidP="00C051BF">
            <w:pPr>
              <w:pStyle w:val="Normal1"/>
              <w:numPr>
                <w:ilvl w:val="0"/>
                <w:numId w:val="12"/>
              </w:numPr>
              <w:contextualSpacing w:val="0"/>
              <w:rPr>
                <w:b/>
              </w:rPr>
            </w:pPr>
            <w:r>
              <w:t>Opdateret</w:t>
            </w:r>
          </w:p>
          <w:p w14:paraId="3907F0B7" w14:textId="55655E6C" w:rsidR="00A567D8" w:rsidRPr="00954AFC" w:rsidRDefault="00B1526A" w:rsidP="00C051BF">
            <w:pPr>
              <w:pStyle w:val="Normal1"/>
              <w:numPr>
                <w:ilvl w:val="0"/>
                <w:numId w:val="12"/>
              </w:numPr>
              <w:contextualSpacing w:val="0"/>
              <w:rPr>
                <w:b/>
              </w:rPr>
            </w:pPr>
            <w:r>
              <w:t>Nedlagt</w:t>
            </w:r>
          </w:p>
        </w:tc>
      </w:tr>
    </w:tbl>
    <w:p w14:paraId="57451562" w14:textId="77777777"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0C3DD6AC" w14:textId="77777777" w:rsidTr="00A567D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1BC34AE"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Forretningsdata</w:t>
            </w:r>
          </w:p>
        </w:tc>
      </w:tr>
      <w:tr w:rsidR="00A567D8" w14:paraId="3FC6F810"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B6147B2" w14:textId="77777777" w:rsidR="00A567D8" w:rsidRPr="0028678C" w:rsidRDefault="00A567D8" w:rsidP="00A567D8">
            <w:pPr>
              <w:pStyle w:val="Normal1"/>
              <w:contextualSpacing w:val="0"/>
              <w:rPr>
                <w:sz w:val="24"/>
                <w:szCs w:val="24"/>
              </w:rPr>
            </w:pPr>
            <w:r>
              <w:rPr>
                <w:sz w:val="24"/>
                <w:szCs w:val="24"/>
              </w:rPr>
              <w:t>SagsID</w:t>
            </w:r>
          </w:p>
        </w:tc>
        <w:tc>
          <w:tcPr>
            <w:tcW w:w="6237" w:type="dxa"/>
            <w:tcBorders>
              <w:right w:val="single" w:sz="18" w:space="0" w:color="4F81BD"/>
            </w:tcBorders>
            <w:tcMar>
              <w:top w:w="57" w:type="dxa"/>
              <w:left w:w="120" w:type="dxa"/>
              <w:bottom w:w="57" w:type="dxa"/>
              <w:right w:w="120" w:type="dxa"/>
            </w:tcMar>
          </w:tcPr>
          <w:p w14:paraId="1E084EE2" w14:textId="77777777" w:rsidR="00A567D8" w:rsidRDefault="00A567D8" w:rsidP="00A567D8">
            <w:pPr>
              <w:pStyle w:val="Normal1"/>
              <w:contextualSpacing w:val="0"/>
            </w:pPr>
          </w:p>
        </w:tc>
      </w:tr>
    </w:tbl>
    <w:p w14:paraId="1EE6E69E" w14:textId="77777777" w:rsidR="00CB484E" w:rsidRDefault="00CB484E" w:rsidP="00483D0E"/>
    <w:p w14:paraId="4B7D8CE5" w14:textId="77777777" w:rsidR="008C743E" w:rsidRDefault="008C743E">
      <w:pPr>
        <w:spacing w:before="0" w:after="0"/>
        <w:jc w:val="left"/>
        <w:rPr>
          <w:rFonts w:ascii="Cambria" w:hAnsi="Cambria"/>
          <w:b/>
          <w:color w:val="333399"/>
          <w:sz w:val="28"/>
          <w:szCs w:val="32"/>
        </w:rPr>
      </w:pPr>
      <w:bookmarkStart w:id="74" w:name="_Toc259887271"/>
      <w:r>
        <w:br w:type="page"/>
      </w:r>
    </w:p>
    <w:p w14:paraId="15FE8DA3" w14:textId="00014340" w:rsidR="00A567D8" w:rsidRPr="00B4303C" w:rsidRDefault="00A567D8" w:rsidP="00483D0E">
      <w:pPr>
        <w:pStyle w:val="Overskrift2"/>
      </w:pPr>
      <w:bookmarkStart w:id="75" w:name="_Toc263852436"/>
      <w:r w:rsidRPr="00483D0E">
        <w:lastRenderedPageBreak/>
        <w:t>Ejerlejlighed</w:t>
      </w:r>
      <w:bookmarkEnd w:id="74"/>
      <w:bookmarkEnd w:id="75"/>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14:paraId="2BC4A374" w14:textId="77777777" w:rsidTr="00A567D8">
        <w:trPr>
          <w:cantSplit/>
        </w:trPr>
        <w:tc>
          <w:tcPr>
            <w:tcW w:w="2278" w:type="dxa"/>
            <w:shd w:val="clear" w:color="auto" w:fill="0070C0"/>
            <w:tcMar>
              <w:top w:w="85" w:type="dxa"/>
              <w:left w:w="120" w:type="dxa"/>
              <w:bottom w:w="85" w:type="dxa"/>
              <w:right w:w="120" w:type="dxa"/>
            </w:tcMar>
          </w:tcPr>
          <w:p w14:paraId="618C6E85" w14:textId="77777777" w:rsidR="00A567D8" w:rsidRPr="001F7A08" w:rsidRDefault="00A567D8" w:rsidP="00A567D8">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6378C905" w14:textId="0767D47C" w:rsidR="00A567D8" w:rsidRDefault="00A567D8" w:rsidP="00A567D8">
            <w:pPr>
              <w:pStyle w:val="Normal1"/>
              <w:contextualSpacing w:val="0"/>
            </w:pPr>
            <w:r>
              <w:t>EJDmH_Ejerlejlighed</w:t>
            </w:r>
          </w:p>
        </w:tc>
      </w:tr>
    </w:tbl>
    <w:p w14:paraId="31BF5C6D" w14:textId="77777777" w:rsidR="00A567D8" w:rsidRPr="00A82E13"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4483A1DC" w14:textId="77777777" w:rsidTr="00A567D8">
        <w:trPr>
          <w:cantSplit/>
        </w:trPr>
        <w:tc>
          <w:tcPr>
            <w:tcW w:w="8515" w:type="dxa"/>
            <w:gridSpan w:val="2"/>
            <w:shd w:val="clear" w:color="auto" w:fill="0070C0"/>
            <w:tcMar>
              <w:top w:w="100" w:type="dxa"/>
              <w:left w:w="120" w:type="dxa"/>
              <w:bottom w:w="0" w:type="dxa"/>
              <w:right w:w="120" w:type="dxa"/>
            </w:tcMar>
          </w:tcPr>
          <w:p w14:paraId="15499FC9" w14:textId="77777777" w:rsidR="00A567D8" w:rsidRPr="001F7A08" w:rsidRDefault="00A567D8" w:rsidP="00A567D8">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A567D8" w14:paraId="45671089" w14:textId="77777777" w:rsidTr="00A567D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08E54579" w14:textId="77777777" w:rsidR="00A567D8" w:rsidRPr="00A8318E" w:rsidRDefault="00A567D8" w:rsidP="00A567D8">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EA6F08C" w14:textId="77777777" w:rsidR="00A567D8" w:rsidRDefault="00A567D8" w:rsidP="00A567D8">
            <w:pPr>
              <w:pStyle w:val="Normal1"/>
              <w:contextualSpacing w:val="0"/>
            </w:pPr>
            <w:r>
              <w:t>Ingen</w:t>
            </w:r>
          </w:p>
        </w:tc>
      </w:tr>
    </w:tbl>
    <w:p w14:paraId="1DF24445" w14:textId="77777777"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797EAB21" w14:textId="77777777" w:rsidTr="00A567D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231BF24"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A567D8" w14:paraId="0F1139C9"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B78164A" w14:textId="77777777" w:rsidR="00A567D8" w:rsidRPr="001F1BC8" w:rsidRDefault="00A567D8" w:rsidP="00A567D8">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18FBCDC2" w14:textId="77777777" w:rsidR="00A567D8" w:rsidRDefault="00A567D8" w:rsidP="00A567D8">
            <w:pPr>
              <w:pStyle w:val="Normal1"/>
              <w:contextualSpacing w:val="0"/>
            </w:pPr>
            <w:r>
              <w:t>Ejerlejlighed</w:t>
            </w:r>
          </w:p>
        </w:tc>
      </w:tr>
      <w:tr w:rsidR="00A567D8" w14:paraId="0A3C7861"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2E2913D" w14:textId="77777777" w:rsidR="00A567D8" w:rsidRPr="001F1BC8" w:rsidRDefault="00A567D8" w:rsidP="00A567D8">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68EA93FE" w14:textId="77777777" w:rsidR="00A567D8" w:rsidRDefault="00A567D8" w:rsidP="00A567D8">
            <w:pPr>
              <w:pStyle w:val="Normal1"/>
              <w:contextualSpacing w:val="0"/>
            </w:pPr>
            <w:r>
              <w:t>BFE</w:t>
            </w:r>
          </w:p>
        </w:tc>
      </w:tr>
      <w:tr w:rsidR="00A567D8" w14:paraId="56A59DB9"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CE2D371" w14:textId="77777777" w:rsidR="00A567D8" w:rsidRDefault="00A567D8" w:rsidP="00A567D8">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34D6645A" w14:textId="77777777" w:rsidR="00A567D8" w:rsidRDefault="00A567D8" w:rsidP="00A567D8">
            <w:pPr>
              <w:rPr>
                <w:color w:val="000000"/>
                <w:szCs w:val="22"/>
              </w:rPr>
            </w:pPr>
            <w:r>
              <w:rPr>
                <w:color w:val="000000"/>
                <w:szCs w:val="22"/>
              </w:rPr>
              <w:t>Følgende status’er kan forekomme:</w:t>
            </w:r>
          </w:p>
          <w:p w14:paraId="1FD4A36B" w14:textId="77777777" w:rsidR="00A567D8" w:rsidRPr="001F045F" w:rsidRDefault="00A567D8" w:rsidP="00C051BF">
            <w:pPr>
              <w:pStyle w:val="Listeafsnit"/>
              <w:numPr>
                <w:ilvl w:val="0"/>
                <w:numId w:val="17"/>
              </w:numPr>
              <w:tabs>
                <w:tab w:val="left" w:pos="391"/>
              </w:tabs>
              <w:jc w:val="left"/>
              <w:rPr>
                <w:color w:val="000000"/>
                <w:szCs w:val="22"/>
              </w:rPr>
            </w:pPr>
            <w:r w:rsidRPr="001F045F">
              <w:rPr>
                <w:color w:val="000000"/>
                <w:szCs w:val="22"/>
              </w:rPr>
              <w:t>Foreløbig</w:t>
            </w:r>
          </w:p>
          <w:p w14:paraId="26F6C8B9" w14:textId="77777777" w:rsidR="00A567D8" w:rsidRDefault="00A567D8" w:rsidP="00C051BF">
            <w:pPr>
              <w:pStyle w:val="Listeafsnit"/>
              <w:numPr>
                <w:ilvl w:val="0"/>
                <w:numId w:val="17"/>
              </w:numPr>
              <w:tabs>
                <w:tab w:val="left" w:pos="391"/>
              </w:tabs>
              <w:jc w:val="left"/>
              <w:rPr>
                <w:color w:val="000000"/>
                <w:szCs w:val="22"/>
              </w:rPr>
            </w:pPr>
            <w:r w:rsidRPr="001F045F">
              <w:rPr>
                <w:color w:val="000000"/>
                <w:szCs w:val="22"/>
              </w:rPr>
              <w:t>Gældende</w:t>
            </w:r>
          </w:p>
          <w:p w14:paraId="647F33ED" w14:textId="77777777" w:rsidR="007E4EF9" w:rsidRPr="001F045F" w:rsidRDefault="007E4EF9" w:rsidP="00C051BF">
            <w:pPr>
              <w:pStyle w:val="Listeafsnit"/>
              <w:numPr>
                <w:ilvl w:val="0"/>
                <w:numId w:val="17"/>
              </w:numPr>
              <w:tabs>
                <w:tab w:val="left" w:pos="391"/>
              </w:tabs>
              <w:jc w:val="left"/>
              <w:rPr>
                <w:color w:val="000000"/>
                <w:szCs w:val="22"/>
              </w:rPr>
            </w:pPr>
            <w:r w:rsidRPr="001F045F">
              <w:rPr>
                <w:color w:val="000000"/>
                <w:szCs w:val="22"/>
              </w:rPr>
              <w:t>Historisk</w:t>
            </w:r>
          </w:p>
          <w:p w14:paraId="7EF804D1" w14:textId="77777777" w:rsidR="007E4EF9" w:rsidRPr="001F045F" w:rsidRDefault="007E4EF9" w:rsidP="00C051BF">
            <w:pPr>
              <w:pStyle w:val="Listeafsnit"/>
              <w:numPr>
                <w:ilvl w:val="0"/>
                <w:numId w:val="17"/>
              </w:numPr>
              <w:tabs>
                <w:tab w:val="left" w:pos="391"/>
              </w:tabs>
              <w:jc w:val="left"/>
              <w:rPr>
                <w:color w:val="000000"/>
                <w:szCs w:val="22"/>
              </w:rPr>
            </w:pPr>
            <w:r w:rsidRPr="001F045F">
              <w:rPr>
                <w:color w:val="000000"/>
                <w:szCs w:val="22"/>
              </w:rPr>
              <w:t>Aflyst</w:t>
            </w:r>
          </w:p>
          <w:p w14:paraId="2580BB7E" w14:textId="4E37C61E" w:rsidR="007E4EF9" w:rsidRPr="00483D0E" w:rsidRDefault="007E4EF9" w:rsidP="00C051BF">
            <w:pPr>
              <w:pStyle w:val="Listeafsnit"/>
              <w:numPr>
                <w:ilvl w:val="0"/>
                <w:numId w:val="17"/>
              </w:numPr>
              <w:tabs>
                <w:tab w:val="left" w:pos="391"/>
              </w:tabs>
              <w:jc w:val="left"/>
              <w:rPr>
                <w:color w:val="000000"/>
                <w:szCs w:val="22"/>
              </w:rPr>
            </w:pPr>
            <w:r w:rsidRPr="001F045F">
              <w:rPr>
                <w:color w:val="000000"/>
                <w:szCs w:val="22"/>
              </w:rPr>
              <w:t>Annulleret</w:t>
            </w:r>
          </w:p>
        </w:tc>
      </w:tr>
      <w:tr w:rsidR="00A567D8" w14:paraId="6B491067"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AA0B0F4" w14:textId="77777777" w:rsidR="00A567D8" w:rsidRDefault="00A567D8" w:rsidP="00A567D8">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71B145F2" w14:textId="77777777" w:rsidR="00A567D8" w:rsidRDefault="00A567D8" w:rsidP="00A567D8">
            <w:pPr>
              <w:pStyle w:val="Normal1"/>
              <w:contextualSpacing w:val="0"/>
            </w:pPr>
            <w:r>
              <w:t>Der kan foretages stedbestemmelse med følgende objekter:</w:t>
            </w:r>
          </w:p>
          <w:p w14:paraId="38D555CB" w14:textId="6EE5CF8C" w:rsidR="00A567D8" w:rsidRDefault="00A567D8" w:rsidP="00C051BF">
            <w:pPr>
              <w:pStyle w:val="Normal1"/>
              <w:numPr>
                <w:ilvl w:val="0"/>
                <w:numId w:val="21"/>
              </w:numPr>
              <w:contextualSpacing w:val="0"/>
            </w:pPr>
            <w:r>
              <w:t xml:space="preserve">Kommune </w:t>
            </w:r>
            <w:r>
              <w:br/>
              <w:t>(skal udledes af moderejendom eller beliggenhedsadresse, dog findes der situationer hvor der ikke kan stedsbeste</w:t>
            </w:r>
            <w:r>
              <w:t>m</w:t>
            </w:r>
            <w:r>
              <w:t>mes en kommune)</w:t>
            </w:r>
          </w:p>
        </w:tc>
      </w:tr>
      <w:tr w:rsidR="00A567D8" w14:paraId="1A2B3054"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D074071" w14:textId="77777777" w:rsidR="00A567D8" w:rsidRDefault="00A567D8" w:rsidP="00A567D8">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4A402729" w14:textId="77777777" w:rsidR="00A567D8" w:rsidRDefault="00A567D8" w:rsidP="00A567D8">
            <w:pPr>
              <w:pStyle w:val="Normal1"/>
              <w:contextualSpacing w:val="0"/>
            </w:pPr>
            <w:r>
              <w:t>n/a</w:t>
            </w:r>
          </w:p>
        </w:tc>
      </w:tr>
      <w:tr w:rsidR="00A567D8" w14:paraId="46E6A7D1"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05E9D798" w14:textId="77777777" w:rsidR="00A567D8" w:rsidRPr="001F1BC8" w:rsidRDefault="00A567D8" w:rsidP="00A567D8">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770083DC" w14:textId="77777777" w:rsidR="00A567D8" w:rsidRDefault="00A567D8" w:rsidP="00A567D8">
            <w:pPr>
              <w:pStyle w:val="Normal1"/>
              <w:contextualSpacing w:val="0"/>
            </w:pPr>
            <w:r>
              <w:t>Oprindelse:</w:t>
            </w:r>
          </w:p>
          <w:p w14:paraId="58260DA7" w14:textId="2CE43C0A" w:rsidR="007E4EF9" w:rsidRDefault="00A567D8" w:rsidP="00C051BF">
            <w:pPr>
              <w:pStyle w:val="Normal1"/>
              <w:numPr>
                <w:ilvl w:val="0"/>
                <w:numId w:val="21"/>
              </w:numPr>
              <w:contextualSpacing w:val="0"/>
            </w:pPr>
            <w:r>
              <w:t>Arealændring</w:t>
            </w:r>
          </w:p>
        </w:tc>
      </w:tr>
    </w:tbl>
    <w:p w14:paraId="19C0E933" w14:textId="2B5416F2"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567D8" w:rsidRPr="001F7A08" w14:paraId="36AE8943" w14:textId="77777777" w:rsidTr="00A567D8">
        <w:trPr>
          <w:cantSplit/>
        </w:trPr>
        <w:tc>
          <w:tcPr>
            <w:tcW w:w="8515" w:type="dxa"/>
            <w:gridSpan w:val="2"/>
            <w:shd w:val="clear" w:color="auto" w:fill="0070C0"/>
            <w:tcMar>
              <w:top w:w="100" w:type="dxa"/>
              <w:left w:w="120" w:type="dxa"/>
              <w:bottom w:w="0" w:type="dxa"/>
              <w:right w:w="120" w:type="dxa"/>
            </w:tcMar>
          </w:tcPr>
          <w:p w14:paraId="5B5A6A58"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Ekstra Egenskaber</w:t>
            </w:r>
          </w:p>
        </w:tc>
      </w:tr>
      <w:tr w:rsidR="00A567D8" w14:paraId="12405A36" w14:textId="77777777" w:rsidTr="00A567D8">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60D49A44" w14:textId="77777777" w:rsidR="00A567D8" w:rsidRPr="00A8318E" w:rsidRDefault="00A567D8" w:rsidP="00A567D8">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72F151E" w14:textId="77777777" w:rsidR="00A567D8" w:rsidRPr="00954AFC" w:rsidRDefault="00A567D8" w:rsidP="00C051BF">
            <w:pPr>
              <w:pStyle w:val="Normal1"/>
              <w:numPr>
                <w:ilvl w:val="0"/>
                <w:numId w:val="12"/>
              </w:numPr>
              <w:contextualSpacing w:val="0"/>
              <w:rPr>
                <w:b/>
              </w:rPr>
            </w:pPr>
            <w:r>
              <w:t>Oprettet</w:t>
            </w:r>
          </w:p>
          <w:p w14:paraId="444A07C0" w14:textId="77777777" w:rsidR="00A567D8" w:rsidRPr="00954AFC" w:rsidRDefault="00A567D8" w:rsidP="00C051BF">
            <w:pPr>
              <w:pStyle w:val="Normal1"/>
              <w:numPr>
                <w:ilvl w:val="0"/>
                <w:numId w:val="12"/>
              </w:numPr>
              <w:contextualSpacing w:val="0"/>
              <w:rPr>
                <w:b/>
              </w:rPr>
            </w:pPr>
            <w:r>
              <w:t>Opdateret</w:t>
            </w:r>
          </w:p>
          <w:p w14:paraId="23BC84D3" w14:textId="3E32B469" w:rsidR="00A567D8" w:rsidRPr="00954AFC" w:rsidRDefault="00B1526A" w:rsidP="00C051BF">
            <w:pPr>
              <w:pStyle w:val="Normal1"/>
              <w:numPr>
                <w:ilvl w:val="0"/>
                <w:numId w:val="12"/>
              </w:numPr>
              <w:contextualSpacing w:val="0"/>
              <w:rPr>
                <w:b/>
              </w:rPr>
            </w:pPr>
            <w:r>
              <w:t>Nedlagt</w:t>
            </w:r>
          </w:p>
        </w:tc>
      </w:tr>
    </w:tbl>
    <w:p w14:paraId="21A53E79" w14:textId="77777777" w:rsidR="00A567D8" w:rsidRPr="00483D0E" w:rsidRDefault="00A567D8"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420"/>
        <w:gridCol w:w="6095"/>
      </w:tblGrid>
      <w:tr w:rsidR="00A567D8" w:rsidRPr="001F7A08" w14:paraId="74B1A1DD" w14:textId="77777777" w:rsidTr="00A567D8">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18BF0F10" w14:textId="77777777" w:rsidR="00A567D8" w:rsidRPr="001F7A08" w:rsidRDefault="00A567D8" w:rsidP="00A567D8">
            <w:pPr>
              <w:pStyle w:val="Normal1"/>
              <w:contextualSpacing w:val="0"/>
              <w:jc w:val="center"/>
              <w:rPr>
                <w:b/>
                <w:color w:val="FFFFFF" w:themeColor="background1"/>
                <w:sz w:val="24"/>
                <w:szCs w:val="24"/>
              </w:rPr>
            </w:pPr>
            <w:r>
              <w:rPr>
                <w:b/>
                <w:color w:val="FFFFFF" w:themeColor="background1"/>
                <w:sz w:val="24"/>
                <w:szCs w:val="24"/>
              </w:rPr>
              <w:t>Forretningsdata</w:t>
            </w:r>
          </w:p>
        </w:tc>
      </w:tr>
      <w:tr w:rsidR="00A567D8" w14:paraId="221CC330" w14:textId="77777777" w:rsidTr="00A567D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420" w:type="dxa"/>
            <w:tcBorders>
              <w:left w:val="single" w:sz="18" w:space="0" w:color="4F81BD"/>
            </w:tcBorders>
            <w:tcMar>
              <w:top w:w="57" w:type="dxa"/>
              <w:left w:w="120" w:type="dxa"/>
              <w:bottom w:w="57" w:type="dxa"/>
              <w:right w:w="120" w:type="dxa"/>
            </w:tcMar>
          </w:tcPr>
          <w:p w14:paraId="5D9B9F4F" w14:textId="77777777" w:rsidR="00A567D8" w:rsidRPr="0028678C" w:rsidRDefault="00A567D8" w:rsidP="00A567D8">
            <w:pPr>
              <w:pStyle w:val="Normal1"/>
              <w:contextualSpacing w:val="0"/>
              <w:rPr>
                <w:sz w:val="24"/>
                <w:szCs w:val="24"/>
              </w:rPr>
            </w:pPr>
            <w:r>
              <w:rPr>
                <w:sz w:val="24"/>
                <w:szCs w:val="24"/>
              </w:rPr>
              <w:t>SagsID</w:t>
            </w:r>
          </w:p>
        </w:tc>
        <w:tc>
          <w:tcPr>
            <w:tcW w:w="6095" w:type="dxa"/>
            <w:tcBorders>
              <w:right w:val="single" w:sz="18" w:space="0" w:color="4F81BD"/>
            </w:tcBorders>
            <w:tcMar>
              <w:top w:w="57" w:type="dxa"/>
              <w:left w:w="120" w:type="dxa"/>
              <w:bottom w:w="57" w:type="dxa"/>
              <w:right w:w="120" w:type="dxa"/>
            </w:tcMar>
          </w:tcPr>
          <w:p w14:paraId="363B75A3" w14:textId="77777777" w:rsidR="00A567D8" w:rsidRDefault="00A567D8" w:rsidP="00A567D8">
            <w:pPr>
              <w:pStyle w:val="Normal1"/>
              <w:contextualSpacing w:val="0"/>
            </w:pPr>
          </w:p>
        </w:tc>
      </w:tr>
    </w:tbl>
    <w:p w14:paraId="4CB5C597" w14:textId="77777777" w:rsidR="00CB484E" w:rsidRDefault="00CB484E" w:rsidP="00A567D8"/>
    <w:p w14:paraId="429F9AC5" w14:textId="77777777" w:rsidR="008C743E" w:rsidRDefault="008C743E">
      <w:pPr>
        <w:spacing w:before="0" w:after="0"/>
        <w:jc w:val="left"/>
        <w:rPr>
          <w:rFonts w:ascii="Cambria" w:hAnsi="Cambria"/>
          <w:b/>
          <w:color w:val="333399"/>
          <w:sz w:val="28"/>
          <w:szCs w:val="32"/>
        </w:rPr>
      </w:pPr>
      <w:bookmarkStart w:id="76" w:name="_Toc259887273"/>
      <w:r>
        <w:br w:type="page"/>
      </w:r>
    </w:p>
    <w:p w14:paraId="05333563" w14:textId="4E12CF18" w:rsidR="00BC0395" w:rsidRPr="00B4303C" w:rsidRDefault="00BC0395" w:rsidP="00483D0E">
      <w:pPr>
        <w:pStyle w:val="Overskrift2"/>
      </w:pPr>
      <w:bookmarkStart w:id="77" w:name="_Toc263852437"/>
      <w:r>
        <w:lastRenderedPageBreak/>
        <w:t>B</w:t>
      </w:r>
      <w:r w:rsidRPr="00483D0E">
        <w:t>eliggenhedsadresse</w:t>
      </w:r>
      <w:bookmarkEnd w:id="76"/>
      <w:bookmarkEnd w:id="77"/>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BC0395" w14:paraId="30E8CADD" w14:textId="77777777" w:rsidTr="00BC0395">
        <w:trPr>
          <w:cantSplit/>
        </w:trPr>
        <w:tc>
          <w:tcPr>
            <w:tcW w:w="2278" w:type="dxa"/>
            <w:shd w:val="clear" w:color="auto" w:fill="0070C0"/>
            <w:tcMar>
              <w:top w:w="85" w:type="dxa"/>
              <w:left w:w="120" w:type="dxa"/>
              <w:bottom w:w="85" w:type="dxa"/>
              <w:right w:w="120" w:type="dxa"/>
            </w:tcMar>
          </w:tcPr>
          <w:p w14:paraId="1893C785" w14:textId="77777777" w:rsidR="00BC0395" w:rsidRPr="001F7A08" w:rsidRDefault="00BC0395" w:rsidP="00BC0395">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785A07C3" w14:textId="57F9FC16" w:rsidR="00BC0395" w:rsidRDefault="00BC0395" w:rsidP="00BC0395">
            <w:pPr>
              <w:pStyle w:val="Normal1"/>
              <w:contextualSpacing w:val="0"/>
            </w:pPr>
            <w:r>
              <w:t>EJDmH_Beliggenhedsadresse</w:t>
            </w:r>
          </w:p>
        </w:tc>
      </w:tr>
    </w:tbl>
    <w:p w14:paraId="6DBB400C" w14:textId="77777777" w:rsidR="00BC0395" w:rsidRPr="00A82E13" w:rsidRDefault="00BC0395"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0395" w:rsidRPr="001F7A08" w14:paraId="459FFE33" w14:textId="77777777" w:rsidTr="00BC0395">
        <w:trPr>
          <w:cantSplit/>
        </w:trPr>
        <w:tc>
          <w:tcPr>
            <w:tcW w:w="8515" w:type="dxa"/>
            <w:gridSpan w:val="2"/>
            <w:shd w:val="clear" w:color="auto" w:fill="0070C0"/>
            <w:tcMar>
              <w:top w:w="100" w:type="dxa"/>
              <w:left w:w="120" w:type="dxa"/>
              <w:bottom w:w="0" w:type="dxa"/>
              <w:right w:w="120" w:type="dxa"/>
            </w:tcMar>
          </w:tcPr>
          <w:p w14:paraId="4394FC4D" w14:textId="77777777" w:rsidR="00BC0395" w:rsidRPr="001F7A08" w:rsidRDefault="00BC0395" w:rsidP="00BC0395">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BC0395" w14:paraId="07539199" w14:textId="77777777" w:rsidTr="00BC0395">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5E7B768" w14:textId="77777777" w:rsidR="00BC0395" w:rsidRPr="00A8318E" w:rsidRDefault="00BC0395" w:rsidP="00BC0395">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4573D232" w14:textId="77777777" w:rsidR="00BC0395" w:rsidRDefault="00BC0395" w:rsidP="00BC0395">
            <w:pPr>
              <w:pStyle w:val="Normal1"/>
              <w:contextualSpacing w:val="0"/>
            </w:pPr>
            <w:r>
              <w:t>Ingen</w:t>
            </w:r>
          </w:p>
        </w:tc>
      </w:tr>
    </w:tbl>
    <w:p w14:paraId="2C054E5C" w14:textId="77777777" w:rsidR="00BC0395" w:rsidRPr="00483D0E" w:rsidRDefault="00BC0395"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0395" w:rsidRPr="001F7A08" w14:paraId="11EA9138" w14:textId="77777777" w:rsidTr="00BC0395">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29BE69A" w14:textId="77777777" w:rsidR="00BC0395" w:rsidRPr="001F7A08" w:rsidRDefault="00BC0395" w:rsidP="00BC0395">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BC0395" w14:paraId="02634899"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ED1BAB4" w14:textId="77777777" w:rsidR="00BC0395" w:rsidRPr="001F1BC8" w:rsidRDefault="00BC0395" w:rsidP="00BC0395">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7EF46F6B" w14:textId="77777777" w:rsidR="00BC0395" w:rsidRDefault="00BC0395" w:rsidP="00BC0395">
            <w:pPr>
              <w:pStyle w:val="Normal1"/>
              <w:contextualSpacing w:val="0"/>
            </w:pPr>
            <w:r>
              <w:t>Beliggenhedsadresse</w:t>
            </w:r>
          </w:p>
        </w:tc>
      </w:tr>
      <w:tr w:rsidR="00BC0395" w14:paraId="5E7AEC25"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5E4B846" w14:textId="77777777" w:rsidR="00BC0395" w:rsidRPr="001F1BC8" w:rsidRDefault="00BC0395" w:rsidP="00BC0395">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227E3318" w14:textId="77777777" w:rsidR="00BC0395" w:rsidRDefault="00BC0395" w:rsidP="00BC0395">
            <w:pPr>
              <w:pStyle w:val="Normal1"/>
              <w:contextualSpacing w:val="0"/>
            </w:pPr>
            <w:r>
              <w:t>BFE</w:t>
            </w:r>
          </w:p>
        </w:tc>
      </w:tr>
      <w:tr w:rsidR="00BC0395" w14:paraId="14FDFB50"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CC22BC6" w14:textId="77777777" w:rsidR="00BC0395" w:rsidRDefault="00BC0395" w:rsidP="00BC0395">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301606B9" w14:textId="77777777" w:rsidR="00BC0395" w:rsidRDefault="00BC0395" w:rsidP="00483D0E">
            <w:pPr>
              <w:jc w:val="left"/>
              <w:rPr>
                <w:color w:val="000000"/>
                <w:szCs w:val="22"/>
              </w:rPr>
            </w:pPr>
            <w:r>
              <w:rPr>
                <w:color w:val="000000"/>
                <w:szCs w:val="22"/>
              </w:rPr>
              <w:t xml:space="preserve">Følgende status’er kan maksimalt forekomme </w:t>
            </w:r>
            <w:r w:rsidRPr="000C3B45">
              <w:rPr>
                <w:color w:val="000000"/>
                <w:szCs w:val="22"/>
              </w:rPr>
              <w:t>(status er endnu ikke endeligt fastlagt for denne objekttype):</w:t>
            </w:r>
          </w:p>
          <w:p w14:paraId="580CBF19" w14:textId="77777777" w:rsidR="00BC0395" w:rsidRPr="001F045F" w:rsidRDefault="00BC0395" w:rsidP="00C051BF">
            <w:pPr>
              <w:pStyle w:val="Listeafsnit"/>
              <w:numPr>
                <w:ilvl w:val="0"/>
                <w:numId w:val="17"/>
              </w:numPr>
              <w:tabs>
                <w:tab w:val="left" w:pos="391"/>
              </w:tabs>
              <w:jc w:val="left"/>
              <w:rPr>
                <w:color w:val="000000"/>
                <w:szCs w:val="22"/>
              </w:rPr>
            </w:pPr>
            <w:r w:rsidRPr="001F045F">
              <w:rPr>
                <w:color w:val="000000"/>
                <w:szCs w:val="22"/>
              </w:rPr>
              <w:t>Foreløbig</w:t>
            </w:r>
          </w:p>
          <w:p w14:paraId="2ACC7D27" w14:textId="77777777" w:rsidR="00BC0395" w:rsidRDefault="00BC0395" w:rsidP="00C051BF">
            <w:pPr>
              <w:pStyle w:val="Listeafsnit"/>
              <w:numPr>
                <w:ilvl w:val="0"/>
                <w:numId w:val="17"/>
              </w:numPr>
              <w:tabs>
                <w:tab w:val="left" w:pos="391"/>
              </w:tabs>
              <w:jc w:val="left"/>
              <w:rPr>
                <w:color w:val="000000"/>
                <w:szCs w:val="22"/>
              </w:rPr>
            </w:pPr>
            <w:r w:rsidRPr="001F045F">
              <w:rPr>
                <w:color w:val="000000"/>
                <w:szCs w:val="22"/>
              </w:rPr>
              <w:t>Gældende</w:t>
            </w:r>
          </w:p>
          <w:p w14:paraId="01EA111F" w14:textId="77777777" w:rsidR="00BC0395" w:rsidRPr="001F045F" w:rsidRDefault="00BC0395" w:rsidP="00C051BF">
            <w:pPr>
              <w:pStyle w:val="Listeafsnit"/>
              <w:numPr>
                <w:ilvl w:val="0"/>
                <w:numId w:val="17"/>
              </w:numPr>
              <w:tabs>
                <w:tab w:val="left" w:pos="391"/>
              </w:tabs>
              <w:jc w:val="left"/>
              <w:rPr>
                <w:color w:val="000000"/>
                <w:szCs w:val="22"/>
              </w:rPr>
            </w:pPr>
            <w:r w:rsidRPr="001F045F">
              <w:rPr>
                <w:color w:val="000000"/>
                <w:szCs w:val="22"/>
              </w:rPr>
              <w:t>Historisk</w:t>
            </w:r>
          </w:p>
          <w:p w14:paraId="0B9F7E79" w14:textId="77777777" w:rsidR="00BC0395" w:rsidRPr="001F045F" w:rsidRDefault="00BC0395" w:rsidP="00C051BF">
            <w:pPr>
              <w:pStyle w:val="Listeafsnit"/>
              <w:numPr>
                <w:ilvl w:val="0"/>
                <w:numId w:val="17"/>
              </w:numPr>
              <w:tabs>
                <w:tab w:val="left" w:pos="391"/>
              </w:tabs>
              <w:jc w:val="left"/>
              <w:rPr>
                <w:color w:val="000000"/>
                <w:szCs w:val="22"/>
              </w:rPr>
            </w:pPr>
            <w:r w:rsidRPr="001F045F">
              <w:rPr>
                <w:color w:val="000000"/>
                <w:szCs w:val="22"/>
              </w:rPr>
              <w:t>Aflyst</w:t>
            </w:r>
          </w:p>
          <w:p w14:paraId="3F96BDD9" w14:textId="272779D4" w:rsidR="00BC0395" w:rsidRPr="00483D0E" w:rsidRDefault="00BC0395" w:rsidP="00C051BF">
            <w:pPr>
              <w:pStyle w:val="Listeafsnit"/>
              <w:numPr>
                <w:ilvl w:val="0"/>
                <w:numId w:val="17"/>
              </w:numPr>
              <w:tabs>
                <w:tab w:val="left" w:pos="391"/>
              </w:tabs>
              <w:jc w:val="left"/>
              <w:rPr>
                <w:color w:val="000000"/>
                <w:szCs w:val="22"/>
              </w:rPr>
            </w:pPr>
            <w:r w:rsidRPr="001F045F">
              <w:rPr>
                <w:color w:val="000000"/>
                <w:szCs w:val="22"/>
              </w:rPr>
              <w:t>Annulleret</w:t>
            </w:r>
          </w:p>
        </w:tc>
      </w:tr>
      <w:tr w:rsidR="00BC0395" w14:paraId="7998EDEB"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2278" w:type="dxa"/>
            <w:tcBorders>
              <w:left w:val="single" w:sz="18" w:space="0" w:color="4F81BD"/>
            </w:tcBorders>
            <w:tcMar>
              <w:top w:w="57" w:type="dxa"/>
              <w:left w:w="120" w:type="dxa"/>
              <w:bottom w:w="57" w:type="dxa"/>
              <w:right w:w="120" w:type="dxa"/>
            </w:tcMar>
          </w:tcPr>
          <w:p w14:paraId="6E9ED87E" w14:textId="77777777" w:rsidR="00BC0395" w:rsidRDefault="00BC0395" w:rsidP="00BC0395">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5EE44EF6" w14:textId="77777777" w:rsidR="00BC0395" w:rsidRDefault="00BC0395" w:rsidP="00BC0395">
            <w:pPr>
              <w:pStyle w:val="Normal1"/>
              <w:contextualSpacing w:val="0"/>
            </w:pPr>
            <w:r>
              <w:t>Skal udledes af tilhørende BFE</w:t>
            </w:r>
          </w:p>
          <w:p w14:paraId="77B61080" w14:textId="77777777" w:rsidR="00BC0395" w:rsidRDefault="00BC0395" w:rsidP="00BC0395">
            <w:pPr>
              <w:pStyle w:val="Normal1"/>
              <w:contextualSpacing w:val="0"/>
            </w:pPr>
          </w:p>
          <w:p w14:paraId="1EA3F63D" w14:textId="77777777" w:rsidR="00BC0395" w:rsidRDefault="00BC0395" w:rsidP="00BC0395">
            <w:pPr>
              <w:pStyle w:val="Normal1"/>
              <w:contextualSpacing w:val="0"/>
            </w:pPr>
            <w:r>
              <w:t>SFE:</w:t>
            </w:r>
          </w:p>
          <w:p w14:paraId="132A3FD4" w14:textId="77777777" w:rsidR="00BC0395" w:rsidRDefault="00BC0395" w:rsidP="00C051BF">
            <w:pPr>
              <w:pStyle w:val="Normal1"/>
              <w:numPr>
                <w:ilvl w:val="0"/>
                <w:numId w:val="18"/>
              </w:numPr>
              <w:contextualSpacing w:val="0"/>
            </w:pPr>
            <w:r>
              <w:t>Ejerlav</w:t>
            </w:r>
          </w:p>
          <w:p w14:paraId="56DF6E4C" w14:textId="77777777" w:rsidR="00BC0395" w:rsidRDefault="00BC0395" w:rsidP="00C051BF">
            <w:pPr>
              <w:pStyle w:val="Normal1"/>
              <w:numPr>
                <w:ilvl w:val="0"/>
                <w:numId w:val="18"/>
              </w:numPr>
              <w:contextualSpacing w:val="0"/>
            </w:pPr>
            <w:r>
              <w:t>Matrikelnummer</w:t>
            </w:r>
          </w:p>
          <w:p w14:paraId="549741FC" w14:textId="77777777" w:rsidR="00BC0395" w:rsidRDefault="00BC0395" w:rsidP="00C051BF">
            <w:pPr>
              <w:pStyle w:val="Normal1"/>
              <w:numPr>
                <w:ilvl w:val="0"/>
                <w:numId w:val="18"/>
              </w:numPr>
              <w:contextualSpacing w:val="0"/>
            </w:pPr>
            <w:r>
              <w:t>Kommunenummer</w:t>
            </w:r>
          </w:p>
          <w:p w14:paraId="49CB3B5C" w14:textId="77777777" w:rsidR="00BC0395" w:rsidRDefault="00BC0395" w:rsidP="00C051BF">
            <w:pPr>
              <w:pStyle w:val="Normal1"/>
              <w:numPr>
                <w:ilvl w:val="0"/>
                <w:numId w:val="18"/>
              </w:numPr>
              <w:contextualSpacing w:val="0"/>
            </w:pPr>
            <w:r>
              <w:t>Geoobjekt</w:t>
            </w:r>
          </w:p>
          <w:p w14:paraId="14B117F5" w14:textId="77777777" w:rsidR="00BC0395" w:rsidRDefault="00BC0395" w:rsidP="00BC0395">
            <w:pPr>
              <w:pStyle w:val="Normal1"/>
              <w:contextualSpacing w:val="0"/>
            </w:pPr>
            <w:r>
              <w:t>BPFG:</w:t>
            </w:r>
          </w:p>
          <w:p w14:paraId="68F0DC2E" w14:textId="77777777" w:rsidR="00BC0395" w:rsidRDefault="00BC0395" w:rsidP="00C051BF">
            <w:pPr>
              <w:pStyle w:val="Normal1"/>
              <w:numPr>
                <w:ilvl w:val="0"/>
                <w:numId w:val="18"/>
              </w:numPr>
              <w:contextualSpacing w:val="0"/>
            </w:pPr>
            <w:r>
              <w:t>Geoobjekt</w:t>
            </w:r>
          </w:p>
          <w:p w14:paraId="7B3BCA2B" w14:textId="77777777" w:rsidR="00BC0395" w:rsidRDefault="00BC0395" w:rsidP="00C051BF">
            <w:pPr>
              <w:pStyle w:val="Normal1"/>
              <w:numPr>
                <w:ilvl w:val="0"/>
                <w:numId w:val="18"/>
              </w:numPr>
              <w:contextualSpacing w:val="0"/>
            </w:pPr>
            <w:r>
              <w:t>Kommunenummer (skal udledes af SFE, hvis den ligger på SFE, ellers kan kommunenummer ikke udledes)</w:t>
            </w:r>
          </w:p>
          <w:p w14:paraId="3FC7BE52" w14:textId="77777777" w:rsidR="00BC0395" w:rsidRDefault="00BC0395" w:rsidP="00BC0395">
            <w:pPr>
              <w:pStyle w:val="Normal1"/>
              <w:contextualSpacing w:val="0"/>
            </w:pPr>
            <w:r>
              <w:t>Ejerlejlighed:</w:t>
            </w:r>
          </w:p>
          <w:p w14:paraId="6CDD1C70" w14:textId="6546E2A5" w:rsidR="00BC0395" w:rsidRDefault="00BC0395" w:rsidP="00C051BF">
            <w:pPr>
              <w:pStyle w:val="Normal1"/>
              <w:numPr>
                <w:ilvl w:val="0"/>
                <w:numId w:val="22"/>
              </w:numPr>
              <w:contextualSpacing w:val="0"/>
            </w:pPr>
            <w:r>
              <w:t xml:space="preserve">Kommune </w:t>
            </w:r>
            <w:r>
              <w:br/>
              <w:t>(skal udledes af moderejendom eller beliggenhedsadresse, dog findes der situationer hvor der ikke kan stedsbeste</w:t>
            </w:r>
            <w:r>
              <w:t>m</w:t>
            </w:r>
            <w:r>
              <w:t>mes en kommune)</w:t>
            </w:r>
          </w:p>
        </w:tc>
      </w:tr>
      <w:tr w:rsidR="00BC0395" w14:paraId="673EB4EC"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AEC4CAD" w14:textId="77777777" w:rsidR="00BC0395" w:rsidRDefault="00BC0395" w:rsidP="00BC0395">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56466FDF" w14:textId="77777777" w:rsidR="00BC0395" w:rsidRDefault="00BC0395" w:rsidP="00BC0395">
            <w:pPr>
              <w:pStyle w:val="Normal1"/>
              <w:contextualSpacing w:val="0"/>
            </w:pPr>
            <w:r>
              <w:t>n/a</w:t>
            </w:r>
          </w:p>
        </w:tc>
      </w:tr>
      <w:tr w:rsidR="00BC0395" w14:paraId="2160119C"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6BAFA5B0" w14:textId="77777777" w:rsidR="00BC0395" w:rsidRPr="001F1BC8" w:rsidRDefault="00BC0395" w:rsidP="00BC0395">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4C74369D" w14:textId="77777777" w:rsidR="00BC0395" w:rsidRDefault="00BC0395" w:rsidP="00BC0395">
            <w:pPr>
              <w:pStyle w:val="Normal1"/>
              <w:contextualSpacing w:val="0"/>
            </w:pPr>
            <w:r>
              <w:t>-</w:t>
            </w:r>
          </w:p>
        </w:tc>
      </w:tr>
    </w:tbl>
    <w:p w14:paraId="7D9048B6" w14:textId="77777777" w:rsidR="00BC0395" w:rsidRPr="00483D0E" w:rsidRDefault="00BC0395"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0395" w:rsidRPr="001F7A08" w14:paraId="339C782D" w14:textId="77777777" w:rsidTr="00BC0395">
        <w:trPr>
          <w:cantSplit/>
        </w:trPr>
        <w:tc>
          <w:tcPr>
            <w:tcW w:w="8515" w:type="dxa"/>
            <w:gridSpan w:val="2"/>
            <w:shd w:val="clear" w:color="auto" w:fill="0070C0"/>
            <w:tcMar>
              <w:top w:w="100" w:type="dxa"/>
              <w:left w:w="120" w:type="dxa"/>
              <w:bottom w:w="0" w:type="dxa"/>
              <w:right w:w="120" w:type="dxa"/>
            </w:tcMar>
          </w:tcPr>
          <w:p w14:paraId="10F21F03" w14:textId="77777777" w:rsidR="00BC0395" w:rsidRPr="001F7A08" w:rsidRDefault="00BC0395" w:rsidP="00BC0395">
            <w:pPr>
              <w:pStyle w:val="Normal1"/>
              <w:contextualSpacing w:val="0"/>
              <w:jc w:val="center"/>
              <w:rPr>
                <w:b/>
                <w:color w:val="FFFFFF" w:themeColor="background1"/>
                <w:sz w:val="24"/>
                <w:szCs w:val="24"/>
              </w:rPr>
            </w:pPr>
            <w:r>
              <w:rPr>
                <w:b/>
                <w:color w:val="FFFFFF" w:themeColor="background1"/>
                <w:sz w:val="24"/>
                <w:szCs w:val="24"/>
              </w:rPr>
              <w:t>Ekstra Egenskaber</w:t>
            </w:r>
          </w:p>
        </w:tc>
      </w:tr>
      <w:tr w:rsidR="00BC0395" w14:paraId="5F48EF6A" w14:textId="77777777" w:rsidTr="00BC0395">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14BB3822" w14:textId="77777777" w:rsidR="00BC0395" w:rsidRPr="00A8318E" w:rsidRDefault="00BC0395" w:rsidP="00BC0395">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6D652566" w14:textId="77777777" w:rsidR="00BC0395" w:rsidRPr="000C3B45" w:rsidRDefault="00BC0395" w:rsidP="00C051BF">
            <w:pPr>
              <w:pStyle w:val="Normal1"/>
              <w:numPr>
                <w:ilvl w:val="0"/>
                <w:numId w:val="12"/>
              </w:numPr>
              <w:contextualSpacing w:val="0"/>
              <w:rPr>
                <w:b/>
              </w:rPr>
            </w:pPr>
            <w:r w:rsidRPr="000C3B45">
              <w:t>Oprettet</w:t>
            </w:r>
          </w:p>
          <w:p w14:paraId="5C58AAF8" w14:textId="77777777" w:rsidR="00BC0395" w:rsidRPr="000C3B45" w:rsidRDefault="00BC0395" w:rsidP="00C051BF">
            <w:pPr>
              <w:pStyle w:val="Normal1"/>
              <w:numPr>
                <w:ilvl w:val="0"/>
                <w:numId w:val="12"/>
              </w:numPr>
              <w:contextualSpacing w:val="0"/>
              <w:rPr>
                <w:b/>
              </w:rPr>
            </w:pPr>
            <w:r w:rsidRPr="000C3B45">
              <w:t>Opdateret</w:t>
            </w:r>
          </w:p>
          <w:p w14:paraId="3A2602DF" w14:textId="52A6B266" w:rsidR="00BC0395" w:rsidRPr="00954AFC" w:rsidRDefault="00B1526A" w:rsidP="00C051BF">
            <w:pPr>
              <w:pStyle w:val="Normal1"/>
              <w:numPr>
                <w:ilvl w:val="0"/>
                <w:numId w:val="12"/>
              </w:numPr>
              <w:contextualSpacing w:val="0"/>
              <w:rPr>
                <w:b/>
              </w:rPr>
            </w:pPr>
            <w:r>
              <w:t>Nedlagt</w:t>
            </w:r>
          </w:p>
        </w:tc>
      </w:tr>
    </w:tbl>
    <w:p w14:paraId="3EBA6CF1" w14:textId="77777777" w:rsidR="00BC0395" w:rsidRPr="00483D0E" w:rsidRDefault="00BC0395" w:rsidP="00483D0E">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0395" w:rsidRPr="001F7A08" w14:paraId="475288BE" w14:textId="77777777" w:rsidTr="00BC0395">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2342736B" w14:textId="77777777" w:rsidR="00BC0395" w:rsidRPr="001F7A08" w:rsidRDefault="00BC0395" w:rsidP="00BC0395">
            <w:pPr>
              <w:pStyle w:val="Normal1"/>
              <w:contextualSpacing w:val="0"/>
              <w:jc w:val="center"/>
              <w:rPr>
                <w:b/>
                <w:color w:val="FFFFFF" w:themeColor="background1"/>
                <w:sz w:val="24"/>
                <w:szCs w:val="24"/>
              </w:rPr>
            </w:pPr>
            <w:r>
              <w:rPr>
                <w:b/>
                <w:color w:val="FFFFFF" w:themeColor="background1"/>
                <w:sz w:val="24"/>
                <w:szCs w:val="24"/>
              </w:rPr>
              <w:t>Forretningsdata</w:t>
            </w:r>
          </w:p>
        </w:tc>
      </w:tr>
      <w:tr w:rsidR="00BC0395" w14:paraId="0D38E2F1" w14:textId="77777777" w:rsidTr="00BC039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454B5B1" w14:textId="77777777" w:rsidR="00BC0395" w:rsidRPr="0028678C" w:rsidRDefault="00BC0395" w:rsidP="00BC0395">
            <w:pPr>
              <w:pStyle w:val="Normal1"/>
              <w:contextualSpacing w:val="0"/>
              <w:rPr>
                <w:sz w:val="24"/>
                <w:szCs w:val="24"/>
              </w:rPr>
            </w:pPr>
            <w:r>
              <w:rPr>
                <w:sz w:val="24"/>
                <w:szCs w:val="24"/>
              </w:rPr>
              <w:t>-</w:t>
            </w:r>
          </w:p>
        </w:tc>
        <w:tc>
          <w:tcPr>
            <w:tcW w:w="6237" w:type="dxa"/>
            <w:tcBorders>
              <w:right w:val="single" w:sz="18" w:space="0" w:color="4F81BD"/>
            </w:tcBorders>
            <w:tcMar>
              <w:top w:w="57" w:type="dxa"/>
              <w:left w:w="120" w:type="dxa"/>
              <w:bottom w:w="57" w:type="dxa"/>
              <w:right w:w="120" w:type="dxa"/>
            </w:tcMar>
          </w:tcPr>
          <w:p w14:paraId="00CB2AE2" w14:textId="77777777" w:rsidR="00BC0395" w:rsidRDefault="00BC0395" w:rsidP="00BC0395">
            <w:pPr>
              <w:pStyle w:val="Normal1"/>
              <w:contextualSpacing w:val="0"/>
            </w:pPr>
          </w:p>
        </w:tc>
      </w:tr>
    </w:tbl>
    <w:p w14:paraId="3CD0DEA3" w14:textId="77777777" w:rsidR="00923673" w:rsidRPr="000D4E96" w:rsidRDefault="00923673">
      <w:bookmarkStart w:id="78" w:name="_Toc366231772"/>
      <w:bookmarkStart w:id="79" w:name="_Toc366231797"/>
      <w:bookmarkStart w:id="80" w:name="_Toc366486451"/>
      <w:bookmarkStart w:id="81" w:name="_Toc366486920"/>
      <w:bookmarkStart w:id="82" w:name="_Toc366231774"/>
      <w:bookmarkStart w:id="83" w:name="_Toc366231799"/>
      <w:bookmarkStart w:id="84" w:name="_Toc366486453"/>
      <w:bookmarkStart w:id="85" w:name="_Toc366486922"/>
      <w:bookmarkStart w:id="86" w:name="_Toc366486455"/>
      <w:bookmarkStart w:id="87" w:name="_Toc366486924"/>
      <w:bookmarkStart w:id="88" w:name="_Toc366486456"/>
      <w:bookmarkStart w:id="89" w:name="_Toc366486925"/>
      <w:bookmarkStart w:id="90" w:name="_Toc366486460"/>
      <w:bookmarkStart w:id="91" w:name="_Toc366486929"/>
      <w:bookmarkStart w:id="92" w:name="_Toc366486461"/>
      <w:bookmarkStart w:id="93" w:name="_Toc366486930"/>
      <w:bookmarkStart w:id="94" w:name="_Toc366486483"/>
      <w:bookmarkStart w:id="95" w:name="_Toc366486952"/>
      <w:bookmarkStart w:id="96" w:name="_Toc366179298"/>
      <w:bookmarkStart w:id="97" w:name="_Toc366179947"/>
      <w:bookmarkStart w:id="98" w:name="_Toc366229371"/>
      <w:bookmarkStart w:id="99" w:name="_Toc366231786"/>
      <w:bookmarkStart w:id="100" w:name="_Toc366231811"/>
      <w:bookmarkStart w:id="101" w:name="_Toc366486488"/>
      <w:bookmarkStart w:id="102" w:name="_Toc36648695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sectPr w:rsidR="00923673" w:rsidRPr="000D4E96" w:rsidSect="00483D0E">
      <w:headerReference w:type="default" r:id="rId10"/>
      <w:footerReference w:type="default" r:id="rId11"/>
      <w:headerReference w:type="first" r:id="rId12"/>
      <w:footerReference w:type="first" r:id="rId13"/>
      <w:endnotePr>
        <w:numFmt w:val="decimal"/>
      </w:endnotePr>
      <w:pgSz w:w="11907" w:h="16840" w:code="9"/>
      <w:pgMar w:top="1418" w:right="1588" w:bottom="1418" w:left="1814" w:header="56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20E90" w15:done="0"/>
  <w15:commentEx w15:paraId="1BD15E53" w15:done="0"/>
  <w15:commentEx w15:paraId="550080F9" w15:done="0"/>
  <w15:commentEx w15:paraId="7EA1F074" w15:done="0"/>
  <w15:commentEx w15:paraId="08A7652F" w15:done="0"/>
  <w15:commentEx w15:paraId="22B3A5B7" w15:done="0"/>
  <w15:commentEx w15:paraId="47800142" w15:done="0"/>
  <w15:commentEx w15:paraId="5D29846F" w15:done="0"/>
  <w15:commentEx w15:paraId="65D6CB05" w15:done="0"/>
  <w15:commentEx w15:paraId="7D878051" w15:done="0"/>
  <w15:commentEx w15:paraId="787CB09A" w15:done="0"/>
  <w15:commentEx w15:paraId="76528E12" w15:done="0"/>
  <w15:commentEx w15:paraId="386967E8" w15:done="0"/>
  <w15:commentEx w15:paraId="1E499A65" w15:done="0"/>
  <w15:commentEx w15:paraId="10F454F7" w15:paraIdParent="1E499A65" w15:done="0"/>
  <w15:commentEx w15:paraId="50F10F29" w15:done="0"/>
  <w15:commentEx w15:paraId="48160BBC" w15:done="0"/>
  <w15:commentEx w15:paraId="760D5EFF" w15:done="0"/>
  <w15:commentEx w15:paraId="7DE141A9" w15:done="0"/>
  <w15:commentEx w15:paraId="45733400" w15:done="0"/>
  <w15:commentEx w15:paraId="03C5AEAB" w15:done="0"/>
  <w15:commentEx w15:paraId="6019DC19" w15:done="0"/>
  <w15:commentEx w15:paraId="14511F48" w15:done="0"/>
  <w15:commentEx w15:paraId="3922DC9B" w15:done="0"/>
  <w15:commentEx w15:paraId="69D10057" w15:done="0"/>
  <w15:commentEx w15:paraId="7D1C6070" w15:done="0"/>
  <w15:commentEx w15:paraId="7A44C8A4" w15:done="0"/>
  <w15:commentEx w15:paraId="0E51B388" w15:done="0"/>
  <w15:commentEx w15:paraId="2C5492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A4CFF" w14:textId="77777777" w:rsidR="00755CCB" w:rsidRDefault="00755CCB">
      <w:pPr>
        <w:pStyle w:val="Overskrift1"/>
      </w:pPr>
      <w:r>
        <w:t>References.</w:t>
      </w:r>
    </w:p>
  </w:endnote>
  <w:endnote w:type="continuationSeparator" w:id="0">
    <w:p w14:paraId="4E7C6592" w14:textId="77777777" w:rsidR="00755CCB" w:rsidRDefault="007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40A9" w14:textId="78E1C80B" w:rsidR="00C82961" w:rsidRDefault="00C82961" w:rsidP="00483D0E">
    <w:pPr>
      <w:pStyle w:val="Sidefod"/>
      <w:jc w:val="center"/>
    </w:pPr>
    <w:r>
      <w:t xml:space="preserve">- </w:t>
    </w:r>
    <w:r>
      <w:rPr>
        <w:rStyle w:val="Sidetal"/>
      </w:rPr>
      <w:fldChar w:fldCharType="begin"/>
    </w:r>
    <w:r>
      <w:rPr>
        <w:rStyle w:val="Sidetal"/>
      </w:rPr>
      <w:instrText xml:space="preserve"> PAGE </w:instrText>
    </w:r>
    <w:r>
      <w:rPr>
        <w:rStyle w:val="Sidetal"/>
      </w:rPr>
      <w:fldChar w:fldCharType="separate"/>
    </w:r>
    <w:r w:rsidR="00BE0380">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E0380">
      <w:rPr>
        <w:rStyle w:val="Sidetal"/>
        <w:noProof/>
      </w:rPr>
      <w:t>30</w:t>
    </w:r>
    <w:r>
      <w:rPr>
        <w:rStyle w:val="Sidetal"/>
      </w:rPr>
      <w:fldChar w:fldCharType="end"/>
    </w:r>
    <w:r>
      <w:rPr>
        <w:rStyle w:val="Sidet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82961" w:rsidRPr="00022208" w14:paraId="528A8BEF" w14:textId="77777777" w:rsidTr="00022208">
      <w:tc>
        <w:tcPr>
          <w:tcW w:w="7088" w:type="dxa"/>
          <w:shd w:val="clear" w:color="auto" w:fill="auto"/>
        </w:tcPr>
        <w:p w14:paraId="6B75C2DB" w14:textId="5EC9BD38" w:rsidR="00C82961" w:rsidRPr="00877C63" w:rsidRDefault="00C82961" w:rsidP="00CE12C5">
          <w:pPr>
            <w:pStyle w:val="Sidefod"/>
          </w:pPr>
          <w:r w:rsidRPr="00877C63">
            <w:t>Fil:</w:t>
          </w:r>
          <w:fldSimple w:instr=" FILENAME ">
            <w:r w:rsidR="00305148">
              <w:rPr>
                <w:noProof/>
              </w:rPr>
              <w:t>GD1_Matriklen_Losningsarkitektur_Bilag_A_Servicebeskrivelse_v1 1 c.docx</w:t>
            </w:r>
          </w:fldSimple>
        </w:p>
      </w:tc>
      <w:tc>
        <w:tcPr>
          <w:tcW w:w="1449" w:type="dxa"/>
          <w:shd w:val="clear" w:color="auto" w:fill="auto"/>
        </w:tcPr>
        <w:p w14:paraId="1FC137E8" w14:textId="77777777" w:rsidR="00C82961" w:rsidRPr="00022208" w:rsidRDefault="00C82961" w:rsidP="00022208">
          <w:pPr>
            <w:pStyle w:val="Sidehoved"/>
            <w:jc w:val="right"/>
            <w:rPr>
              <w:smallCaps/>
              <w:sz w:val="16"/>
              <w:szCs w:val="16"/>
            </w:rPr>
          </w:pPr>
        </w:p>
      </w:tc>
    </w:tr>
  </w:tbl>
  <w:p w14:paraId="282722B2" w14:textId="77777777" w:rsidR="00C82961" w:rsidRPr="00C251C5" w:rsidRDefault="00C82961">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9E64" w14:textId="77777777" w:rsidR="00755CCB" w:rsidRDefault="00755CCB">
      <w:r>
        <w:separator/>
      </w:r>
    </w:p>
  </w:footnote>
  <w:footnote w:type="continuationSeparator" w:id="0">
    <w:p w14:paraId="6ADF03BE" w14:textId="77777777" w:rsidR="00755CCB" w:rsidRDefault="00755CCB">
      <w:r>
        <w:continuationSeparator/>
      </w:r>
    </w:p>
  </w:footnote>
  <w:footnote w:type="continuationNotice" w:id="1">
    <w:p w14:paraId="67764BFA" w14:textId="77777777" w:rsidR="00755CCB" w:rsidRDefault="00755CCB"/>
  </w:footnote>
  <w:footnote w:id="2">
    <w:p w14:paraId="3F5FC858" w14:textId="2542A767" w:rsidR="00C82961" w:rsidRPr="00D31326" w:rsidRDefault="00C82961" w:rsidP="00FE37CF">
      <w:pPr>
        <w:pStyle w:val="Fodnotetekst"/>
        <w:tabs>
          <w:tab w:val="left" w:pos="142"/>
        </w:tabs>
        <w:ind w:left="142" w:hanging="142"/>
        <w:jc w:val="left"/>
        <w:rPr>
          <w:lang w:val="da-DK"/>
        </w:rPr>
      </w:pPr>
      <w:r>
        <w:rPr>
          <w:rStyle w:val="Fodnotehenvisning"/>
        </w:rPr>
        <w:footnoteRef/>
      </w:r>
      <w:r>
        <w:t xml:space="preserve"> </w:t>
      </w:r>
      <w:r>
        <w:tab/>
      </w:r>
      <w:r>
        <w:rPr>
          <w:lang w:val="da-DK"/>
        </w:rPr>
        <w:t xml:space="preserve">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w:t>
      </w:r>
      <w:r w:rsidRPr="00D31326">
        <w:rPr>
          <w:lang w:val="da-DK"/>
        </w:rPr>
        <w:t>k</w:t>
      </w:r>
      <w:r w:rsidRPr="00D31326">
        <w:rPr>
          <w:lang w:val="da-DK"/>
        </w:rPr>
        <w:t>tur/~/media/Files/Arkitektur%20og%20standarder/Arkitektur/Pjece_Serviceorienteret_arkitektur.ashx</w:t>
      </w:r>
    </w:p>
  </w:footnote>
  <w:footnote w:id="3">
    <w:p w14:paraId="4E82B359" w14:textId="4E492175" w:rsidR="00C82961" w:rsidRPr="00483D0E" w:rsidRDefault="00C82961" w:rsidP="00FE37CF">
      <w:pPr>
        <w:pStyle w:val="Fodnotetekst"/>
        <w:tabs>
          <w:tab w:val="left" w:pos="142"/>
        </w:tabs>
        <w:rPr>
          <w:lang w:val="da-DK"/>
        </w:rPr>
      </w:pPr>
      <w:r>
        <w:rPr>
          <w:rStyle w:val="Fodnotehenvisning"/>
        </w:rPr>
        <w:footnoteRef/>
      </w:r>
      <w:r>
        <w:t xml:space="preserve"> </w:t>
      </w:r>
      <w:r>
        <w:rPr>
          <w:lang w:val="da-DK"/>
        </w:rPr>
        <w:tab/>
        <w:t>Tidligere kaldt forretningsmæssige metadata.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6763" w14:textId="77777777" w:rsidR="00C82961" w:rsidRDefault="00C82961" w:rsidP="002E781B">
    <w:pPr>
      <w:pStyle w:val="Sidehoved"/>
      <w:rPr>
        <w:sz w:val="16"/>
      </w:rPr>
    </w:pPr>
    <w:r>
      <w:rPr>
        <w:kern w:val="28"/>
        <w:sz w:val="16"/>
      </w:rPr>
      <w:fldChar w:fldCharType="begin"/>
    </w:r>
    <w:r>
      <w:rPr>
        <w:kern w:val="28"/>
        <w:sz w:val="16"/>
      </w:rPr>
      <w:instrText xml:space="preserve"> TITLE  "Matriklen - Løsningsarkitektur - Bilag A Servicebeskrivelser"  \* MERGEFORMAT </w:instrText>
    </w:r>
    <w:r>
      <w:rPr>
        <w:kern w:val="28"/>
        <w:sz w:val="16"/>
      </w:rPr>
      <w:fldChar w:fldCharType="separate"/>
    </w:r>
    <w:r w:rsidR="00305148">
      <w:rPr>
        <w:kern w:val="28"/>
        <w:sz w:val="16"/>
      </w:rPr>
      <w:t>Matriklen - Løsningsarkitektur - Bilag A Servicebeskrivelser</w:t>
    </w:r>
    <w:r>
      <w:rPr>
        <w:kern w:val="28"/>
        <w:sz w:val="16"/>
      </w:rPr>
      <w:fldChar w:fldCharType="end"/>
    </w:r>
  </w:p>
  <w:p w14:paraId="454F23DF" w14:textId="77777777" w:rsidR="00C82961" w:rsidRPr="006171CF" w:rsidRDefault="00C82961"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305148">
      <w:rPr>
        <w:sz w:val="16"/>
      </w:rPr>
      <w:t>Grunddataprogrammet under den Fællesoffentlig digitaliseringsstrategi 2012 - 2015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1CB8" w14:textId="77777777" w:rsidR="00C82961" w:rsidRPr="001D4A86" w:rsidRDefault="00C82961" w:rsidP="00786F5A">
    <w:pPr>
      <w:pStyle w:val="Sidehoved"/>
      <w:tabs>
        <w:tab w:val="clear" w:pos="4819"/>
        <w:tab w:val="center" w:pos="4253"/>
      </w:tabs>
    </w:pPr>
    <w:r>
      <w:rPr>
        <w:noProof/>
      </w:rPr>
      <w:drawing>
        <wp:inline distT="0" distB="0" distL="0" distR="0" wp14:anchorId="53E2B910" wp14:editId="3BE286AC">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tab/>
    </w:r>
    <w:r>
      <w:tab/>
    </w:r>
    <w:r>
      <w:rPr>
        <w:noProof/>
      </w:rPr>
      <w:drawing>
        <wp:inline distT="0" distB="0" distL="0" distR="0" wp14:anchorId="7C554D32" wp14:editId="6F7F79C3">
          <wp:extent cx="1472400" cy="532800"/>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ST.jpg"/>
                  <pic:cNvPicPr/>
                </pic:nvPicPr>
                <pic:blipFill>
                  <a:blip r:embed="rId2">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426308"/>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1504"/>
        </w:tabs>
        <w:ind w:left="150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13C1A2B"/>
    <w:multiLevelType w:val="hybridMultilevel"/>
    <w:tmpl w:val="2CB6CDF8"/>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72B2"/>
    <w:multiLevelType w:val="hybridMultilevel"/>
    <w:tmpl w:val="7A92956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44BD2"/>
    <w:multiLevelType w:val="hybridMultilevel"/>
    <w:tmpl w:val="00865188"/>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E6AA1"/>
    <w:multiLevelType w:val="hybridMultilevel"/>
    <w:tmpl w:val="FA32E206"/>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33A86"/>
    <w:multiLevelType w:val="hybridMultilevel"/>
    <w:tmpl w:val="D432330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1BE5D03"/>
    <w:multiLevelType w:val="hybridMultilevel"/>
    <w:tmpl w:val="F9E2F04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17A5436E"/>
    <w:multiLevelType w:val="hybridMultilevel"/>
    <w:tmpl w:val="2BC0B8E4"/>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2750"/>
    <w:multiLevelType w:val="hybridMultilevel"/>
    <w:tmpl w:val="A4B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5665F"/>
    <w:multiLevelType w:val="hybridMultilevel"/>
    <w:tmpl w:val="0B368E3E"/>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2449"/>
    <w:multiLevelType w:val="hybridMultilevel"/>
    <w:tmpl w:val="C2EED07E"/>
    <w:lvl w:ilvl="0" w:tplc="BDD089B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A1FDC"/>
    <w:multiLevelType w:val="hybridMultilevel"/>
    <w:tmpl w:val="CA52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05CDB"/>
    <w:multiLevelType w:val="hybridMultilevel"/>
    <w:tmpl w:val="FF64415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nsid w:val="258A648E"/>
    <w:multiLevelType w:val="hybridMultilevel"/>
    <w:tmpl w:val="94A03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C0521"/>
    <w:multiLevelType w:val="hybridMultilevel"/>
    <w:tmpl w:val="0694941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A2F15"/>
    <w:multiLevelType w:val="hybridMultilevel"/>
    <w:tmpl w:val="F49C8FE8"/>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877DE"/>
    <w:multiLevelType w:val="hybridMultilevel"/>
    <w:tmpl w:val="2CC25714"/>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A1144"/>
    <w:multiLevelType w:val="hybridMultilevel"/>
    <w:tmpl w:val="0C9074BA"/>
    <w:lvl w:ilvl="0" w:tplc="7C14A7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D6C16"/>
    <w:multiLevelType w:val="hybridMultilevel"/>
    <w:tmpl w:val="9C1A3BA4"/>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175579A"/>
    <w:multiLevelType w:val="hybridMultilevel"/>
    <w:tmpl w:val="12EE8EFC"/>
    <w:lvl w:ilvl="0" w:tplc="0406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485A8E"/>
    <w:multiLevelType w:val="hybridMultilevel"/>
    <w:tmpl w:val="96EA0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119A9"/>
    <w:multiLevelType w:val="hybridMultilevel"/>
    <w:tmpl w:val="0B7E3DEC"/>
    <w:lvl w:ilvl="0" w:tplc="DCD0A4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B427A16"/>
    <w:multiLevelType w:val="singleLevel"/>
    <w:tmpl w:val="2E6074FA"/>
    <w:lvl w:ilvl="0">
      <w:numFmt w:val="bullet"/>
      <w:pStyle w:val="Opstilling-punkttegnmafstand"/>
      <w:lvlText w:val="*"/>
      <w:lvlJc w:val="left"/>
    </w:lvl>
  </w:abstractNum>
  <w:abstractNum w:abstractNumId="29">
    <w:nsid w:val="4B9010DD"/>
    <w:multiLevelType w:val="hybridMultilevel"/>
    <w:tmpl w:val="53C899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4D7E2972"/>
    <w:multiLevelType w:val="hybridMultilevel"/>
    <w:tmpl w:val="8CD09490"/>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2">
    <w:nsid w:val="61152FAA"/>
    <w:multiLevelType w:val="hybridMultilevel"/>
    <w:tmpl w:val="7EF6366C"/>
    <w:lvl w:ilvl="0" w:tplc="0406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3">
    <w:nsid w:val="61622AFC"/>
    <w:multiLevelType w:val="hybridMultilevel"/>
    <w:tmpl w:val="5CBCFDA0"/>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944E22"/>
    <w:multiLevelType w:val="hybridMultilevel"/>
    <w:tmpl w:val="A386DB22"/>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A0B75"/>
    <w:multiLevelType w:val="hybridMultilevel"/>
    <w:tmpl w:val="72F002A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7">
    <w:nsid w:val="6A952721"/>
    <w:multiLevelType w:val="hybridMultilevel"/>
    <w:tmpl w:val="AC9ECB40"/>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C6BC6"/>
    <w:multiLevelType w:val="hybridMultilevel"/>
    <w:tmpl w:val="CC22DC0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823EB"/>
    <w:multiLevelType w:val="hybridMultilevel"/>
    <w:tmpl w:val="5CF6B396"/>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658F4"/>
    <w:multiLevelType w:val="multilevel"/>
    <w:tmpl w:val="98569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5940392"/>
    <w:multiLevelType w:val="hybridMultilevel"/>
    <w:tmpl w:val="586C9834"/>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37E55"/>
    <w:multiLevelType w:val="hybridMultilevel"/>
    <w:tmpl w:val="B0204950"/>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4"/>
  </w:num>
  <w:num w:numId="4">
    <w:abstractNumId w:val="16"/>
  </w:num>
  <w:num w:numId="5">
    <w:abstractNumId w:val="2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1"/>
  </w:num>
  <w:num w:numId="7">
    <w:abstractNumId w:val="27"/>
  </w:num>
  <w:num w:numId="8">
    <w:abstractNumId w:val="22"/>
  </w:num>
  <w:num w:numId="9">
    <w:abstractNumId w:val="6"/>
  </w:num>
  <w:num w:numId="10">
    <w:abstractNumId w:val="29"/>
  </w:num>
  <w:num w:numId="11">
    <w:abstractNumId w:val="3"/>
  </w:num>
  <w:num w:numId="12">
    <w:abstractNumId w:val="34"/>
  </w:num>
  <w:num w:numId="13">
    <w:abstractNumId w:val="20"/>
  </w:num>
  <w:num w:numId="14">
    <w:abstractNumId w:val="18"/>
  </w:num>
  <w:num w:numId="15">
    <w:abstractNumId w:val="15"/>
  </w:num>
  <w:num w:numId="16">
    <w:abstractNumId w:val="17"/>
  </w:num>
  <w:num w:numId="17">
    <w:abstractNumId w:val="33"/>
  </w:num>
  <w:num w:numId="18">
    <w:abstractNumId w:val="39"/>
  </w:num>
  <w:num w:numId="19">
    <w:abstractNumId w:val="38"/>
  </w:num>
  <w:num w:numId="20">
    <w:abstractNumId w:val="26"/>
  </w:num>
  <w:num w:numId="21">
    <w:abstractNumId w:val="37"/>
  </w:num>
  <w:num w:numId="22">
    <w:abstractNumId w:val="30"/>
  </w:num>
  <w:num w:numId="23">
    <w:abstractNumId w:val="25"/>
  </w:num>
  <w:num w:numId="24">
    <w:abstractNumId w:val="19"/>
  </w:num>
  <w:num w:numId="25">
    <w:abstractNumId w:val="4"/>
  </w:num>
  <w:num w:numId="26">
    <w:abstractNumId w:val="5"/>
  </w:num>
  <w:num w:numId="27">
    <w:abstractNumId w:val="41"/>
  </w:num>
  <w:num w:numId="28">
    <w:abstractNumId w:val="35"/>
  </w:num>
  <w:num w:numId="29">
    <w:abstractNumId w:val="1"/>
  </w:num>
  <w:num w:numId="30">
    <w:abstractNumId w:val="42"/>
  </w:num>
  <w:num w:numId="31">
    <w:abstractNumId w:val="8"/>
  </w:num>
  <w:num w:numId="32">
    <w:abstractNumId w:val="21"/>
  </w:num>
  <w:num w:numId="33">
    <w:abstractNumId w:val="10"/>
  </w:num>
  <w:num w:numId="34">
    <w:abstractNumId w:val="4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9"/>
  </w:num>
  <w:num w:numId="40">
    <w:abstractNumId w:val="12"/>
  </w:num>
  <w:num w:numId="41">
    <w:abstractNumId w:val="11"/>
  </w:num>
  <w:num w:numId="42">
    <w:abstractNumId w:val="14"/>
  </w:num>
  <w:num w:numId="43">
    <w:abstractNumId w:val="7"/>
  </w:num>
  <w:num w:numId="44">
    <w:abstractNumId w:val="32"/>
  </w:num>
  <w:num w:numId="45">
    <w:abstractNumId w:val="23"/>
  </w:num>
  <w:num w:numId="46">
    <w:abstractNumId w:val="1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rson w15:author="Claus Pedersen">
    <w15:presenceInfo w15:providerId="Windows Live" w15:userId="85f02efaefe0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624"/>
    <w:rsid w:val="00003D45"/>
    <w:rsid w:val="00005005"/>
    <w:rsid w:val="00005F7E"/>
    <w:rsid w:val="0000718E"/>
    <w:rsid w:val="00010548"/>
    <w:rsid w:val="00010B27"/>
    <w:rsid w:val="000117BA"/>
    <w:rsid w:val="00011A43"/>
    <w:rsid w:val="00012891"/>
    <w:rsid w:val="00013A41"/>
    <w:rsid w:val="00013B19"/>
    <w:rsid w:val="00013E21"/>
    <w:rsid w:val="00015439"/>
    <w:rsid w:val="000155AE"/>
    <w:rsid w:val="00015D87"/>
    <w:rsid w:val="00016B61"/>
    <w:rsid w:val="00016D7E"/>
    <w:rsid w:val="00017079"/>
    <w:rsid w:val="00017730"/>
    <w:rsid w:val="00017E28"/>
    <w:rsid w:val="00021C6A"/>
    <w:rsid w:val="00022208"/>
    <w:rsid w:val="000227DC"/>
    <w:rsid w:val="00022E81"/>
    <w:rsid w:val="00024BE2"/>
    <w:rsid w:val="00025438"/>
    <w:rsid w:val="000260A2"/>
    <w:rsid w:val="000309C8"/>
    <w:rsid w:val="000309D0"/>
    <w:rsid w:val="00030CD3"/>
    <w:rsid w:val="00032977"/>
    <w:rsid w:val="00033A20"/>
    <w:rsid w:val="0003451B"/>
    <w:rsid w:val="00035BEB"/>
    <w:rsid w:val="00036170"/>
    <w:rsid w:val="000369B6"/>
    <w:rsid w:val="0003723E"/>
    <w:rsid w:val="00037CD6"/>
    <w:rsid w:val="00040293"/>
    <w:rsid w:val="00040622"/>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95A"/>
    <w:rsid w:val="00061BB6"/>
    <w:rsid w:val="00062C98"/>
    <w:rsid w:val="00062D3B"/>
    <w:rsid w:val="000651DF"/>
    <w:rsid w:val="000660F2"/>
    <w:rsid w:val="00066551"/>
    <w:rsid w:val="00067469"/>
    <w:rsid w:val="000676CE"/>
    <w:rsid w:val="00067848"/>
    <w:rsid w:val="0006796E"/>
    <w:rsid w:val="00070658"/>
    <w:rsid w:val="000717D3"/>
    <w:rsid w:val="0007223F"/>
    <w:rsid w:val="000723D8"/>
    <w:rsid w:val="00073983"/>
    <w:rsid w:val="0007402E"/>
    <w:rsid w:val="00074C59"/>
    <w:rsid w:val="00075515"/>
    <w:rsid w:val="00075E06"/>
    <w:rsid w:val="00076695"/>
    <w:rsid w:val="000800A3"/>
    <w:rsid w:val="000809BC"/>
    <w:rsid w:val="00082217"/>
    <w:rsid w:val="00082321"/>
    <w:rsid w:val="0008267D"/>
    <w:rsid w:val="00082DAD"/>
    <w:rsid w:val="00083D6B"/>
    <w:rsid w:val="000858E0"/>
    <w:rsid w:val="0008626D"/>
    <w:rsid w:val="00086457"/>
    <w:rsid w:val="00086E1B"/>
    <w:rsid w:val="00090103"/>
    <w:rsid w:val="00091081"/>
    <w:rsid w:val="00091759"/>
    <w:rsid w:val="00091BFA"/>
    <w:rsid w:val="00093986"/>
    <w:rsid w:val="000954C4"/>
    <w:rsid w:val="00096D23"/>
    <w:rsid w:val="00097AE2"/>
    <w:rsid w:val="000A00C3"/>
    <w:rsid w:val="000A022F"/>
    <w:rsid w:val="000A05E3"/>
    <w:rsid w:val="000A08C0"/>
    <w:rsid w:val="000A113C"/>
    <w:rsid w:val="000A21A2"/>
    <w:rsid w:val="000A37FE"/>
    <w:rsid w:val="000A5951"/>
    <w:rsid w:val="000A5EFD"/>
    <w:rsid w:val="000A6DF5"/>
    <w:rsid w:val="000A7428"/>
    <w:rsid w:val="000A755D"/>
    <w:rsid w:val="000A76A6"/>
    <w:rsid w:val="000A78EC"/>
    <w:rsid w:val="000A79DA"/>
    <w:rsid w:val="000B3A9C"/>
    <w:rsid w:val="000B4222"/>
    <w:rsid w:val="000B5078"/>
    <w:rsid w:val="000C1E46"/>
    <w:rsid w:val="000C24C9"/>
    <w:rsid w:val="000C2C9F"/>
    <w:rsid w:val="000C36F8"/>
    <w:rsid w:val="000C3B45"/>
    <w:rsid w:val="000C473E"/>
    <w:rsid w:val="000C4922"/>
    <w:rsid w:val="000C5EB6"/>
    <w:rsid w:val="000C6065"/>
    <w:rsid w:val="000D1284"/>
    <w:rsid w:val="000D21E6"/>
    <w:rsid w:val="000D27E0"/>
    <w:rsid w:val="000D37E0"/>
    <w:rsid w:val="000D4E96"/>
    <w:rsid w:val="000D6322"/>
    <w:rsid w:val="000E0797"/>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130"/>
    <w:rsid w:val="00106589"/>
    <w:rsid w:val="0010747A"/>
    <w:rsid w:val="00113D90"/>
    <w:rsid w:val="001154C3"/>
    <w:rsid w:val="001160F1"/>
    <w:rsid w:val="0011620D"/>
    <w:rsid w:val="001162D8"/>
    <w:rsid w:val="00117EEE"/>
    <w:rsid w:val="0012033E"/>
    <w:rsid w:val="00122594"/>
    <w:rsid w:val="00122989"/>
    <w:rsid w:val="00123FF1"/>
    <w:rsid w:val="0012568B"/>
    <w:rsid w:val="001256AA"/>
    <w:rsid w:val="00125A5F"/>
    <w:rsid w:val="00130123"/>
    <w:rsid w:val="00130BAA"/>
    <w:rsid w:val="00131B1E"/>
    <w:rsid w:val="001323E5"/>
    <w:rsid w:val="0013267C"/>
    <w:rsid w:val="001339F5"/>
    <w:rsid w:val="00133DD2"/>
    <w:rsid w:val="00134950"/>
    <w:rsid w:val="00137A55"/>
    <w:rsid w:val="00140B7D"/>
    <w:rsid w:val="001411BD"/>
    <w:rsid w:val="00141B06"/>
    <w:rsid w:val="0014252A"/>
    <w:rsid w:val="001454BD"/>
    <w:rsid w:val="00145EC1"/>
    <w:rsid w:val="0014604D"/>
    <w:rsid w:val="00147B9F"/>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19A"/>
    <w:rsid w:val="00187251"/>
    <w:rsid w:val="00187876"/>
    <w:rsid w:val="00190401"/>
    <w:rsid w:val="00190E0E"/>
    <w:rsid w:val="00191DD8"/>
    <w:rsid w:val="00194EF5"/>
    <w:rsid w:val="001968B3"/>
    <w:rsid w:val="00196A8C"/>
    <w:rsid w:val="0019700F"/>
    <w:rsid w:val="00197118"/>
    <w:rsid w:val="00197718"/>
    <w:rsid w:val="001A0171"/>
    <w:rsid w:val="001A20C4"/>
    <w:rsid w:val="001A21F5"/>
    <w:rsid w:val="001A24F4"/>
    <w:rsid w:val="001A2D67"/>
    <w:rsid w:val="001A2FAB"/>
    <w:rsid w:val="001A4882"/>
    <w:rsid w:val="001A5118"/>
    <w:rsid w:val="001A5762"/>
    <w:rsid w:val="001A6CA4"/>
    <w:rsid w:val="001A7A2E"/>
    <w:rsid w:val="001A7EB2"/>
    <w:rsid w:val="001B2DCF"/>
    <w:rsid w:val="001B3525"/>
    <w:rsid w:val="001B6711"/>
    <w:rsid w:val="001C25B3"/>
    <w:rsid w:val="001C33F5"/>
    <w:rsid w:val="001C40E8"/>
    <w:rsid w:val="001C6D35"/>
    <w:rsid w:val="001C7F24"/>
    <w:rsid w:val="001C7F6C"/>
    <w:rsid w:val="001D0511"/>
    <w:rsid w:val="001D05E2"/>
    <w:rsid w:val="001D1FF0"/>
    <w:rsid w:val="001D3718"/>
    <w:rsid w:val="001D48AD"/>
    <w:rsid w:val="001D4A86"/>
    <w:rsid w:val="001D6A7A"/>
    <w:rsid w:val="001D72B8"/>
    <w:rsid w:val="001D7C90"/>
    <w:rsid w:val="001D7F30"/>
    <w:rsid w:val="001E0F45"/>
    <w:rsid w:val="001E159D"/>
    <w:rsid w:val="001E1A81"/>
    <w:rsid w:val="001E419A"/>
    <w:rsid w:val="001E5F2A"/>
    <w:rsid w:val="001E7970"/>
    <w:rsid w:val="001F018C"/>
    <w:rsid w:val="001F27CD"/>
    <w:rsid w:val="001F5738"/>
    <w:rsid w:val="001F5F97"/>
    <w:rsid w:val="001F7B81"/>
    <w:rsid w:val="0020007E"/>
    <w:rsid w:val="00203F90"/>
    <w:rsid w:val="00204829"/>
    <w:rsid w:val="00205F48"/>
    <w:rsid w:val="00206016"/>
    <w:rsid w:val="00206B48"/>
    <w:rsid w:val="00206CA4"/>
    <w:rsid w:val="002112B3"/>
    <w:rsid w:val="00212FAD"/>
    <w:rsid w:val="002144DF"/>
    <w:rsid w:val="002144EB"/>
    <w:rsid w:val="0021477E"/>
    <w:rsid w:val="002148C1"/>
    <w:rsid w:val="00220D79"/>
    <w:rsid w:val="00222B47"/>
    <w:rsid w:val="00222E98"/>
    <w:rsid w:val="002243F7"/>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56DF"/>
    <w:rsid w:val="00246268"/>
    <w:rsid w:val="002478E8"/>
    <w:rsid w:val="002506B3"/>
    <w:rsid w:val="00252534"/>
    <w:rsid w:val="00252584"/>
    <w:rsid w:val="00253479"/>
    <w:rsid w:val="00254104"/>
    <w:rsid w:val="00256163"/>
    <w:rsid w:val="00256630"/>
    <w:rsid w:val="002573BB"/>
    <w:rsid w:val="00260023"/>
    <w:rsid w:val="00260817"/>
    <w:rsid w:val="00260F2B"/>
    <w:rsid w:val="0026155B"/>
    <w:rsid w:val="002624CD"/>
    <w:rsid w:val="00266C0B"/>
    <w:rsid w:val="00267286"/>
    <w:rsid w:val="00267931"/>
    <w:rsid w:val="00267ED0"/>
    <w:rsid w:val="002712EB"/>
    <w:rsid w:val="00272C96"/>
    <w:rsid w:val="002740DE"/>
    <w:rsid w:val="002745BA"/>
    <w:rsid w:val="002749C5"/>
    <w:rsid w:val="002759C9"/>
    <w:rsid w:val="00275D8A"/>
    <w:rsid w:val="00281BA4"/>
    <w:rsid w:val="00281E8D"/>
    <w:rsid w:val="002834BA"/>
    <w:rsid w:val="00283E96"/>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006"/>
    <w:rsid w:val="002B0351"/>
    <w:rsid w:val="002B0647"/>
    <w:rsid w:val="002B10B3"/>
    <w:rsid w:val="002B27C2"/>
    <w:rsid w:val="002B4154"/>
    <w:rsid w:val="002B4B6B"/>
    <w:rsid w:val="002B63EF"/>
    <w:rsid w:val="002B7B8F"/>
    <w:rsid w:val="002C0B79"/>
    <w:rsid w:val="002C3641"/>
    <w:rsid w:val="002C4FB2"/>
    <w:rsid w:val="002C663B"/>
    <w:rsid w:val="002C6983"/>
    <w:rsid w:val="002C78F0"/>
    <w:rsid w:val="002D12D7"/>
    <w:rsid w:val="002D1876"/>
    <w:rsid w:val="002D1B66"/>
    <w:rsid w:val="002D2A99"/>
    <w:rsid w:val="002D5E5D"/>
    <w:rsid w:val="002D62E5"/>
    <w:rsid w:val="002D7B62"/>
    <w:rsid w:val="002E0BB8"/>
    <w:rsid w:val="002E65C4"/>
    <w:rsid w:val="002E73DE"/>
    <w:rsid w:val="002E781B"/>
    <w:rsid w:val="002F09A1"/>
    <w:rsid w:val="002F0F39"/>
    <w:rsid w:val="002F10B4"/>
    <w:rsid w:val="002F1E0C"/>
    <w:rsid w:val="002F276C"/>
    <w:rsid w:val="002F2D99"/>
    <w:rsid w:val="002F4FBA"/>
    <w:rsid w:val="002F59D5"/>
    <w:rsid w:val="002F63CF"/>
    <w:rsid w:val="002F6F89"/>
    <w:rsid w:val="002F757F"/>
    <w:rsid w:val="002F7F8B"/>
    <w:rsid w:val="00303259"/>
    <w:rsid w:val="00305148"/>
    <w:rsid w:val="00305C97"/>
    <w:rsid w:val="0030735D"/>
    <w:rsid w:val="00307A19"/>
    <w:rsid w:val="003105E2"/>
    <w:rsid w:val="003133A6"/>
    <w:rsid w:val="00313F0A"/>
    <w:rsid w:val="003144F0"/>
    <w:rsid w:val="00315660"/>
    <w:rsid w:val="00317325"/>
    <w:rsid w:val="00317358"/>
    <w:rsid w:val="003175A2"/>
    <w:rsid w:val="00321AB3"/>
    <w:rsid w:val="00321D2E"/>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45E97"/>
    <w:rsid w:val="0035143B"/>
    <w:rsid w:val="00354F78"/>
    <w:rsid w:val="00355023"/>
    <w:rsid w:val="003570A5"/>
    <w:rsid w:val="00357AFE"/>
    <w:rsid w:val="00361349"/>
    <w:rsid w:val="00362EF7"/>
    <w:rsid w:val="00363545"/>
    <w:rsid w:val="0036377D"/>
    <w:rsid w:val="00363AB0"/>
    <w:rsid w:val="00363F97"/>
    <w:rsid w:val="00364944"/>
    <w:rsid w:val="00365769"/>
    <w:rsid w:val="00365B6B"/>
    <w:rsid w:val="0037099A"/>
    <w:rsid w:val="00370FEC"/>
    <w:rsid w:val="0037142C"/>
    <w:rsid w:val="003728AF"/>
    <w:rsid w:val="00372D83"/>
    <w:rsid w:val="00373C21"/>
    <w:rsid w:val="00374148"/>
    <w:rsid w:val="00374ACE"/>
    <w:rsid w:val="00375C4B"/>
    <w:rsid w:val="00375D86"/>
    <w:rsid w:val="003762F2"/>
    <w:rsid w:val="00376CD9"/>
    <w:rsid w:val="003774BA"/>
    <w:rsid w:val="003774F7"/>
    <w:rsid w:val="00380151"/>
    <w:rsid w:val="00382B04"/>
    <w:rsid w:val="00384CB4"/>
    <w:rsid w:val="00384E4F"/>
    <w:rsid w:val="00386E8B"/>
    <w:rsid w:val="0038719B"/>
    <w:rsid w:val="0039224C"/>
    <w:rsid w:val="00392888"/>
    <w:rsid w:val="0039534E"/>
    <w:rsid w:val="0039593C"/>
    <w:rsid w:val="003A0904"/>
    <w:rsid w:val="003A09C6"/>
    <w:rsid w:val="003A0B16"/>
    <w:rsid w:val="003A3529"/>
    <w:rsid w:val="003A3FBC"/>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D7BD0"/>
    <w:rsid w:val="003E0026"/>
    <w:rsid w:val="003E03FD"/>
    <w:rsid w:val="003E184A"/>
    <w:rsid w:val="003E293B"/>
    <w:rsid w:val="003E2CAB"/>
    <w:rsid w:val="003E2FD2"/>
    <w:rsid w:val="003E3ACD"/>
    <w:rsid w:val="003E48B7"/>
    <w:rsid w:val="003E4D20"/>
    <w:rsid w:val="003E7077"/>
    <w:rsid w:val="003E72CE"/>
    <w:rsid w:val="003F0655"/>
    <w:rsid w:val="003F1A73"/>
    <w:rsid w:val="003F1EB9"/>
    <w:rsid w:val="003F27F1"/>
    <w:rsid w:val="003F2D9F"/>
    <w:rsid w:val="003F3519"/>
    <w:rsid w:val="003F399E"/>
    <w:rsid w:val="003F3D24"/>
    <w:rsid w:val="003F3DFB"/>
    <w:rsid w:val="003F4AD2"/>
    <w:rsid w:val="003F7BD6"/>
    <w:rsid w:val="0040031B"/>
    <w:rsid w:val="00403CBB"/>
    <w:rsid w:val="004072AF"/>
    <w:rsid w:val="0041042C"/>
    <w:rsid w:val="00411E7F"/>
    <w:rsid w:val="0041260C"/>
    <w:rsid w:val="004142B9"/>
    <w:rsid w:val="004150B2"/>
    <w:rsid w:val="0041601E"/>
    <w:rsid w:val="00416AD8"/>
    <w:rsid w:val="004212EA"/>
    <w:rsid w:val="0042479C"/>
    <w:rsid w:val="00424DE0"/>
    <w:rsid w:val="004252A9"/>
    <w:rsid w:val="00426151"/>
    <w:rsid w:val="00426CAC"/>
    <w:rsid w:val="00426E08"/>
    <w:rsid w:val="00426FA9"/>
    <w:rsid w:val="00430CFB"/>
    <w:rsid w:val="00431909"/>
    <w:rsid w:val="00434629"/>
    <w:rsid w:val="004349F6"/>
    <w:rsid w:val="00435AED"/>
    <w:rsid w:val="0043770B"/>
    <w:rsid w:val="00440EF7"/>
    <w:rsid w:val="00442606"/>
    <w:rsid w:val="00442C78"/>
    <w:rsid w:val="00443B06"/>
    <w:rsid w:val="00445724"/>
    <w:rsid w:val="004472DF"/>
    <w:rsid w:val="00450061"/>
    <w:rsid w:val="00450E62"/>
    <w:rsid w:val="0045183B"/>
    <w:rsid w:val="0045250D"/>
    <w:rsid w:val="0045392C"/>
    <w:rsid w:val="0045440D"/>
    <w:rsid w:val="004545EB"/>
    <w:rsid w:val="004550DA"/>
    <w:rsid w:val="0045596C"/>
    <w:rsid w:val="00455D35"/>
    <w:rsid w:val="004568D9"/>
    <w:rsid w:val="00456B7D"/>
    <w:rsid w:val="004608B0"/>
    <w:rsid w:val="004609D5"/>
    <w:rsid w:val="00461824"/>
    <w:rsid w:val="00461C58"/>
    <w:rsid w:val="00462F12"/>
    <w:rsid w:val="00463D42"/>
    <w:rsid w:val="00465FF9"/>
    <w:rsid w:val="00466EBD"/>
    <w:rsid w:val="0047033A"/>
    <w:rsid w:val="00471258"/>
    <w:rsid w:val="004741B9"/>
    <w:rsid w:val="0047474A"/>
    <w:rsid w:val="004759EA"/>
    <w:rsid w:val="00475C9D"/>
    <w:rsid w:val="00476046"/>
    <w:rsid w:val="00476658"/>
    <w:rsid w:val="0048196E"/>
    <w:rsid w:val="00481CBA"/>
    <w:rsid w:val="00483D0E"/>
    <w:rsid w:val="00484383"/>
    <w:rsid w:val="00485E9C"/>
    <w:rsid w:val="00486A2A"/>
    <w:rsid w:val="00486B4C"/>
    <w:rsid w:val="00486DC4"/>
    <w:rsid w:val="00490501"/>
    <w:rsid w:val="004907CF"/>
    <w:rsid w:val="00491C2C"/>
    <w:rsid w:val="004925C8"/>
    <w:rsid w:val="00492FFD"/>
    <w:rsid w:val="00493155"/>
    <w:rsid w:val="00493424"/>
    <w:rsid w:val="00493599"/>
    <w:rsid w:val="00496DB8"/>
    <w:rsid w:val="004A0C26"/>
    <w:rsid w:val="004A1EB5"/>
    <w:rsid w:val="004A2282"/>
    <w:rsid w:val="004A292E"/>
    <w:rsid w:val="004A2F9B"/>
    <w:rsid w:val="004A322C"/>
    <w:rsid w:val="004A61F6"/>
    <w:rsid w:val="004A623A"/>
    <w:rsid w:val="004A7271"/>
    <w:rsid w:val="004A72D0"/>
    <w:rsid w:val="004B0BDC"/>
    <w:rsid w:val="004B3A07"/>
    <w:rsid w:val="004B3EF6"/>
    <w:rsid w:val="004B5A95"/>
    <w:rsid w:val="004B647B"/>
    <w:rsid w:val="004C00F0"/>
    <w:rsid w:val="004C132D"/>
    <w:rsid w:val="004C2CD2"/>
    <w:rsid w:val="004C3B19"/>
    <w:rsid w:val="004C44A4"/>
    <w:rsid w:val="004C4FBC"/>
    <w:rsid w:val="004C7A00"/>
    <w:rsid w:val="004D0565"/>
    <w:rsid w:val="004D09C1"/>
    <w:rsid w:val="004D5B80"/>
    <w:rsid w:val="004D6A93"/>
    <w:rsid w:val="004D72B4"/>
    <w:rsid w:val="004E00B0"/>
    <w:rsid w:val="004E1EF7"/>
    <w:rsid w:val="004E3C37"/>
    <w:rsid w:val="004E3CEC"/>
    <w:rsid w:val="004E41B1"/>
    <w:rsid w:val="004E47EF"/>
    <w:rsid w:val="004E5375"/>
    <w:rsid w:val="004E5D69"/>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15353"/>
    <w:rsid w:val="0052099D"/>
    <w:rsid w:val="005210AC"/>
    <w:rsid w:val="00522E7A"/>
    <w:rsid w:val="005230FB"/>
    <w:rsid w:val="005238DD"/>
    <w:rsid w:val="005253F7"/>
    <w:rsid w:val="00527274"/>
    <w:rsid w:val="00527516"/>
    <w:rsid w:val="00530BE4"/>
    <w:rsid w:val="00533B6F"/>
    <w:rsid w:val="00534AF5"/>
    <w:rsid w:val="00534B4A"/>
    <w:rsid w:val="00535453"/>
    <w:rsid w:val="00537D91"/>
    <w:rsid w:val="00541775"/>
    <w:rsid w:val="0054217E"/>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251"/>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1C2D"/>
    <w:rsid w:val="00592776"/>
    <w:rsid w:val="00592CAA"/>
    <w:rsid w:val="005938B3"/>
    <w:rsid w:val="005A032D"/>
    <w:rsid w:val="005A0697"/>
    <w:rsid w:val="005A0DAB"/>
    <w:rsid w:val="005A2C06"/>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78F"/>
    <w:rsid w:val="005C68E4"/>
    <w:rsid w:val="005D199B"/>
    <w:rsid w:val="005D1A74"/>
    <w:rsid w:val="005D1D5A"/>
    <w:rsid w:val="005D242A"/>
    <w:rsid w:val="005D3FB3"/>
    <w:rsid w:val="005D45B8"/>
    <w:rsid w:val="005D6A09"/>
    <w:rsid w:val="005D7B40"/>
    <w:rsid w:val="005E06E4"/>
    <w:rsid w:val="005E0BD4"/>
    <w:rsid w:val="005E1050"/>
    <w:rsid w:val="005E65DC"/>
    <w:rsid w:val="005E6901"/>
    <w:rsid w:val="005F0585"/>
    <w:rsid w:val="005F1492"/>
    <w:rsid w:val="005F1F35"/>
    <w:rsid w:val="005F24A1"/>
    <w:rsid w:val="005F2AE3"/>
    <w:rsid w:val="005F415B"/>
    <w:rsid w:val="005F45F2"/>
    <w:rsid w:val="005F6015"/>
    <w:rsid w:val="005F64B6"/>
    <w:rsid w:val="005F7D9D"/>
    <w:rsid w:val="00602D16"/>
    <w:rsid w:val="00602F6F"/>
    <w:rsid w:val="006058A1"/>
    <w:rsid w:val="00606318"/>
    <w:rsid w:val="0061060E"/>
    <w:rsid w:val="006139DF"/>
    <w:rsid w:val="0061466A"/>
    <w:rsid w:val="00614A5C"/>
    <w:rsid w:val="00614F64"/>
    <w:rsid w:val="006171CF"/>
    <w:rsid w:val="0061725E"/>
    <w:rsid w:val="00617CD9"/>
    <w:rsid w:val="006218AA"/>
    <w:rsid w:val="00622C17"/>
    <w:rsid w:val="00627488"/>
    <w:rsid w:val="0063138E"/>
    <w:rsid w:val="006322D9"/>
    <w:rsid w:val="00632661"/>
    <w:rsid w:val="00632A76"/>
    <w:rsid w:val="006356AE"/>
    <w:rsid w:val="0063718D"/>
    <w:rsid w:val="00637F31"/>
    <w:rsid w:val="006408A3"/>
    <w:rsid w:val="00641365"/>
    <w:rsid w:val="00641FF7"/>
    <w:rsid w:val="00642847"/>
    <w:rsid w:val="0064343A"/>
    <w:rsid w:val="00643D43"/>
    <w:rsid w:val="00646676"/>
    <w:rsid w:val="0064723E"/>
    <w:rsid w:val="00651C45"/>
    <w:rsid w:val="00656F5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4D10"/>
    <w:rsid w:val="00686068"/>
    <w:rsid w:val="00686FE2"/>
    <w:rsid w:val="00687AC0"/>
    <w:rsid w:val="0069021B"/>
    <w:rsid w:val="006922DF"/>
    <w:rsid w:val="00692CD6"/>
    <w:rsid w:val="00694ACB"/>
    <w:rsid w:val="00697468"/>
    <w:rsid w:val="00697D8D"/>
    <w:rsid w:val="006A021B"/>
    <w:rsid w:val="006A04A7"/>
    <w:rsid w:val="006A0FB8"/>
    <w:rsid w:val="006A1481"/>
    <w:rsid w:val="006A1DD1"/>
    <w:rsid w:val="006A3436"/>
    <w:rsid w:val="006A437D"/>
    <w:rsid w:val="006A59AE"/>
    <w:rsid w:val="006B0929"/>
    <w:rsid w:val="006B1141"/>
    <w:rsid w:val="006B11DA"/>
    <w:rsid w:val="006B2EA5"/>
    <w:rsid w:val="006B3382"/>
    <w:rsid w:val="006C286D"/>
    <w:rsid w:val="006C2BD0"/>
    <w:rsid w:val="006C4BFC"/>
    <w:rsid w:val="006C507A"/>
    <w:rsid w:val="006C560A"/>
    <w:rsid w:val="006D0638"/>
    <w:rsid w:val="006D093E"/>
    <w:rsid w:val="006D10BD"/>
    <w:rsid w:val="006D24AC"/>
    <w:rsid w:val="006D35C0"/>
    <w:rsid w:val="006D391E"/>
    <w:rsid w:val="006D4922"/>
    <w:rsid w:val="006D4D6F"/>
    <w:rsid w:val="006D586A"/>
    <w:rsid w:val="006D70FA"/>
    <w:rsid w:val="006D71B1"/>
    <w:rsid w:val="006E1364"/>
    <w:rsid w:val="006E2516"/>
    <w:rsid w:val="006E28DA"/>
    <w:rsid w:val="006E2977"/>
    <w:rsid w:val="006E3019"/>
    <w:rsid w:val="006E44D3"/>
    <w:rsid w:val="006E58FF"/>
    <w:rsid w:val="006E659F"/>
    <w:rsid w:val="006E6D76"/>
    <w:rsid w:val="006F0433"/>
    <w:rsid w:val="006F2651"/>
    <w:rsid w:val="006F4EBA"/>
    <w:rsid w:val="006F5D2F"/>
    <w:rsid w:val="006F7F69"/>
    <w:rsid w:val="007000C0"/>
    <w:rsid w:val="00700209"/>
    <w:rsid w:val="0070381E"/>
    <w:rsid w:val="007050C9"/>
    <w:rsid w:val="00705A32"/>
    <w:rsid w:val="00705C4D"/>
    <w:rsid w:val="00706427"/>
    <w:rsid w:val="0070647F"/>
    <w:rsid w:val="0070664C"/>
    <w:rsid w:val="00711018"/>
    <w:rsid w:val="00711E42"/>
    <w:rsid w:val="00712C76"/>
    <w:rsid w:val="007147F5"/>
    <w:rsid w:val="0071579C"/>
    <w:rsid w:val="00715AC7"/>
    <w:rsid w:val="00716C3A"/>
    <w:rsid w:val="00717885"/>
    <w:rsid w:val="00722BC1"/>
    <w:rsid w:val="007230E5"/>
    <w:rsid w:val="007238FC"/>
    <w:rsid w:val="0072482A"/>
    <w:rsid w:val="0072702F"/>
    <w:rsid w:val="0072728D"/>
    <w:rsid w:val="00730D94"/>
    <w:rsid w:val="00731168"/>
    <w:rsid w:val="00732551"/>
    <w:rsid w:val="0073356F"/>
    <w:rsid w:val="00733AE1"/>
    <w:rsid w:val="00734E00"/>
    <w:rsid w:val="00736D29"/>
    <w:rsid w:val="00737799"/>
    <w:rsid w:val="0074304C"/>
    <w:rsid w:val="007440F2"/>
    <w:rsid w:val="00744A19"/>
    <w:rsid w:val="00744A90"/>
    <w:rsid w:val="00746746"/>
    <w:rsid w:val="0075306D"/>
    <w:rsid w:val="0075338C"/>
    <w:rsid w:val="00753E2B"/>
    <w:rsid w:val="00754F1D"/>
    <w:rsid w:val="00755CCB"/>
    <w:rsid w:val="00755D6E"/>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3C3B"/>
    <w:rsid w:val="007841C7"/>
    <w:rsid w:val="00784654"/>
    <w:rsid w:val="00785C48"/>
    <w:rsid w:val="00786F5A"/>
    <w:rsid w:val="007913AB"/>
    <w:rsid w:val="00791994"/>
    <w:rsid w:val="0079329E"/>
    <w:rsid w:val="007940F3"/>
    <w:rsid w:val="00794452"/>
    <w:rsid w:val="00797756"/>
    <w:rsid w:val="007A06C9"/>
    <w:rsid w:val="007A1343"/>
    <w:rsid w:val="007A38BA"/>
    <w:rsid w:val="007A5245"/>
    <w:rsid w:val="007A52FC"/>
    <w:rsid w:val="007A5859"/>
    <w:rsid w:val="007A69B3"/>
    <w:rsid w:val="007A7095"/>
    <w:rsid w:val="007B040A"/>
    <w:rsid w:val="007B0579"/>
    <w:rsid w:val="007B0C04"/>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0D"/>
    <w:rsid w:val="007D2771"/>
    <w:rsid w:val="007D2871"/>
    <w:rsid w:val="007D3D1E"/>
    <w:rsid w:val="007D5AB7"/>
    <w:rsid w:val="007D72C1"/>
    <w:rsid w:val="007D74E1"/>
    <w:rsid w:val="007E0035"/>
    <w:rsid w:val="007E0D72"/>
    <w:rsid w:val="007E2EC2"/>
    <w:rsid w:val="007E3615"/>
    <w:rsid w:val="007E4685"/>
    <w:rsid w:val="007E4EF9"/>
    <w:rsid w:val="007E5878"/>
    <w:rsid w:val="007E736C"/>
    <w:rsid w:val="007E7EE2"/>
    <w:rsid w:val="007F00D7"/>
    <w:rsid w:val="007F0786"/>
    <w:rsid w:val="007F25D3"/>
    <w:rsid w:val="007F4120"/>
    <w:rsid w:val="007F4F8A"/>
    <w:rsid w:val="007F546C"/>
    <w:rsid w:val="007F68D8"/>
    <w:rsid w:val="007F6C7E"/>
    <w:rsid w:val="0080003F"/>
    <w:rsid w:val="00801427"/>
    <w:rsid w:val="008018C8"/>
    <w:rsid w:val="008020AD"/>
    <w:rsid w:val="00806630"/>
    <w:rsid w:val="008068CA"/>
    <w:rsid w:val="008069FF"/>
    <w:rsid w:val="008114B4"/>
    <w:rsid w:val="0081174B"/>
    <w:rsid w:val="00812C1B"/>
    <w:rsid w:val="008147AD"/>
    <w:rsid w:val="008150C6"/>
    <w:rsid w:val="00815BAF"/>
    <w:rsid w:val="0081691C"/>
    <w:rsid w:val="00817E08"/>
    <w:rsid w:val="0082191A"/>
    <w:rsid w:val="00821E84"/>
    <w:rsid w:val="00822F10"/>
    <w:rsid w:val="00823683"/>
    <w:rsid w:val="00824CE5"/>
    <w:rsid w:val="0083002B"/>
    <w:rsid w:val="0083263A"/>
    <w:rsid w:val="00832896"/>
    <w:rsid w:val="00832AC6"/>
    <w:rsid w:val="008341FF"/>
    <w:rsid w:val="00834566"/>
    <w:rsid w:val="008379D8"/>
    <w:rsid w:val="00840738"/>
    <w:rsid w:val="00840B51"/>
    <w:rsid w:val="00840E6A"/>
    <w:rsid w:val="00843C38"/>
    <w:rsid w:val="00843EF5"/>
    <w:rsid w:val="00844534"/>
    <w:rsid w:val="00844B1D"/>
    <w:rsid w:val="00844C4A"/>
    <w:rsid w:val="00845478"/>
    <w:rsid w:val="008502EB"/>
    <w:rsid w:val="00852761"/>
    <w:rsid w:val="008530BF"/>
    <w:rsid w:val="00855294"/>
    <w:rsid w:val="00857BC4"/>
    <w:rsid w:val="00860DF6"/>
    <w:rsid w:val="00860F67"/>
    <w:rsid w:val="0086249E"/>
    <w:rsid w:val="00864301"/>
    <w:rsid w:val="00865467"/>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09B"/>
    <w:rsid w:val="00894AEF"/>
    <w:rsid w:val="0089565B"/>
    <w:rsid w:val="00895B07"/>
    <w:rsid w:val="00896A47"/>
    <w:rsid w:val="008971BA"/>
    <w:rsid w:val="008A0C8C"/>
    <w:rsid w:val="008A0F43"/>
    <w:rsid w:val="008A0F55"/>
    <w:rsid w:val="008A1AC4"/>
    <w:rsid w:val="008A410B"/>
    <w:rsid w:val="008A454F"/>
    <w:rsid w:val="008A4CA6"/>
    <w:rsid w:val="008A7218"/>
    <w:rsid w:val="008B0A7E"/>
    <w:rsid w:val="008B32BB"/>
    <w:rsid w:val="008B373B"/>
    <w:rsid w:val="008B40D9"/>
    <w:rsid w:val="008B421A"/>
    <w:rsid w:val="008B4947"/>
    <w:rsid w:val="008B6E13"/>
    <w:rsid w:val="008B77EA"/>
    <w:rsid w:val="008C41E3"/>
    <w:rsid w:val="008C454C"/>
    <w:rsid w:val="008C4D55"/>
    <w:rsid w:val="008C743E"/>
    <w:rsid w:val="008D3218"/>
    <w:rsid w:val="008D4521"/>
    <w:rsid w:val="008D4642"/>
    <w:rsid w:val="008D5488"/>
    <w:rsid w:val="008D6218"/>
    <w:rsid w:val="008D7A4D"/>
    <w:rsid w:val="008D7CAA"/>
    <w:rsid w:val="008E0306"/>
    <w:rsid w:val="008E0A40"/>
    <w:rsid w:val="008E16FE"/>
    <w:rsid w:val="008E2E63"/>
    <w:rsid w:val="008E36B0"/>
    <w:rsid w:val="008E67C9"/>
    <w:rsid w:val="008E79D9"/>
    <w:rsid w:val="008E7C7A"/>
    <w:rsid w:val="008F187D"/>
    <w:rsid w:val="008F2465"/>
    <w:rsid w:val="008F2856"/>
    <w:rsid w:val="008F3821"/>
    <w:rsid w:val="008F6DE6"/>
    <w:rsid w:val="008F6E35"/>
    <w:rsid w:val="00900F68"/>
    <w:rsid w:val="00904BA8"/>
    <w:rsid w:val="00907825"/>
    <w:rsid w:val="00907A7F"/>
    <w:rsid w:val="0091029C"/>
    <w:rsid w:val="0091082E"/>
    <w:rsid w:val="00912043"/>
    <w:rsid w:val="009134A8"/>
    <w:rsid w:val="00917855"/>
    <w:rsid w:val="00920839"/>
    <w:rsid w:val="00920F2E"/>
    <w:rsid w:val="00923673"/>
    <w:rsid w:val="009246C4"/>
    <w:rsid w:val="00926858"/>
    <w:rsid w:val="00927A61"/>
    <w:rsid w:val="009306A5"/>
    <w:rsid w:val="009312D5"/>
    <w:rsid w:val="00931D76"/>
    <w:rsid w:val="009333F8"/>
    <w:rsid w:val="0093655E"/>
    <w:rsid w:val="0093679A"/>
    <w:rsid w:val="009371AE"/>
    <w:rsid w:val="00940906"/>
    <w:rsid w:val="009428CC"/>
    <w:rsid w:val="009440DD"/>
    <w:rsid w:val="0094492D"/>
    <w:rsid w:val="00944E4F"/>
    <w:rsid w:val="00947548"/>
    <w:rsid w:val="009475F7"/>
    <w:rsid w:val="00947A66"/>
    <w:rsid w:val="0095078E"/>
    <w:rsid w:val="009541F6"/>
    <w:rsid w:val="00954744"/>
    <w:rsid w:val="009551FF"/>
    <w:rsid w:val="00956EC7"/>
    <w:rsid w:val="009571E3"/>
    <w:rsid w:val="009606DD"/>
    <w:rsid w:val="00960737"/>
    <w:rsid w:val="009609A3"/>
    <w:rsid w:val="00961961"/>
    <w:rsid w:val="009626BC"/>
    <w:rsid w:val="00965AB3"/>
    <w:rsid w:val="00966B10"/>
    <w:rsid w:val="00967E28"/>
    <w:rsid w:val="0097069C"/>
    <w:rsid w:val="00974179"/>
    <w:rsid w:val="009818BF"/>
    <w:rsid w:val="00982B14"/>
    <w:rsid w:val="009839B0"/>
    <w:rsid w:val="00984B03"/>
    <w:rsid w:val="00984F27"/>
    <w:rsid w:val="0098540B"/>
    <w:rsid w:val="009854A4"/>
    <w:rsid w:val="00985FA9"/>
    <w:rsid w:val="00986360"/>
    <w:rsid w:val="0098638C"/>
    <w:rsid w:val="00986BFF"/>
    <w:rsid w:val="009871D4"/>
    <w:rsid w:val="009874A9"/>
    <w:rsid w:val="009914B1"/>
    <w:rsid w:val="00991FC4"/>
    <w:rsid w:val="00993316"/>
    <w:rsid w:val="00993911"/>
    <w:rsid w:val="009939DF"/>
    <w:rsid w:val="009939F5"/>
    <w:rsid w:val="009959B5"/>
    <w:rsid w:val="00996362"/>
    <w:rsid w:val="00997513"/>
    <w:rsid w:val="009A130E"/>
    <w:rsid w:val="009A3781"/>
    <w:rsid w:val="009A3EA2"/>
    <w:rsid w:val="009A4661"/>
    <w:rsid w:val="009A4855"/>
    <w:rsid w:val="009A6973"/>
    <w:rsid w:val="009B056F"/>
    <w:rsid w:val="009B1F45"/>
    <w:rsid w:val="009B29EE"/>
    <w:rsid w:val="009B5F36"/>
    <w:rsid w:val="009B6350"/>
    <w:rsid w:val="009B659E"/>
    <w:rsid w:val="009B6B2D"/>
    <w:rsid w:val="009B78FC"/>
    <w:rsid w:val="009B7BA9"/>
    <w:rsid w:val="009B7BE8"/>
    <w:rsid w:val="009C0A74"/>
    <w:rsid w:val="009C2D93"/>
    <w:rsid w:val="009C378A"/>
    <w:rsid w:val="009C3E4F"/>
    <w:rsid w:val="009C578E"/>
    <w:rsid w:val="009C656C"/>
    <w:rsid w:val="009C76F9"/>
    <w:rsid w:val="009C7899"/>
    <w:rsid w:val="009C7981"/>
    <w:rsid w:val="009D0BA7"/>
    <w:rsid w:val="009D1451"/>
    <w:rsid w:val="009D356E"/>
    <w:rsid w:val="009D6325"/>
    <w:rsid w:val="009D7C80"/>
    <w:rsid w:val="009E002B"/>
    <w:rsid w:val="009E04CF"/>
    <w:rsid w:val="009E26DF"/>
    <w:rsid w:val="009E2B93"/>
    <w:rsid w:val="009E3095"/>
    <w:rsid w:val="009E6442"/>
    <w:rsid w:val="009E75EF"/>
    <w:rsid w:val="009F0474"/>
    <w:rsid w:val="009F06D8"/>
    <w:rsid w:val="009F28E3"/>
    <w:rsid w:val="009F3289"/>
    <w:rsid w:val="009F56E3"/>
    <w:rsid w:val="00A00111"/>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123"/>
    <w:rsid w:val="00A21C8A"/>
    <w:rsid w:val="00A21ECD"/>
    <w:rsid w:val="00A24CA2"/>
    <w:rsid w:val="00A252AA"/>
    <w:rsid w:val="00A256E5"/>
    <w:rsid w:val="00A30032"/>
    <w:rsid w:val="00A307F1"/>
    <w:rsid w:val="00A32A13"/>
    <w:rsid w:val="00A34D49"/>
    <w:rsid w:val="00A36F45"/>
    <w:rsid w:val="00A40BB3"/>
    <w:rsid w:val="00A40F52"/>
    <w:rsid w:val="00A42135"/>
    <w:rsid w:val="00A423E8"/>
    <w:rsid w:val="00A42B23"/>
    <w:rsid w:val="00A43517"/>
    <w:rsid w:val="00A4354E"/>
    <w:rsid w:val="00A43604"/>
    <w:rsid w:val="00A44C20"/>
    <w:rsid w:val="00A456EA"/>
    <w:rsid w:val="00A46A8C"/>
    <w:rsid w:val="00A50B72"/>
    <w:rsid w:val="00A51CC4"/>
    <w:rsid w:val="00A524A4"/>
    <w:rsid w:val="00A53396"/>
    <w:rsid w:val="00A55A79"/>
    <w:rsid w:val="00A567D8"/>
    <w:rsid w:val="00A56DF3"/>
    <w:rsid w:val="00A57812"/>
    <w:rsid w:val="00A578A4"/>
    <w:rsid w:val="00A634A4"/>
    <w:rsid w:val="00A65BBA"/>
    <w:rsid w:val="00A665C5"/>
    <w:rsid w:val="00A70710"/>
    <w:rsid w:val="00A72D1F"/>
    <w:rsid w:val="00A738B5"/>
    <w:rsid w:val="00A76FBC"/>
    <w:rsid w:val="00A8313A"/>
    <w:rsid w:val="00A839F9"/>
    <w:rsid w:val="00A8445F"/>
    <w:rsid w:val="00A844A9"/>
    <w:rsid w:val="00A84F86"/>
    <w:rsid w:val="00A8743A"/>
    <w:rsid w:val="00A8763A"/>
    <w:rsid w:val="00A910D7"/>
    <w:rsid w:val="00A91F9C"/>
    <w:rsid w:val="00A93C4F"/>
    <w:rsid w:val="00A9471C"/>
    <w:rsid w:val="00A960DB"/>
    <w:rsid w:val="00A9651F"/>
    <w:rsid w:val="00A967C6"/>
    <w:rsid w:val="00AA0E51"/>
    <w:rsid w:val="00AA2FC7"/>
    <w:rsid w:val="00AA30FC"/>
    <w:rsid w:val="00AA3B46"/>
    <w:rsid w:val="00AA48DF"/>
    <w:rsid w:val="00AA5705"/>
    <w:rsid w:val="00AA577A"/>
    <w:rsid w:val="00AA6A4D"/>
    <w:rsid w:val="00AB01B2"/>
    <w:rsid w:val="00AB0B92"/>
    <w:rsid w:val="00AB172B"/>
    <w:rsid w:val="00AB1DB7"/>
    <w:rsid w:val="00AB1F9B"/>
    <w:rsid w:val="00AB221B"/>
    <w:rsid w:val="00AB26C3"/>
    <w:rsid w:val="00AB3531"/>
    <w:rsid w:val="00AB3D7B"/>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7A3F"/>
    <w:rsid w:val="00AE0349"/>
    <w:rsid w:val="00AE2398"/>
    <w:rsid w:val="00AE2639"/>
    <w:rsid w:val="00AE387C"/>
    <w:rsid w:val="00AE3EC8"/>
    <w:rsid w:val="00AE3FA7"/>
    <w:rsid w:val="00AE66D6"/>
    <w:rsid w:val="00AF2516"/>
    <w:rsid w:val="00AF4081"/>
    <w:rsid w:val="00AF41A6"/>
    <w:rsid w:val="00AF4D24"/>
    <w:rsid w:val="00AF6FCE"/>
    <w:rsid w:val="00AF7D77"/>
    <w:rsid w:val="00B01E1F"/>
    <w:rsid w:val="00B040AA"/>
    <w:rsid w:val="00B06378"/>
    <w:rsid w:val="00B07D5C"/>
    <w:rsid w:val="00B10799"/>
    <w:rsid w:val="00B10B77"/>
    <w:rsid w:val="00B11AF7"/>
    <w:rsid w:val="00B12235"/>
    <w:rsid w:val="00B1279D"/>
    <w:rsid w:val="00B13493"/>
    <w:rsid w:val="00B13D23"/>
    <w:rsid w:val="00B14434"/>
    <w:rsid w:val="00B1526A"/>
    <w:rsid w:val="00B163BB"/>
    <w:rsid w:val="00B168F6"/>
    <w:rsid w:val="00B2044E"/>
    <w:rsid w:val="00B20485"/>
    <w:rsid w:val="00B212DA"/>
    <w:rsid w:val="00B22740"/>
    <w:rsid w:val="00B24508"/>
    <w:rsid w:val="00B24D09"/>
    <w:rsid w:val="00B250C7"/>
    <w:rsid w:val="00B25A73"/>
    <w:rsid w:val="00B26D36"/>
    <w:rsid w:val="00B27E04"/>
    <w:rsid w:val="00B3193E"/>
    <w:rsid w:val="00B31DE8"/>
    <w:rsid w:val="00B42168"/>
    <w:rsid w:val="00B42645"/>
    <w:rsid w:val="00B43522"/>
    <w:rsid w:val="00B438CD"/>
    <w:rsid w:val="00B45272"/>
    <w:rsid w:val="00B45FDB"/>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57E5E"/>
    <w:rsid w:val="00B60086"/>
    <w:rsid w:val="00B62A33"/>
    <w:rsid w:val="00B635DD"/>
    <w:rsid w:val="00B640E2"/>
    <w:rsid w:val="00B6470A"/>
    <w:rsid w:val="00B648EE"/>
    <w:rsid w:val="00B64B19"/>
    <w:rsid w:val="00B64C4D"/>
    <w:rsid w:val="00B652C1"/>
    <w:rsid w:val="00B6704E"/>
    <w:rsid w:val="00B70963"/>
    <w:rsid w:val="00B71C60"/>
    <w:rsid w:val="00B72B3C"/>
    <w:rsid w:val="00B73DEF"/>
    <w:rsid w:val="00B7427F"/>
    <w:rsid w:val="00B76473"/>
    <w:rsid w:val="00B7763D"/>
    <w:rsid w:val="00B812C3"/>
    <w:rsid w:val="00B82356"/>
    <w:rsid w:val="00B8278E"/>
    <w:rsid w:val="00B84B65"/>
    <w:rsid w:val="00B84CF5"/>
    <w:rsid w:val="00B877C3"/>
    <w:rsid w:val="00B87B0B"/>
    <w:rsid w:val="00B87B60"/>
    <w:rsid w:val="00B900C0"/>
    <w:rsid w:val="00B90DC4"/>
    <w:rsid w:val="00B92BB0"/>
    <w:rsid w:val="00B930ED"/>
    <w:rsid w:val="00B9319A"/>
    <w:rsid w:val="00B94322"/>
    <w:rsid w:val="00B94516"/>
    <w:rsid w:val="00B95F4E"/>
    <w:rsid w:val="00B96466"/>
    <w:rsid w:val="00B96BA3"/>
    <w:rsid w:val="00B96F92"/>
    <w:rsid w:val="00BA0571"/>
    <w:rsid w:val="00BA0CF5"/>
    <w:rsid w:val="00BA176C"/>
    <w:rsid w:val="00BA21CA"/>
    <w:rsid w:val="00BA3729"/>
    <w:rsid w:val="00BA3756"/>
    <w:rsid w:val="00BA5FBF"/>
    <w:rsid w:val="00BA73A2"/>
    <w:rsid w:val="00BB1E28"/>
    <w:rsid w:val="00BB26E3"/>
    <w:rsid w:val="00BB3509"/>
    <w:rsid w:val="00BB5D9B"/>
    <w:rsid w:val="00BB653E"/>
    <w:rsid w:val="00BC0395"/>
    <w:rsid w:val="00BC15BB"/>
    <w:rsid w:val="00BC1B7A"/>
    <w:rsid w:val="00BC22FA"/>
    <w:rsid w:val="00BC236B"/>
    <w:rsid w:val="00BC2974"/>
    <w:rsid w:val="00BC4651"/>
    <w:rsid w:val="00BC4B7D"/>
    <w:rsid w:val="00BC6525"/>
    <w:rsid w:val="00BC7AAA"/>
    <w:rsid w:val="00BD0ED9"/>
    <w:rsid w:val="00BD20B6"/>
    <w:rsid w:val="00BD2511"/>
    <w:rsid w:val="00BD57D4"/>
    <w:rsid w:val="00BD66CA"/>
    <w:rsid w:val="00BD67DD"/>
    <w:rsid w:val="00BD7640"/>
    <w:rsid w:val="00BD7C6B"/>
    <w:rsid w:val="00BE0380"/>
    <w:rsid w:val="00BE0956"/>
    <w:rsid w:val="00BE20B2"/>
    <w:rsid w:val="00BE39E7"/>
    <w:rsid w:val="00BE3EB7"/>
    <w:rsid w:val="00BE423E"/>
    <w:rsid w:val="00BE50BA"/>
    <w:rsid w:val="00BE55FA"/>
    <w:rsid w:val="00BE5BA7"/>
    <w:rsid w:val="00BF114B"/>
    <w:rsid w:val="00BF265B"/>
    <w:rsid w:val="00BF3758"/>
    <w:rsid w:val="00BF3930"/>
    <w:rsid w:val="00BF3C27"/>
    <w:rsid w:val="00BF459E"/>
    <w:rsid w:val="00BF5600"/>
    <w:rsid w:val="00BF7B8C"/>
    <w:rsid w:val="00BF7EB5"/>
    <w:rsid w:val="00BF7F69"/>
    <w:rsid w:val="00C0053F"/>
    <w:rsid w:val="00C009E6"/>
    <w:rsid w:val="00C00FD5"/>
    <w:rsid w:val="00C011E9"/>
    <w:rsid w:val="00C028DA"/>
    <w:rsid w:val="00C03E8A"/>
    <w:rsid w:val="00C03F66"/>
    <w:rsid w:val="00C0422B"/>
    <w:rsid w:val="00C050F6"/>
    <w:rsid w:val="00C051BF"/>
    <w:rsid w:val="00C05C8E"/>
    <w:rsid w:val="00C06DF0"/>
    <w:rsid w:val="00C11CC4"/>
    <w:rsid w:val="00C125AB"/>
    <w:rsid w:val="00C12E71"/>
    <w:rsid w:val="00C16061"/>
    <w:rsid w:val="00C16269"/>
    <w:rsid w:val="00C1721D"/>
    <w:rsid w:val="00C2339D"/>
    <w:rsid w:val="00C251C5"/>
    <w:rsid w:val="00C25C6C"/>
    <w:rsid w:val="00C27CCB"/>
    <w:rsid w:val="00C30180"/>
    <w:rsid w:val="00C33090"/>
    <w:rsid w:val="00C33376"/>
    <w:rsid w:val="00C340BF"/>
    <w:rsid w:val="00C35E16"/>
    <w:rsid w:val="00C35E48"/>
    <w:rsid w:val="00C35FA9"/>
    <w:rsid w:val="00C36C16"/>
    <w:rsid w:val="00C37C9E"/>
    <w:rsid w:val="00C40583"/>
    <w:rsid w:val="00C410FC"/>
    <w:rsid w:val="00C417A1"/>
    <w:rsid w:val="00C4246B"/>
    <w:rsid w:val="00C43600"/>
    <w:rsid w:val="00C43677"/>
    <w:rsid w:val="00C45F06"/>
    <w:rsid w:val="00C465A2"/>
    <w:rsid w:val="00C46EBB"/>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16A4"/>
    <w:rsid w:val="00C82961"/>
    <w:rsid w:val="00C82A01"/>
    <w:rsid w:val="00C83FD8"/>
    <w:rsid w:val="00C84A17"/>
    <w:rsid w:val="00C84ED0"/>
    <w:rsid w:val="00C85622"/>
    <w:rsid w:val="00C86BC2"/>
    <w:rsid w:val="00C86F06"/>
    <w:rsid w:val="00C8729F"/>
    <w:rsid w:val="00C878BE"/>
    <w:rsid w:val="00C92D20"/>
    <w:rsid w:val="00C936F8"/>
    <w:rsid w:val="00C93CEF"/>
    <w:rsid w:val="00C948A8"/>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484E"/>
    <w:rsid w:val="00CB5A98"/>
    <w:rsid w:val="00CB5BB1"/>
    <w:rsid w:val="00CB64B1"/>
    <w:rsid w:val="00CB6B26"/>
    <w:rsid w:val="00CB6CAF"/>
    <w:rsid w:val="00CB71C0"/>
    <w:rsid w:val="00CC09B8"/>
    <w:rsid w:val="00CC3931"/>
    <w:rsid w:val="00CC4B28"/>
    <w:rsid w:val="00CC533D"/>
    <w:rsid w:val="00CC59E8"/>
    <w:rsid w:val="00CD0FB6"/>
    <w:rsid w:val="00CD138C"/>
    <w:rsid w:val="00CD1892"/>
    <w:rsid w:val="00CD3C92"/>
    <w:rsid w:val="00CD53F4"/>
    <w:rsid w:val="00CD713E"/>
    <w:rsid w:val="00CE12C5"/>
    <w:rsid w:val="00CE19D0"/>
    <w:rsid w:val="00CE28DD"/>
    <w:rsid w:val="00CE2D5C"/>
    <w:rsid w:val="00CE2E41"/>
    <w:rsid w:val="00CE4488"/>
    <w:rsid w:val="00CE57EE"/>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2821"/>
    <w:rsid w:val="00D03B28"/>
    <w:rsid w:val="00D05B03"/>
    <w:rsid w:val="00D069F4"/>
    <w:rsid w:val="00D07111"/>
    <w:rsid w:val="00D0731A"/>
    <w:rsid w:val="00D07DD3"/>
    <w:rsid w:val="00D07F36"/>
    <w:rsid w:val="00D11BAB"/>
    <w:rsid w:val="00D123CD"/>
    <w:rsid w:val="00D123D2"/>
    <w:rsid w:val="00D132A6"/>
    <w:rsid w:val="00D13F9C"/>
    <w:rsid w:val="00D142DA"/>
    <w:rsid w:val="00D157BA"/>
    <w:rsid w:val="00D16223"/>
    <w:rsid w:val="00D17328"/>
    <w:rsid w:val="00D227A2"/>
    <w:rsid w:val="00D23024"/>
    <w:rsid w:val="00D230FC"/>
    <w:rsid w:val="00D23AC3"/>
    <w:rsid w:val="00D23D7B"/>
    <w:rsid w:val="00D24423"/>
    <w:rsid w:val="00D244BE"/>
    <w:rsid w:val="00D24A90"/>
    <w:rsid w:val="00D313A7"/>
    <w:rsid w:val="00D33695"/>
    <w:rsid w:val="00D34724"/>
    <w:rsid w:val="00D34FAB"/>
    <w:rsid w:val="00D407B4"/>
    <w:rsid w:val="00D410AA"/>
    <w:rsid w:val="00D416B8"/>
    <w:rsid w:val="00D41D34"/>
    <w:rsid w:val="00D42B6B"/>
    <w:rsid w:val="00D4344E"/>
    <w:rsid w:val="00D438C2"/>
    <w:rsid w:val="00D4431A"/>
    <w:rsid w:val="00D456F2"/>
    <w:rsid w:val="00D46D91"/>
    <w:rsid w:val="00D501EF"/>
    <w:rsid w:val="00D503AA"/>
    <w:rsid w:val="00D51324"/>
    <w:rsid w:val="00D51D59"/>
    <w:rsid w:val="00D5232B"/>
    <w:rsid w:val="00D52460"/>
    <w:rsid w:val="00D52A46"/>
    <w:rsid w:val="00D53948"/>
    <w:rsid w:val="00D545BF"/>
    <w:rsid w:val="00D54DC4"/>
    <w:rsid w:val="00D55268"/>
    <w:rsid w:val="00D5606E"/>
    <w:rsid w:val="00D604DC"/>
    <w:rsid w:val="00D60C07"/>
    <w:rsid w:val="00D61BEC"/>
    <w:rsid w:val="00D650DB"/>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09C7"/>
    <w:rsid w:val="00D87CB9"/>
    <w:rsid w:val="00D90237"/>
    <w:rsid w:val="00D914D7"/>
    <w:rsid w:val="00D91DFF"/>
    <w:rsid w:val="00D91FE7"/>
    <w:rsid w:val="00D94ED7"/>
    <w:rsid w:val="00D9577C"/>
    <w:rsid w:val="00D96D46"/>
    <w:rsid w:val="00DA1678"/>
    <w:rsid w:val="00DA1B2D"/>
    <w:rsid w:val="00DA1ECE"/>
    <w:rsid w:val="00DA22F7"/>
    <w:rsid w:val="00DA27B9"/>
    <w:rsid w:val="00DA3763"/>
    <w:rsid w:val="00DA7286"/>
    <w:rsid w:val="00DA7616"/>
    <w:rsid w:val="00DA7680"/>
    <w:rsid w:val="00DA77A8"/>
    <w:rsid w:val="00DB2726"/>
    <w:rsid w:val="00DB315F"/>
    <w:rsid w:val="00DB3333"/>
    <w:rsid w:val="00DB3837"/>
    <w:rsid w:val="00DB46CF"/>
    <w:rsid w:val="00DB5DCA"/>
    <w:rsid w:val="00DB7C0E"/>
    <w:rsid w:val="00DC1B5B"/>
    <w:rsid w:val="00DC1E79"/>
    <w:rsid w:val="00DC5337"/>
    <w:rsid w:val="00DC5744"/>
    <w:rsid w:val="00DC5C45"/>
    <w:rsid w:val="00DD1DEE"/>
    <w:rsid w:val="00DD2006"/>
    <w:rsid w:val="00DD5907"/>
    <w:rsid w:val="00DD66D6"/>
    <w:rsid w:val="00DE2F6C"/>
    <w:rsid w:val="00DE3463"/>
    <w:rsid w:val="00DE4527"/>
    <w:rsid w:val="00DE52B5"/>
    <w:rsid w:val="00DE71FE"/>
    <w:rsid w:val="00DF289D"/>
    <w:rsid w:val="00DF2D10"/>
    <w:rsid w:val="00DF4AFE"/>
    <w:rsid w:val="00DF66C0"/>
    <w:rsid w:val="00DF7769"/>
    <w:rsid w:val="00E0174D"/>
    <w:rsid w:val="00E02C2B"/>
    <w:rsid w:val="00E03E1B"/>
    <w:rsid w:val="00E04A5D"/>
    <w:rsid w:val="00E052F9"/>
    <w:rsid w:val="00E05F4C"/>
    <w:rsid w:val="00E06005"/>
    <w:rsid w:val="00E060B4"/>
    <w:rsid w:val="00E06277"/>
    <w:rsid w:val="00E07929"/>
    <w:rsid w:val="00E07FC8"/>
    <w:rsid w:val="00E11C03"/>
    <w:rsid w:val="00E120DF"/>
    <w:rsid w:val="00E1262F"/>
    <w:rsid w:val="00E12918"/>
    <w:rsid w:val="00E12B25"/>
    <w:rsid w:val="00E14214"/>
    <w:rsid w:val="00E1530E"/>
    <w:rsid w:val="00E17653"/>
    <w:rsid w:val="00E2085B"/>
    <w:rsid w:val="00E233F8"/>
    <w:rsid w:val="00E25288"/>
    <w:rsid w:val="00E270CF"/>
    <w:rsid w:val="00E27616"/>
    <w:rsid w:val="00E30EF0"/>
    <w:rsid w:val="00E31713"/>
    <w:rsid w:val="00E31889"/>
    <w:rsid w:val="00E31CB7"/>
    <w:rsid w:val="00E32A0E"/>
    <w:rsid w:val="00E32B48"/>
    <w:rsid w:val="00E33006"/>
    <w:rsid w:val="00E33019"/>
    <w:rsid w:val="00E33855"/>
    <w:rsid w:val="00E33AC5"/>
    <w:rsid w:val="00E3420C"/>
    <w:rsid w:val="00E342DD"/>
    <w:rsid w:val="00E3457A"/>
    <w:rsid w:val="00E34FCB"/>
    <w:rsid w:val="00E35FF6"/>
    <w:rsid w:val="00E36069"/>
    <w:rsid w:val="00E36070"/>
    <w:rsid w:val="00E36F85"/>
    <w:rsid w:val="00E41773"/>
    <w:rsid w:val="00E41868"/>
    <w:rsid w:val="00E43237"/>
    <w:rsid w:val="00E43D08"/>
    <w:rsid w:val="00E46A45"/>
    <w:rsid w:val="00E5097E"/>
    <w:rsid w:val="00E50A16"/>
    <w:rsid w:val="00E51C11"/>
    <w:rsid w:val="00E51FFC"/>
    <w:rsid w:val="00E52D6D"/>
    <w:rsid w:val="00E53029"/>
    <w:rsid w:val="00E5374E"/>
    <w:rsid w:val="00E565F9"/>
    <w:rsid w:val="00E56938"/>
    <w:rsid w:val="00E56EC6"/>
    <w:rsid w:val="00E57426"/>
    <w:rsid w:val="00E633E2"/>
    <w:rsid w:val="00E63A9B"/>
    <w:rsid w:val="00E64952"/>
    <w:rsid w:val="00E6509B"/>
    <w:rsid w:val="00E70F9E"/>
    <w:rsid w:val="00E724C2"/>
    <w:rsid w:val="00E72F96"/>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6485"/>
    <w:rsid w:val="00E96C00"/>
    <w:rsid w:val="00E97144"/>
    <w:rsid w:val="00E979FC"/>
    <w:rsid w:val="00E97CF2"/>
    <w:rsid w:val="00EA041A"/>
    <w:rsid w:val="00EA0963"/>
    <w:rsid w:val="00EA0EA5"/>
    <w:rsid w:val="00EA16C0"/>
    <w:rsid w:val="00EA3BF2"/>
    <w:rsid w:val="00EA46B2"/>
    <w:rsid w:val="00EA486B"/>
    <w:rsid w:val="00EA58A5"/>
    <w:rsid w:val="00EA6527"/>
    <w:rsid w:val="00EB0BEB"/>
    <w:rsid w:val="00EB48BE"/>
    <w:rsid w:val="00EC0647"/>
    <w:rsid w:val="00EC085E"/>
    <w:rsid w:val="00EC1102"/>
    <w:rsid w:val="00EC30BF"/>
    <w:rsid w:val="00EC42AC"/>
    <w:rsid w:val="00EC45DA"/>
    <w:rsid w:val="00EC4FB4"/>
    <w:rsid w:val="00EC59FA"/>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0463"/>
    <w:rsid w:val="00F015DE"/>
    <w:rsid w:val="00F0189F"/>
    <w:rsid w:val="00F02F20"/>
    <w:rsid w:val="00F031BC"/>
    <w:rsid w:val="00F03329"/>
    <w:rsid w:val="00F0342D"/>
    <w:rsid w:val="00F03CDD"/>
    <w:rsid w:val="00F04621"/>
    <w:rsid w:val="00F05727"/>
    <w:rsid w:val="00F06FD9"/>
    <w:rsid w:val="00F101E1"/>
    <w:rsid w:val="00F117E0"/>
    <w:rsid w:val="00F11AF9"/>
    <w:rsid w:val="00F12356"/>
    <w:rsid w:val="00F12377"/>
    <w:rsid w:val="00F128B5"/>
    <w:rsid w:val="00F12AC9"/>
    <w:rsid w:val="00F1395A"/>
    <w:rsid w:val="00F141BD"/>
    <w:rsid w:val="00F162E9"/>
    <w:rsid w:val="00F16469"/>
    <w:rsid w:val="00F1723A"/>
    <w:rsid w:val="00F17794"/>
    <w:rsid w:val="00F179FC"/>
    <w:rsid w:val="00F17E8A"/>
    <w:rsid w:val="00F209AA"/>
    <w:rsid w:val="00F216A2"/>
    <w:rsid w:val="00F21AE3"/>
    <w:rsid w:val="00F22A48"/>
    <w:rsid w:val="00F23718"/>
    <w:rsid w:val="00F23F0C"/>
    <w:rsid w:val="00F244B2"/>
    <w:rsid w:val="00F258A0"/>
    <w:rsid w:val="00F25BD0"/>
    <w:rsid w:val="00F27E42"/>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83B"/>
    <w:rsid w:val="00F40C49"/>
    <w:rsid w:val="00F420E2"/>
    <w:rsid w:val="00F44B44"/>
    <w:rsid w:val="00F44FAA"/>
    <w:rsid w:val="00F45600"/>
    <w:rsid w:val="00F46661"/>
    <w:rsid w:val="00F471FB"/>
    <w:rsid w:val="00F476BD"/>
    <w:rsid w:val="00F5175F"/>
    <w:rsid w:val="00F51BAF"/>
    <w:rsid w:val="00F51D01"/>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223C"/>
    <w:rsid w:val="00F858E4"/>
    <w:rsid w:val="00F8637F"/>
    <w:rsid w:val="00F86F1C"/>
    <w:rsid w:val="00F87B4D"/>
    <w:rsid w:val="00F92E6D"/>
    <w:rsid w:val="00F933FB"/>
    <w:rsid w:val="00F950CE"/>
    <w:rsid w:val="00F9542E"/>
    <w:rsid w:val="00F96C25"/>
    <w:rsid w:val="00FA04A3"/>
    <w:rsid w:val="00FA0CB9"/>
    <w:rsid w:val="00FA363D"/>
    <w:rsid w:val="00FA6842"/>
    <w:rsid w:val="00FA6DA1"/>
    <w:rsid w:val="00FA757D"/>
    <w:rsid w:val="00FB0188"/>
    <w:rsid w:val="00FB042D"/>
    <w:rsid w:val="00FB080C"/>
    <w:rsid w:val="00FB2333"/>
    <w:rsid w:val="00FB476F"/>
    <w:rsid w:val="00FB51F4"/>
    <w:rsid w:val="00FB5A66"/>
    <w:rsid w:val="00FB6F12"/>
    <w:rsid w:val="00FB76EA"/>
    <w:rsid w:val="00FB7857"/>
    <w:rsid w:val="00FB7AF6"/>
    <w:rsid w:val="00FC14FB"/>
    <w:rsid w:val="00FC4490"/>
    <w:rsid w:val="00FC4610"/>
    <w:rsid w:val="00FC498C"/>
    <w:rsid w:val="00FC5AB3"/>
    <w:rsid w:val="00FC6133"/>
    <w:rsid w:val="00FC6144"/>
    <w:rsid w:val="00FC6667"/>
    <w:rsid w:val="00FC76F6"/>
    <w:rsid w:val="00FC7EB4"/>
    <w:rsid w:val="00FD005D"/>
    <w:rsid w:val="00FD2C45"/>
    <w:rsid w:val="00FD3D38"/>
    <w:rsid w:val="00FD6410"/>
    <w:rsid w:val="00FD6DCD"/>
    <w:rsid w:val="00FD7E16"/>
    <w:rsid w:val="00FE1CDA"/>
    <w:rsid w:val="00FE2619"/>
    <w:rsid w:val="00FE37CF"/>
    <w:rsid w:val="00FE4CF9"/>
    <w:rsid w:val="00FE54A9"/>
    <w:rsid w:val="00FE554B"/>
    <w:rsid w:val="00FE6062"/>
    <w:rsid w:val="00FE7AFA"/>
    <w:rsid w:val="00FE7DAE"/>
    <w:rsid w:val="00FF0124"/>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7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36"/>
    <w:pPr>
      <w:spacing w:before="60" w:after="60"/>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75515"/>
    <w:pPr>
      <w:pageBreakBefore w:val="0"/>
      <w:numPr>
        <w:ilvl w:val="1"/>
      </w:numPr>
      <w:tabs>
        <w:tab w:val="clear" w:pos="1504"/>
        <w:tab w:val="num" w:pos="794"/>
        <w:tab w:val="left" w:pos="1276"/>
      </w:tabs>
      <w:spacing w:before="240" w:after="60" w:line="288" w:lineRule="auto"/>
      <w:ind w:left="794"/>
      <w:outlineLvl w:val="1"/>
    </w:pPr>
    <w:rPr>
      <w:color w:val="333399"/>
      <w:sz w:val="28"/>
    </w:rPr>
  </w:style>
  <w:style w:type="paragraph" w:styleId="Overskrift3">
    <w:name w:val="heading 3"/>
    <w:aliases w:val="Sub Heading"/>
    <w:basedOn w:val="Overskrift2"/>
    <w:next w:val="Normal"/>
    <w:link w:val="Overskrift3Tegn"/>
    <w:autoRedefine/>
    <w:qFormat/>
    <w:rsid w:val="00E96C00"/>
    <w:pPr>
      <w:numPr>
        <w:ilvl w:val="2"/>
      </w:numPr>
      <w:tabs>
        <w:tab w:val="clear" w:pos="794"/>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E96C00"/>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075515"/>
    <w:rPr>
      <w:rFonts w:ascii="Cambria" w:hAnsi="Cambria"/>
      <w:b/>
      <w:color w:val="333399"/>
      <w:sz w:val="28"/>
      <w:szCs w:val="32"/>
    </w:rPr>
  </w:style>
  <w:style w:type="paragraph" w:styleId="Listeafsnit">
    <w:name w:val="List Paragraph"/>
    <w:basedOn w:val="Normal"/>
    <w:uiPriority w:val="99"/>
    <w:qFormat/>
    <w:rsid w:val="007940F3"/>
    <w:pPr>
      <w:ind w:left="720"/>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Normal1">
    <w:name w:val="Normal1"/>
    <w:rsid w:val="0086249E"/>
    <w:pPr>
      <w:contextualSpacing/>
    </w:pPr>
    <w:rPr>
      <w:rFonts w:ascii="Calibri" w:eastAsia="Calibri" w:hAnsi="Calibri" w:cs="Calibri"/>
      <w:color w:val="000000"/>
      <w:sz w:val="22"/>
      <w:szCs w:val="22"/>
    </w:rPr>
  </w:style>
  <w:style w:type="character" w:customStyle="1" w:styleId="KommentartekstTegn">
    <w:name w:val="Kommentartekst Tegn"/>
    <w:basedOn w:val="Standardskrifttypeiafsnit"/>
    <w:link w:val="Kommentartekst"/>
    <w:semiHidden/>
    <w:rsid w:val="00BA3756"/>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36"/>
    <w:pPr>
      <w:spacing w:before="60" w:after="60"/>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75515"/>
    <w:pPr>
      <w:pageBreakBefore w:val="0"/>
      <w:numPr>
        <w:ilvl w:val="1"/>
      </w:numPr>
      <w:tabs>
        <w:tab w:val="clear" w:pos="1504"/>
        <w:tab w:val="num" w:pos="794"/>
        <w:tab w:val="left" w:pos="1276"/>
      </w:tabs>
      <w:spacing w:before="240" w:after="60" w:line="288" w:lineRule="auto"/>
      <w:ind w:left="794"/>
      <w:outlineLvl w:val="1"/>
    </w:pPr>
    <w:rPr>
      <w:color w:val="333399"/>
      <w:sz w:val="28"/>
    </w:rPr>
  </w:style>
  <w:style w:type="paragraph" w:styleId="Overskrift3">
    <w:name w:val="heading 3"/>
    <w:aliases w:val="Sub Heading"/>
    <w:basedOn w:val="Overskrift2"/>
    <w:next w:val="Normal"/>
    <w:link w:val="Overskrift3Tegn"/>
    <w:autoRedefine/>
    <w:qFormat/>
    <w:rsid w:val="00E96C00"/>
    <w:pPr>
      <w:numPr>
        <w:ilvl w:val="2"/>
      </w:numPr>
      <w:tabs>
        <w:tab w:val="clear" w:pos="794"/>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E96C00"/>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075515"/>
    <w:rPr>
      <w:rFonts w:ascii="Cambria" w:hAnsi="Cambria"/>
      <w:b/>
      <w:color w:val="333399"/>
      <w:sz w:val="28"/>
      <w:szCs w:val="32"/>
    </w:rPr>
  </w:style>
  <w:style w:type="paragraph" w:styleId="Listeafsnit">
    <w:name w:val="List Paragraph"/>
    <w:basedOn w:val="Normal"/>
    <w:uiPriority w:val="99"/>
    <w:qFormat/>
    <w:rsid w:val="007940F3"/>
    <w:pPr>
      <w:ind w:left="720"/>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Normal1">
    <w:name w:val="Normal1"/>
    <w:rsid w:val="0086249E"/>
    <w:pPr>
      <w:contextualSpacing/>
    </w:pPr>
    <w:rPr>
      <w:rFonts w:ascii="Calibri" w:eastAsia="Calibri" w:hAnsi="Calibri" w:cs="Calibri"/>
      <w:color w:val="000000"/>
      <w:sz w:val="22"/>
      <w:szCs w:val="22"/>
    </w:rPr>
  </w:style>
  <w:style w:type="character" w:customStyle="1" w:styleId="KommentartekstTegn">
    <w:name w:val="Kommentartekst Tegn"/>
    <w:basedOn w:val="Standardskrifttypeiafsnit"/>
    <w:link w:val="Kommentartekst"/>
    <w:semiHidden/>
    <w:rsid w:val="00BA375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62385219">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2088060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59632599">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31961109">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7B2D-6AE1-43AE-8A5E-622A8AF8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4289</Words>
  <Characters>26164</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Matriklen - Løsningsarkitektur - Bilag A Servicebeskrivelser</vt:lpstr>
    </vt:vector>
  </TitlesOfParts>
  <Company>MBBL</Company>
  <LinksUpToDate>false</LinksUpToDate>
  <CharactersWithSpaces>30393</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Matriklen - Løsningsarkitektur - Bilag A Servicebeskrivelser</dc:title>
  <dc:subject>Grunddataprogrammet under den Fællesoffentlig digitaliseringsstrategi 2012 - 2015</dc:subject>
  <dc:creator>pll-MBBL</dc:creator>
  <cp:keywords>MBBL-REF: 2012-271</cp:keywords>
  <cp:lastModifiedBy>Tanja Haagh Jensen</cp:lastModifiedBy>
  <cp:revision>2</cp:revision>
  <cp:lastPrinted>2014-06-16T09:28:00Z</cp:lastPrinted>
  <dcterms:created xsi:type="dcterms:W3CDTF">2014-06-17T09:17:00Z</dcterms:created>
  <dcterms:modified xsi:type="dcterms:W3CDTF">2014-06-17T09:17:00Z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