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1A" w:rsidRDefault="00DF351A" w:rsidP="001807D0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6C247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Business case, </w:t>
      </w:r>
      <w:r w:rsidR="00E16F77">
        <w:rPr>
          <w:rFonts w:ascii="Arial" w:hAnsi="Arial" w:cs="Arial"/>
          <w:b/>
          <w:sz w:val="28"/>
          <w:szCs w:val="28"/>
          <w:u w:val="single"/>
          <w:lang w:val="en-GB"/>
        </w:rPr>
        <w:t>L</w:t>
      </w:r>
      <w:r w:rsidRPr="006C247D">
        <w:rPr>
          <w:rFonts w:ascii="Arial" w:hAnsi="Arial" w:cs="Arial"/>
          <w:b/>
          <w:sz w:val="28"/>
          <w:szCs w:val="28"/>
          <w:u w:val="single"/>
          <w:lang w:val="en-GB"/>
        </w:rPr>
        <w:t>edelsesresumé</w:t>
      </w:r>
      <w:r w:rsidR="005C00D9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10C43" w:rsidRPr="00BC68A1" w:rsidTr="00BC68A1">
        <w:tc>
          <w:tcPr>
            <w:tcW w:w="9889" w:type="dxa"/>
          </w:tcPr>
          <w:p w:rsidR="00110C43" w:rsidRPr="00BC68A1" w:rsidRDefault="00B05DD8" w:rsidP="001807D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6116955" cy="720725"/>
                  <wp:effectExtent l="0" t="0" r="0" b="317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F77" w:rsidRDefault="00E16F77" w:rsidP="001807D0">
      <w:pPr>
        <w:rPr>
          <w:rFonts w:ascii="Arial" w:hAnsi="Arial" w:cs="Arial"/>
          <w:b/>
          <w:sz w:val="12"/>
          <w:szCs w:val="12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62AE" w:rsidRPr="00BC68A1" w:rsidTr="00BC68A1">
        <w:tc>
          <w:tcPr>
            <w:tcW w:w="9889" w:type="dxa"/>
          </w:tcPr>
          <w:p w:rsidR="003562AE" w:rsidRPr="00BC68A1" w:rsidRDefault="00B05DD8" w:rsidP="001807D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da-DK"/>
              </w:rPr>
              <w:drawing>
                <wp:inline distT="0" distB="0" distL="0" distR="0">
                  <wp:extent cx="6102985" cy="1136015"/>
                  <wp:effectExtent l="0" t="0" r="0" b="698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98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2AE" w:rsidRPr="006C247D" w:rsidRDefault="003562AE" w:rsidP="001807D0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4952"/>
      </w:tblGrid>
      <w:tr w:rsidR="003D3077" w:rsidRPr="006C247D" w:rsidTr="003562AE">
        <w:tc>
          <w:tcPr>
            <w:tcW w:w="4950" w:type="dxa"/>
          </w:tcPr>
          <w:p w:rsidR="003D3077" w:rsidRPr="006C247D" w:rsidRDefault="00B05DD8" w:rsidP="00980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964873" cy="1766714"/>
                  <wp:effectExtent l="0" t="0" r="6985" b="508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369" cy="17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43580D" w:rsidRDefault="00B05DD8" w:rsidP="00980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176140" cy="1122218"/>
                  <wp:effectExtent l="0" t="0" r="5715" b="190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659" cy="112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80D" w:rsidRDefault="0043580D" w:rsidP="00980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3077" w:rsidRPr="006C247D" w:rsidRDefault="003D3077" w:rsidP="00980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10C43" w:rsidRDefault="00110C43" w:rsidP="001807D0">
      <w:pPr>
        <w:rPr>
          <w:rFonts w:ascii="Arial" w:hAnsi="Arial" w:cs="Arial"/>
          <w:b/>
          <w:sz w:val="12"/>
          <w:szCs w:val="12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3580D" w:rsidRPr="00BC68A1" w:rsidTr="00BC68A1">
        <w:tc>
          <w:tcPr>
            <w:tcW w:w="9889" w:type="dxa"/>
          </w:tcPr>
          <w:p w:rsidR="0043580D" w:rsidRPr="00BC68A1" w:rsidRDefault="00B05DD8" w:rsidP="001807D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da-DK"/>
              </w:rPr>
              <w:drawing>
                <wp:inline distT="0" distB="0" distL="0" distR="0">
                  <wp:extent cx="6109970" cy="1392555"/>
                  <wp:effectExtent l="0" t="0" r="508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97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C43" w:rsidRDefault="00110C43" w:rsidP="001807D0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110C43" w:rsidRPr="00BC68A1" w:rsidTr="00BC68A1">
        <w:tc>
          <w:tcPr>
            <w:tcW w:w="9850" w:type="dxa"/>
          </w:tcPr>
          <w:p w:rsidR="00110C43" w:rsidRPr="00BC68A1" w:rsidRDefault="006D1DFF" w:rsidP="001807D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da-DK"/>
              </w:rPr>
              <w:drawing>
                <wp:inline distT="0" distB="0" distL="0" distR="0">
                  <wp:extent cx="6116955" cy="1364615"/>
                  <wp:effectExtent l="0" t="0" r="0" b="6985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A0C" w:rsidRDefault="00361A0C">
      <w:pPr>
        <w:rPr>
          <w:rFonts w:ascii="Arial" w:hAnsi="Arial" w:cs="Arial"/>
          <w:b/>
          <w:sz w:val="28"/>
          <w:szCs w:val="28"/>
        </w:rPr>
      </w:pPr>
    </w:p>
    <w:p w:rsidR="00DF351A" w:rsidRPr="006C247D" w:rsidRDefault="00DF351A">
      <w:pPr>
        <w:rPr>
          <w:rFonts w:ascii="Arial" w:hAnsi="Arial" w:cs="Arial"/>
          <w:b/>
          <w:sz w:val="28"/>
          <w:szCs w:val="28"/>
          <w:u w:val="single"/>
        </w:rPr>
      </w:pPr>
      <w:r w:rsidRPr="006C247D">
        <w:rPr>
          <w:rFonts w:ascii="Arial" w:hAnsi="Arial" w:cs="Arial"/>
          <w:b/>
          <w:sz w:val="28"/>
          <w:szCs w:val="28"/>
          <w:u w:val="single"/>
        </w:rPr>
        <w:t xml:space="preserve">Business case, hoveddokument </w:t>
      </w:r>
    </w:p>
    <w:p w:rsidR="00DF351A" w:rsidRDefault="00DF351A" w:rsidP="00981BBC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1. Primært formål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8D4" w:rsidRPr="00BC68A1" w:rsidTr="00BC68A1">
        <w:tc>
          <w:tcPr>
            <w:tcW w:w="9889" w:type="dxa"/>
          </w:tcPr>
          <w:p w:rsidR="00ED38D4" w:rsidRPr="00BC68A1" w:rsidRDefault="006D1DFF" w:rsidP="00ED38D4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6116955" cy="720725"/>
                  <wp:effectExtent l="0" t="0" r="0" b="3175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FF" w:rsidRDefault="006D1DFF" w:rsidP="00981BBC">
      <w:pPr>
        <w:rPr>
          <w:rFonts w:ascii="Arial" w:hAnsi="Arial" w:cs="Arial"/>
          <w:b/>
          <w:sz w:val="24"/>
          <w:szCs w:val="24"/>
        </w:rPr>
      </w:pPr>
    </w:p>
    <w:p w:rsidR="00DF351A" w:rsidRPr="006C247D" w:rsidRDefault="00DF351A" w:rsidP="00981BBC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2. Økonomiske nøgletal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8D4" w:rsidRPr="00BC68A1" w:rsidTr="00BC68A1">
        <w:tc>
          <w:tcPr>
            <w:tcW w:w="9889" w:type="dxa"/>
          </w:tcPr>
          <w:p w:rsidR="00ED38D4" w:rsidRPr="00BC68A1" w:rsidRDefault="006D1DFF" w:rsidP="00ED38D4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da-DK"/>
              </w:rPr>
              <w:drawing>
                <wp:inline distT="0" distB="0" distL="0" distR="0">
                  <wp:extent cx="6102985" cy="1136015"/>
                  <wp:effectExtent l="0" t="0" r="0" b="6985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98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FF" w:rsidRDefault="006D1DFF" w:rsidP="00981BBC">
      <w:pPr>
        <w:rPr>
          <w:rFonts w:ascii="Arial" w:hAnsi="Arial" w:cs="Arial"/>
          <w:b/>
          <w:sz w:val="24"/>
          <w:szCs w:val="24"/>
        </w:rPr>
      </w:pPr>
    </w:p>
    <w:p w:rsidR="00DF351A" w:rsidRDefault="00DF351A" w:rsidP="00981BBC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3. Faseopdelte udgifter</w:t>
      </w:r>
      <w:r w:rsidR="006D1DFF">
        <w:rPr>
          <w:rFonts w:ascii="Arial" w:hAnsi="Arial" w:cs="Arial"/>
          <w:b/>
          <w:sz w:val="24"/>
          <w:szCs w:val="24"/>
        </w:rPr>
        <w:t xml:space="preserve"> (risikojusteret, 2013</w:t>
      </w:r>
      <w:r w:rsidR="009800AF" w:rsidRPr="006C247D">
        <w:rPr>
          <w:rFonts w:ascii="Arial" w:hAnsi="Arial" w:cs="Arial"/>
          <w:b/>
          <w:sz w:val="24"/>
          <w:szCs w:val="24"/>
        </w:rPr>
        <w:t>-pl)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D38D4" w:rsidRPr="00BC68A1" w:rsidTr="00BC68A1">
        <w:tc>
          <w:tcPr>
            <w:tcW w:w="9778" w:type="dxa"/>
          </w:tcPr>
          <w:p w:rsidR="00ED38D4" w:rsidRPr="00BC68A1" w:rsidRDefault="006D1DFF" w:rsidP="00981B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149017" cy="907473"/>
                  <wp:effectExtent l="0" t="0" r="4445" b="6985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269" cy="90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34E" w:rsidRDefault="00CE034E" w:rsidP="00CE034E">
      <w:pPr>
        <w:pStyle w:val="Listeafsnit"/>
        <w:rPr>
          <w:rFonts w:ascii="Arial" w:hAnsi="Arial" w:cs="Arial"/>
        </w:rPr>
      </w:pP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674CA" w:rsidRPr="00BC68A1" w:rsidTr="00BC68A1">
        <w:tc>
          <w:tcPr>
            <w:tcW w:w="9889" w:type="dxa"/>
          </w:tcPr>
          <w:p w:rsidR="003674CA" w:rsidRPr="00BC68A1" w:rsidRDefault="006D1DFF" w:rsidP="00BC68A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6116955" cy="2161540"/>
                  <wp:effectExtent l="0" t="0" r="0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FF" w:rsidRDefault="006D1DFF" w:rsidP="00AD506C">
      <w:pPr>
        <w:rPr>
          <w:rFonts w:ascii="Arial" w:hAnsi="Arial" w:cs="Arial"/>
          <w:b/>
          <w:sz w:val="24"/>
          <w:szCs w:val="24"/>
        </w:rPr>
      </w:pPr>
    </w:p>
    <w:p w:rsidR="00DF351A" w:rsidRDefault="006D1DFF" w:rsidP="00996B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DF351A" w:rsidRPr="006C247D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bookmarkStart w:id="1" w:name="_Toc282545891"/>
      <w:r w:rsidR="00DF351A" w:rsidRPr="006C247D">
        <w:rPr>
          <w:rFonts w:ascii="Arial" w:hAnsi="Arial" w:cs="Arial"/>
          <w:b/>
          <w:sz w:val="24"/>
          <w:szCs w:val="24"/>
        </w:rPr>
        <w:t>Samlede udgifter og økonomiske gevinster</w:t>
      </w:r>
      <w:bookmarkEnd w:id="1"/>
      <w:r>
        <w:rPr>
          <w:rFonts w:ascii="Arial" w:hAnsi="Arial" w:cs="Arial"/>
          <w:b/>
          <w:sz w:val="24"/>
          <w:szCs w:val="24"/>
        </w:rPr>
        <w:t xml:space="preserve"> (2013</w:t>
      </w:r>
      <w:r w:rsidR="009800AF" w:rsidRPr="006C247D">
        <w:rPr>
          <w:rFonts w:ascii="Arial" w:hAnsi="Arial" w:cs="Arial"/>
          <w:b/>
          <w:sz w:val="24"/>
          <w:szCs w:val="24"/>
        </w:rPr>
        <w:t>-pl)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CE034E" w:rsidRPr="00BC68A1" w:rsidTr="00BC68A1">
        <w:tc>
          <w:tcPr>
            <w:tcW w:w="9845" w:type="dxa"/>
          </w:tcPr>
          <w:p w:rsidR="00CE034E" w:rsidRPr="00BC68A1" w:rsidRDefault="006D1DFF" w:rsidP="00AD5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10E9C77" wp14:editId="78953D65">
                  <wp:extent cx="6102985" cy="3048000"/>
                  <wp:effectExtent l="0" t="0" r="0" b="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98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B9" w:rsidRDefault="008E61B9" w:rsidP="008E61B9">
      <w:pPr>
        <w:rPr>
          <w:rFonts w:ascii="Arial" w:hAnsi="Arial" w:cs="Arial"/>
          <w:b/>
          <w:sz w:val="24"/>
          <w:szCs w:val="24"/>
        </w:rPr>
      </w:pPr>
    </w:p>
    <w:p w:rsidR="008E61B9" w:rsidRPr="006C247D" w:rsidRDefault="008E61B9" w:rsidP="008E61B9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5. Illustration af projektets samlede pengestrømme (20</w:t>
      </w:r>
      <w:r w:rsidR="006D1DFF">
        <w:rPr>
          <w:rFonts w:ascii="Arial" w:hAnsi="Arial" w:cs="Arial"/>
          <w:b/>
          <w:sz w:val="24"/>
          <w:szCs w:val="24"/>
        </w:rPr>
        <w:t>13</w:t>
      </w:r>
      <w:r w:rsidRPr="006C247D">
        <w:rPr>
          <w:rFonts w:ascii="Arial" w:hAnsi="Arial" w:cs="Arial"/>
          <w:b/>
          <w:sz w:val="24"/>
          <w:szCs w:val="24"/>
        </w:rPr>
        <w:t>-pl)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E61B9" w:rsidRPr="008E61B9" w:rsidTr="008E61B9">
        <w:tc>
          <w:tcPr>
            <w:tcW w:w="9889" w:type="dxa"/>
          </w:tcPr>
          <w:p w:rsidR="008E61B9" w:rsidRPr="008E61B9" w:rsidRDefault="006D1DFF" w:rsidP="008E6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5146675" cy="3068955"/>
                  <wp:effectExtent l="0" t="0" r="0" b="0"/>
                  <wp:docPr id="704" name="Billed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675" cy="30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E74" w:rsidRPr="006C247D" w:rsidRDefault="003C6E74" w:rsidP="003C6E74">
      <w:pPr>
        <w:ind w:left="720"/>
        <w:rPr>
          <w:rFonts w:ascii="Arial" w:hAnsi="Arial" w:cs="Arial"/>
          <w:b/>
          <w:sz w:val="24"/>
          <w:szCs w:val="24"/>
        </w:rPr>
      </w:pPr>
    </w:p>
    <w:p w:rsidR="003C6E74" w:rsidRDefault="003C6E74" w:rsidP="00710762"/>
    <w:p w:rsidR="003C6E74" w:rsidRDefault="003C6E74" w:rsidP="00710762"/>
    <w:p w:rsidR="003C6E74" w:rsidRDefault="008E61B9" w:rsidP="00710762">
      <w:r>
        <w:br w:type="page"/>
      </w:r>
      <w:r w:rsidRPr="006C247D">
        <w:rPr>
          <w:rFonts w:ascii="Arial" w:hAnsi="Arial" w:cs="Arial"/>
          <w:b/>
          <w:sz w:val="24"/>
          <w:szCs w:val="24"/>
        </w:rPr>
        <w:lastRenderedPageBreak/>
        <w:t>6. Samlet øko</w:t>
      </w:r>
      <w:r w:rsidR="006D1DFF">
        <w:rPr>
          <w:rFonts w:ascii="Arial" w:hAnsi="Arial" w:cs="Arial"/>
          <w:b/>
          <w:sz w:val="24"/>
          <w:szCs w:val="24"/>
        </w:rPr>
        <w:t>nomi med og uden projektet (2013</w:t>
      </w:r>
      <w:r w:rsidRPr="006C247D">
        <w:rPr>
          <w:rFonts w:ascii="Arial" w:hAnsi="Arial" w:cs="Arial"/>
          <w:b/>
          <w:sz w:val="24"/>
          <w:szCs w:val="24"/>
        </w:rPr>
        <w:t>-pl)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C6E74" w:rsidTr="00BC68A1">
        <w:tc>
          <w:tcPr>
            <w:tcW w:w="9889" w:type="dxa"/>
          </w:tcPr>
          <w:p w:rsidR="003C6E74" w:rsidRDefault="006D1DFF" w:rsidP="00710762">
            <w:r>
              <w:rPr>
                <w:noProof/>
                <w:lang w:eastAsia="da-DK"/>
              </w:rPr>
              <w:drawing>
                <wp:inline distT="0" distB="0" distL="0" distR="0">
                  <wp:extent cx="6102985" cy="2999740"/>
                  <wp:effectExtent l="0" t="0" r="0" b="0"/>
                  <wp:docPr id="705" name="Billed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985" cy="299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1A" w:rsidRPr="006C247D" w:rsidRDefault="00DF351A" w:rsidP="00C948B4">
      <w:pPr>
        <w:rPr>
          <w:rFonts w:ascii="Arial" w:hAnsi="Arial" w:cs="Arial"/>
        </w:rPr>
      </w:pPr>
    </w:p>
    <w:p w:rsidR="00DF351A" w:rsidRPr="006C247D" w:rsidRDefault="00DF351A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7. Illustration af saml</w:t>
      </w:r>
      <w:r w:rsidR="009800AF" w:rsidRPr="006C247D">
        <w:rPr>
          <w:rFonts w:ascii="Arial" w:hAnsi="Arial" w:cs="Arial"/>
          <w:b/>
          <w:sz w:val="24"/>
          <w:szCs w:val="24"/>
        </w:rPr>
        <w:t xml:space="preserve">et </w:t>
      </w:r>
      <w:r w:rsidR="006D1DFF">
        <w:rPr>
          <w:rFonts w:ascii="Arial" w:hAnsi="Arial" w:cs="Arial"/>
          <w:b/>
          <w:sz w:val="24"/>
          <w:szCs w:val="24"/>
        </w:rPr>
        <w:t>økonomi med og uden projekt (2013</w:t>
      </w:r>
      <w:r w:rsidR="009800AF" w:rsidRPr="006C247D">
        <w:rPr>
          <w:rFonts w:ascii="Arial" w:hAnsi="Arial" w:cs="Arial"/>
          <w:b/>
          <w:sz w:val="24"/>
          <w:szCs w:val="24"/>
        </w:rPr>
        <w:t>-pl)</w:t>
      </w:r>
    </w:p>
    <w:p w:rsidR="00DF351A" w:rsidRPr="003F5F9C" w:rsidRDefault="003F5F9C" w:rsidP="003F5F9C">
      <w:pPr>
        <w:pStyle w:val="Listeafsnit"/>
        <w:ind w:left="0"/>
        <w:rPr>
          <w:rFonts w:ascii="Arial" w:hAnsi="Arial" w:cs="Arial"/>
          <w:i/>
        </w:rPr>
      </w:pPr>
      <w:r w:rsidRPr="003F5F9C">
        <w:rPr>
          <w:rFonts w:ascii="Arial" w:hAnsi="Arial" w:cs="Arial"/>
          <w:i/>
        </w:rPr>
        <w:t>Eksklusiv projektudgifter</w:t>
      </w:r>
    </w:p>
    <w:p w:rsidR="003F5F9C" w:rsidRDefault="003F5F9C" w:rsidP="003F5F9C">
      <w:pPr>
        <w:pStyle w:val="Listeafsnit"/>
        <w:ind w:left="0"/>
        <w:rPr>
          <w:rFonts w:ascii="Arial" w:hAnsi="Arial" w:cs="Arial"/>
        </w:rPr>
      </w:pPr>
    </w:p>
    <w:tbl>
      <w:tblPr>
        <w:tblW w:w="7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321"/>
      </w:tblGrid>
      <w:tr w:rsidR="008E61B9" w:rsidRPr="00BC68A1" w:rsidTr="00BC68A1">
        <w:tc>
          <w:tcPr>
            <w:tcW w:w="7621" w:type="dxa"/>
          </w:tcPr>
          <w:p w:rsidR="008E61B9" w:rsidRPr="00BC68A1" w:rsidRDefault="006D1DFF" w:rsidP="00BC68A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>
                  <wp:extent cx="5146675" cy="3068955"/>
                  <wp:effectExtent l="0" t="0" r="0" b="0"/>
                  <wp:docPr id="706" name="Billede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675" cy="30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1B9" w:rsidRDefault="008E61B9" w:rsidP="003F5F9C">
      <w:pPr>
        <w:pStyle w:val="Listeafsnit"/>
        <w:ind w:left="0"/>
        <w:rPr>
          <w:rFonts w:ascii="Arial" w:hAnsi="Arial" w:cs="Arial"/>
        </w:rPr>
      </w:pPr>
    </w:p>
    <w:p w:rsidR="003F5F9C" w:rsidRDefault="003F5F9C" w:rsidP="003F5F9C">
      <w:pPr>
        <w:pStyle w:val="Listeafsnit"/>
        <w:ind w:left="0"/>
        <w:rPr>
          <w:rFonts w:ascii="Arial" w:hAnsi="Arial" w:cs="Arial"/>
        </w:rPr>
      </w:pPr>
      <w:bookmarkStart w:id="2" w:name="_Toc282545896"/>
    </w:p>
    <w:p w:rsidR="003F5F9C" w:rsidRPr="003F5F9C" w:rsidRDefault="003F5F9C" w:rsidP="003F5F9C">
      <w:pPr>
        <w:pStyle w:val="Listeafsnit"/>
        <w:ind w:left="0"/>
        <w:rPr>
          <w:rFonts w:ascii="Arial" w:hAnsi="Arial" w:cs="Arial"/>
          <w:i/>
        </w:rPr>
      </w:pPr>
      <w:r w:rsidRPr="003F5F9C">
        <w:rPr>
          <w:rFonts w:ascii="Arial" w:hAnsi="Arial" w:cs="Arial"/>
          <w:i/>
        </w:rPr>
        <w:t>Inklusiv projektudgifter</w:t>
      </w:r>
    </w:p>
    <w:tbl>
      <w:tblPr>
        <w:tblW w:w="76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321"/>
      </w:tblGrid>
      <w:tr w:rsidR="003B76B5" w:rsidTr="00BC68A1">
        <w:tc>
          <w:tcPr>
            <w:tcW w:w="7621" w:type="dxa"/>
          </w:tcPr>
          <w:p w:rsidR="003B76B5" w:rsidRDefault="006D1DFF" w:rsidP="003F5F9C">
            <w:pPr>
              <w:rPr>
                <w:lang w:eastAsia="da-DK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5146675" cy="3068955"/>
                  <wp:effectExtent l="0" t="0" r="0" b="0"/>
                  <wp:docPr id="707" name="Billed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675" cy="30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FF" w:rsidRDefault="006D1DFF" w:rsidP="00AD506C">
      <w:pPr>
        <w:rPr>
          <w:rFonts w:ascii="Arial" w:hAnsi="Arial" w:cs="Arial"/>
          <w:b/>
          <w:sz w:val="24"/>
          <w:szCs w:val="24"/>
        </w:rPr>
      </w:pPr>
    </w:p>
    <w:p w:rsidR="00DF351A" w:rsidRDefault="00AD506C" w:rsidP="00AD506C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t>8</w:t>
      </w:r>
      <w:r w:rsidR="00DF351A" w:rsidRPr="006C247D">
        <w:rPr>
          <w:rFonts w:ascii="Arial" w:hAnsi="Arial" w:cs="Arial"/>
          <w:b/>
          <w:sz w:val="24"/>
          <w:szCs w:val="24"/>
        </w:rPr>
        <w:t>. Ikke-økonomiske gevinster</w:t>
      </w:r>
      <w:bookmarkEnd w:id="2"/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6B38" w:rsidRPr="00BC68A1" w:rsidTr="00BC68A1">
        <w:tc>
          <w:tcPr>
            <w:tcW w:w="9889" w:type="dxa"/>
          </w:tcPr>
          <w:p w:rsidR="00ED6B38" w:rsidRPr="00BC68A1" w:rsidRDefault="006D1DFF" w:rsidP="00ED6B3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da-DK"/>
              </w:rPr>
              <w:drawing>
                <wp:inline distT="0" distB="0" distL="0" distR="0">
                  <wp:extent cx="6109970" cy="1392555"/>
                  <wp:effectExtent l="0" t="0" r="5080" b="0"/>
                  <wp:docPr id="708" name="Billede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97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1A" w:rsidRPr="006C247D" w:rsidRDefault="00DF351A" w:rsidP="001807D0">
      <w:pPr>
        <w:rPr>
          <w:rFonts w:ascii="Arial" w:hAnsi="Arial" w:cs="Arial"/>
          <w:b/>
          <w:sz w:val="12"/>
          <w:szCs w:val="12"/>
        </w:rPr>
      </w:pPr>
    </w:p>
    <w:p w:rsidR="00417EEE" w:rsidRPr="006C247D" w:rsidRDefault="00417EEE" w:rsidP="009800AF">
      <w:pPr>
        <w:rPr>
          <w:rFonts w:ascii="Arial" w:hAnsi="Arial" w:cs="Arial"/>
          <w:b/>
          <w:sz w:val="24"/>
          <w:szCs w:val="24"/>
        </w:rPr>
      </w:pPr>
    </w:p>
    <w:p w:rsidR="009800AF" w:rsidRDefault="0042213F" w:rsidP="009800AF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br w:type="page"/>
      </w:r>
      <w:r w:rsidR="00417EEE" w:rsidRPr="006C247D">
        <w:rPr>
          <w:rFonts w:ascii="Arial" w:hAnsi="Arial" w:cs="Arial"/>
          <w:b/>
          <w:sz w:val="24"/>
          <w:szCs w:val="24"/>
        </w:rPr>
        <w:lastRenderedPageBreak/>
        <w:t>10</w:t>
      </w:r>
      <w:r w:rsidR="009800AF" w:rsidRPr="006C247D">
        <w:rPr>
          <w:rFonts w:ascii="Arial" w:hAnsi="Arial" w:cs="Arial"/>
          <w:b/>
          <w:sz w:val="24"/>
          <w:szCs w:val="24"/>
        </w:rPr>
        <w:t>. Væsentligste risici og usikkerheder</w:t>
      </w:r>
      <w:r w:rsidR="006D1DFF">
        <w:rPr>
          <w:rFonts w:ascii="Arial" w:hAnsi="Arial" w:cs="Arial"/>
          <w:b/>
          <w:sz w:val="24"/>
          <w:szCs w:val="24"/>
        </w:rPr>
        <w:t xml:space="preserve"> (2013</w:t>
      </w:r>
      <w:r w:rsidR="00137BA6">
        <w:rPr>
          <w:rFonts w:ascii="Arial" w:hAnsi="Arial" w:cs="Arial"/>
          <w:b/>
          <w:sz w:val="24"/>
          <w:szCs w:val="24"/>
        </w:rPr>
        <w:t>-pl)</w:t>
      </w:r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3492" w:rsidRPr="00BC68A1" w:rsidTr="00BC68A1">
        <w:tc>
          <w:tcPr>
            <w:tcW w:w="9889" w:type="dxa"/>
          </w:tcPr>
          <w:p w:rsidR="00B03492" w:rsidRPr="00BC68A1" w:rsidRDefault="006D1DFF" w:rsidP="009800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116955" cy="3934460"/>
                  <wp:effectExtent l="0" t="0" r="0" b="8890"/>
                  <wp:docPr id="709" name="Billed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39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1A" w:rsidRPr="006C247D" w:rsidRDefault="00DF351A" w:rsidP="001807D0">
      <w:pPr>
        <w:pStyle w:val="Overskrift3"/>
        <w:numPr>
          <w:ilvl w:val="0"/>
          <w:numId w:val="0"/>
        </w:numPr>
        <w:rPr>
          <w:rFonts w:ascii="Arial" w:hAnsi="Arial" w:cs="Arial"/>
        </w:rPr>
      </w:pPr>
      <w:bookmarkStart w:id="3" w:name="_Toc282545898"/>
    </w:p>
    <w:p w:rsidR="00DF351A" w:rsidRDefault="006C247D" w:rsidP="00AD506C">
      <w:pPr>
        <w:rPr>
          <w:rFonts w:ascii="Arial" w:hAnsi="Arial" w:cs="Arial"/>
          <w:b/>
          <w:sz w:val="24"/>
          <w:szCs w:val="24"/>
        </w:rPr>
      </w:pPr>
      <w:r w:rsidRPr="006C247D">
        <w:rPr>
          <w:rFonts w:ascii="Arial" w:hAnsi="Arial" w:cs="Arial"/>
          <w:b/>
          <w:sz w:val="24"/>
          <w:szCs w:val="24"/>
        </w:rPr>
        <w:br w:type="page"/>
      </w:r>
      <w:r w:rsidR="00417EEE" w:rsidRPr="006C247D">
        <w:rPr>
          <w:rFonts w:ascii="Arial" w:hAnsi="Arial" w:cs="Arial"/>
          <w:b/>
          <w:sz w:val="24"/>
          <w:szCs w:val="24"/>
        </w:rPr>
        <w:lastRenderedPageBreak/>
        <w:t>11</w:t>
      </w:r>
      <w:r w:rsidR="009800AF" w:rsidRPr="006C247D">
        <w:rPr>
          <w:rFonts w:ascii="Arial" w:hAnsi="Arial" w:cs="Arial"/>
          <w:b/>
          <w:sz w:val="24"/>
          <w:szCs w:val="24"/>
        </w:rPr>
        <w:t xml:space="preserve">. </w:t>
      </w:r>
      <w:r w:rsidR="00DF351A" w:rsidRPr="006C247D">
        <w:rPr>
          <w:rFonts w:ascii="Arial" w:hAnsi="Arial" w:cs="Arial"/>
          <w:b/>
          <w:sz w:val="24"/>
          <w:szCs w:val="24"/>
        </w:rPr>
        <w:t>Væsentligste risici og usikkerheder fordelt på risikotyper</w:t>
      </w:r>
      <w:bookmarkEnd w:id="3"/>
    </w:p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3492" w:rsidRPr="00BC68A1" w:rsidTr="00BC68A1">
        <w:tc>
          <w:tcPr>
            <w:tcW w:w="9889" w:type="dxa"/>
          </w:tcPr>
          <w:p w:rsidR="00B03492" w:rsidRPr="00BC68A1" w:rsidRDefault="006D1DFF" w:rsidP="00AD5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116955" cy="1364615"/>
                  <wp:effectExtent l="0" t="0" r="0" b="6985"/>
                  <wp:docPr id="710" name="Billed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1A" w:rsidRPr="006C247D" w:rsidRDefault="00DF351A" w:rsidP="006D1DFF">
      <w:pPr>
        <w:pStyle w:val="Listeafsnit"/>
        <w:rPr>
          <w:rFonts w:ascii="Arial" w:hAnsi="Arial" w:cs="Arial"/>
        </w:rPr>
      </w:pPr>
    </w:p>
    <w:sectPr w:rsidR="00DF351A" w:rsidRPr="006C247D" w:rsidSect="00D64ECE">
      <w:headerReference w:type="default" r:id="rId25"/>
      <w:pgSz w:w="11906" w:h="16838"/>
      <w:pgMar w:top="1701" w:right="1134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DD" w:rsidRDefault="003871DD" w:rsidP="0017535B">
      <w:pPr>
        <w:spacing w:after="0" w:line="240" w:lineRule="auto"/>
      </w:pPr>
      <w:r>
        <w:separator/>
      </w:r>
    </w:p>
  </w:endnote>
  <w:endnote w:type="continuationSeparator" w:id="0">
    <w:p w:rsidR="003871DD" w:rsidRDefault="003871DD" w:rsidP="001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DD" w:rsidRDefault="003871DD" w:rsidP="0017535B">
      <w:pPr>
        <w:spacing w:after="0" w:line="240" w:lineRule="auto"/>
      </w:pPr>
      <w:r>
        <w:separator/>
      </w:r>
    </w:p>
  </w:footnote>
  <w:footnote w:type="continuationSeparator" w:id="0">
    <w:p w:rsidR="003871DD" w:rsidRDefault="003871DD" w:rsidP="0017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1E" w:rsidRDefault="00BF0F78">
    <w:pPr>
      <w:pStyle w:val="Sidehoved"/>
      <w:rPr>
        <w:sz w:val="18"/>
        <w:szCs w:val="18"/>
      </w:rPr>
    </w:pPr>
    <w:r w:rsidRPr="000605C6">
      <w:rPr>
        <w:color w:val="FF0000"/>
        <w:sz w:val="18"/>
        <w:szCs w:val="18"/>
      </w:rPr>
      <w:t>Bilag 20:</w:t>
    </w:r>
    <w:r w:rsidR="004461B3">
      <w:rPr>
        <w:color w:val="FF0000"/>
        <w:sz w:val="18"/>
        <w:szCs w:val="18"/>
      </w:rPr>
      <w:br/>
    </w:r>
    <w:r w:rsidR="00A30F1D" w:rsidRPr="0017535B">
      <w:rPr>
        <w:sz w:val="18"/>
        <w:szCs w:val="18"/>
      </w:rPr>
      <w:t xml:space="preserve">BUSINESS CASE FOR </w:t>
    </w:r>
    <w:r w:rsidR="00950EF8">
      <w:rPr>
        <w:sz w:val="18"/>
        <w:szCs w:val="18"/>
      </w:rPr>
      <w:t>D</w:t>
    </w:r>
    <w:r w:rsidR="003C731E">
      <w:rPr>
        <w:sz w:val="18"/>
        <w:szCs w:val="18"/>
      </w:rPr>
      <w:t>ELPROGRAM</w:t>
    </w:r>
    <w:r w:rsidR="00A30F1D">
      <w:rPr>
        <w:sz w:val="18"/>
        <w:szCs w:val="18"/>
      </w:rPr>
      <w:t xml:space="preserve">: </w:t>
    </w:r>
    <w:r w:rsidR="003C731E">
      <w:rPr>
        <w:sz w:val="18"/>
        <w:szCs w:val="18"/>
      </w:rPr>
      <w:t xml:space="preserve">Grunddataprogrammets delprogram 1; </w:t>
    </w:r>
    <w:r w:rsidR="003C731E" w:rsidRPr="003C731E">
      <w:rPr>
        <w:bCs/>
        <w:sz w:val="18"/>
        <w:szCs w:val="18"/>
      </w:rPr>
      <w:t>”Effektiv ejendomsforvaltning og genbrug af ejendomsdata”</w:t>
    </w:r>
  </w:p>
  <w:p w:rsidR="00A30F1D" w:rsidRPr="0017535B" w:rsidRDefault="003C731E">
    <w:pPr>
      <w:pStyle w:val="Sidehoved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30F1D" w:rsidRPr="0017535B">
      <w:rPr>
        <w:sz w:val="18"/>
        <w:szCs w:val="18"/>
      </w:rPr>
      <w:t xml:space="preserve">SENEST OPDATERET: </w:t>
    </w:r>
    <w:r>
      <w:rPr>
        <w:sz w:val="18"/>
        <w:szCs w:val="18"/>
      </w:rPr>
      <w:t>21.05.2013</w:t>
    </w:r>
  </w:p>
  <w:p w:rsidR="00A30F1D" w:rsidRPr="0017535B" w:rsidRDefault="00A30F1D">
    <w:pPr>
      <w:pStyle w:val="Sidehoved"/>
      <w:rPr>
        <w:sz w:val="18"/>
        <w:szCs w:val="18"/>
      </w:rPr>
    </w:pPr>
    <w:r w:rsidRPr="0017535B">
      <w:rPr>
        <w:sz w:val="18"/>
        <w:szCs w:val="18"/>
      </w:rPr>
      <w:t>PROJEKTNUMMER:</w:t>
    </w:r>
    <w:r w:rsidR="000605C6">
      <w:rPr>
        <w:sz w:val="18"/>
        <w:szCs w:val="18"/>
      </w:rPr>
      <w:t xml:space="preserve"> GD1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17535B">
      <w:rPr>
        <w:sz w:val="18"/>
        <w:szCs w:val="18"/>
      </w:rPr>
      <w:t>GODKENDT</w:t>
    </w:r>
    <w:r>
      <w:rPr>
        <w:sz w:val="18"/>
        <w:szCs w:val="18"/>
      </w:rPr>
      <w:t xml:space="preserve"> AF LEDELSE D.</w:t>
    </w:r>
    <w:r w:rsidRPr="0017535B">
      <w:rPr>
        <w:sz w:val="18"/>
        <w:szCs w:val="18"/>
      </w:rPr>
      <w:t>:</w:t>
    </w:r>
    <w:r w:rsidR="000605C6">
      <w:rPr>
        <w:sz w:val="18"/>
        <w:szCs w:val="18"/>
      </w:rPr>
      <w:t xml:space="preserve"> 31.05.2013</w:t>
    </w:r>
  </w:p>
  <w:p w:rsidR="00A30F1D" w:rsidRDefault="00A30F1D">
    <w:pPr>
      <w:pStyle w:val="Sidehoved"/>
      <w:rPr>
        <w:sz w:val="18"/>
        <w:szCs w:val="18"/>
      </w:rPr>
    </w:pPr>
    <w:r>
      <w:rPr>
        <w:sz w:val="18"/>
        <w:szCs w:val="18"/>
      </w:rPr>
      <w:t>FASE:</w:t>
    </w:r>
    <w:r w:rsidR="00950EF8">
      <w:rPr>
        <w:sz w:val="18"/>
        <w:szCs w:val="18"/>
      </w:rPr>
      <w:t xml:space="preserve"> </w:t>
    </w:r>
    <w:r w:rsidR="000605C6">
      <w:rPr>
        <w:sz w:val="18"/>
        <w:szCs w:val="18"/>
      </w:rPr>
      <w:t>Analyse</w:t>
    </w:r>
    <w:r>
      <w:rPr>
        <w:sz w:val="18"/>
        <w:szCs w:val="18"/>
      </w:rPr>
      <w:tab/>
    </w:r>
    <w:r>
      <w:rPr>
        <w:sz w:val="18"/>
        <w:szCs w:val="18"/>
      </w:rPr>
      <w:tab/>
      <w:t>BEREGNINGSMETODE FOR RISIKO:</w:t>
    </w:r>
    <w:r w:rsidR="003C731E">
      <w:rPr>
        <w:sz w:val="18"/>
        <w:szCs w:val="18"/>
      </w:rPr>
      <w:t xml:space="preserve"> Simpel SSH</w:t>
    </w:r>
  </w:p>
  <w:p w:rsidR="00A30F1D" w:rsidRDefault="00A30F1D">
    <w:pPr>
      <w:pStyle w:val="Sidehoved"/>
      <w:rPr>
        <w:sz w:val="18"/>
        <w:szCs w:val="18"/>
      </w:rPr>
    </w:pPr>
    <w:r>
      <w:rPr>
        <w:sz w:val="18"/>
        <w:szCs w:val="18"/>
      </w:rPr>
      <w:t xml:space="preserve">INSTITUTION: </w:t>
    </w:r>
    <w:r w:rsidR="000605C6">
      <w:rPr>
        <w:sz w:val="18"/>
        <w:szCs w:val="18"/>
      </w:rPr>
      <w:t>MBBL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ANSVARLIG I TOPLEDELSEN: </w:t>
    </w:r>
    <w:r w:rsidR="000605C6">
      <w:rPr>
        <w:sz w:val="18"/>
        <w:szCs w:val="18"/>
      </w:rPr>
      <w:t>Christian Lützen</w:t>
    </w:r>
  </w:p>
  <w:p w:rsidR="00A30F1D" w:rsidRDefault="00A30F1D">
    <w:pPr>
      <w:pStyle w:val="Sidehoved"/>
      <w:rPr>
        <w:sz w:val="18"/>
        <w:szCs w:val="18"/>
      </w:rPr>
    </w:pPr>
    <w:r>
      <w:rPr>
        <w:sz w:val="18"/>
        <w:szCs w:val="18"/>
      </w:rPr>
      <w:t xml:space="preserve">MINSTERIUM: </w:t>
    </w:r>
    <w:r w:rsidR="000605C6">
      <w:rPr>
        <w:sz w:val="18"/>
        <w:szCs w:val="18"/>
      </w:rPr>
      <w:t>MBBL</w:t>
    </w:r>
    <w:r>
      <w:rPr>
        <w:sz w:val="18"/>
        <w:szCs w:val="18"/>
      </w:rPr>
      <w:tab/>
    </w:r>
    <w:r>
      <w:rPr>
        <w:sz w:val="18"/>
        <w:szCs w:val="18"/>
      </w:rPr>
      <w:tab/>
      <w:t>KONTAKTPERSON I INSTITUTIONEN:</w:t>
    </w:r>
    <w:r w:rsidR="003C731E">
      <w:rPr>
        <w:sz w:val="18"/>
        <w:szCs w:val="18"/>
      </w:rPr>
      <w:t xml:space="preserve"> Peter Lindbo Larsen</w:t>
    </w:r>
  </w:p>
  <w:p w:rsidR="00A30F1D" w:rsidRPr="0017535B" w:rsidRDefault="00936785">
    <w:pPr>
      <w:pStyle w:val="Sidehoved"/>
      <w:rPr>
        <w:sz w:val="18"/>
        <w:szCs w:val="18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67945</wp:posOffset>
              </wp:positionV>
              <wp:extent cx="6193155" cy="0"/>
              <wp:effectExtent l="8890" t="10795" r="825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3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56C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5.35pt;width:48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hx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GQTacY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"/>
          </w:pict>
        </mc:Fallback>
      </mc:AlternateContent>
    </w:r>
    <w:r w:rsidR="00A30F1D" w:rsidRPr="0017535B">
      <w:rPr>
        <w:sz w:val="18"/>
        <w:szCs w:val="18"/>
      </w:rPr>
      <w:tab/>
    </w:r>
    <w:r w:rsidR="00A30F1D" w:rsidRPr="0017535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09"/>
    <w:multiLevelType w:val="hybridMultilevel"/>
    <w:tmpl w:val="8F62423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822B9"/>
    <w:multiLevelType w:val="multilevel"/>
    <w:tmpl w:val="2F74C1F6"/>
    <w:lvl w:ilvl="0">
      <w:start w:val="1"/>
      <w:numFmt w:val="decimal"/>
      <w:pStyle w:val="Overskrift1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2326DD6"/>
    <w:multiLevelType w:val="hybridMultilevel"/>
    <w:tmpl w:val="073CF8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62CE"/>
    <w:multiLevelType w:val="hybridMultilevel"/>
    <w:tmpl w:val="8CFAE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78EB"/>
    <w:multiLevelType w:val="hybridMultilevel"/>
    <w:tmpl w:val="26FA9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3260"/>
    <w:multiLevelType w:val="multilevel"/>
    <w:tmpl w:val="2BCA38A0"/>
    <w:numStyleLink w:val="FMListeTal"/>
  </w:abstractNum>
  <w:abstractNum w:abstractNumId="6" w15:restartNumberingAfterBreak="0">
    <w:nsid w:val="63AA4259"/>
    <w:multiLevelType w:val="multilevel"/>
    <w:tmpl w:val="C3AAC948"/>
    <w:lvl w:ilvl="0">
      <w:start w:val="1"/>
      <w:numFmt w:val="decimal"/>
      <w:pStyle w:val="Overskrift3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Overskrift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749308A"/>
    <w:multiLevelType w:val="hybridMultilevel"/>
    <w:tmpl w:val="F836F7AA"/>
    <w:lvl w:ilvl="0" w:tplc="86F86C8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DE1708"/>
    <w:multiLevelType w:val="hybridMultilevel"/>
    <w:tmpl w:val="E856B358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B84EB9"/>
    <w:multiLevelType w:val="multilevel"/>
    <w:tmpl w:val="2BCA38A0"/>
    <w:styleLink w:val="FMListe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0" w15:restartNumberingAfterBreak="0">
    <w:nsid w:val="73485A8A"/>
    <w:multiLevelType w:val="hybridMultilevel"/>
    <w:tmpl w:val="D3F891FC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4"/>
    <w:rsid w:val="000026D0"/>
    <w:rsid w:val="00014B28"/>
    <w:rsid w:val="00014E48"/>
    <w:rsid w:val="00033621"/>
    <w:rsid w:val="0004584D"/>
    <w:rsid w:val="00046C3D"/>
    <w:rsid w:val="00054E26"/>
    <w:rsid w:val="000579C8"/>
    <w:rsid w:val="000605C6"/>
    <w:rsid w:val="00067810"/>
    <w:rsid w:val="00070C78"/>
    <w:rsid w:val="000754CD"/>
    <w:rsid w:val="00081792"/>
    <w:rsid w:val="00104DB3"/>
    <w:rsid w:val="00110C43"/>
    <w:rsid w:val="00112B65"/>
    <w:rsid w:val="00137BA6"/>
    <w:rsid w:val="00142379"/>
    <w:rsid w:val="00147570"/>
    <w:rsid w:val="00174803"/>
    <w:rsid w:val="0017535B"/>
    <w:rsid w:val="001807D0"/>
    <w:rsid w:val="001B09D2"/>
    <w:rsid w:val="001C2620"/>
    <w:rsid w:val="001E0B86"/>
    <w:rsid w:val="001E19B7"/>
    <w:rsid w:val="001E4E87"/>
    <w:rsid w:val="002173B0"/>
    <w:rsid w:val="0025306C"/>
    <w:rsid w:val="00264952"/>
    <w:rsid w:val="0028121F"/>
    <w:rsid w:val="00290B4D"/>
    <w:rsid w:val="002B2A91"/>
    <w:rsid w:val="002E79FE"/>
    <w:rsid w:val="002F1E39"/>
    <w:rsid w:val="002F7A00"/>
    <w:rsid w:val="00317B3D"/>
    <w:rsid w:val="00352EC5"/>
    <w:rsid w:val="003562AE"/>
    <w:rsid w:val="00356354"/>
    <w:rsid w:val="00361A0C"/>
    <w:rsid w:val="003674CA"/>
    <w:rsid w:val="003871DD"/>
    <w:rsid w:val="00390675"/>
    <w:rsid w:val="003974CB"/>
    <w:rsid w:val="003A0D7A"/>
    <w:rsid w:val="003B1E32"/>
    <w:rsid w:val="003B76B5"/>
    <w:rsid w:val="003C3816"/>
    <w:rsid w:val="003C6C2D"/>
    <w:rsid w:val="003C6E74"/>
    <w:rsid w:val="003C731E"/>
    <w:rsid w:val="003D3077"/>
    <w:rsid w:val="003D48C5"/>
    <w:rsid w:val="003F5F9C"/>
    <w:rsid w:val="004158DC"/>
    <w:rsid w:val="00417EEE"/>
    <w:rsid w:val="0042213F"/>
    <w:rsid w:val="00430B6D"/>
    <w:rsid w:val="0043580D"/>
    <w:rsid w:val="004461B3"/>
    <w:rsid w:val="0047308B"/>
    <w:rsid w:val="00492544"/>
    <w:rsid w:val="004B64C6"/>
    <w:rsid w:val="004C60AE"/>
    <w:rsid w:val="00503419"/>
    <w:rsid w:val="00507195"/>
    <w:rsid w:val="00525953"/>
    <w:rsid w:val="005330A0"/>
    <w:rsid w:val="00552F14"/>
    <w:rsid w:val="00561128"/>
    <w:rsid w:val="00573F60"/>
    <w:rsid w:val="005A3326"/>
    <w:rsid w:val="005C00D9"/>
    <w:rsid w:val="005D4A8E"/>
    <w:rsid w:val="0064635A"/>
    <w:rsid w:val="00646BBF"/>
    <w:rsid w:val="00665892"/>
    <w:rsid w:val="00670B26"/>
    <w:rsid w:val="0067350E"/>
    <w:rsid w:val="006B3262"/>
    <w:rsid w:val="006C247D"/>
    <w:rsid w:val="006D19B9"/>
    <w:rsid w:val="006D1DFF"/>
    <w:rsid w:val="006D611C"/>
    <w:rsid w:val="006E46A9"/>
    <w:rsid w:val="006F2212"/>
    <w:rsid w:val="00701B8D"/>
    <w:rsid w:val="00710762"/>
    <w:rsid w:val="007128C0"/>
    <w:rsid w:val="00720231"/>
    <w:rsid w:val="0072155D"/>
    <w:rsid w:val="00745A6E"/>
    <w:rsid w:val="00757B43"/>
    <w:rsid w:val="00772354"/>
    <w:rsid w:val="00796CC0"/>
    <w:rsid w:val="007A4ACE"/>
    <w:rsid w:val="007D13D5"/>
    <w:rsid w:val="007D1BBE"/>
    <w:rsid w:val="007D52D0"/>
    <w:rsid w:val="007D7FDE"/>
    <w:rsid w:val="00835EF9"/>
    <w:rsid w:val="00846FC3"/>
    <w:rsid w:val="008824E0"/>
    <w:rsid w:val="008940D0"/>
    <w:rsid w:val="008B3637"/>
    <w:rsid w:val="008B36DC"/>
    <w:rsid w:val="008B5B6C"/>
    <w:rsid w:val="008C0AB3"/>
    <w:rsid w:val="008D251E"/>
    <w:rsid w:val="008E61B9"/>
    <w:rsid w:val="00932C6D"/>
    <w:rsid w:val="00936785"/>
    <w:rsid w:val="00940C69"/>
    <w:rsid w:val="00945561"/>
    <w:rsid w:val="00950EF8"/>
    <w:rsid w:val="00957655"/>
    <w:rsid w:val="00965C92"/>
    <w:rsid w:val="009709FA"/>
    <w:rsid w:val="00977B0D"/>
    <w:rsid w:val="009800AF"/>
    <w:rsid w:val="009807A4"/>
    <w:rsid w:val="00981BBC"/>
    <w:rsid w:val="00982E72"/>
    <w:rsid w:val="009960CD"/>
    <w:rsid w:val="00996B89"/>
    <w:rsid w:val="009B229B"/>
    <w:rsid w:val="009B3F6C"/>
    <w:rsid w:val="009C19A7"/>
    <w:rsid w:val="009C7DE4"/>
    <w:rsid w:val="009D71FB"/>
    <w:rsid w:val="009D76DE"/>
    <w:rsid w:val="009E04DC"/>
    <w:rsid w:val="009E4F51"/>
    <w:rsid w:val="009F5A7C"/>
    <w:rsid w:val="00A16782"/>
    <w:rsid w:val="00A1721F"/>
    <w:rsid w:val="00A30F1D"/>
    <w:rsid w:val="00A437AA"/>
    <w:rsid w:val="00A43CB7"/>
    <w:rsid w:val="00A651F5"/>
    <w:rsid w:val="00A72089"/>
    <w:rsid w:val="00A834A6"/>
    <w:rsid w:val="00A96E45"/>
    <w:rsid w:val="00A96F54"/>
    <w:rsid w:val="00AA662E"/>
    <w:rsid w:val="00AB55FE"/>
    <w:rsid w:val="00AC1A04"/>
    <w:rsid w:val="00AD236D"/>
    <w:rsid w:val="00AD506C"/>
    <w:rsid w:val="00B03492"/>
    <w:rsid w:val="00B05DD8"/>
    <w:rsid w:val="00B576F9"/>
    <w:rsid w:val="00B81C45"/>
    <w:rsid w:val="00B965D0"/>
    <w:rsid w:val="00BA5FE6"/>
    <w:rsid w:val="00BC68A1"/>
    <w:rsid w:val="00BE18E7"/>
    <w:rsid w:val="00BF0F78"/>
    <w:rsid w:val="00C20FB7"/>
    <w:rsid w:val="00C22BE3"/>
    <w:rsid w:val="00C42E94"/>
    <w:rsid w:val="00C635B4"/>
    <w:rsid w:val="00C80DDF"/>
    <w:rsid w:val="00C92845"/>
    <w:rsid w:val="00C948B4"/>
    <w:rsid w:val="00C95429"/>
    <w:rsid w:val="00CB64DA"/>
    <w:rsid w:val="00CE034E"/>
    <w:rsid w:val="00CF0E01"/>
    <w:rsid w:val="00CF69C0"/>
    <w:rsid w:val="00D02D05"/>
    <w:rsid w:val="00D1144A"/>
    <w:rsid w:val="00D64ECE"/>
    <w:rsid w:val="00D66CCE"/>
    <w:rsid w:val="00D71CC8"/>
    <w:rsid w:val="00DA0B84"/>
    <w:rsid w:val="00DA2FD0"/>
    <w:rsid w:val="00DB0C98"/>
    <w:rsid w:val="00DB10E4"/>
    <w:rsid w:val="00DD7ADE"/>
    <w:rsid w:val="00DE2405"/>
    <w:rsid w:val="00DF2E66"/>
    <w:rsid w:val="00DF351A"/>
    <w:rsid w:val="00DF393C"/>
    <w:rsid w:val="00DF6BA8"/>
    <w:rsid w:val="00E129F7"/>
    <w:rsid w:val="00E16F77"/>
    <w:rsid w:val="00E37105"/>
    <w:rsid w:val="00EC38C2"/>
    <w:rsid w:val="00ED2BEC"/>
    <w:rsid w:val="00ED38D4"/>
    <w:rsid w:val="00ED6B38"/>
    <w:rsid w:val="00EE0751"/>
    <w:rsid w:val="00EE10BD"/>
    <w:rsid w:val="00EE168F"/>
    <w:rsid w:val="00EE5C9E"/>
    <w:rsid w:val="00F15C57"/>
    <w:rsid w:val="00F30DA7"/>
    <w:rsid w:val="00F35F7A"/>
    <w:rsid w:val="00F46480"/>
    <w:rsid w:val="00F5008E"/>
    <w:rsid w:val="00F931D9"/>
    <w:rsid w:val="00FA0F02"/>
    <w:rsid w:val="00FD0D40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311082-2998-40BA-811E-239E705A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4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1807D0"/>
    <w:pPr>
      <w:keepNext/>
      <w:numPr>
        <w:numId w:val="3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1807D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locked/>
    <w:rsid w:val="001807D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1Char">
    <w:name w:val="Heading 1 Char"/>
    <w:basedOn w:val="Standardskrifttypeiafsnit"/>
    <w:uiPriority w:val="99"/>
    <w:locked/>
    <w:rsid w:val="009807A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9807A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Standardskrifttypeiafsnit"/>
    <w:uiPriority w:val="99"/>
    <w:semiHidden/>
    <w:locked/>
    <w:rsid w:val="009807A4"/>
    <w:rPr>
      <w:rFonts w:ascii="Cambria" w:hAnsi="Cambria" w:cs="Times New Roman"/>
      <w:b/>
      <w:bCs/>
      <w:sz w:val="26"/>
      <w:szCs w:val="2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77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7235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8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981BB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175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7535B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175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17535B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1807D0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1807D0"/>
    <w:rPr>
      <w:rFonts w:ascii="Cambria" w:hAnsi="Cambria" w:cs="Times New Roman"/>
      <w:b/>
      <w:bCs/>
      <w:sz w:val="26"/>
      <w:szCs w:val="26"/>
      <w:lang w:val="da-DK" w:eastAsia="da-DK" w:bidi="ar-SA"/>
    </w:rPr>
  </w:style>
  <w:style w:type="numbering" w:customStyle="1" w:styleId="FMListeTal">
    <w:name w:val="FM_Liste_Tal"/>
    <w:rsid w:val="00536F5D"/>
    <w:pPr>
      <w:numPr>
        <w:numId w:val="5"/>
      </w:numPr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22BE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2BE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2BE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2BE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2B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Business case, ledelsesresumé</vt:lpstr>
    </vt:vector>
  </TitlesOfParts>
  <Company>Statens IT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case, ledelsesresumé</dc:title>
  <dc:creator>Pc</dc:creator>
  <cp:lastModifiedBy>Jonas Hermann Damsbo</cp:lastModifiedBy>
  <cp:revision>2</cp:revision>
  <cp:lastPrinted>2011-02-09T08:58:00Z</cp:lastPrinted>
  <dcterms:created xsi:type="dcterms:W3CDTF">2017-12-11T12:13:00Z</dcterms:created>
  <dcterms:modified xsi:type="dcterms:W3CDTF">2017-12-11T12:13:00Z</dcterms:modified>
</cp:coreProperties>
</file>