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81" w:rsidRPr="00AC5579" w:rsidRDefault="009A3781" w:rsidP="00267ED0">
      <w:pPr>
        <w:pStyle w:val="Brdtekst"/>
      </w:pPr>
      <w:bookmarkStart w:id="0" w:name="_Ref482418243"/>
    </w:p>
    <w:p w:rsidR="00663949" w:rsidRPr="00AC5579" w:rsidRDefault="00663949" w:rsidP="00267ED0">
      <w:pPr>
        <w:pStyle w:val="Brdtekst"/>
      </w:pPr>
    </w:p>
    <w:p w:rsidR="00663949" w:rsidRPr="00AC5579" w:rsidRDefault="00663949" w:rsidP="00267ED0">
      <w:pPr>
        <w:pStyle w:val="Brdtekst"/>
      </w:pPr>
    </w:p>
    <w:p w:rsidR="00663949" w:rsidRPr="00AC5579" w:rsidRDefault="00663949" w:rsidP="00267ED0">
      <w:pPr>
        <w:pStyle w:val="Brdtekst"/>
      </w:pPr>
    </w:p>
    <w:p w:rsidR="009839B0" w:rsidRPr="00AC5579" w:rsidRDefault="009839B0" w:rsidP="00267ED0">
      <w:pPr>
        <w:pStyle w:val="Brdtekst"/>
      </w:pPr>
    </w:p>
    <w:p w:rsidR="00F530AF" w:rsidRPr="0063718D" w:rsidRDefault="009C578E" w:rsidP="006171CF">
      <w:pPr>
        <w:pStyle w:val="Brdtekst"/>
        <w:rPr>
          <w:b/>
          <w:sz w:val="24"/>
        </w:rPr>
      </w:pPr>
      <w:r w:rsidRPr="0063718D">
        <w:rPr>
          <w:b/>
          <w:sz w:val="24"/>
        </w:rPr>
        <w:t>Grunddataprogrammet</w:t>
      </w:r>
      <w:r w:rsidR="0063718D" w:rsidRPr="0063718D">
        <w:rPr>
          <w:b/>
          <w:sz w:val="24"/>
        </w:rPr>
        <w:t>s delaftale 1</w:t>
      </w:r>
      <w:r w:rsidRPr="0063718D">
        <w:rPr>
          <w:b/>
          <w:sz w:val="24"/>
        </w:rPr>
        <w:t xml:space="preserve"> </w:t>
      </w:r>
      <w:r w:rsidR="0063718D" w:rsidRPr="0063718D">
        <w:rPr>
          <w:b/>
          <w:sz w:val="24"/>
        </w:rPr>
        <w:t xml:space="preserve">om effektiv ejendomsforvaltning og genbrug af ejendomsdata </w:t>
      </w:r>
      <w:r w:rsidRPr="0063718D">
        <w:rPr>
          <w:b/>
          <w:sz w:val="24"/>
        </w:rPr>
        <w:t>under den</w:t>
      </w:r>
      <w:r w:rsidR="0063718D" w:rsidRPr="0063718D">
        <w:rPr>
          <w:b/>
          <w:sz w:val="24"/>
        </w:rPr>
        <w:t xml:space="preserve"> </w:t>
      </w:r>
      <w:r w:rsidR="00F530AF" w:rsidRPr="0063718D">
        <w:rPr>
          <w:b/>
          <w:sz w:val="24"/>
        </w:rPr>
        <w:t>Fællesoffentlig</w:t>
      </w:r>
      <w:r w:rsidRPr="0063718D">
        <w:rPr>
          <w:b/>
          <w:sz w:val="24"/>
        </w:rPr>
        <w:t>e</w:t>
      </w:r>
      <w:r w:rsidR="00F530AF" w:rsidRPr="0063718D">
        <w:rPr>
          <w:b/>
          <w:sz w:val="24"/>
        </w:rPr>
        <w:t xml:space="preserve"> Digitaliseringsstrategi 2012 </w:t>
      </w:r>
      <w:r w:rsidR="00F530AF" w:rsidRPr="0063718D">
        <w:rPr>
          <w:b/>
          <w:sz w:val="24"/>
        </w:rPr>
        <w:softHyphen/>
        <w:t>– 2015</w:t>
      </w:r>
    </w:p>
    <w:p w:rsidR="0063718D" w:rsidRPr="00B64C4D" w:rsidRDefault="0063718D" w:rsidP="006171CF">
      <w:pPr>
        <w:pStyle w:val="Brdtekst"/>
        <w:rPr>
          <w:b/>
          <w:sz w:val="28"/>
          <w:szCs w:val="28"/>
        </w:rPr>
      </w:pPr>
    </w:p>
    <w:p w:rsidR="00F530AF" w:rsidRPr="00AC5579" w:rsidRDefault="00F530AF" w:rsidP="00D438C2">
      <w:pPr>
        <w:pStyle w:val="Brdtekst"/>
      </w:pPr>
    </w:p>
    <w:p w:rsidR="00F530AF" w:rsidRPr="00AC5579" w:rsidRDefault="00F530AF" w:rsidP="00D438C2">
      <w:pPr>
        <w:pStyle w:val="Brdtekst"/>
      </w:pPr>
    </w:p>
    <w:p w:rsidR="00C5546E" w:rsidRPr="00AC5579" w:rsidRDefault="00EF7920" w:rsidP="00104568">
      <w:pPr>
        <w:pStyle w:val="Brdtekst"/>
      </w:pPr>
      <w:r w:rsidRPr="00AC5579">
        <w:br/>
      </w:r>
    </w:p>
    <w:p w:rsidR="003421A0" w:rsidRPr="00AC5579" w:rsidRDefault="00352CCA" w:rsidP="0063718D">
      <w:pPr>
        <w:pStyle w:val="Brdtekst"/>
        <w:rPr>
          <w:sz w:val="40"/>
          <w:szCs w:val="40"/>
        </w:rPr>
      </w:pPr>
      <w:r>
        <w:rPr>
          <w:sz w:val="40"/>
          <w:szCs w:val="40"/>
        </w:rPr>
        <w:fldChar w:fldCharType="begin"/>
      </w:r>
      <w:r>
        <w:rPr>
          <w:sz w:val="40"/>
          <w:szCs w:val="40"/>
        </w:rPr>
        <w:instrText xml:space="preserve"> TITLE  "Ejendomsdataprogrammet - Implementeringsplan"  \* MERGEFORMAT </w:instrText>
      </w:r>
      <w:r>
        <w:rPr>
          <w:sz w:val="40"/>
          <w:szCs w:val="40"/>
        </w:rPr>
        <w:fldChar w:fldCharType="separate"/>
      </w:r>
      <w:r w:rsidR="00887CB8">
        <w:rPr>
          <w:sz w:val="40"/>
          <w:szCs w:val="40"/>
        </w:rPr>
        <w:t>Ejendomsdataprogrammet - Implementeringsplan</w:t>
      </w:r>
      <w:r>
        <w:rPr>
          <w:sz w:val="40"/>
          <w:szCs w:val="40"/>
        </w:rPr>
        <w:fldChar w:fldCharType="end"/>
      </w:r>
    </w:p>
    <w:p w:rsidR="00EF7920" w:rsidRPr="00AC5579" w:rsidRDefault="00EF7920" w:rsidP="00EF7920">
      <w:pPr>
        <w:pStyle w:val="Brdtekst"/>
      </w:pPr>
    </w:p>
    <w:p w:rsidR="00EF7920" w:rsidRDefault="00EF7920"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37142C" w:rsidRDefault="0037142C" w:rsidP="00EF7920">
      <w:pPr>
        <w:pStyle w:val="Brdtekst"/>
      </w:pPr>
    </w:p>
    <w:p w:rsidR="0037142C" w:rsidRDefault="0037142C" w:rsidP="00EF7920">
      <w:pPr>
        <w:pStyle w:val="Brdtekst"/>
      </w:pPr>
    </w:p>
    <w:p w:rsidR="00EF7920" w:rsidRPr="00AC5579" w:rsidRDefault="00EF7920" w:rsidP="00EF7920">
      <w:pPr>
        <w:pStyle w:val="Brdtekst"/>
      </w:pPr>
    </w:p>
    <w:p w:rsidR="00EF7920" w:rsidRPr="00AC5579" w:rsidRDefault="00EF7920" w:rsidP="00EF7920">
      <w:pPr>
        <w:pStyle w:val="Brdtekst"/>
      </w:pPr>
      <w:r w:rsidRPr="00AC5579">
        <w:t xml:space="preserve">MBBL-REF: </w:t>
      </w:r>
      <w:r w:rsidRPr="00AC5579">
        <w:rPr>
          <w:kern w:val="28"/>
        </w:rPr>
        <w:t>2012-</w:t>
      </w:r>
      <w:r w:rsidR="004154D0">
        <w:rPr>
          <w:kern w:val="28"/>
        </w:rPr>
        <w:t>3565</w:t>
      </w:r>
    </w:p>
    <w:p w:rsidR="002144DF" w:rsidRPr="00AC5579" w:rsidRDefault="002144DF" w:rsidP="00F87B4D">
      <w:pPr>
        <w:pStyle w:val="Brdtekst"/>
      </w:pPr>
    </w:p>
    <w:p w:rsidR="004F5434" w:rsidRPr="00AC5579" w:rsidRDefault="004F5434" w:rsidP="00F87B4D">
      <w:pPr>
        <w:pStyle w:val="Brdtekst"/>
      </w:pPr>
    </w:p>
    <w:p w:rsidR="00EF7920" w:rsidRPr="00AC5579" w:rsidRDefault="00EF7920" w:rsidP="00F87B4D">
      <w:pPr>
        <w:pStyle w:val="Brdtekst"/>
      </w:pPr>
    </w:p>
    <w:p w:rsidR="007050C9" w:rsidRPr="00AC5579" w:rsidRDefault="007050C9" w:rsidP="007050C9">
      <w:pPr>
        <w:pStyle w:val="Brdtekst"/>
      </w:pPr>
      <w:bookmarkStart w:id="1" w:name="_Toc60202579"/>
      <w:bookmarkStart w:id="2" w:name="_Toc60202701"/>
      <w:bookmarkStart w:id="3" w:name="_Toc60203162"/>
      <w:r w:rsidRPr="00AC5579">
        <w:t xml:space="preserve">Version: </w:t>
      </w:r>
      <w:bookmarkEnd w:id="1"/>
      <w:bookmarkEnd w:id="2"/>
      <w:bookmarkEnd w:id="3"/>
      <w:r w:rsidR="00EA3ECF">
        <w:t>1.1</w:t>
      </w:r>
    </w:p>
    <w:p w:rsidR="007050C9" w:rsidRPr="00AC5579" w:rsidRDefault="007050C9" w:rsidP="007050C9">
      <w:pPr>
        <w:pStyle w:val="Brdtekst"/>
      </w:pPr>
      <w:bookmarkStart w:id="4" w:name="_Toc60202580"/>
      <w:bookmarkStart w:id="5" w:name="_Toc60202702"/>
      <w:bookmarkStart w:id="6" w:name="_Toc60203163"/>
      <w:r w:rsidRPr="00AC5579">
        <w:t xml:space="preserve">Status: </w:t>
      </w:r>
      <w:r w:rsidR="00EA3ECF">
        <w:t xml:space="preserve">Udbygget ift. </w:t>
      </w:r>
      <w:r w:rsidR="00905AB5">
        <w:t>Tinglysningsretten</w:t>
      </w:r>
      <w:r w:rsidR="00EA3ECF">
        <w:t xml:space="preserve"> og KL/KOMBIT</w:t>
      </w:r>
    </w:p>
    <w:p w:rsidR="007050C9" w:rsidRPr="00AC5579" w:rsidRDefault="007050C9" w:rsidP="007050C9">
      <w:pPr>
        <w:pStyle w:val="Brdtekst"/>
      </w:pPr>
      <w:r w:rsidRPr="00AC5579">
        <w:t>Oprettet:</w:t>
      </w:r>
      <w:bookmarkEnd w:id="4"/>
      <w:bookmarkEnd w:id="5"/>
      <w:bookmarkEnd w:id="6"/>
      <w:r w:rsidR="00DC5744" w:rsidRPr="00AC5579">
        <w:t xml:space="preserve"> </w:t>
      </w:r>
      <w:r w:rsidR="003A0904" w:rsidRPr="00AC5579">
        <w:fldChar w:fldCharType="begin"/>
      </w:r>
      <w:r w:rsidR="003A0904" w:rsidRPr="00AC5579">
        <w:instrText xml:space="preserve"> SAVEDATE  \@ "d. MMMM yyyy"  \* MERGEFORMAT </w:instrText>
      </w:r>
      <w:r w:rsidR="003A0904" w:rsidRPr="00AC5579">
        <w:fldChar w:fldCharType="separate"/>
      </w:r>
      <w:r w:rsidR="00F06717">
        <w:rPr>
          <w:noProof/>
        </w:rPr>
        <w:t>27. maj 2013</w:t>
      </w:r>
      <w:r w:rsidR="003A0904" w:rsidRPr="00AC5579">
        <w:fldChar w:fldCharType="end"/>
      </w:r>
    </w:p>
    <w:p w:rsidR="00663949" w:rsidRPr="00AC5579" w:rsidRDefault="009A3781" w:rsidP="002261C8">
      <w:pPr>
        <w:pStyle w:val="TitelOverskrift2"/>
        <w:rPr>
          <w:lang w:val="da-DK"/>
        </w:rPr>
      </w:pPr>
      <w:r w:rsidRPr="00AC5579">
        <w:rPr>
          <w:lang w:val="da-DK"/>
        </w:rPr>
        <w:br w:type="page"/>
      </w:r>
      <w:r w:rsidR="00663949" w:rsidRPr="00AC5579">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AC5579">
        <w:tc>
          <w:tcPr>
            <w:tcW w:w="881"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Dato</w:t>
            </w:r>
          </w:p>
        </w:tc>
        <w:tc>
          <w:tcPr>
            <w:tcW w:w="5103"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Initialer</w:t>
            </w:r>
          </w:p>
        </w:tc>
      </w:tr>
      <w:tr w:rsidR="008E25E8" w:rsidRPr="00AC5579">
        <w:tc>
          <w:tcPr>
            <w:tcW w:w="881" w:type="dxa"/>
            <w:tcMar>
              <w:top w:w="57" w:type="dxa"/>
              <w:left w:w="85" w:type="dxa"/>
              <w:bottom w:w="57" w:type="dxa"/>
              <w:right w:w="85" w:type="dxa"/>
            </w:tcMar>
          </w:tcPr>
          <w:p w:rsidR="008E25E8" w:rsidRDefault="008E25E8" w:rsidP="006C2BD0">
            <w:pPr>
              <w:pStyle w:val="BrdtekstTabel"/>
              <w:jc w:val="center"/>
            </w:pPr>
            <w:proofErr w:type="gramStart"/>
            <w:r>
              <w:t>0.</w:t>
            </w:r>
            <w:r w:rsidR="000120B4">
              <w:t>1</w:t>
            </w:r>
            <w:proofErr w:type="gramEnd"/>
          </w:p>
        </w:tc>
        <w:tc>
          <w:tcPr>
            <w:tcW w:w="1246" w:type="dxa"/>
            <w:tcMar>
              <w:top w:w="57" w:type="dxa"/>
              <w:left w:w="85" w:type="dxa"/>
              <w:bottom w:w="57" w:type="dxa"/>
              <w:right w:w="85" w:type="dxa"/>
            </w:tcMar>
          </w:tcPr>
          <w:p w:rsidR="008E25E8" w:rsidRDefault="000120B4" w:rsidP="006C2BD0">
            <w:pPr>
              <w:pStyle w:val="BrdtekstTabel"/>
              <w:jc w:val="center"/>
            </w:pPr>
            <w:proofErr w:type="gramStart"/>
            <w:r>
              <w:t>11.03.2013</w:t>
            </w:r>
            <w:proofErr w:type="gramEnd"/>
          </w:p>
        </w:tc>
        <w:tc>
          <w:tcPr>
            <w:tcW w:w="5103" w:type="dxa"/>
            <w:tcMar>
              <w:top w:w="57" w:type="dxa"/>
              <w:left w:w="85" w:type="dxa"/>
              <w:bottom w:w="57" w:type="dxa"/>
              <w:right w:w="85" w:type="dxa"/>
            </w:tcMar>
          </w:tcPr>
          <w:p w:rsidR="008E25E8" w:rsidRDefault="000120B4" w:rsidP="00917944">
            <w:pPr>
              <w:pStyle w:val="BrdtekstTabel"/>
            </w:pPr>
            <w:r>
              <w:t>Grundskabelon oprettet</w:t>
            </w:r>
          </w:p>
        </w:tc>
        <w:tc>
          <w:tcPr>
            <w:tcW w:w="1275" w:type="dxa"/>
            <w:tcMar>
              <w:top w:w="57" w:type="dxa"/>
              <w:left w:w="85" w:type="dxa"/>
              <w:bottom w:w="57" w:type="dxa"/>
              <w:right w:w="85" w:type="dxa"/>
            </w:tcMar>
          </w:tcPr>
          <w:p w:rsidR="008E25E8" w:rsidRDefault="008E25E8" w:rsidP="0041601E">
            <w:pPr>
              <w:pStyle w:val="BrdtekstTabel"/>
            </w:pPr>
            <w:r>
              <w:t>S&amp;D KH</w:t>
            </w:r>
          </w:p>
        </w:tc>
      </w:tr>
      <w:tr w:rsidR="000120B4" w:rsidRPr="00AC5579" w:rsidTr="0073321F">
        <w:tc>
          <w:tcPr>
            <w:tcW w:w="881" w:type="dxa"/>
            <w:tcMar>
              <w:top w:w="57" w:type="dxa"/>
              <w:left w:w="85" w:type="dxa"/>
              <w:bottom w:w="57" w:type="dxa"/>
              <w:right w:w="85" w:type="dxa"/>
            </w:tcMar>
          </w:tcPr>
          <w:p w:rsidR="000120B4" w:rsidRDefault="000120B4" w:rsidP="0073321F">
            <w:pPr>
              <w:pStyle w:val="BrdtekstTabel"/>
              <w:jc w:val="center"/>
            </w:pPr>
            <w:proofErr w:type="gramStart"/>
            <w:r>
              <w:t>0.7</w:t>
            </w:r>
            <w:proofErr w:type="gramEnd"/>
          </w:p>
        </w:tc>
        <w:tc>
          <w:tcPr>
            <w:tcW w:w="1246" w:type="dxa"/>
            <w:tcMar>
              <w:top w:w="57" w:type="dxa"/>
              <w:left w:w="85" w:type="dxa"/>
              <w:bottom w:w="57" w:type="dxa"/>
              <w:right w:w="85" w:type="dxa"/>
            </w:tcMar>
          </w:tcPr>
          <w:p w:rsidR="000120B4" w:rsidRDefault="000120B4" w:rsidP="0073321F">
            <w:pPr>
              <w:pStyle w:val="BrdtekstTabel"/>
              <w:jc w:val="center"/>
            </w:pPr>
            <w:proofErr w:type="gramStart"/>
            <w:r>
              <w:t>31.03.2013</w:t>
            </w:r>
            <w:proofErr w:type="gramEnd"/>
          </w:p>
        </w:tc>
        <w:tc>
          <w:tcPr>
            <w:tcW w:w="5103" w:type="dxa"/>
            <w:tcMar>
              <w:top w:w="57" w:type="dxa"/>
              <w:left w:w="85" w:type="dxa"/>
              <w:bottom w:w="57" w:type="dxa"/>
              <w:right w:w="85" w:type="dxa"/>
            </w:tcMar>
          </w:tcPr>
          <w:p w:rsidR="000120B4" w:rsidRDefault="000120B4" w:rsidP="0073321F">
            <w:pPr>
              <w:pStyle w:val="BrdtekstTabel"/>
            </w:pPr>
            <w:r>
              <w:t>Beskrivelse af indhold i kapitel 2</w:t>
            </w:r>
          </w:p>
        </w:tc>
        <w:tc>
          <w:tcPr>
            <w:tcW w:w="1275" w:type="dxa"/>
            <w:tcMar>
              <w:top w:w="57" w:type="dxa"/>
              <w:left w:w="85" w:type="dxa"/>
              <w:bottom w:w="57" w:type="dxa"/>
              <w:right w:w="85" w:type="dxa"/>
            </w:tcMar>
          </w:tcPr>
          <w:p w:rsidR="000120B4" w:rsidRDefault="000120B4" w:rsidP="0073321F">
            <w:pPr>
              <w:pStyle w:val="BrdtekstTabel"/>
            </w:pPr>
            <w:r>
              <w:t>S&amp;D KH</w:t>
            </w:r>
          </w:p>
        </w:tc>
      </w:tr>
      <w:tr w:rsidR="00E26549"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proofErr w:type="gramStart"/>
            <w:r>
              <w:t>0.8</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proofErr w:type="gramStart"/>
            <w:r>
              <w:t>14.04.2013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Resultater fra workshop 9. april samt reviderede arbejdspakker og produktbeskrivelser indarbejdet.</w:t>
            </w:r>
            <w:r>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S&amp;D KH</w:t>
            </w:r>
          </w:p>
        </w:tc>
      </w:tr>
      <w:tr w:rsidR="00D40E6A"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proofErr w:type="gramStart"/>
            <w:r>
              <w:t>0.9</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proofErr w:type="gramStart"/>
            <w:r>
              <w:t>17.04.2013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 xml:space="preserve">Skriftlige kommentarer samt kommentarer fra workshop </w:t>
            </w:r>
            <w:proofErr w:type="gramStart"/>
            <w:r>
              <w:t>17.04.2013</w:t>
            </w:r>
            <w:proofErr w:type="gramEnd"/>
            <w:r>
              <w:t xml:space="preserve"> indarbejdet.</w:t>
            </w:r>
            <w:r>
              <w:br/>
              <w:t>Klargjort til behandling på styregruppemøde.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S&amp;D KH</w:t>
            </w:r>
          </w:p>
        </w:tc>
      </w:tr>
      <w:tr w:rsidR="00B92C97"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proofErr w:type="gramStart"/>
            <w:r>
              <w:t>14.05.2013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MBBL PLL</w:t>
            </w:r>
          </w:p>
        </w:tc>
      </w:tr>
      <w:tr w:rsidR="00EA3ECF"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r>
              <w:t>1.1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proofErr w:type="gramStart"/>
            <w:r>
              <w:t>27.05.2013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A45E6E">
            <w:pPr>
              <w:pStyle w:val="BrdtekstTabel"/>
            </w:pPr>
            <w:r>
              <w:t xml:space="preserve">Udbygget plan ift. </w:t>
            </w:r>
            <w:r w:rsidR="00905AB5">
              <w:t>Tinglysningsretten</w:t>
            </w:r>
            <w:r>
              <w:t xml:space="preserve"> (afsnit 5.5), KL/KOMBIT (afsnit 5.6) samt en mindre tekstjustering ift. SKAT (afsnit 5.7).</w:t>
            </w:r>
            <w:r w:rsidR="00A45E6E">
              <w:br/>
              <w:t>Tværgående test indplaceret i henhold til den fælles teststrategi.</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E26549">
            <w:pPr>
              <w:pStyle w:val="BrdtekstTabel"/>
            </w:pPr>
            <w:r>
              <w:t>S&amp;D KH</w:t>
            </w:r>
          </w:p>
        </w:tc>
      </w:tr>
    </w:tbl>
    <w:p w:rsidR="00663949" w:rsidRPr="00AC5579" w:rsidRDefault="00663949" w:rsidP="00267ED0">
      <w:pPr>
        <w:pStyle w:val="Brdtekst"/>
      </w:pPr>
    </w:p>
    <w:p w:rsidR="009A3781" w:rsidRPr="00AC5579" w:rsidRDefault="00C251C5" w:rsidP="002261C8">
      <w:pPr>
        <w:pStyle w:val="TitelOverskrift2"/>
        <w:rPr>
          <w:lang w:val="da-DK"/>
        </w:rPr>
      </w:pPr>
      <w:r w:rsidRPr="00AC5579">
        <w:rPr>
          <w:lang w:val="da-DK"/>
        </w:rPr>
        <w:t>Indhold</w:t>
      </w:r>
      <w:r w:rsidR="0067657C" w:rsidRPr="00AC5579">
        <w:rPr>
          <w:lang w:val="da-DK"/>
        </w:rPr>
        <w:t>s</w:t>
      </w:r>
      <w:r w:rsidRPr="00AC5579">
        <w:rPr>
          <w:lang w:val="da-DK"/>
        </w:rPr>
        <w:t>fortegnelse</w:t>
      </w:r>
    </w:p>
    <w:bookmarkStart w:id="7" w:name="_Toc55190626"/>
    <w:bookmarkStart w:id="8" w:name="_GoBack"/>
    <w:bookmarkEnd w:id="0"/>
    <w:bookmarkEnd w:id="8"/>
    <w:p w:rsidR="00A45E6E"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AC5579">
        <w:rPr>
          <w:bCs w:val="0"/>
          <w:caps w:val="0"/>
        </w:rPr>
        <w:fldChar w:fldCharType="begin"/>
      </w:r>
      <w:r w:rsidRPr="00AC5579">
        <w:rPr>
          <w:bCs w:val="0"/>
          <w:caps w:val="0"/>
        </w:rPr>
        <w:instrText xml:space="preserve"> TOC \o "1-3" \h \z \u </w:instrText>
      </w:r>
      <w:r w:rsidRPr="00AC5579">
        <w:rPr>
          <w:bCs w:val="0"/>
          <w:caps w:val="0"/>
        </w:rPr>
        <w:fldChar w:fldCharType="separate"/>
      </w:r>
      <w:hyperlink w:anchor="_Toc357413435" w:history="1">
        <w:r w:rsidR="00A45E6E" w:rsidRPr="00870DBF">
          <w:rPr>
            <w:rStyle w:val="Hyperlink"/>
            <w:noProof/>
          </w:rPr>
          <w:t>1.</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Indledning</w:t>
        </w:r>
        <w:r w:rsidR="00A45E6E">
          <w:rPr>
            <w:noProof/>
            <w:webHidden/>
          </w:rPr>
          <w:tab/>
        </w:r>
        <w:r w:rsidR="00A45E6E">
          <w:rPr>
            <w:noProof/>
            <w:webHidden/>
          </w:rPr>
          <w:fldChar w:fldCharType="begin"/>
        </w:r>
        <w:r w:rsidR="00A45E6E">
          <w:rPr>
            <w:noProof/>
            <w:webHidden/>
          </w:rPr>
          <w:instrText xml:space="preserve"> PAGEREF _Toc357413435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36" w:history="1">
        <w:r w:rsidRPr="00870DBF">
          <w:rPr>
            <w:rStyle w:val="Hyperlink"/>
            <w:noProof/>
          </w:rPr>
          <w:t>1.1</w:t>
        </w:r>
        <w:r>
          <w:rPr>
            <w:rFonts w:asciiTheme="minorHAnsi" w:eastAsiaTheme="minorEastAsia" w:hAnsiTheme="minorHAnsi" w:cstheme="minorBidi"/>
            <w:b w:val="0"/>
            <w:smallCaps w:val="0"/>
            <w:noProof/>
            <w:szCs w:val="22"/>
          </w:rPr>
          <w:tab/>
        </w:r>
        <w:r w:rsidRPr="00870DBF">
          <w:rPr>
            <w:rStyle w:val="Hyperlink"/>
            <w:noProof/>
          </w:rPr>
          <w:t>Dokumentets formål</w:t>
        </w:r>
        <w:r>
          <w:rPr>
            <w:noProof/>
            <w:webHidden/>
          </w:rPr>
          <w:tab/>
        </w:r>
        <w:r>
          <w:rPr>
            <w:noProof/>
            <w:webHidden/>
          </w:rPr>
          <w:fldChar w:fldCharType="begin"/>
        </w:r>
        <w:r>
          <w:rPr>
            <w:noProof/>
            <w:webHidden/>
          </w:rPr>
          <w:instrText xml:space="preserve"> PAGEREF _Toc357413436 \h </w:instrText>
        </w:r>
        <w:r>
          <w:rPr>
            <w:noProof/>
            <w:webHidden/>
          </w:rPr>
        </w:r>
        <w:r>
          <w:rPr>
            <w:noProof/>
            <w:webHidden/>
          </w:rPr>
          <w:fldChar w:fldCharType="separate"/>
        </w:r>
        <w:r>
          <w:rPr>
            <w:noProof/>
            <w:webHidden/>
          </w:rPr>
          <w:t>4</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37" w:history="1">
        <w:r w:rsidRPr="00870DBF">
          <w:rPr>
            <w:rStyle w:val="Hyperlink"/>
            <w:noProof/>
          </w:rPr>
          <w:t>1.2</w:t>
        </w:r>
        <w:r>
          <w:rPr>
            <w:rFonts w:asciiTheme="minorHAnsi" w:eastAsiaTheme="minorEastAsia" w:hAnsiTheme="minorHAnsi" w:cstheme="minorBidi"/>
            <w:b w:val="0"/>
            <w:smallCaps w:val="0"/>
            <w:noProof/>
            <w:szCs w:val="22"/>
          </w:rPr>
          <w:tab/>
        </w:r>
        <w:r w:rsidRPr="00870DBF">
          <w:rPr>
            <w:rStyle w:val="Hyperlink"/>
            <w:noProof/>
          </w:rPr>
          <w:t>Produktbaseret planlægning</w:t>
        </w:r>
        <w:r>
          <w:rPr>
            <w:noProof/>
            <w:webHidden/>
          </w:rPr>
          <w:tab/>
        </w:r>
        <w:r>
          <w:rPr>
            <w:noProof/>
            <w:webHidden/>
          </w:rPr>
          <w:fldChar w:fldCharType="begin"/>
        </w:r>
        <w:r>
          <w:rPr>
            <w:noProof/>
            <w:webHidden/>
          </w:rPr>
          <w:instrText xml:space="preserve"> PAGEREF _Toc357413437 \h </w:instrText>
        </w:r>
        <w:r>
          <w:rPr>
            <w:noProof/>
            <w:webHidden/>
          </w:rPr>
        </w:r>
        <w:r>
          <w:rPr>
            <w:noProof/>
            <w:webHidden/>
          </w:rPr>
          <w:fldChar w:fldCharType="separate"/>
        </w:r>
        <w:r>
          <w:rPr>
            <w:noProof/>
            <w:webHidden/>
          </w:rPr>
          <w:t>4</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38" w:history="1">
        <w:r w:rsidRPr="00870DBF">
          <w:rPr>
            <w:rStyle w:val="Hyperlink"/>
            <w:noProof/>
          </w:rPr>
          <w:t>1.3</w:t>
        </w:r>
        <w:r>
          <w:rPr>
            <w:rFonts w:asciiTheme="minorHAnsi" w:eastAsiaTheme="minorEastAsia" w:hAnsiTheme="minorHAnsi" w:cstheme="minorBidi"/>
            <w:b w:val="0"/>
            <w:smallCaps w:val="0"/>
            <w:noProof/>
            <w:szCs w:val="22"/>
          </w:rPr>
          <w:tab/>
        </w:r>
        <w:r w:rsidRPr="00870DBF">
          <w:rPr>
            <w:rStyle w:val="Hyperlink"/>
            <w:noProof/>
          </w:rPr>
          <w:t>Proces</w:t>
        </w:r>
        <w:r>
          <w:rPr>
            <w:noProof/>
            <w:webHidden/>
          </w:rPr>
          <w:tab/>
        </w:r>
        <w:r>
          <w:rPr>
            <w:noProof/>
            <w:webHidden/>
          </w:rPr>
          <w:fldChar w:fldCharType="begin"/>
        </w:r>
        <w:r>
          <w:rPr>
            <w:noProof/>
            <w:webHidden/>
          </w:rPr>
          <w:instrText xml:space="preserve"> PAGEREF _Toc357413438 \h </w:instrText>
        </w:r>
        <w:r>
          <w:rPr>
            <w:noProof/>
            <w:webHidden/>
          </w:rPr>
        </w:r>
        <w:r>
          <w:rPr>
            <w:noProof/>
            <w:webHidden/>
          </w:rPr>
          <w:fldChar w:fldCharType="separate"/>
        </w:r>
        <w:r>
          <w:rPr>
            <w:noProof/>
            <w:webHidden/>
          </w:rPr>
          <w:t>4</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39" w:history="1">
        <w:r w:rsidRPr="00870DBF">
          <w:rPr>
            <w:rStyle w:val="Hyperlink"/>
            <w:noProof/>
          </w:rPr>
          <w:t>1.4</w:t>
        </w:r>
        <w:r>
          <w:rPr>
            <w:rFonts w:asciiTheme="minorHAnsi" w:eastAsiaTheme="minorEastAsia" w:hAnsiTheme="minorHAnsi" w:cstheme="minorBidi"/>
            <w:b w:val="0"/>
            <w:smallCaps w:val="0"/>
            <w:noProof/>
            <w:szCs w:val="22"/>
          </w:rPr>
          <w:tab/>
        </w:r>
        <w:r w:rsidRPr="00870DBF">
          <w:rPr>
            <w:rStyle w:val="Hyperlink"/>
            <w:noProof/>
          </w:rPr>
          <w:t>Læsevejledning</w:t>
        </w:r>
        <w:r>
          <w:rPr>
            <w:noProof/>
            <w:webHidden/>
          </w:rPr>
          <w:tab/>
        </w:r>
        <w:r>
          <w:rPr>
            <w:noProof/>
            <w:webHidden/>
          </w:rPr>
          <w:fldChar w:fldCharType="begin"/>
        </w:r>
        <w:r>
          <w:rPr>
            <w:noProof/>
            <w:webHidden/>
          </w:rPr>
          <w:instrText xml:space="preserve"> PAGEREF _Toc357413439 \h </w:instrText>
        </w:r>
        <w:r>
          <w:rPr>
            <w:noProof/>
            <w:webHidden/>
          </w:rPr>
        </w:r>
        <w:r>
          <w:rPr>
            <w:noProof/>
            <w:webHidden/>
          </w:rPr>
          <w:fldChar w:fldCharType="separate"/>
        </w:r>
        <w:r>
          <w:rPr>
            <w:noProof/>
            <w:webHidden/>
          </w:rPr>
          <w:t>5</w:t>
        </w:r>
        <w:r>
          <w:rPr>
            <w:noProof/>
            <w:webHidden/>
          </w:rPr>
          <w:fldChar w:fldCharType="end"/>
        </w:r>
      </w:hyperlink>
    </w:p>
    <w:p w:rsidR="00A45E6E" w:rsidRDefault="00A45E6E">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0" w:history="1">
        <w:r w:rsidRPr="00870DBF">
          <w:rPr>
            <w:rStyle w:val="Hyperlink"/>
            <w:noProof/>
          </w:rPr>
          <w:t>2.</w:t>
        </w:r>
        <w:r>
          <w:rPr>
            <w:rFonts w:asciiTheme="minorHAnsi" w:eastAsiaTheme="minorEastAsia" w:hAnsiTheme="minorHAnsi" w:cstheme="minorBidi"/>
            <w:b w:val="0"/>
            <w:bCs w:val="0"/>
            <w:caps w:val="0"/>
            <w:noProof/>
            <w:sz w:val="22"/>
            <w:szCs w:val="22"/>
          </w:rPr>
          <w:tab/>
        </w:r>
        <w:r w:rsidRPr="00870DBF">
          <w:rPr>
            <w:rStyle w:val="Hyperlink"/>
            <w:noProof/>
          </w:rPr>
          <w:t>Formål og anvendelse</w:t>
        </w:r>
        <w:r>
          <w:rPr>
            <w:noProof/>
            <w:webHidden/>
          </w:rPr>
          <w:tab/>
        </w:r>
        <w:r>
          <w:rPr>
            <w:noProof/>
            <w:webHidden/>
          </w:rPr>
          <w:fldChar w:fldCharType="begin"/>
        </w:r>
        <w:r>
          <w:rPr>
            <w:noProof/>
            <w:webHidden/>
          </w:rPr>
          <w:instrText xml:space="preserve"> PAGEREF _Toc357413440 \h </w:instrText>
        </w:r>
        <w:r>
          <w:rPr>
            <w:noProof/>
            <w:webHidden/>
          </w:rPr>
        </w:r>
        <w:r>
          <w:rPr>
            <w:noProof/>
            <w:webHidden/>
          </w:rPr>
          <w:fldChar w:fldCharType="separate"/>
        </w:r>
        <w:r>
          <w:rPr>
            <w:noProof/>
            <w:webHidden/>
          </w:rPr>
          <w:t>6</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1" w:history="1">
        <w:r w:rsidRPr="00870DBF">
          <w:rPr>
            <w:rStyle w:val="Hyperlink"/>
            <w:noProof/>
          </w:rPr>
          <w:t>2.1</w:t>
        </w:r>
        <w:r>
          <w:rPr>
            <w:rFonts w:asciiTheme="minorHAnsi" w:eastAsiaTheme="minorEastAsia" w:hAnsiTheme="minorHAnsi" w:cstheme="minorBidi"/>
            <w:b w:val="0"/>
            <w:smallCaps w:val="0"/>
            <w:noProof/>
            <w:szCs w:val="22"/>
          </w:rPr>
          <w:tab/>
        </w:r>
        <w:r w:rsidRPr="00870DBF">
          <w:rPr>
            <w:rStyle w:val="Hyperlink"/>
            <w:noProof/>
          </w:rPr>
          <w:t>Formål</w:t>
        </w:r>
        <w:r>
          <w:rPr>
            <w:noProof/>
            <w:webHidden/>
          </w:rPr>
          <w:tab/>
        </w:r>
        <w:r>
          <w:rPr>
            <w:noProof/>
            <w:webHidden/>
          </w:rPr>
          <w:fldChar w:fldCharType="begin"/>
        </w:r>
        <w:r>
          <w:rPr>
            <w:noProof/>
            <w:webHidden/>
          </w:rPr>
          <w:instrText xml:space="preserve"> PAGEREF _Toc357413441 \h </w:instrText>
        </w:r>
        <w:r>
          <w:rPr>
            <w:noProof/>
            <w:webHidden/>
          </w:rPr>
        </w:r>
        <w:r>
          <w:rPr>
            <w:noProof/>
            <w:webHidden/>
          </w:rPr>
          <w:fldChar w:fldCharType="separate"/>
        </w:r>
        <w:r>
          <w:rPr>
            <w:noProof/>
            <w:webHidden/>
          </w:rPr>
          <w:t>6</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2" w:history="1">
        <w:r w:rsidRPr="00870DBF">
          <w:rPr>
            <w:rStyle w:val="Hyperlink"/>
            <w:noProof/>
          </w:rPr>
          <w:t>2.2</w:t>
        </w:r>
        <w:r>
          <w:rPr>
            <w:rFonts w:asciiTheme="minorHAnsi" w:eastAsiaTheme="minorEastAsia" w:hAnsiTheme="minorHAnsi" w:cstheme="minorBidi"/>
            <w:b w:val="0"/>
            <w:smallCaps w:val="0"/>
            <w:noProof/>
            <w:szCs w:val="22"/>
          </w:rPr>
          <w:tab/>
        </w:r>
        <w:r w:rsidRPr="00870DBF">
          <w:rPr>
            <w:rStyle w:val="Hyperlink"/>
            <w:noProof/>
          </w:rPr>
          <w:t>Indhold</w:t>
        </w:r>
        <w:r>
          <w:rPr>
            <w:noProof/>
            <w:webHidden/>
          </w:rPr>
          <w:tab/>
        </w:r>
        <w:r>
          <w:rPr>
            <w:noProof/>
            <w:webHidden/>
          </w:rPr>
          <w:fldChar w:fldCharType="begin"/>
        </w:r>
        <w:r>
          <w:rPr>
            <w:noProof/>
            <w:webHidden/>
          </w:rPr>
          <w:instrText xml:space="preserve"> PAGEREF _Toc357413442 \h </w:instrText>
        </w:r>
        <w:r>
          <w:rPr>
            <w:noProof/>
            <w:webHidden/>
          </w:rPr>
        </w:r>
        <w:r>
          <w:rPr>
            <w:noProof/>
            <w:webHidden/>
          </w:rPr>
          <w:fldChar w:fldCharType="separate"/>
        </w:r>
        <w:r>
          <w:rPr>
            <w:noProof/>
            <w:webHidden/>
          </w:rPr>
          <w:t>6</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3" w:history="1">
        <w:r w:rsidRPr="00870DBF">
          <w:rPr>
            <w:rStyle w:val="Hyperlink"/>
            <w:noProof/>
          </w:rPr>
          <w:t>2.3</w:t>
        </w:r>
        <w:r>
          <w:rPr>
            <w:rFonts w:asciiTheme="minorHAnsi" w:eastAsiaTheme="minorEastAsia" w:hAnsiTheme="minorHAnsi" w:cstheme="minorBidi"/>
            <w:b w:val="0"/>
            <w:smallCaps w:val="0"/>
            <w:noProof/>
            <w:szCs w:val="22"/>
          </w:rPr>
          <w:tab/>
        </w:r>
        <w:r w:rsidRPr="00870DBF">
          <w:rPr>
            <w:rStyle w:val="Hyperlink"/>
            <w:noProof/>
          </w:rPr>
          <w:t>Anvendelse</w:t>
        </w:r>
        <w:r>
          <w:rPr>
            <w:noProof/>
            <w:webHidden/>
          </w:rPr>
          <w:tab/>
        </w:r>
        <w:r>
          <w:rPr>
            <w:noProof/>
            <w:webHidden/>
          </w:rPr>
          <w:fldChar w:fldCharType="begin"/>
        </w:r>
        <w:r>
          <w:rPr>
            <w:noProof/>
            <w:webHidden/>
          </w:rPr>
          <w:instrText xml:space="preserve"> PAGEREF _Toc357413443 \h </w:instrText>
        </w:r>
        <w:r>
          <w:rPr>
            <w:noProof/>
            <w:webHidden/>
          </w:rPr>
        </w:r>
        <w:r>
          <w:rPr>
            <w:noProof/>
            <w:webHidden/>
          </w:rPr>
          <w:fldChar w:fldCharType="separate"/>
        </w:r>
        <w:r>
          <w:rPr>
            <w:noProof/>
            <w:webHidden/>
          </w:rPr>
          <w:t>6</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4" w:history="1">
        <w:r w:rsidRPr="00870DBF">
          <w:rPr>
            <w:rStyle w:val="Hyperlink"/>
            <w:noProof/>
          </w:rPr>
          <w:t>2.4</w:t>
        </w:r>
        <w:r>
          <w:rPr>
            <w:rFonts w:asciiTheme="minorHAnsi" w:eastAsiaTheme="minorEastAsia" w:hAnsiTheme="minorHAnsi" w:cstheme="minorBidi"/>
            <w:b w:val="0"/>
            <w:smallCaps w:val="0"/>
            <w:noProof/>
            <w:szCs w:val="22"/>
          </w:rPr>
          <w:tab/>
        </w:r>
        <w:r w:rsidRPr="00870DBF">
          <w:rPr>
            <w:rStyle w:val="Hyperlink"/>
            <w:noProof/>
          </w:rPr>
          <w:t>Programmets krav til implementeringsplanen</w:t>
        </w:r>
        <w:r>
          <w:rPr>
            <w:noProof/>
            <w:webHidden/>
          </w:rPr>
          <w:tab/>
        </w:r>
        <w:r>
          <w:rPr>
            <w:noProof/>
            <w:webHidden/>
          </w:rPr>
          <w:fldChar w:fldCharType="begin"/>
        </w:r>
        <w:r>
          <w:rPr>
            <w:noProof/>
            <w:webHidden/>
          </w:rPr>
          <w:instrText xml:space="preserve"> PAGEREF _Toc357413444 \h </w:instrText>
        </w:r>
        <w:r>
          <w:rPr>
            <w:noProof/>
            <w:webHidden/>
          </w:rPr>
        </w:r>
        <w:r>
          <w:rPr>
            <w:noProof/>
            <w:webHidden/>
          </w:rPr>
          <w:fldChar w:fldCharType="separate"/>
        </w:r>
        <w:r>
          <w:rPr>
            <w:noProof/>
            <w:webHidden/>
          </w:rPr>
          <w:t>7</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5" w:history="1">
        <w:r w:rsidRPr="00870DBF">
          <w:rPr>
            <w:rStyle w:val="Hyperlink"/>
            <w:noProof/>
          </w:rPr>
          <w:t>2.5</w:t>
        </w:r>
        <w:r>
          <w:rPr>
            <w:rFonts w:asciiTheme="minorHAnsi" w:eastAsiaTheme="minorEastAsia" w:hAnsiTheme="minorHAnsi" w:cstheme="minorBidi"/>
            <w:b w:val="0"/>
            <w:smallCaps w:val="0"/>
            <w:noProof/>
            <w:szCs w:val="22"/>
          </w:rPr>
          <w:tab/>
        </w:r>
        <w:r w:rsidRPr="00870DBF">
          <w:rPr>
            <w:rStyle w:val="Hyperlink"/>
            <w:noProof/>
          </w:rPr>
          <w:t>Hovedprincipper i implementeringen</w:t>
        </w:r>
        <w:r>
          <w:rPr>
            <w:noProof/>
            <w:webHidden/>
          </w:rPr>
          <w:tab/>
        </w:r>
        <w:r>
          <w:rPr>
            <w:noProof/>
            <w:webHidden/>
          </w:rPr>
          <w:fldChar w:fldCharType="begin"/>
        </w:r>
        <w:r>
          <w:rPr>
            <w:noProof/>
            <w:webHidden/>
          </w:rPr>
          <w:instrText xml:space="preserve"> PAGEREF _Toc357413445 \h </w:instrText>
        </w:r>
        <w:r>
          <w:rPr>
            <w:noProof/>
            <w:webHidden/>
          </w:rPr>
        </w:r>
        <w:r>
          <w:rPr>
            <w:noProof/>
            <w:webHidden/>
          </w:rPr>
          <w:fldChar w:fldCharType="separate"/>
        </w:r>
        <w:r>
          <w:rPr>
            <w:noProof/>
            <w:webHidden/>
          </w:rPr>
          <w:t>7</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6" w:history="1">
        <w:r w:rsidRPr="00870DBF">
          <w:rPr>
            <w:rStyle w:val="Hyperlink"/>
            <w:noProof/>
          </w:rPr>
          <w:t>2.6</w:t>
        </w:r>
        <w:r>
          <w:rPr>
            <w:rFonts w:asciiTheme="minorHAnsi" w:eastAsiaTheme="minorEastAsia" w:hAnsiTheme="minorHAnsi" w:cstheme="minorBidi"/>
            <w:b w:val="0"/>
            <w:smallCaps w:val="0"/>
            <w:noProof/>
            <w:szCs w:val="22"/>
          </w:rPr>
          <w:tab/>
        </w:r>
        <w:r w:rsidRPr="00870DBF">
          <w:rPr>
            <w:rStyle w:val="Hyperlink"/>
            <w:noProof/>
          </w:rPr>
          <w:t>Planoverblik</w:t>
        </w:r>
        <w:r>
          <w:rPr>
            <w:noProof/>
            <w:webHidden/>
          </w:rPr>
          <w:tab/>
        </w:r>
        <w:r>
          <w:rPr>
            <w:noProof/>
            <w:webHidden/>
          </w:rPr>
          <w:fldChar w:fldCharType="begin"/>
        </w:r>
        <w:r>
          <w:rPr>
            <w:noProof/>
            <w:webHidden/>
          </w:rPr>
          <w:instrText xml:space="preserve"> PAGEREF _Toc357413446 \h </w:instrText>
        </w:r>
        <w:r>
          <w:rPr>
            <w:noProof/>
            <w:webHidden/>
          </w:rPr>
        </w:r>
        <w:r>
          <w:rPr>
            <w:noProof/>
            <w:webHidden/>
          </w:rPr>
          <w:fldChar w:fldCharType="separate"/>
        </w:r>
        <w:r>
          <w:rPr>
            <w:noProof/>
            <w:webHidden/>
          </w:rPr>
          <w:t>8</w:t>
        </w:r>
        <w:r>
          <w:rPr>
            <w:noProof/>
            <w:webHidden/>
          </w:rPr>
          <w:fldChar w:fldCharType="end"/>
        </w:r>
      </w:hyperlink>
    </w:p>
    <w:p w:rsidR="00A45E6E" w:rsidRDefault="00A45E6E">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7" w:history="1">
        <w:r w:rsidRPr="00870DBF">
          <w:rPr>
            <w:rStyle w:val="Hyperlink"/>
            <w:noProof/>
          </w:rPr>
          <w:t>3.</w:t>
        </w:r>
        <w:r>
          <w:rPr>
            <w:rFonts w:asciiTheme="minorHAnsi" w:eastAsiaTheme="minorEastAsia" w:hAnsiTheme="minorHAnsi" w:cstheme="minorBidi"/>
            <w:b w:val="0"/>
            <w:bCs w:val="0"/>
            <w:caps w:val="0"/>
            <w:noProof/>
            <w:sz w:val="22"/>
            <w:szCs w:val="22"/>
          </w:rPr>
          <w:tab/>
        </w:r>
        <w:r w:rsidRPr="00870DBF">
          <w:rPr>
            <w:rStyle w:val="Hyperlink"/>
            <w:noProof/>
          </w:rPr>
          <w:t>Målarkitektur og implementeringsplan</w:t>
        </w:r>
        <w:r>
          <w:rPr>
            <w:noProof/>
            <w:webHidden/>
          </w:rPr>
          <w:tab/>
        </w:r>
        <w:r>
          <w:rPr>
            <w:noProof/>
            <w:webHidden/>
          </w:rPr>
          <w:fldChar w:fldCharType="begin"/>
        </w:r>
        <w:r>
          <w:rPr>
            <w:noProof/>
            <w:webHidden/>
          </w:rPr>
          <w:instrText xml:space="preserve"> PAGEREF _Toc357413447 \h </w:instrText>
        </w:r>
        <w:r>
          <w:rPr>
            <w:noProof/>
            <w:webHidden/>
          </w:rPr>
        </w:r>
        <w:r>
          <w:rPr>
            <w:noProof/>
            <w:webHidden/>
          </w:rPr>
          <w:fldChar w:fldCharType="separate"/>
        </w:r>
        <w:r>
          <w:rPr>
            <w:noProof/>
            <w:webHidden/>
          </w:rPr>
          <w:t>9</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8" w:history="1">
        <w:r w:rsidRPr="00870DBF">
          <w:rPr>
            <w:rStyle w:val="Hyperlink"/>
            <w:noProof/>
          </w:rPr>
          <w:t>3.1</w:t>
        </w:r>
        <w:r>
          <w:rPr>
            <w:rFonts w:asciiTheme="minorHAnsi" w:eastAsiaTheme="minorEastAsia" w:hAnsiTheme="minorHAnsi" w:cstheme="minorBidi"/>
            <w:b w:val="0"/>
            <w:smallCaps w:val="0"/>
            <w:noProof/>
            <w:szCs w:val="22"/>
          </w:rPr>
          <w:tab/>
        </w:r>
        <w:r w:rsidRPr="00870DBF">
          <w:rPr>
            <w:rStyle w:val="Hyperlink"/>
            <w:noProof/>
          </w:rPr>
          <w:t>Målarkitekturens ”trædesten”</w:t>
        </w:r>
        <w:r>
          <w:rPr>
            <w:noProof/>
            <w:webHidden/>
          </w:rPr>
          <w:tab/>
        </w:r>
        <w:r>
          <w:rPr>
            <w:noProof/>
            <w:webHidden/>
          </w:rPr>
          <w:fldChar w:fldCharType="begin"/>
        </w:r>
        <w:r>
          <w:rPr>
            <w:noProof/>
            <w:webHidden/>
          </w:rPr>
          <w:instrText xml:space="preserve"> PAGEREF _Toc357413448 \h </w:instrText>
        </w:r>
        <w:r>
          <w:rPr>
            <w:noProof/>
            <w:webHidden/>
          </w:rPr>
        </w:r>
        <w:r>
          <w:rPr>
            <w:noProof/>
            <w:webHidden/>
          </w:rPr>
          <w:fldChar w:fldCharType="separate"/>
        </w:r>
        <w:r>
          <w:rPr>
            <w:noProof/>
            <w:webHidden/>
          </w:rPr>
          <w:t>9</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49" w:history="1">
        <w:r w:rsidRPr="00870DBF">
          <w:rPr>
            <w:rStyle w:val="Hyperlink"/>
            <w:noProof/>
          </w:rPr>
          <w:t>3.2</w:t>
        </w:r>
        <w:r>
          <w:rPr>
            <w:rFonts w:asciiTheme="minorHAnsi" w:eastAsiaTheme="minorEastAsia" w:hAnsiTheme="minorHAnsi" w:cstheme="minorBidi"/>
            <w:b w:val="0"/>
            <w:smallCaps w:val="0"/>
            <w:noProof/>
            <w:szCs w:val="22"/>
          </w:rPr>
          <w:tab/>
        </w:r>
        <w:r w:rsidRPr="00870DBF">
          <w:rPr>
            <w:rStyle w:val="Hyperlink"/>
            <w:noProof/>
          </w:rPr>
          <w:t>Anvendelse af målarkitekturens ”trædesten”</w:t>
        </w:r>
        <w:r>
          <w:rPr>
            <w:noProof/>
            <w:webHidden/>
          </w:rPr>
          <w:tab/>
        </w:r>
        <w:r>
          <w:rPr>
            <w:noProof/>
            <w:webHidden/>
          </w:rPr>
          <w:fldChar w:fldCharType="begin"/>
        </w:r>
        <w:r>
          <w:rPr>
            <w:noProof/>
            <w:webHidden/>
          </w:rPr>
          <w:instrText xml:space="preserve"> PAGEREF _Toc357413449 \h </w:instrText>
        </w:r>
        <w:r>
          <w:rPr>
            <w:noProof/>
            <w:webHidden/>
          </w:rPr>
        </w:r>
        <w:r>
          <w:rPr>
            <w:noProof/>
            <w:webHidden/>
          </w:rPr>
          <w:fldChar w:fldCharType="separate"/>
        </w:r>
        <w:r>
          <w:rPr>
            <w:noProof/>
            <w:webHidden/>
          </w:rPr>
          <w:t>9</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0" w:history="1">
        <w:r w:rsidRPr="00870DBF">
          <w:rPr>
            <w:rStyle w:val="Hyperlink"/>
            <w:noProof/>
          </w:rPr>
          <w:t>3.3</w:t>
        </w:r>
        <w:r>
          <w:rPr>
            <w:rFonts w:asciiTheme="minorHAnsi" w:eastAsiaTheme="minorEastAsia" w:hAnsiTheme="minorHAnsi" w:cstheme="minorBidi"/>
            <w:b w:val="0"/>
            <w:smallCaps w:val="0"/>
            <w:noProof/>
            <w:szCs w:val="22"/>
          </w:rPr>
          <w:tab/>
        </w:r>
        <w:r w:rsidRPr="00870DBF">
          <w:rPr>
            <w:rStyle w:val="Hyperlink"/>
            <w:noProof/>
          </w:rPr>
          <w:t>Implementeringsplanens anvendelse af ”trædesten”</w:t>
        </w:r>
        <w:r>
          <w:rPr>
            <w:noProof/>
            <w:webHidden/>
          </w:rPr>
          <w:tab/>
        </w:r>
        <w:r>
          <w:rPr>
            <w:noProof/>
            <w:webHidden/>
          </w:rPr>
          <w:fldChar w:fldCharType="begin"/>
        </w:r>
        <w:r>
          <w:rPr>
            <w:noProof/>
            <w:webHidden/>
          </w:rPr>
          <w:instrText xml:space="preserve"> PAGEREF _Toc357413450 \h </w:instrText>
        </w:r>
        <w:r>
          <w:rPr>
            <w:noProof/>
            <w:webHidden/>
          </w:rPr>
        </w:r>
        <w:r>
          <w:rPr>
            <w:noProof/>
            <w:webHidden/>
          </w:rPr>
          <w:fldChar w:fldCharType="separate"/>
        </w:r>
        <w:r>
          <w:rPr>
            <w:noProof/>
            <w:webHidden/>
          </w:rPr>
          <w:t>10</w:t>
        </w:r>
        <w:r>
          <w:rPr>
            <w:noProof/>
            <w:webHidden/>
          </w:rPr>
          <w:fldChar w:fldCharType="end"/>
        </w:r>
      </w:hyperlink>
    </w:p>
    <w:p w:rsidR="00A45E6E" w:rsidRDefault="00A45E6E">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1" w:history="1">
        <w:r w:rsidRPr="00870DBF">
          <w:rPr>
            <w:rStyle w:val="Hyperlink"/>
            <w:noProof/>
          </w:rPr>
          <w:t>4.</w:t>
        </w:r>
        <w:r>
          <w:rPr>
            <w:rFonts w:asciiTheme="minorHAnsi" w:eastAsiaTheme="minorEastAsia" w:hAnsiTheme="minorHAnsi" w:cstheme="minorBidi"/>
            <w:b w:val="0"/>
            <w:bCs w:val="0"/>
            <w:caps w:val="0"/>
            <w:noProof/>
            <w:sz w:val="22"/>
            <w:szCs w:val="22"/>
          </w:rPr>
          <w:tab/>
        </w:r>
        <w:r w:rsidRPr="00870DBF">
          <w:rPr>
            <w:rStyle w:val="Hyperlink"/>
            <w:noProof/>
          </w:rPr>
          <w:t>Fælles implementeringsplan</w:t>
        </w:r>
        <w:r>
          <w:rPr>
            <w:noProof/>
            <w:webHidden/>
          </w:rPr>
          <w:tab/>
        </w:r>
        <w:r>
          <w:rPr>
            <w:noProof/>
            <w:webHidden/>
          </w:rPr>
          <w:fldChar w:fldCharType="begin"/>
        </w:r>
        <w:r>
          <w:rPr>
            <w:noProof/>
            <w:webHidden/>
          </w:rPr>
          <w:instrText xml:space="preserve"> PAGEREF _Toc357413451 \h </w:instrText>
        </w:r>
        <w:r>
          <w:rPr>
            <w:noProof/>
            <w:webHidden/>
          </w:rPr>
        </w:r>
        <w:r>
          <w:rPr>
            <w:noProof/>
            <w:webHidden/>
          </w:rPr>
          <w:fldChar w:fldCharType="separate"/>
        </w:r>
        <w:r>
          <w:rPr>
            <w:noProof/>
            <w:webHidden/>
          </w:rPr>
          <w:t>11</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2" w:history="1">
        <w:r w:rsidRPr="00870DBF">
          <w:rPr>
            <w:rStyle w:val="Hyperlink"/>
            <w:noProof/>
          </w:rPr>
          <w:t>4.1</w:t>
        </w:r>
        <w:r>
          <w:rPr>
            <w:rFonts w:asciiTheme="minorHAnsi" w:eastAsiaTheme="minorEastAsia" w:hAnsiTheme="minorHAnsi" w:cstheme="minorBidi"/>
            <w:b w:val="0"/>
            <w:smallCaps w:val="0"/>
            <w:noProof/>
            <w:szCs w:val="22"/>
          </w:rPr>
          <w:tab/>
        </w:r>
        <w:r w:rsidRPr="00870DBF">
          <w:rPr>
            <w:rStyle w:val="Hyperlink"/>
            <w:noProof/>
          </w:rPr>
          <w:t>Planens projekter</w:t>
        </w:r>
        <w:r>
          <w:rPr>
            <w:noProof/>
            <w:webHidden/>
          </w:rPr>
          <w:tab/>
        </w:r>
        <w:r>
          <w:rPr>
            <w:noProof/>
            <w:webHidden/>
          </w:rPr>
          <w:fldChar w:fldCharType="begin"/>
        </w:r>
        <w:r>
          <w:rPr>
            <w:noProof/>
            <w:webHidden/>
          </w:rPr>
          <w:instrText xml:space="preserve"> PAGEREF _Toc357413452 \h </w:instrText>
        </w:r>
        <w:r>
          <w:rPr>
            <w:noProof/>
            <w:webHidden/>
          </w:rPr>
        </w:r>
        <w:r>
          <w:rPr>
            <w:noProof/>
            <w:webHidden/>
          </w:rPr>
          <w:fldChar w:fldCharType="separate"/>
        </w:r>
        <w:r>
          <w:rPr>
            <w:noProof/>
            <w:webHidden/>
          </w:rPr>
          <w:t>11</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3" w:history="1">
        <w:r w:rsidRPr="00870DBF">
          <w:rPr>
            <w:rStyle w:val="Hyperlink"/>
            <w:noProof/>
          </w:rPr>
          <w:t>4.2</w:t>
        </w:r>
        <w:r>
          <w:rPr>
            <w:rFonts w:asciiTheme="minorHAnsi" w:eastAsiaTheme="minorEastAsia" w:hAnsiTheme="minorHAnsi" w:cstheme="minorBidi"/>
            <w:b w:val="0"/>
            <w:smallCaps w:val="0"/>
            <w:noProof/>
            <w:szCs w:val="22"/>
          </w:rPr>
          <w:tab/>
        </w:r>
        <w:r w:rsidRPr="00870DBF">
          <w:rPr>
            <w:rStyle w:val="Hyperlink"/>
            <w:noProof/>
          </w:rPr>
          <w:t>Implementeringsplanens struktur</w:t>
        </w:r>
        <w:r>
          <w:rPr>
            <w:noProof/>
            <w:webHidden/>
          </w:rPr>
          <w:tab/>
        </w:r>
        <w:r>
          <w:rPr>
            <w:noProof/>
            <w:webHidden/>
          </w:rPr>
          <w:fldChar w:fldCharType="begin"/>
        </w:r>
        <w:r>
          <w:rPr>
            <w:noProof/>
            <w:webHidden/>
          </w:rPr>
          <w:instrText xml:space="preserve"> PAGEREF _Toc357413453 \h </w:instrText>
        </w:r>
        <w:r>
          <w:rPr>
            <w:noProof/>
            <w:webHidden/>
          </w:rPr>
        </w:r>
        <w:r>
          <w:rPr>
            <w:noProof/>
            <w:webHidden/>
          </w:rPr>
          <w:fldChar w:fldCharType="separate"/>
        </w:r>
        <w:r>
          <w:rPr>
            <w:noProof/>
            <w:webHidden/>
          </w:rPr>
          <w:t>11</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4" w:history="1">
        <w:r w:rsidRPr="00870DBF">
          <w:rPr>
            <w:rStyle w:val="Hyperlink"/>
            <w:noProof/>
          </w:rPr>
          <w:t>4.3</w:t>
        </w:r>
        <w:r>
          <w:rPr>
            <w:rFonts w:asciiTheme="minorHAnsi" w:eastAsiaTheme="minorEastAsia" w:hAnsiTheme="minorHAnsi" w:cstheme="minorBidi"/>
            <w:b w:val="0"/>
            <w:smallCaps w:val="0"/>
            <w:noProof/>
            <w:szCs w:val="22"/>
          </w:rPr>
          <w:tab/>
        </w:r>
        <w:r w:rsidRPr="00870DBF">
          <w:rPr>
            <w:rStyle w:val="Hyperlink"/>
            <w:noProof/>
          </w:rPr>
          <w:t>Overblik over implementeringsplanen</w:t>
        </w:r>
        <w:r>
          <w:rPr>
            <w:noProof/>
            <w:webHidden/>
          </w:rPr>
          <w:tab/>
        </w:r>
        <w:r>
          <w:rPr>
            <w:noProof/>
            <w:webHidden/>
          </w:rPr>
          <w:fldChar w:fldCharType="begin"/>
        </w:r>
        <w:r>
          <w:rPr>
            <w:noProof/>
            <w:webHidden/>
          </w:rPr>
          <w:instrText xml:space="preserve"> PAGEREF _Toc357413454 \h </w:instrText>
        </w:r>
        <w:r>
          <w:rPr>
            <w:noProof/>
            <w:webHidden/>
          </w:rPr>
        </w:r>
        <w:r>
          <w:rPr>
            <w:noProof/>
            <w:webHidden/>
          </w:rPr>
          <w:fldChar w:fldCharType="separate"/>
        </w:r>
        <w:r>
          <w:rPr>
            <w:noProof/>
            <w:webHidden/>
          </w:rPr>
          <w:t>12</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5" w:history="1">
        <w:r w:rsidRPr="00870DBF">
          <w:rPr>
            <w:rStyle w:val="Hyperlink"/>
            <w:noProof/>
          </w:rPr>
          <w:t>4.4</w:t>
        </w:r>
        <w:r>
          <w:rPr>
            <w:rFonts w:asciiTheme="minorHAnsi" w:eastAsiaTheme="minorEastAsia" w:hAnsiTheme="minorHAnsi" w:cstheme="minorBidi"/>
            <w:b w:val="0"/>
            <w:smallCaps w:val="0"/>
            <w:noProof/>
            <w:szCs w:val="22"/>
          </w:rPr>
          <w:tab/>
        </w:r>
        <w:r w:rsidRPr="00870DBF">
          <w:rPr>
            <w:rStyle w:val="Hyperlink"/>
            <w:noProof/>
          </w:rPr>
          <w:t>Implementeringsplanens faser</w:t>
        </w:r>
        <w:r>
          <w:rPr>
            <w:noProof/>
            <w:webHidden/>
          </w:rPr>
          <w:tab/>
        </w:r>
        <w:r>
          <w:rPr>
            <w:noProof/>
            <w:webHidden/>
          </w:rPr>
          <w:fldChar w:fldCharType="begin"/>
        </w:r>
        <w:r>
          <w:rPr>
            <w:noProof/>
            <w:webHidden/>
          </w:rPr>
          <w:instrText xml:space="preserve"> PAGEREF _Toc357413455 \h </w:instrText>
        </w:r>
        <w:r>
          <w:rPr>
            <w:noProof/>
            <w:webHidden/>
          </w:rPr>
        </w:r>
        <w:r>
          <w:rPr>
            <w:noProof/>
            <w:webHidden/>
          </w:rPr>
          <w:fldChar w:fldCharType="separate"/>
        </w:r>
        <w:r>
          <w:rPr>
            <w:noProof/>
            <w:webHidden/>
          </w:rPr>
          <w:t>13</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6" w:history="1">
        <w:r w:rsidRPr="00870DBF">
          <w:rPr>
            <w:rStyle w:val="Hyperlink"/>
            <w:noProof/>
          </w:rPr>
          <w:t>4.5</w:t>
        </w:r>
        <w:r>
          <w:rPr>
            <w:rFonts w:asciiTheme="minorHAnsi" w:eastAsiaTheme="minorEastAsia" w:hAnsiTheme="minorHAnsi" w:cstheme="minorBidi"/>
            <w:b w:val="0"/>
            <w:smallCaps w:val="0"/>
            <w:noProof/>
            <w:szCs w:val="22"/>
          </w:rPr>
          <w:tab/>
        </w:r>
        <w:r w:rsidRPr="00870DBF">
          <w:rPr>
            <w:rStyle w:val="Hyperlink"/>
            <w:noProof/>
          </w:rPr>
          <w:t>Implementeringsplanens milepæle</w:t>
        </w:r>
        <w:r>
          <w:rPr>
            <w:noProof/>
            <w:webHidden/>
          </w:rPr>
          <w:tab/>
        </w:r>
        <w:r>
          <w:rPr>
            <w:noProof/>
            <w:webHidden/>
          </w:rPr>
          <w:fldChar w:fldCharType="begin"/>
        </w:r>
        <w:r>
          <w:rPr>
            <w:noProof/>
            <w:webHidden/>
          </w:rPr>
          <w:instrText xml:space="preserve"> PAGEREF _Toc357413456 \h </w:instrText>
        </w:r>
        <w:r>
          <w:rPr>
            <w:noProof/>
            <w:webHidden/>
          </w:rPr>
        </w:r>
        <w:r>
          <w:rPr>
            <w:noProof/>
            <w:webHidden/>
          </w:rPr>
          <w:fldChar w:fldCharType="separate"/>
        </w:r>
        <w:r>
          <w:rPr>
            <w:noProof/>
            <w:webHidden/>
          </w:rPr>
          <w:t>14</w:t>
        </w:r>
        <w:r>
          <w:rPr>
            <w:noProof/>
            <w:webHidden/>
          </w:rPr>
          <w:fldChar w:fldCharType="end"/>
        </w:r>
      </w:hyperlink>
    </w:p>
    <w:p w:rsidR="00A45E6E" w:rsidRDefault="00A45E6E">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7" w:history="1">
        <w:r w:rsidRPr="00870DBF">
          <w:rPr>
            <w:rStyle w:val="Hyperlink"/>
            <w:noProof/>
          </w:rPr>
          <w:t>5.</w:t>
        </w:r>
        <w:r>
          <w:rPr>
            <w:rFonts w:asciiTheme="minorHAnsi" w:eastAsiaTheme="minorEastAsia" w:hAnsiTheme="minorHAnsi" w:cstheme="minorBidi"/>
            <w:b w:val="0"/>
            <w:bCs w:val="0"/>
            <w:caps w:val="0"/>
            <w:noProof/>
            <w:sz w:val="22"/>
            <w:szCs w:val="22"/>
          </w:rPr>
          <w:tab/>
        </w:r>
        <w:r w:rsidRPr="00870DBF">
          <w:rPr>
            <w:rStyle w:val="Hyperlink"/>
            <w:noProof/>
          </w:rPr>
          <w:t>Implementeringsplanens projekter</w:t>
        </w:r>
        <w:r>
          <w:rPr>
            <w:noProof/>
            <w:webHidden/>
          </w:rPr>
          <w:tab/>
        </w:r>
        <w:r>
          <w:rPr>
            <w:noProof/>
            <w:webHidden/>
          </w:rPr>
          <w:fldChar w:fldCharType="begin"/>
        </w:r>
        <w:r>
          <w:rPr>
            <w:noProof/>
            <w:webHidden/>
          </w:rPr>
          <w:instrText xml:space="preserve"> PAGEREF _Toc357413457 \h </w:instrText>
        </w:r>
        <w:r>
          <w:rPr>
            <w:noProof/>
            <w:webHidden/>
          </w:rPr>
        </w:r>
        <w:r>
          <w:rPr>
            <w:noProof/>
            <w:webHidden/>
          </w:rPr>
          <w:fldChar w:fldCharType="separate"/>
        </w:r>
        <w:r>
          <w:rPr>
            <w:noProof/>
            <w:webHidden/>
          </w:rPr>
          <w:t>17</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8" w:history="1">
        <w:r w:rsidRPr="00870DBF">
          <w:rPr>
            <w:rStyle w:val="Hyperlink"/>
            <w:noProof/>
          </w:rPr>
          <w:t>5.1</w:t>
        </w:r>
        <w:r>
          <w:rPr>
            <w:rFonts w:asciiTheme="minorHAnsi" w:eastAsiaTheme="minorEastAsia" w:hAnsiTheme="minorHAnsi" w:cstheme="minorBidi"/>
            <w:b w:val="0"/>
            <w:smallCaps w:val="0"/>
            <w:noProof/>
            <w:szCs w:val="22"/>
          </w:rPr>
          <w:tab/>
        </w:r>
        <w:r w:rsidRPr="00870DBF">
          <w:rPr>
            <w:rStyle w:val="Hyperlink"/>
            <w:noProof/>
          </w:rPr>
          <w:t>Delprogram niveau</w:t>
        </w:r>
        <w:r>
          <w:rPr>
            <w:noProof/>
            <w:webHidden/>
          </w:rPr>
          <w:tab/>
        </w:r>
        <w:r>
          <w:rPr>
            <w:noProof/>
            <w:webHidden/>
          </w:rPr>
          <w:fldChar w:fldCharType="begin"/>
        </w:r>
        <w:r>
          <w:rPr>
            <w:noProof/>
            <w:webHidden/>
          </w:rPr>
          <w:instrText xml:space="preserve"> PAGEREF _Toc357413458 \h </w:instrText>
        </w:r>
        <w:r>
          <w:rPr>
            <w:noProof/>
            <w:webHidden/>
          </w:rPr>
        </w:r>
        <w:r>
          <w:rPr>
            <w:noProof/>
            <w:webHidden/>
          </w:rPr>
          <w:fldChar w:fldCharType="separate"/>
        </w:r>
        <w:r>
          <w:rPr>
            <w:noProof/>
            <w:webHidden/>
          </w:rPr>
          <w:t>17</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59" w:history="1">
        <w:r w:rsidRPr="00870DBF">
          <w:rPr>
            <w:rStyle w:val="Hyperlink"/>
            <w:noProof/>
          </w:rPr>
          <w:t>5.2</w:t>
        </w:r>
        <w:r>
          <w:rPr>
            <w:rFonts w:asciiTheme="minorHAnsi" w:eastAsiaTheme="minorEastAsia" w:hAnsiTheme="minorHAnsi" w:cstheme="minorBidi"/>
            <w:b w:val="0"/>
            <w:smallCaps w:val="0"/>
            <w:noProof/>
            <w:szCs w:val="22"/>
          </w:rPr>
          <w:tab/>
        </w:r>
        <w:r w:rsidRPr="00870DBF">
          <w:rPr>
            <w:rStyle w:val="Hyperlink"/>
            <w:noProof/>
          </w:rPr>
          <w:t>Projekter – samlet overblik</w:t>
        </w:r>
        <w:r>
          <w:rPr>
            <w:noProof/>
            <w:webHidden/>
          </w:rPr>
          <w:tab/>
        </w:r>
        <w:r>
          <w:rPr>
            <w:noProof/>
            <w:webHidden/>
          </w:rPr>
          <w:fldChar w:fldCharType="begin"/>
        </w:r>
        <w:r>
          <w:rPr>
            <w:noProof/>
            <w:webHidden/>
          </w:rPr>
          <w:instrText xml:space="preserve"> PAGEREF _Toc357413459 \h </w:instrText>
        </w:r>
        <w:r>
          <w:rPr>
            <w:noProof/>
            <w:webHidden/>
          </w:rPr>
        </w:r>
        <w:r>
          <w:rPr>
            <w:noProof/>
            <w:webHidden/>
          </w:rPr>
          <w:fldChar w:fldCharType="separate"/>
        </w:r>
        <w:r>
          <w:rPr>
            <w:noProof/>
            <w:webHidden/>
          </w:rPr>
          <w:t>18</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60" w:history="1">
        <w:r w:rsidRPr="00870DBF">
          <w:rPr>
            <w:rStyle w:val="Hyperlink"/>
            <w:noProof/>
          </w:rPr>
          <w:t>5.3</w:t>
        </w:r>
        <w:r>
          <w:rPr>
            <w:rFonts w:asciiTheme="minorHAnsi" w:eastAsiaTheme="minorEastAsia" w:hAnsiTheme="minorHAnsi" w:cstheme="minorBidi"/>
            <w:b w:val="0"/>
            <w:smallCaps w:val="0"/>
            <w:noProof/>
            <w:szCs w:val="22"/>
          </w:rPr>
          <w:tab/>
        </w:r>
        <w:r w:rsidRPr="00870DBF">
          <w:rPr>
            <w:rStyle w:val="Hyperlink"/>
            <w:noProof/>
          </w:rPr>
          <w:t>Geodatastyrelsen</w:t>
        </w:r>
        <w:r>
          <w:rPr>
            <w:noProof/>
            <w:webHidden/>
          </w:rPr>
          <w:tab/>
        </w:r>
        <w:r>
          <w:rPr>
            <w:noProof/>
            <w:webHidden/>
          </w:rPr>
          <w:fldChar w:fldCharType="begin"/>
        </w:r>
        <w:r>
          <w:rPr>
            <w:noProof/>
            <w:webHidden/>
          </w:rPr>
          <w:instrText xml:space="preserve"> PAGEREF _Toc357413460 \h </w:instrText>
        </w:r>
        <w:r>
          <w:rPr>
            <w:noProof/>
            <w:webHidden/>
          </w:rPr>
        </w:r>
        <w:r>
          <w:rPr>
            <w:noProof/>
            <w:webHidden/>
          </w:rPr>
          <w:fldChar w:fldCharType="separate"/>
        </w:r>
        <w:r>
          <w:rPr>
            <w:noProof/>
            <w:webHidden/>
          </w:rPr>
          <w:t>18</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61" w:history="1">
        <w:r w:rsidRPr="00870DBF">
          <w:rPr>
            <w:rStyle w:val="Hyperlink"/>
            <w:noProof/>
          </w:rPr>
          <w:t>5.4</w:t>
        </w:r>
        <w:r>
          <w:rPr>
            <w:rFonts w:asciiTheme="minorHAnsi" w:eastAsiaTheme="minorEastAsia" w:hAnsiTheme="minorHAnsi" w:cstheme="minorBidi"/>
            <w:b w:val="0"/>
            <w:smallCaps w:val="0"/>
            <w:noProof/>
            <w:szCs w:val="22"/>
          </w:rPr>
          <w:tab/>
        </w:r>
        <w:r w:rsidRPr="00870DBF">
          <w:rPr>
            <w:rStyle w:val="Hyperlink"/>
            <w:noProof/>
          </w:rPr>
          <w:t>MBBL</w:t>
        </w:r>
        <w:r>
          <w:rPr>
            <w:noProof/>
            <w:webHidden/>
          </w:rPr>
          <w:tab/>
        </w:r>
        <w:r>
          <w:rPr>
            <w:noProof/>
            <w:webHidden/>
          </w:rPr>
          <w:fldChar w:fldCharType="begin"/>
        </w:r>
        <w:r>
          <w:rPr>
            <w:noProof/>
            <w:webHidden/>
          </w:rPr>
          <w:instrText xml:space="preserve"> PAGEREF _Toc357413461 \h </w:instrText>
        </w:r>
        <w:r>
          <w:rPr>
            <w:noProof/>
            <w:webHidden/>
          </w:rPr>
        </w:r>
        <w:r>
          <w:rPr>
            <w:noProof/>
            <w:webHidden/>
          </w:rPr>
          <w:fldChar w:fldCharType="separate"/>
        </w:r>
        <w:r>
          <w:rPr>
            <w:noProof/>
            <w:webHidden/>
          </w:rPr>
          <w:t>19</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62" w:history="1">
        <w:r w:rsidRPr="00870DBF">
          <w:rPr>
            <w:rStyle w:val="Hyperlink"/>
            <w:noProof/>
          </w:rPr>
          <w:t>5.5</w:t>
        </w:r>
        <w:r>
          <w:rPr>
            <w:rFonts w:asciiTheme="minorHAnsi" w:eastAsiaTheme="minorEastAsia" w:hAnsiTheme="minorHAnsi" w:cstheme="minorBidi"/>
            <w:b w:val="0"/>
            <w:smallCaps w:val="0"/>
            <w:noProof/>
            <w:szCs w:val="22"/>
          </w:rPr>
          <w:tab/>
        </w:r>
        <w:r w:rsidRPr="00870DBF">
          <w:rPr>
            <w:rStyle w:val="Hyperlink"/>
            <w:noProof/>
          </w:rPr>
          <w:t>Tinglysningsretten</w:t>
        </w:r>
        <w:r>
          <w:rPr>
            <w:noProof/>
            <w:webHidden/>
          </w:rPr>
          <w:tab/>
        </w:r>
        <w:r>
          <w:rPr>
            <w:noProof/>
            <w:webHidden/>
          </w:rPr>
          <w:fldChar w:fldCharType="begin"/>
        </w:r>
        <w:r>
          <w:rPr>
            <w:noProof/>
            <w:webHidden/>
          </w:rPr>
          <w:instrText xml:space="preserve"> PAGEREF _Toc357413462 \h </w:instrText>
        </w:r>
        <w:r>
          <w:rPr>
            <w:noProof/>
            <w:webHidden/>
          </w:rPr>
        </w:r>
        <w:r>
          <w:rPr>
            <w:noProof/>
            <w:webHidden/>
          </w:rPr>
          <w:fldChar w:fldCharType="separate"/>
        </w:r>
        <w:r>
          <w:rPr>
            <w:noProof/>
            <w:webHidden/>
          </w:rPr>
          <w:t>20</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63" w:history="1">
        <w:r w:rsidRPr="00870DBF">
          <w:rPr>
            <w:rStyle w:val="Hyperlink"/>
            <w:noProof/>
          </w:rPr>
          <w:t>5.6</w:t>
        </w:r>
        <w:r>
          <w:rPr>
            <w:rFonts w:asciiTheme="minorHAnsi" w:eastAsiaTheme="minorEastAsia" w:hAnsiTheme="minorHAnsi" w:cstheme="minorBidi"/>
            <w:b w:val="0"/>
            <w:smallCaps w:val="0"/>
            <w:noProof/>
            <w:szCs w:val="22"/>
          </w:rPr>
          <w:tab/>
        </w:r>
        <w:r w:rsidRPr="00870DBF">
          <w:rPr>
            <w:rStyle w:val="Hyperlink"/>
            <w:noProof/>
          </w:rPr>
          <w:t>KL/KOMBIT</w:t>
        </w:r>
        <w:r>
          <w:rPr>
            <w:noProof/>
            <w:webHidden/>
          </w:rPr>
          <w:tab/>
        </w:r>
        <w:r>
          <w:rPr>
            <w:noProof/>
            <w:webHidden/>
          </w:rPr>
          <w:fldChar w:fldCharType="begin"/>
        </w:r>
        <w:r>
          <w:rPr>
            <w:noProof/>
            <w:webHidden/>
          </w:rPr>
          <w:instrText xml:space="preserve"> PAGEREF _Toc357413463 \h </w:instrText>
        </w:r>
        <w:r>
          <w:rPr>
            <w:noProof/>
            <w:webHidden/>
          </w:rPr>
        </w:r>
        <w:r>
          <w:rPr>
            <w:noProof/>
            <w:webHidden/>
          </w:rPr>
          <w:fldChar w:fldCharType="separate"/>
        </w:r>
        <w:r>
          <w:rPr>
            <w:noProof/>
            <w:webHidden/>
          </w:rPr>
          <w:t>21</w:t>
        </w:r>
        <w:r>
          <w:rPr>
            <w:noProof/>
            <w:webHidden/>
          </w:rPr>
          <w:fldChar w:fldCharType="end"/>
        </w:r>
      </w:hyperlink>
    </w:p>
    <w:p w:rsidR="00A45E6E" w:rsidRDefault="00A45E6E">
      <w:pPr>
        <w:pStyle w:val="Indholdsfortegnelse2"/>
        <w:tabs>
          <w:tab w:val="right" w:leader="dot" w:pos="8495"/>
        </w:tabs>
        <w:rPr>
          <w:rFonts w:asciiTheme="minorHAnsi" w:eastAsiaTheme="minorEastAsia" w:hAnsiTheme="minorHAnsi" w:cstheme="minorBidi"/>
          <w:b w:val="0"/>
          <w:smallCaps w:val="0"/>
          <w:noProof/>
          <w:szCs w:val="22"/>
        </w:rPr>
      </w:pPr>
      <w:hyperlink w:anchor="_Toc357413464" w:history="1">
        <w:r w:rsidRPr="00870DBF">
          <w:rPr>
            <w:rStyle w:val="Hyperlink"/>
            <w:noProof/>
          </w:rPr>
          <w:t>5.7</w:t>
        </w:r>
        <w:r>
          <w:rPr>
            <w:rFonts w:asciiTheme="minorHAnsi" w:eastAsiaTheme="minorEastAsia" w:hAnsiTheme="minorHAnsi" w:cstheme="minorBidi"/>
            <w:b w:val="0"/>
            <w:smallCaps w:val="0"/>
            <w:noProof/>
            <w:szCs w:val="22"/>
          </w:rPr>
          <w:tab/>
        </w:r>
        <w:r w:rsidRPr="00870DBF">
          <w:rPr>
            <w:rStyle w:val="Hyperlink"/>
            <w:noProof/>
          </w:rPr>
          <w:t>SKAT (ejendomsvurdering)</w:t>
        </w:r>
        <w:r>
          <w:rPr>
            <w:noProof/>
            <w:webHidden/>
          </w:rPr>
          <w:tab/>
        </w:r>
        <w:r>
          <w:rPr>
            <w:noProof/>
            <w:webHidden/>
          </w:rPr>
          <w:fldChar w:fldCharType="begin"/>
        </w:r>
        <w:r>
          <w:rPr>
            <w:noProof/>
            <w:webHidden/>
          </w:rPr>
          <w:instrText xml:space="preserve"> PAGEREF _Toc357413464 \h </w:instrText>
        </w:r>
        <w:r>
          <w:rPr>
            <w:noProof/>
            <w:webHidden/>
          </w:rPr>
        </w:r>
        <w:r>
          <w:rPr>
            <w:noProof/>
            <w:webHidden/>
          </w:rPr>
          <w:fldChar w:fldCharType="separate"/>
        </w:r>
        <w:r>
          <w:rPr>
            <w:noProof/>
            <w:webHidden/>
          </w:rPr>
          <w:t>21</w:t>
        </w:r>
        <w:r>
          <w:rPr>
            <w:noProof/>
            <w:webHidden/>
          </w:rPr>
          <w:fldChar w:fldCharType="end"/>
        </w:r>
      </w:hyperlink>
    </w:p>
    <w:p w:rsidR="005B7AD0" w:rsidRPr="00AC5579" w:rsidRDefault="000C5EB6" w:rsidP="00B516AC">
      <w:pPr>
        <w:pStyle w:val="Brdtekst"/>
      </w:pPr>
      <w:r w:rsidRPr="00AC5579">
        <w:rPr>
          <w:bCs/>
          <w:caps/>
          <w:sz w:val="24"/>
          <w:lang w:eastAsia="da-DK"/>
        </w:rPr>
        <w:fldChar w:fldCharType="end"/>
      </w:r>
    </w:p>
    <w:p w:rsidR="002261C8" w:rsidRPr="00AC5579"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357413435"/>
      <w:bookmarkEnd w:id="7"/>
      <w:bookmarkEnd w:id="9"/>
      <w:r w:rsidRPr="00AC5579">
        <w:lastRenderedPageBreak/>
        <w:t>Indledning</w:t>
      </w:r>
      <w:bookmarkEnd w:id="10"/>
      <w:bookmarkEnd w:id="11"/>
      <w:bookmarkEnd w:id="12"/>
    </w:p>
    <w:p w:rsidR="00322993" w:rsidRDefault="00322993" w:rsidP="003A0904">
      <w:pPr>
        <w:pStyle w:val="Overskrift2"/>
        <w:rPr>
          <w:lang w:val="da-DK"/>
        </w:rPr>
      </w:pPr>
      <w:bookmarkStart w:id="13" w:name="_Toc357413436"/>
      <w:r>
        <w:rPr>
          <w:lang w:val="da-DK"/>
        </w:rPr>
        <w:t>Dokumentets formål</w:t>
      </w:r>
      <w:bookmarkEnd w:id="13"/>
    </w:p>
    <w:p w:rsidR="003421A0" w:rsidRDefault="002740DE" w:rsidP="002740DE">
      <w:r>
        <w:t xml:space="preserve">Dokumentets formål er at give et overblik over </w:t>
      </w:r>
      <w:r w:rsidR="00D75BC4">
        <w:t xml:space="preserve">implementeringen af ejendomsdata programmet </w:t>
      </w:r>
      <w:r>
        <w:t>i forhold til etablering af en effektiv ejendomsforvaltning med genbrug af ejendomsdata.</w:t>
      </w:r>
      <w:r w:rsidR="009371AE">
        <w:t xml:space="preserve"> </w:t>
      </w:r>
    </w:p>
    <w:p w:rsidR="00E26549" w:rsidRPr="00E26549" w:rsidRDefault="00E26549" w:rsidP="00E26549"/>
    <w:p w:rsidR="00010548" w:rsidRDefault="00010548" w:rsidP="003A0904">
      <w:pPr>
        <w:pStyle w:val="Overskrift2"/>
        <w:rPr>
          <w:lang w:val="da-DK"/>
        </w:rPr>
      </w:pPr>
      <w:bookmarkStart w:id="14" w:name="_Toc357413437"/>
      <w:r>
        <w:rPr>
          <w:lang w:val="da-DK"/>
        </w:rPr>
        <w:t>Produktbaseret planlægning</w:t>
      </w:r>
      <w:bookmarkEnd w:id="14"/>
    </w:p>
    <w:p w:rsidR="0096258A" w:rsidRDefault="0096258A" w:rsidP="0096258A">
      <w:r>
        <w:t xml:space="preserve">Etablering af en implementeringsplan for </w:t>
      </w:r>
      <w:r w:rsidR="00D75BC4">
        <w:t>ejendomsdata</w:t>
      </w:r>
      <w:r>
        <w:t>program</w:t>
      </w:r>
      <w:r w:rsidR="00D75BC4">
        <w:t>met</w:t>
      </w:r>
      <w:r>
        <w:t xml:space="preserve"> gennemføres med teknikken produktbaseret planlægning. Dette betyder, at opmærksomheden rettes mod produkter frem for aktiviteter ved at der sættes fokus på leverancer og kvaliteten af disse. De enkelte produkter beskrives med angivelse af kvalitetskrav m.m. og afhængigheder mellem de enkelte produkter illustreres i produktflow diagrammer.</w:t>
      </w:r>
    </w:p>
    <w:p w:rsidR="0096258A" w:rsidRDefault="0096258A" w:rsidP="0096258A">
      <w:pPr>
        <w:spacing w:before="120"/>
      </w:pPr>
      <w:r>
        <w:t>Fremskaffelse af de enkelte produkter foretages i arbejdspakker, som beskriver processen for frembringelse af produktet – herunder de tidsmæssige krav til varighed og deadlines.</w:t>
      </w:r>
    </w:p>
    <w:p w:rsidR="0096258A" w:rsidRDefault="0096258A" w:rsidP="0096258A">
      <w:r>
        <w:t>Som udgangspunkt planlægges med én arbejdspakke pr. produkt, men en arbejdspakke kan godt levere flere produkter. Modellen herfor planlægges af den enkelte aftalepartner.</w:t>
      </w:r>
    </w:p>
    <w:p w:rsidR="0096258A" w:rsidRDefault="0096258A" w:rsidP="0096258A">
      <w:pPr>
        <w:spacing w:before="120"/>
      </w:pPr>
      <w:r>
        <w:t>Arbejdspakkerne organiseres i projekter med dertil hørende projektleder, og det hele samles i delprogrammets implementeringsplan, som bl.a. viser sammenhængen mellem de enkelte arbejdspakker.</w:t>
      </w:r>
    </w:p>
    <w:p w:rsidR="0096258A" w:rsidRDefault="0096258A" w:rsidP="00D75BC4">
      <w:pPr>
        <w:spacing w:before="120"/>
      </w:pPr>
      <w:r>
        <w:t xml:space="preserve">Arbejdspakker </w:t>
      </w:r>
      <w:r w:rsidR="00D75BC4">
        <w:t xml:space="preserve">og produkter </w:t>
      </w:r>
      <w:r>
        <w:t xml:space="preserve">vil eksistere på mange niveauer i forskellige detaljeringsgrader – svarende til de forskellige planlægningsniveauer (delprogram, projekt, team etc.). Dokumentet her fokuserer kun på arbejdspakker </w:t>
      </w:r>
      <w:r w:rsidR="00D75BC4">
        <w:t xml:space="preserve">og produkter, som er </w:t>
      </w:r>
      <w:r>
        <w:t>relevant</w:t>
      </w:r>
      <w:r w:rsidR="00D75BC4">
        <w:t>e</w:t>
      </w:r>
      <w:r>
        <w:t xml:space="preserve"> for planlægning på delprogramniveau.</w:t>
      </w:r>
      <w:r w:rsidR="00D75BC4">
        <w:t xml:space="preserve"> </w:t>
      </w:r>
      <w:r>
        <w:t xml:space="preserve">Det enkelte projekt vil arbejde med et andet detaljeringsniveau ift. </w:t>
      </w:r>
      <w:proofErr w:type="gramStart"/>
      <w:r>
        <w:t>projektets arbejdspakker.</w:t>
      </w:r>
      <w:proofErr w:type="gramEnd"/>
      <w:r>
        <w:t xml:space="preserve">  </w:t>
      </w:r>
    </w:p>
    <w:p w:rsidR="00F21AE3" w:rsidRDefault="00010548" w:rsidP="0075338C">
      <w:pPr>
        <w:pStyle w:val="Overskrift2"/>
        <w:rPr>
          <w:lang w:val="da-DK"/>
        </w:rPr>
      </w:pPr>
      <w:bookmarkStart w:id="15" w:name="_Toc357413438"/>
      <w:r>
        <w:rPr>
          <w:lang w:val="da-DK"/>
        </w:rPr>
        <w:t>Proces</w:t>
      </w:r>
      <w:bookmarkStart w:id="16" w:name="_Toc278529872"/>
      <w:bookmarkEnd w:id="15"/>
    </w:p>
    <w:p w:rsidR="0073321F" w:rsidRDefault="0073321F" w:rsidP="0073321F">
      <w:r>
        <w:t>Processen med opbygning af en implementeringsplan har været gennemført i et forløb med afholdelse af fire workshops, hvor de enkelte aftalepartnere imellem disse har leveret input med beskrivelser i forhold til egne projekter.</w:t>
      </w:r>
    </w:p>
    <w:p w:rsidR="0073321F" w:rsidRDefault="0073321F" w:rsidP="0073321F">
      <w:r>
        <w:t>I første omgang har der været fokus produktbeskrivelser og produktafhængigheder (produktflow), mens det i anden omgang har været arbejdspakkerne der har været i centrum.</w:t>
      </w:r>
    </w:p>
    <w:p w:rsidR="0073321F" w:rsidRDefault="0073321F" w:rsidP="0073321F">
      <w:r>
        <w:t>I sidste omgang er det så sammensætning til en fælles implementeringsplan med nogle fælles milepæle, som der har været arbejdet med.</w:t>
      </w:r>
    </w:p>
    <w:p w:rsidR="0073321F" w:rsidRDefault="0073321F" w:rsidP="0073321F"/>
    <w:p w:rsidR="0073321F" w:rsidRDefault="0073321F" w:rsidP="0073321F">
      <w:r>
        <w:t>Undervejs har der været afholdt følgende workshops:</w:t>
      </w:r>
    </w:p>
    <w:p w:rsidR="0073321F" w:rsidRDefault="0073321F" w:rsidP="0073321F">
      <w:pPr>
        <w:pStyle w:val="Listeafsnit"/>
        <w:numPr>
          <w:ilvl w:val="0"/>
          <w:numId w:val="12"/>
        </w:numPr>
        <w:spacing w:before="60"/>
        <w:ind w:left="714" w:hanging="357"/>
        <w:contextualSpacing w:val="0"/>
        <w:jc w:val="left"/>
      </w:pPr>
      <w:r>
        <w:t>Afholdelse af 1. implementeringsworkshop den 22. januar 2013.</w:t>
      </w:r>
      <w:r>
        <w:br/>
        <w:t>Fokus på denne workshop var produkter og produktflow med oplæg til det kommende hjemmearbejde hos de enkelte aftalepartnere med tilretning af produktbeskrivelser hhv. udarbejdelse af udkast til arbejdspakker.</w:t>
      </w:r>
    </w:p>
    <w:p w:rsidR="0073321F" w:rsidRDefault="0073321F" w:rsidP="0073321F">
      <w:pPr>
        <w:pStyle w:val="Listeafsnit"/>
        <w:numPr>
          <w:ilvl w:val="0"/>
          <w:numId w:val="12"/>
        </w:numPr>
        <w:spacing w:before="60"/>
        <w:ind w:left="714" w:hanging="357"/>
        <w:contextualSpacing w:val="0"/>
        <w:jc w:val="left"/>
      </w:pPr>
      <w:r>
        <w:t>Afholdelse af 2. implementeringsworkshop den 7. marts 2013.</w:t>
      </w:r>
      <w:r>
        <w:br/>
        <w:t xml:space="preserve">Gennemgang og justering af de enkelte produkter hhv. udkast til arbejdspakker – </w:t>
      </w:r>
      <w:r>
        <w:lastRenderedPageBreak/>
        <w:t>herunder sammensætning af arbejdspakker til en samlet plan.</w:t>
      </w:r>
      <w:r>
        <w:br/>
        <w:t>Oplæg til hjemmearbejde omkring det videre arbejde med arbejdspakker.</w:t>
      </w:r>
    </w:p>
    <w:p w:rsidR="0073321F" w:rsidRDefault="0073321F" w:rsidP="0073321F">
      <w:pPr>
        <w:pStyle w:val="Listeafsnit"/>
        <w:numPr>
          <w:ilvl w:val="0"/>
          <w:numId w:val="12"/>
        </w:numPr>
        <w:spacing w:before="60"/>
        <w:ind w:left="714" w:hanging="357"/>
        <w:contextualSpacing w:val="0"/>
        <w:jc w:val="left"/>
      </w:pPr>
      <w:r>
        <w:t>Afholdelse af 3. implementeringsworkshop den 14. april 2013.</w:t>
      </w:r>
      <w:r>
        <w:br/>
        <w:t>På denne workshop blev der arbejdet med systemer og interim løsninger. Ud fra disse blev der identificeret nogle hovedmilepæle, som blev kalenderplaceret ud fra de forskellige arbejdspakkebeskrivelser.</w:t>
      </w:r>
    </w:p>
    <w:p w:rsidR="0073321F" w:rsidRDefault="0073321F" w:rsidP="0073321F">
      <w:pPr>
        <w:pStyle w:val="Listeafsnit"/>
        <w:numPr>
          <w:ilvl w:val="0"/>
          <w:numId w:val="12"/>
        </w:numPr>
        <w:spacing w:before="60"/>
        <w:ind w:left="714" w:hanging="357"/>
        <w:contextualSpacing w:val="0"/>
        <w:jc w:val="left"/>
      </w:pPr>
      <w:r>
        <w:t>Afholdelse af 4. implementeringsworkshop den 9. april 2013.</w:t>
      </w:r>
      <w:r>
        <w:br/>
        <w:t>Kalenderplacering af de enkelte arbejdspakker og sammenholdelse af de tværgående sammenhænge – herunder indarbejdelse af målarkitekturens interim løsninger.</w:t>
      </w:r>
    </w:p>
    <w:p w:rsidR="0073321F" w:rsidRDefault="0073321F" w:rsidP="0073321F">
      <w:pPr>
        <w:pStyle w:val="Listeafsnit"/>
        <w:numPr>
          <w:ilvl w:val="0"/>
          <w:numId w:val="12"/>
        </w:numPr>
        <w:spacing w:before="60"/>
        <w:ind w:left="714" w:hanging="357"/>
        <w:contextualSpacing w:val="0"/>
        <w:jc w:val="left"/>
      </w:pPr>
      <w:r>
        <w:t>Afholdelse af 5. implementeringsworkshop den 17. april 2013.</w:t>
      </w:r>
      <w:r>
        <w:br/>
        <w:t>Gennemgang og justering af fælles implementeringsplan</w:t>
      </w:r>
      <w:proofErr w:type="gramStart"/>
      <w:r>
        <w:t xml:space="preserve"> (</w:t>
      </w:r>
      <w:proofErr w:type="spellStart"/>
      <w:r>
        <w:t>ver</w:t>
      </w:r>
      <w:proofErr w:type="spellEnd"/>
      <w:r>
        <w:t>.</w:t>
      </w:r>
      <w:proofErr w:type="gramEnd"/>
      <w:r>
        <w:t xml:space="preserve"> </w:t>
      </w:r>
      <w:proofErr w:type="gramStart"/>
      <w:r>
        <w:t>0.8</w:t>
      </w:r>
      <w:proofErr w:type="gramEnd"/>
      <w:r>
        <w:t>) inden denne afleveres til styregruppen.</w:t>
      </w:r>
    </w:p>
    <w:p w:rsidR="00697D8D" w:rsidRPr="000D27E0" w:rsidRDefault="00322993" w:rsidP="00322993">
      <w:pPr>
        <w:pStyle w:val="Overskrift2"/>
        <w:rPr>
          <w:lang w:val="da-DK"/>
        </w:rPr>
      </w:pPr>
      <w:bookmarkStart w:id="17" w:name="_Toc357413439"/>
      <w:r w:rsidRPr="000D27E0">
        <w:rPr>
          <w:lang w:val="da-DK"/>
        </w:rPr>
        <w:t>Læsevejledning</w:t>
      </w:r>
      <w:bookmarkEnd w:id="16"/>
      <w:bookmarkEnd w:id="17"/>
      <w:r w:rsidR="00697D8D" w:rsidRPr="000D27E0">
        <w:rPr>
          <w:lang w:val="da-DK"/>
        </w:rPr>
        <w:t xml:space="preserve"> </w:t>
      </w:r>
    </w:p>
    <w:p w:rsidR="00791994" w:rsidRDefault="000D27E0" w:rsidP="00791994">
      <w:r>
        <w:t>Udover dette indledende kapitel indeholder dokumentet følgende kapitlet;</w:t>
      </w:r>
    </w:p>
    <w:p w:rsidR="00AD156D" w:rsidRDefault="00917944" w:rsidP="00E26549">
      <w:pPr>
        <w:pStyle w:val="Listeafsnit"/>
        <w:numPr>
          <w:ilvl w:val="0"/>
          <w:numId w:val="8"/>
        </w:numPr>
        <w:spacing w:before="120"/>
        <w:ind w:left="714" w:hanging="357"/>
        <w:contextualSpacing w:val="0"/>
        <w:jc w:val="left"/>
      </w:pPr>
      <w:r>
        <w:rPr>
          <w:b/>
        </w:rPr>
        <w:t>Kapitel 2</w:t>
      </w:r>
      <w:r w:rsidR="00AD156D" w:rsidRPr="00AD156D">
        <w:rPr>
          <w:b/>
        </w:rPr>
        <w:t xml:space="preserve"> – </w:t>
      </w:r>
      <w:r w:rsidR="00AF3B53">
        <w:rPr>
          <w:b/>
        </w:rPr>
        <w:t>Formål</w:t>
      </w:r>
      <w:r w:rsidR="00D7332A">
        <w:rPr>
          <w:b/>
        </w:rPr>
        <w:t>,</w:t>
      </w:r>
      <w:r w:rsidR="00AF3B53">
        <w:rPr>
          <w:b/>
        </w:rPr>
        <w:t xml:space="preserve"> anvendelse</w:t>
      </w:r>
      <w:r w:rsidR="00D7332A">
        <w:rPr>
          <w:b/>
        </w:rPr>
        <w:t xml:space="preserve"> og overblik</w:t>
      </w:r>
      <w:r w:rsidR="00AD156D">
        <w:rPr>
          <w:b/>
        </w:rPr>
        <w:t>.</w:t>
      </w:r>
      <w:r w:rsidR="00AD156D" w:rsidRPr="00AD156D">
        <w:rPr>
          <w:b/>
        </w:rPr>
        <w:br/>
      </w:r>
      <w:r w:rsidR="00AD156D">
        <w:t xml:space="preserve">Indeholder </w:t>
      </w:r>
      <w:r w:rsidR="000120B4">
        <w:t>en beskrivelse af formål, anvendelse og principper bag implementeringsplanen</w:t>
      </w:r>
      <w:r w:rsidR="00D7332A">
        <w:t xml:space="preserve"> samt et overblik over implementeringsplanen</w:t>
      </w:r>
      <w:r w:rsidR="00410DA1">
        <w:t>.</w:t>
      </w:r>
    </w:p>
    <w:p w:rsidR="00707642" w:rsidRDefault="00707642" w:rsidP="00707642">
      <w:pPr>
        <w:pStyle w:val="Listeafsnit"/>
        <w:numPr>
          <w:ilvl w:val="0"/>
          <w:numId w:val="8"/>
        </w:numPr>
        <w:spacing w:before="120"/>
        <w:ind w:left="714" w:hanging="357"/>
        <w:contextualSpacing w:val="0"/>
        <w:jc w:val="left"/>
      </w:pPr>
      <w:r>
        <w:rPr>
          <w:b/>
        </w:rPr>
        <w:t>Kapitel 3</w:t>
      </w:r>
      <w:r w:rsidRPr="00AD156D">
        <w:rPr>
          <w:b/>
        </w:rPr>
        <w:t xml:space="preserve"> – </w:t>
      </w:r>
      <w:r>
        <w:rPr>
          <w:b/>
        </w:rPr>
        <w:t>Målarkitektur og implementeringsplan.</w:t>
      </w:r>
      <w:r w:rsidRPr="00AD156D">
        <w:rPr>
          <w:b/>
        </w:rPr>
        <w:br/>
      </w:r>
      <w:r>
        <w:t xml:space="preserve">Indeholder en </w:t>
      </w:r>
      <w:r w:rsidR="00E7696B">
        <w:t xml:space="preserve">sammenstilling af </w:t>
      </w:r>
      <w:r>
        <w:t xml:space="preserve">implementeringsplanens </w:t>
      </w:r>
      <w:r w:rsidR="00E7696B">
        <w:t>milepæle</w:t>
      </w:r>
      <w:r>
        <w:t xml:space="preserve"> </w:t>
      </w:r>
      <w:r w:rsidR="00E7696B">
        <w:t>og</w:t>
      </w:r>
      <w:r>
        <w:t xml:space="preserve"> målarkitekturens ”trædesten”. </w:t>
      </w:r>
    </w:p>
    <w:p w:rsidR="000120B4" w:rsidRDefault="00707642" w:rsidP="00E26549">
      <w:pPr>
        <w:pStyle w:val="Listeafsnit"/>
        <w:numPr>
          <w:ilvl w:val="0"/>
          <w:numId w:val="8"/>
        </w:numPr>
        <w:spacing w:before="120"/>
        <w:ind w:left="714" w:hanging="357"/>
        <w:contextualSpacing w:val="0"/>
        <w:jc w:val="left"/>
      </w:pPr>
      <w:r>
        <w:rPr>
          <w:b/>
        </w:rPr>
        <w:t>Kapitel 4</w:t>
      </w:r>
      <w:r w:rsidR="000120B4" w:rsidRPr="00AD156D">
        <w:rPr>
          <w:b/>
        </w:rPr>
        <w:t xml:space="preserve"> – </w:t>
      </w:r>
      <w:r>
        <w:rPr>
          <w:b/>
        </w:rPr>
        <w:t>Fælles</w:t>
      </w:r>
      <w:r w:rsidR="00AF3B53">
        <w:rPr>
          <w:b/>
        </w:rPr>
        <w:t xml:space="preserve"> implementeringsplan</w:t>
      </w:r>
      <w:r w:rsidR="000120B4">
        <w:rPr>
          <w:b/>
        </w:rPr>
        <w:t>.</w:t>
      </w:r>
      <w:r w:rsidR="000120B4" w:rsidRPr="00AD156D">
        <w:rPr>
          <w:b/>
        </w:rPr>
        <w:br/>
      </w:r>
      <w:r w:rsidR="000120B4">
        <w:t xml:space="preserve">Indeholder en overordnet beskrivelse af implementeringsplanens indhold – herunder en </w:t>
      </w:r>
      <w:r w:rsidR="00E7696B">
        <w:t>beskrivelse af de enkelte faser og milepæle i den fælles implementeringsplan</w:t>
      </w:r>
      <w:r w:rsidR="00AF3B53">
        <w:t>.</w:t>
      </w:r>
      <w:r w:rsidR="000120B4">
        <w:t xml:space="preserve"> </w:t>
      </w:r>
    </w:p>
    <w:p w:rsidR="00AD156D" w:rsidRDefault="00707642" w:rsidP="00E26549">
      <w:pPr>
        <w:pStyle w:val="Listeafsnit"/>
        <w:numPr>
          <w:ilvl w:val="0"/>
          <w:numId w:val="8"/>
        </w:numPr>
        <w:spacing w:before="120"/>
        <w:ind w:left="714" w:hanging="357"/>
        <w:contextualSpacing w:val="0"/>
        <w:jc w:val="left"/>
      </w:pPr>
      <w:r>
        <w:rPr>
          <w:b/>
        </w:rPr>
        <w:t>Kapitel 5</w:t>
      </w:r>
      <w:r w:rsidR="00AD156D" w:rsidRPr="00AD156D">
        <w:rPr>
          <w:b/>
        </w:rPr>
        <w:t xml:space="preserve"> – </w:t>
      </w:r>
      <w:r w:rsidR="00AF3B53">
        <w:rPr>
          <w:b/>
        </w:rPr>
        <w:t>Implementering</w:t>
      </w:r>
      <w:r>
        <w:rPr>
          <w:b/>
        </w:rPr>
        <w:t>splanens projekter</w:t>
      </w:r>
      <w:r w:rsidR="00AD156D">
        <w:rPr>
          <w:b/>
        </w:rPr>
        <w:t>.</w:t>
      </w:r>
      <w:r w:rsidR="00AD156D" w:rsidRPr="00AD156D">
        <w:rPr>
          <w:b/>
        </w:rPr>
        <w:br/>
      </w:r>
      <w:proofErr w:type="gramStart"/>
      <w:r w:rsidR="00AD156D">
        <w:t xml:space="preserve">Indeholder </w:t>
      </w:r>
      <w:r w:rsidR="00AF3B53">
        <w:t xml:space="preserve"> en</w:t>
      </w:r>
      <w:proofErr w:type="gramEnd"/>
      <w:r w:rsidR="00AF3B53">
        <w:t xml:space="preserve"> mere detaljeret beskrivelse af implementeringen hos de enkelte aftalepartnere.</w:t>
      </w:r>
    </w:p>
    <w:p w:rsidR="00707642" w:rsidRDefault="00707642" w:rsidP="00707642"/>
    <w:p w:rsidR="00A92EC0" w:rsidRDefault="00A92EC0" w:rsidP="00A92EC0">
      <w:pPr>
        <w:jc w:val="left"/>
      </w:pPr>
      <w:r>
        <w:t>I tilknytning til implementeringsplanen er der to bilag:</w:t>
      </w:r>
    </w:p>
    <w:p w:rsidR="00A92EC0" w:rsidRDefault="00A92EC0" w:rsidP="00A92EC0">
      <w:pPr>
        <w:pStyle w:val="Listeafsnit"/>
        <w:numPr>
          <w:ilvl w:val="0"/>
          <w:numId w:val="17"/>
        </w:numPr>
        <w:spacing w:before="120"/>
        <w:ind w:left="714" w:hanging="357"/>
        <w:contextualSpacing w:val="0"/>
        <w:jc w:val="left"/>
      </w:pPr>
      <w:r w:rsidRPr="00E63A9B">
        <w:rPr>
          <w:b/>
        </w:rPr>
        <w:t xml:space="preserve">Bilag A: </w:t>
      </w:r>
      <w:r>
        <w:rPr>
          <w:b/>
        </w:rPr>
        <w:t>Implementeringsplanens arbejdspakker</w:t>
      </w:r>
      <w:r w:rsidRPr="00E63A9B">
        <w:rPr>
          <w:b/>
        </w:rPr>
        <w:br/>
      </w:r>
      <w:r>
        <w:t>Indeholder</w:t>
      </w:r>
      <w:r w:rsidRPr="006821D0">
        <w:t xml:space="preserve"> </w:t>
      </w:r>
      <w:r>
        <w:t>en beskrivelse af de forskellige arbejdspakker, som implementeringsplanen er opbygget ud fra.</w:t>
      </w:r>
    </w:p>
    <w:p w:rsidR="00A92EC0" w:rsidRDefault="00A92EC0" w:rsidP="00A92EC0">
      <w:pPr>
        <w:pStyle w:val="Listeafsnit"/>
        <w:numPr>
          <w:ilvl w:val="0"/>
          <w:numId w:val="17"/>
        </w:numPr>
        <w:spacing w:before="120"/>
        <w:ind w:left="714" w:hanging="357"/>
        <w:contextualSpacing w:val="0"/>
        <w:jc w:val="left"/>
      </w:pPr>
      <w:r>
        <w:rPr>
          <w:b/>
        </w:rPr>
        <w:t>Bilag B</w:t>
      </w:r>
      <w:r w:rsidRPr="00E31713">
        <w:rPr>
          <w:b/>
        </w:rPr>
        <w:t xml:space="preserve">: </w:t>
      </w:r>
      <w:r>
        <w:rPr>
          <w:b/>
        </w:rPr>
        <w:t>Implementeringsplanens produkter</w:t>
      </w:r>
      <w:r w:rsidRPr="00E31713">
        <w:rPr>
          <w:b/>
        </w:rPr>
        <w:br/>
      </w:r>
      <w:r>
        <w:t xml:space="preserve">Indeholder en </w:t>
      </w:r>
      <w:r w:rsidRPr="00144FD1">
        <w:t>beskrive</w:t>
      </w:r>
      <w:r>
        <w:t>lse</w:t>
      </w:r>
      <w:r w:rsidRPr="00144FD1">
        <w:t xml:space="preserve"> </w:t>
      </w:r>
      <w:r>
        <w:t xml:space="preserve">af </w:t>
      </w:r>
      <w:r w:rsidRPr="00144FD1">
        <w:t xml:space="preserve">de </w:t>
      </w:r>
      <w:r>
        <w:t>hovedprodukter, som leveres gennem implementeringsplanen og de tilhørende arbejdspakker.</w:t>
      </w:r>
      <w:r>
        <w:br/>
        <w:t xml:space="preserve">Bilaget indeholder også en grafisk oversigt over afhængigheder mellem de forskellige </w:t>
      </w:r>
      <w:r w:rsidR="00CB4E01">
        <w:t>p</w:t>
      </w:r>
      <w:r>
        <w:t>rodukter.</w:t>
      </w:r>
    </w:p>
    <w:p w:rsidR="00CB4E01" w:rsidRDefault="00CB4E01" w:rsidP="00CB4E01">
      <w:pPr>
        <w:spacing w:before="120"/>
        <w:jc w:val="left"/>
      </w:pPr>
    </w:p>
    <w:p w:rsidR="00CB4E01" w:rsidRDefault="00CB4E01" w:rsidP="00CB4E01">
      <w:pPr>
        <w:spacing w:before="120"/>
        <w:jc w:val="left"/>
      </w:pPr>
      <w:r>
        <w:t xml:space="preserve">NB! I </w:t>
      </w:r>
      <w:proofErr w:type="spellStart"/>
      <w:r w:rsidR="00D47C4A">
        <w:t>ganttdia</w:t>
      </w:r>
      <w:r>
        <w:t>grammerne</w:t>
      </w:r>
      <w:proofErr w:type="spellEnd"/>
      <w:r>
        <w:t xml:space="preserve"> i dokumentet her er arbejdspakker angivet med blå farve og tværgående test/kvalitetssikring med rød farve.</w:t>
      </w:r>
    </w:p>
    <w:p w:rsidR="00CB4E01" w:rsidRDefault="00CB4E01" w:rsidP="00CB4E01">
      <w:pPr>
        <w:jc w:val="left"/>
      </w:pPr>
      <w:r>
        <w:t xml:space="preserve">Enkelte arbejdspakker er justeret tidsmæssigt i forhold til de indleverede beskrivelser og der er også tilføjet enkelte helt nye. Disse er markeret med gul farve i </w:t>
      </w:r>
      <w:proofErr w:type="spellStart"/>
      <w:r w:rsidR="00D47C4A">
        <w:t>ganttdia</w:t>
      </w:r>
      <w:r>
        <w:t>grammerne</w:t>
      </w:r>
      <w:proofErr w:type="spellEnd"/>
      <w:r>
        <w:t xml:space="preserve">. </w:t>
      </w:r>
    </w:p>
    <w:p w:rsidR="00CB1F0C" w:rsidRPr="00AC5579" w:rsidRDefault="00120A8D" w:rsidP="00CB1F0C">
      <w:pPr>
        <w:pStyle w:val="Overskrift1"/>
        <w:tabs>
          <w:tab w:val="clear" w:pos="794"/>
          <w:tab w:val="left" w:pos="567"/>
          <w:tab w:val="left" w:pos="851"/>
          <w:tab w:val="left" w:pos="1134"/>
        </w:tabs>
        <w:spacing w:before="0" w:after="120" w:line="288" w:lineRule="auto"/>
        <w:ind w:left="567" w:hanging="567"/>
      </w:pPr>
      <w:bookmarkStart w:id="18" w:name="_Toc357413440"/>
      <w:r>
        <w:lastRenderedPageBreak/>
        <w:t>Formål og anvendelse</w:t>
      </w:r>
      <w:bookmarkEnd w:id="18"/>
    </w:p>
    <w:p w:rsidR="00524270" w:rsidRPr="00CB4E01" w:rsidRDefault="00A401A1" w:rsidP="00A401A1">
      <w:pPr>
        <w:pStyle w:val="Overskrift2"/>
        <w:rPr>
          <w:lang w:val="da-DK"/>
        </w:rPr>
      </w:pPr>
      <w:bookmarkStart w:id="19" w:name="_Toc357413441"/>
      <w:r w:rsidRPr="00C547A2">
        <w:rPr>
          <w:lang w:val="da-DK"/>
        </w:rPr>
        <w:t>Formål</w:t>
      </w:r>
      <w:bookmarkEnd w:id="19"/>
    </w:p>
    <w:p w:rsidR="00C547A2" w:rsidRDefault="00C547A2" w:rsidP="00524270">
      <w:r>
        <w:t xml:space="preserve">Den fælles implementeringsplan konkretiserer programmets aftaler og </w:t>
      </w:r>
      <w:r w:rsidRPr="00AC5579">
        <w:t>danne</w:t>
      </w:r>
      <w:r>
        <w:t>r</w:t>
      </w:r>
      <w:r w:rsidRPr="00AC5579">
        <w:t xml:space="preserve"> grundlaget for </w:t>
      </w:r>
      <w:r>
        <w:t xml:space="preserve">styring og </w:t>
      </w:r>
      <w:r w:rsidRPr="00AC5579">
        <w:t>planlægning af programmet</w:t>
      </w:r>
      <w:r>
        <w:t>s</w:t>
      </w:r>
      <w:r w:rsidRPr="00AC5579">
        <w:t xml:space="preserve"> </w:t>
      </w:r>
      <w:r>
        <w:t xml:space="preserve">gennemførelse – herunder </w:t>
      </w:r>
      <w:r w:rsidRPr="00AC5579">
        <w:t>koordin</w:t>
      </w:r>
      <w:r>
        <w:t xml:space="preserve">eringen </w:t>
      </w:r>
      <w:r w:rsidRPr="00AC5579">
        <w:t>me</w:t>
      </w:r>
      <w:r>
        <w:t>llem aftaleparternes projekter.</w:t>
      </w:r>
    </w:p>
    <w:p w:rsidR="00C547A2" w:rsidRDefault="00C547A2" w:rsidP="00C547A2">
      <w:pPr>
        <w:spacing w:before="120"/>
      </w:pPr>
      <w:r w:rsidRPr="00AC5579">
        <w:t xml:space="preserve">Den fælles implementeringsplan er </w:t>
      </w:r>
      <w:r>
        <w:t>d</w:t>
      </w:r>
      <w:r w:rsidRPr="00AC5579">
        <w:t>et central</w:t>
      </w:r>
      <w:r>
        <w:t>e</w:t>
      </w:r>
      <w:r w:rsidRPr="00AC5579">
        <w:t xml:space="preserve"> styrings</w:t>
      </w:r>
      <w:r>
        <w:t>grundlag</w:t>
      </w:r>
      <w:r w:rsidRPr="00AC5579">
        <w:t xml:space="preserve"> for det samlede program. Aftaleparterne er forpligtet i forhold til de leverancer og tidsfrister, der er meldt ind til implementeringsplanen.</w:t>
      </w:r>
    </w:p>
    <w:p w:rsidR="00A401A1" w:rsidRDefault="00A401A1" w:rsidP="00C547A2">
      <w:pPr>
        <w:spacing w:before="120"/>
      </w:pPr>
      <w:r>
        <w:t>Planen</w:t>
      </w:r>
      <w:r w:rsidRPr="00AC5579">
        <w:t xml:space="preserve"> supplere</w:t>
      </w:r>
      <w:r>
        <w:t>r</w:t>
      </w:r>
      <w:r w:rsidRPr="00AC5579">
        <w:t xml:space="preserve"> </w:t>
      </w:r>
      <w:proofErr w:type="gramStart"/>
      <w:r w:rsidRPr="00AC5579">
        <w:t>den  arbejdsplanlægning</w:t>
      </w:r>
      <w:proofErr w:type="gramEnd"/>
      <w:r w:rsidRPr="00AC5579">
        <w:t>, som er nødvendig for aftaleparternes styring af  egne projekter.  Den fælles implementeringsplan skal sikre og dokumentere</w:t>
      </w:r>
      <w:r>
        <w:t>,</w:t>
      </w:r>
      <w:r w:rsidRPr="00AC5579">
        <w:t xml:space="preserve"> at aftaleparternes egne/interne implementeringsplaner er koordineret indbyrdes.</w:t>
      </w:r>
    </w:p>
    <w:p w:rsidR="00D7332A" w:rsidRDefault="00D7332A" w:rsidP="00D7332A"/>
    <w:p w:rsidR="00524270" w:rsidRPr="00AC5579" w:rsidRDefault="00A401A1" w:rsidP="00524270">
      <w:pPr>
        <w:pStyle w:val="Overskrift2"/>
      </w:pPr>
      <w:bookmarkStart w:id="20" w:name="_Toc357413442"/>
      <w:r>
        <w:rPr>
          <w:lang w:val="da-DK"/>
        </w:rPr>
        <w:t>Indhold</w:t>
      </w:r>
      <w:bookmarkEnd w:id="20"/>
    </w:p>
    <w:p w:rsidR="00C547A2" w:rsidRDefault="00C547A2" w:rsidP="00524270">
      <w:r>
        <w:t>Den</w:t>
      </w:r>
      <w:r w:rsidRPr="00AC5579">
        <w:t xml:space="preserve"> fælles implementeringsplan give</w:t>
      </w:r>
      <w:r w:rsidR="00C02788">
        <w:t>r</w:t>
      </w:r>
      <w:r w:rsidRPr="00AC5579">
        <w:t xml:space="preserve"> en samlet oversigt over programmets gennemførelse</w:t>
      </w:r>
      <w:r>
        <w:t>. Planen</w:t>
      </w:r>
      <w:r w:rsidR="00BD09A6">
        <w:t xml:space="preserve"> samler programmets projekter og arbejdspakker med tilhørende leverancer. </w:t>
      </w:r>
      <w:r w:rsidR="00BD09A6" w:rsidRPr="00AC5579">
        <w:t xml:space="preserve">I </w:t>
      </w:r>
      <w:r w:rsidR="00BD09A6">
        <w:t>planen</w:t>
      </w:r>
      <w:r w:rsidR="00BD09A6" w:rsidRPr="00AC5579">
        <w:t xml:space="preserve"> fastlægges implementeringsrækkefølgen af de aktiviteter, som skaber afhængigheder hos andre aktører. </w:t>
      </w:r>
    </w:p>
    <w:p w:rsidR="00BD09A6" w:rsidRDefault="00BD09A6" w:rsidP="00C547A2">
      <w:pPr>
        <w:spacing w:before="120"/>
      </w:pPr>
      <w:r>
        <w:t>I implementeringsplanen er medtaget</w:t>
      </w:r>
      <w:r w:rsidRPr="00AC5579">
        <w:t xml:space="preserve"> såvel aktiviteter, hvor den enkelte aftalepartner har det fulde </w:t>
      </w:r>
      <w:r>
        <w:t xml:space="preserve">ansvar for </w:t>
      </w:r>
      <w:r w:rsidRPr="00AC5579">
        <w:t>implementering</w:t>
      </w:r>
      <w:r>
        <w:t xml:space="preserve">en, </w:t>
      </w:r>
      <w:r w:rsidRPr="00AC5579">
        <w:t xml:space="preserve">som aktiviteter af tværgående art. Planen prioriterer det tværgående hvorfor der er mindre fokus på detaljer, </w:t>
      </w:r>
      <w:proofErr w:type="gramStart"/>
      <w:r w:rsidRPr="00AC5579">
        <w:t>som  alene</w:t>
      </w:r>
      <w:proofErr w:type="gramEnd"/>
      <w:r w:rsidRPr="00AC5579">
        <w:t xml:space="preserve"> har forretningsmæssig betydning for den enkelte aftalepart.</w:t>
      </w:r>
    </w:p>
    <w:p w:rsidR="00D7332A" w:rsidRDefault="00D7332A" w:rsidP="00D7332A"/>
    <w:p w:rsidR="00BD09A6" w:rsidRDefault="00BD09A6" w:rsidP="00BD09A6">
      <w:pPr>
        <w:pStyle w:val="Overskrift2"/>
      </w:pPr>
      <w:bookmarkStart w:id="21" w:name="_Toc357413443"/>
      <w:r>
        <w:t>Anvendelse</w:t>
      </w:r>
      <w:bookmarkEnd w:id="21"/>
    </w:p>
    <w:p w:rsidR="00C02788" w:rsidRDefault="00524270" w:rsidP="00C02788">
      <w:r>
        <w:t xml:space="preserve">På programniveau er der behov for en løbende indsigt i fremdriften ift. </w:t>
      </w:r>
      <w:proofErr w:type="gramStart"/>
      <w:r>
        <w:t>de aftalte leverancer.</w:t>
      </w:r>
      <w:proofErr w:type="gramEnd"/>
      <w:r>
        <w:t xml:space="preserve"> Dette skyldes bl.a., at en forsinkelse hos en aftalepartner kan have konsekvenser for projekter og aktiviteter hos en anden aftalepartner. Der er derfor behov for en løbende opfølgning på fremdriften – specielt ift. </w:t>
      </w:r>
      <w:proofErr w:type="gramStart"/>
      <w:r>
        <w:t>om produkterne når i mål i rette kvalitet til aftalt tidsfrist.</w:t>
      </w:r>
      <w:proofErr w:type="gramEnd"/>
      <w:r>
        <w:t xml:space="preserve"> </w:t>
      </w:r>
    </w:p>
    <w:p w:rsidR="002E7C14" w:rsidRDefault="002E7C14" w:rsidP="00222D35">
      <w:pPr>
        <w:spacing w:before="120"/>
      </w:pPr>
      <w:r>
        <w:t>De</w:t>
      </w:r>
      <w:r w:rsidR="00222D35">
        <w:t>r vil være behov for en løbende</w:t>
      </w:r>
      <w:r>
        <w:t xml:space="preserve"> justering af </w:t>
      </w:r>
      <w:proofErr w:type="gramStart"/>
      <w:r>
        <w:t>planen  i</w:t>
      </w:r>
      <w:proofErr w:type="gramEnd"/>
      <w:r>
        <w:t xml:space="preserve"> </w:t>
      </w:r>
      <w:r w:rsidRPr="00AC5579">
        <w:t>takt med</w:t>
      </w:r>
      <w:r w:rsidR="00222D35">
        <w:t xml:space="preserve"> </w:t>
      </w:r>
      <w:r>
        <w:t>implementeringens fremdrift.</w:t>
      </w:r>
      <w:r w:rsidRPr="00AC5579">
        <w:t xml:space="preserve"> I den forbindelse har </w:t>
      </w:r>
      <w:r w:rsidR="00222D35">
        <w:t>ejendomsdata</w:t>
      </w:r>
      <w:r w:rsidRPr="00AC5579">
        <w:t xml:space="preserve">programmet </w:t>
      </w:r>
      <w:r w:rsidR="00222D35">
        <w:t xml:space="preserve">og dertil hørende projektlederforum </w:t>
      </w:r>
      <w:r w:rsidRPr="00AC5579">
        <w:t>en selvstændig opgave med at identificere og følge udviklingen i de forudsætninger implementeri</w:t>
      </w:r>
      <w:r w:rsidR="00222D35">
        <w:t>n</w:t>
      </w:r>
      <w:r w:rsidRPr="00AC5579">
        <w:t>g</w:t>
      </w:r>
      <w:r w:rsidR="00222D35">
        <w:t>splanen</w:t>
      </w:r>
      <w:r w:rsidRPr="00AC5579">
        <w:t xml:space="preserve"> hviler </w:t>
      </w:r>
      <w:proofErr w:type="gramStart"/>
      <w:r w:rsidRPr="00AC5579">
        <w:t>på  og</w:t>
      </w:r>
      <w:proofErr w:type="gramEnd"/>
      <w:r w:rsidRPr="00AC5579">
        <w:t xml:space="preserve"> andre forhold, som har betydning for implementeringens </w:t>
      </w:r>
      <w:r w:rsidR="00222D35">
        <w:t>planmæssige fremdrift.</w:t>
      </w:r>
    </w:p>
    <w:p w:rsidR="00D7332A" w:rsidRDefault="00D7332A" w:rsidP="00D7332A"/>
    <w:p w:rsidR="00222D35" w:rsidRDefault="00222D35" w:rsidP="00222D35">
      <w:pPr>
        <w:pStyle w:val="Overskrift2"/>
      </w:pPr>
      <w:bookmarkStart w:id="22" w:name="_Toc357413444"/>
      <w:r>
        <w:lastRenderedPageBreak/>
        <w:t>Programmets krav til implementeringsplanen</w:t>
      </w:r>
      <w:bookmarkEnd w:id="22"/>
    </w:p>
    <w:p w:rsidR="00120A8D" w:rsidRDefault="00222D35" w:rsidP="00D7332A">
      <w:pPr>
        <w:keepNext/>
      </w:pPr>
      <w:r>
        <w:t>I programstyringsdokumentet er der opstillet følgende krav til implementeringsp</w:t>
      </w:r>
      <w:r w:rsidR="00120A8D">
        <w:t>l</w:t>
      </w:r>
      <w:r>
        <w:t>anen</w:t>
      </w:r>
      <w:r w:rsidR="00120A8D">
        <w:t>:</w:t>
      </w:r>
    </w:p>
    <w:p w:rsidR="002E7C14" w:rsidRPr="00120A8D" w:rsidRDefault="002E7C14" w:rsidP="00D7332A">
      <w:pPr>
        <w:keepNext/>
        <w:spacing w:before="120"/>
        <w:rPr>
          <w:i/>
        </w:rPr>
      </w:pPr>
      <w:r w:rsidRPr="00120A8D">
        <w:rPr>
          <w:i/>
        </w:rPr>
        <w:t>Programmet skal - med udgangspunkt i den fælles implementeringsplan – kunne danne et præcist overblik over:</w:t>
      </w:r>
    </w:p>
    <w:p w:rsidR="002E7C14" w:rsidRPr="00120A8D" w:rsidRDefault="002E7C14" w:rsidP="00D7332A">
      <w:pPr>
        <w:pStyle w:val="Listeafsnit"/>
        <w:keepNext/>
        <w:numPr>
          <w:ilvl w:val="0"/>
          <w:numId w:val="9"/>
        </w:numPr>
        <w:spacing w:before="120"/>
        <w:ind w:left="714" w:hanging="357"/>
        <w:contextualSpacing w:val="0"/>
        <w:jc w:val="left"/>
        <w:rPr>
          <w:u w:val="single"/>
        </w:rPr>
      </w:pPr>
      <w:r w:rsidRPr="00120A8D">
        <w:rPr>
          <w:i/>
        </w:rPr>
        <w:t>De produkter programmet som helhed skal levere.</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Sammenhængen mellem disse leverancer i form af forudsætninger og andre former for afhængighed mellem de forskellige leverancer.</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 xml:space="preserve">Hvilke projekter og hvilke </w:t>
      </w:r>
      <w:proofErr w:type="gramStart"/>
      <w:r w:rsidRPr="00120A8D">
        <w:rPr>
          <w:i/>
        </w:rPr>
        <w:t>aktiviteter  der</w:t>
      </w:r>
      <w:proofErr w:type="gramEnd"/>
      <w:r w:rsidRPr="00120A8D">
        <w:rPr>
          <w:i/>
        </w:rPr>
        <w:t xml:space="preserve"> skal leverede de enkelte produkter.</w:t>
      </w:r>
      <w:r w:rsidR="00120A8D">
        <w:rPr>
          <w:i/>
        </w:rPr>
        <w:br/>
      </w:r>
      <w:r w:rsidR="00120A8D" w:rsidRPr="00120A8D">
        <w:rPr>
          <w:u w:val="single"/>
        </w:rPr>
        <w:t>Dokumenteret i Bilag A - Arbejdspakker</w:t>
      </w:r>
    </w:p>
    <w:p w:rsidR="002E7C14" w:rsidRPr="00D7332A" w:rsidRDefault="002E7C14" w:rsidP="00E26549">
      <w:pPr>
        <w:pStyle w:val="Listeafsnit"/>
        <w:numPr>
          <w:ilvl w:val="0"/>
          <w:numId w:val="9"/>
        </w:numPr>
        <w:spacing w:before="120"/>
        <w:ind w:left="714" w:hanging="357"/>
        <w:contextualSpacing w:val="0"/>
        <w:jc w:val="left"/>
        <w:rPr>
          <w:i/>
          <w:u w:val="single"/>
        </w:rPr>
      </w:pPr>
      <w:r w:rsidRPr="00120A8D">
        <w:rPr>
          <w:i/>
        </w:rPr>
        <w:t>Den tidsmæssige indplacering af de enkelte aktiviteter – herunder tidsfrist for hvornår de enkelte leverancer skal foreligge.</w:t>
      </w:r>
      <w:r w:rsidR="00120A8D">
        <w:rPr>
          <w:i/>
        </w:rPr>
        <w:br/>
      </w:r>
      <w:r w:rsidR="00120A8D" w:rsidRPr="00120A8D">
        <w:rPr>
          <w:u w:val="single"/>
        </w:rPr>
        <w:t>Dokumenteret i dokumentet her – programmets implementeringsplan.</w:t>
      </w:r>
    </w:p>
    <w:p w:rsidR="00D7332A" w:rsidRPr="00D7332A" w:rsidRDefault="00D7332A" w:rsidP="00D7332A">
      <w:pPr>
        <w:jc w:val="left"/>
      </w:pPr>
    </w:p>
    <w:p w:rsidR="002E7C14" w:rsidRDefault="002E7C14" w:rsidP="00222D35">
      <w:pPr>
        <w:pStyle w:val="Overskrift2"/>
      </w:pPr>
      <w:bookmarkStart w:id="23" w:name="_Toc352329098"/>
      <w:bookmarkStart w:id="24" w:name="_Toc357413445"/>
      <w:r w:rsidRPr="00120A8D">
        <w:rPr>
          <w:lang w:val="da-DK"/>
        </w:rPr>
        <w:t>Hovedprincipper</w:t>
      </w:r>
      <w:r>
        <w:t xml:space="preserve"> </w:t>
      </w:r>
      <w:proofErr w:type="spellStart"/>
      <w:r w:rsidRPr="007A216A">
        <w:t>i</w:t>
      </w:r>
      <w:proofErr w:type="spellEnd"/>
      <w:r>
        <w:t xml:space="preserve"> </w:t>
      </w:r>
      <w:r w:rsidRPr="00120A8D">
        <w:rPr>
          <w:lang w:val="da-DK"/>
        </w:rPr>
        <w:t>implementeringen</w:t>
      </w:r>
      <w:bookmarkEnd w:id="23"/>
      <w:bookmarkEnd w:id="24"/>
    </w:p>
    <w:p w:rsidR="002E7C14" w:rsidRDefault="002E7C14" w:rsidP="002E7C14">
      <w:pPr>
        <w:keepNext/>
      </w:pPr>
      <w:r>
        <w:t xml:space="preserve">Implementeringen frem mod </w:t>
      </w:r>
      <w:r w:rsidR="00120A8D">
        <w:t xml:space="preserve">ejendomsdataprogrammets </w:t>
      </w:r>
      <w:r>
        <w:t>målarkitekturen gennemføres ud fra følgende principper:</w:t>
      </w:r>
    </w:p>
    <w:p w:rsidR="00A835EE" w:rsidRDefault="00A835EE" w:rsidP="00A835EE">
      <w:pPr>
        <w:pStyle w:val="Listeafsnit"/>
        <w:numPr>
          <w:ilvl w:val="0"/>
          <w:numId w:val="10"/>
        </w:numPr>
        <w:spacing w:before="60"/>
        <w:ind w:left="771" w:hanging="357"/>
        <w:contextualSpacing w:val="0"/>
      </w:pPr>
      <w:r>
        <w:t xml:space="preserve">Ændringerne gennemføres i et antal step (kaldet </w:t>
      </w:r>
      <w:proofErr w:type="spellStart"/>
      <w:r>
        <w:t>interimløsninger</w:t>
      </w:r>
      <w:proofErr w:type="spellEnd"/>
      <w:r>
        <w:t>). Det vil ikke være muligt at gennemføre alle ændringer som ét samlet ”Big Bang”.</w:t>
      </w:r>
    </w:p>
    <w:p w:rsidR="00A835EE" w:rsidRDefault="00A835EE" w:rsidP="00A835EE">
      <w:pPr>
        <w:pStyle w:val="Listeafsnit"/>
        <w:numPr>
          <w:ilvl w:val="0"/>
          <w:numId w:val="10"/>
        </w:numPr>
        <w:spacing w:before="60"/>
        <w:ind w:left="771" w:hanging="357"/>
        <w:contextualSpacing w:val="0"/>
      </w:pPr>
      <w:r>
        <w:t>Sikker drift prioriteres højt – ikke kun omkring det enkelte register med også i forhold til de tværgående sammenhænge.</w:t>
      </w:r>
    </w:p>
    <w:p w:rsidR="00A835EE" w:rsidRDefault="00A835EE" w:rsidP="00A835EE">
      <w:pPr>
        <w:pStyle w:val="Listeafsnit"/>
        <w:numPr>
          <w:ilvl w:val="0"/>
          <w:numId w:val="10"/>
        </w:numPr>
        <w:spacing w:before="60"/>
        <w:ind w:left="771" w:hanging="357"/>
        <w:contextualSpacing w:val="0"/>
      </w:pPr>
      <w:r>
        <w:t>Brugerne af de involverede systemer – ikke mindst kommuner og SKAT – skal skifte arbejdsgang og/eller systemunderstøttelse så få gange som muligt – ideelt set kun én gang.</w:t>
      </w:r>
    </w:p>
    <w:p w:rsidR="00A835EE" w:rsidRDefault="00A835EE" w:rsidP="00A835EE">
      <w:pPr>
        <w:pStyle w:val="Listeafsnit"/>
        <w:numPr>
          <w:ilvl w:val="0"/>
          <w:numId w:val="10"/>
        </w:numPr>
        <w:spacing w:before="60"/>
        <w:ind w:left="771" w:hanging="357"/>
        <w:contextualSpacing w:val="0"/>
      </w:pPr>
      <w:r>
        <w:t>Systemer, der anvender ejendomsdata, skal tilrettes så få gange som muligt – ideelt set kun én gang.</w:t>
      </w:r>
    </w:p>
    <w:p w:rsidR="00A835EE" w:rsidRDefault="00A835EE" w:rsidP="00A835EE">
      <w:pPr>
        <w:pStyle w:val="Listeafsnit"/>
        <w:numPr>
          <w:ilvl w:val="0"/>
          <w:numId w:val="10"/>
        </w:numPr>
        <w:spacing w:before="60"/>
        <w:ind w:left="771" w:hanging="357"/>
        <w:contextualSpacing w:val="0"/>
      </w:pPr>
      <w:r>
        <w:t xml:space="preserve">ESR bevares ved at data fortsat kopieres hertil. ESR nedlægges først som fællesoffentligt ejendoms stamregister efter en periode, hvor det er tilgængeligt, samtidig med at alle grunddata vedrørende ejendomme er på plads og kan hentes i datafordeleren. </w:t>
      </w:r>
    </w:p>
    <w:p w:rsidR="00A835EE" w:rsidRDefault="00A835EE" w:rsidP="00A835EE">
      <w:pPr>
        <w:pStyle w:val="Listeafsnit"/>
        <w:numPr>
          <w:ilvl w:val="0"/>
          <w:numId w:val="10"/>
        </w:numPr>
        <w:spacing w:before="60"/>
        <w:ind w:left="771" w:hanging="357"/>
        <w:contextualSpacing w:val="0"/>
      </w:pPr>
      <w:r>
        <w:t>Datakvalitet i form af konsistens og sammenhæng mellem de forskellige ejendomsdataelementer skal være kendt og dokumenteret ved idriftsættelse. Dvs. ingen overraskelser med inkonsistente data i forhold til idriftsættelsen.</w:t>
      </w:r>
    </w:p>
    <w:p w:rsidR="00A835EE" w:rsidRDefault="00A835EE" w:rsidP="00A835EE">
      <w:pPr>
        <w:pStyle w:val="Listeafsnit"/>
        <w:numPr>
          <w:ilvl w:val="0"/>
          <w:numId w:val="10"/>
        </w:numPr>
        <w:spacing w:before="60"/>
        <w:ind w:left="771" w:hanging="357"/>
        <w:contextualSpacing w:val="0"/>
      </w:pPr>
      <w:r>
        <w:t>Datakvaliteten</w:t>
      </w:r>
      <w:r w:rsidRPr="00F36ED1">
        <w:t xml:space="preserve"> </w:t>
      </w:r>
      <w:r>
        <w:t>i form af konsistens og sammenhæng forbedres løbende frem mod idriftsættelse – både gennem dataforbedring i det enkelte register og gennem datavask på tværs af de forskellige registre.</w:t>
      </w:r>
    </w:p>
    <w:p w:rsidR="00A835EE" w:rsidRDefault="00A835EE" w:rsidP="00A835EE">
      <w:pPr>
        <w:spacing w:before="60"/>
      </w:pPr>
    </w:p>
    <w:p w:rsidR="00D7332A" w:rsidRDefault="00D7332A" w:rsidP="00D7332A">
      <w:pPr>
        <w:pStyle w:val="Overskrift2"/>
      </w:pPr>
      <w:bookmarkStart w:id="25" w:name="_Toc357413446"/>
      <w:r w:rsidRPr="00D7332A">
        <w:rPr>
          <w:lang w:val="da-DK"/>
        </w:rPr>
        <w:lastRenderedPageBreak/>
        <w:t>Planoverblik</w:t>
      </w:r>
      <w:bookmarkEnd w:id="25"/>
    </w:p>
    <w:p w:rsidR="00D7332A" w:rsidRDefault="00D7332A" w:rsidP="00EB0240">
      <w:pPr>
        <w:keepNext/>
        <w:spacing w:after="240"/>
      </w:pPr>
      <w:r w:rsidRPr="00D7332A">
        <w:t xml:space="preserve">Implementeringsplanen er på programniveau sammensat af en række faser og en række milepæle på tværs af de </w:t>
      </w:r>
      <w:r>
        <w:t>enkelte projekter jf. nedenstående illustration.</w:t>
      </w:r>
    </w:p>
    <w:p w:rsidR="00EB0240" w:rsidRDefault="00EB0240" w:rsidP="00EB0240">
      <w:pPr>
        <w:keepNext/>
        <w:jc w:val="center"/>
      </w:pPr>
      <w:r>
        <w:rPr>
          <w:noProof/>
        </w:rPr>
        <w:drawing>
          <wp:inline distT="0" distB="0" distL="0" distR="0" wp14:anchorId="3DA44F46" wp14:editId="638215A8">
            <wp:extent cx="5400675" cy="3698875"/>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EB0240" w:rsidRPr="00590C3A" w:rsidRDefault="00EB0240" w:rsidP="00EB0240">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EB0240" w:rsidRDefault="00EB0240" w:rsidP="00D7332A">
      <w:r>
        <w:t>Planen indeholder en række milepæle til styring af udviklingsforløbet samt to milepæle til brug for implementeringer:</w:t>
      </w:r>
    </w:p>
    <w:tbl>
      <w:tblPr>
        <w:tblStyle w:val="Tabel-Gitter"/>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977"/>
      </w:tblGrid>
      <w:tr w:rsidR="00EB0240" w:rsidTr="00EB0240">
        <w:tc>
          <w:tcPr>
            <w:tcW w:w="567" w:type="dxa"/>
          </w:tcPr>
          <w:p w:rsidR="00EB0240" w:rsidRDefault="00EB0240" w:rsidP="00887CB8">
            <w:pPr>
              <w:spacing w:before="120"/>
            </w:pPr>
            <w:r>
              <w:t>M8</w:t>
            </w:r>
          </w:p>
        </w:tc>
        <w:tc>
          <w:tcPr>
            <w:tcW w:w="6977" w:type="dxa"/>
          </w:tcPr>
          <w:p w:rsidR="00EB0240" w:rsidRDefault="00EB0240" w:rsidP="00887CB8">
            <w:pPr>
              <w:spacing w:before="120"/>
            </w:pPr>
            <w:r>
              <w:t>hvor Matriklen idriftsættes som grunddataregister for samlet fast ejendom, ejerlejligheder og bygning på fremmed grund.</w:t>
            </w:r>
          </w:p>
        </w:tc>
      </w:tr>
      <w:tr w:rsidR="00EB0240" w:rsidTr="00EB0240">
        <w:tc>
          <w:tcPr>
            <w:tcW w:w="567" w:type="dxa"/>
          </w:tcPr>
          <w:p w:rsidR="00EB0240" w:rsidRDefault="00EB0240" w:rsidP="00887CB8">
            <w:pPr>
              <w:spacing w:before="120"/>
            </w:pPr>
            <w:r>
              <w:t>M9</w:t>
            </w:r>
          </w:p>
        </w:tc>
        <w:tc>
          <w:tcPr>
            <w:tcW w:w="6977" w:type="dxa"/>
          </w:tcPr>
          <w:p w:rsidR="00EB0240" w:rsidRDefault="00EB0240" w:rsidP="00887CB8">
            <w:pPr>
              <w:spacing w:before="120"/>
            </w:pPr>
            <w:r>
              <w:t xml:space="preserve">hvor Ejerfortegnelse, BBR 2.0 m.m. idriftsættes som grunddataregistre, og hvor der etableres er grundlag for paralleldrift baseret på hhv. de nye grunddataregistre hhv. den ”gamle verden” baseret på ESR. </w:t>
            </w:r>
          </w:p>
        </w:tc>
      </w:tr>
    </w:tbl>
    <w:p w:rsidR="00AD7EF4" w:rsidRPr="00D7332A" w:rsidRDefault="00EB0240" w:rsidP="00D7332A">
      <w:r>
        <w:t xml:space="preserve"> </w:t>
      </w:r>
    </w:p>
    <w:p w:rsidR="002E7C14" w:rsidRDefault="00AD7EF4" w:rsidP="002E7C14">
      <w:r>
        <w:t>Som der fremgår af principperne i afsnit 2.5 er driftssikkerhed og datakvalitet prioriteret højt.</w:t>
      </w:r>
    </w:p>
    <w:p w:rsidR="00887CB8" w:rsidRDefault="00AD7EF4" w:rsidP="002E7C14">
      <w:r>
        <w:t xml:space="preserve">Dette sikres på programniveau ved, at der styret af delprogrammet gennemføres en række tværgående test og kvalitetssikringsaktiviteter – beskrevet i den fælles teststrategi. </w:t>
      </w:r>
    </w:p>
    <w:p w:rsidR="00887CB8" w:rsidRDefault="00887CB8" w:rsidP="00081EC0">
      <w:pPr>
        <w:spacing w:before="120"/>
      </w:pPr>
      <w:r>
        <w:t>Som det fremgår af implementeringsplanen ovenfor er der indlagt et kvartals luft mellem fase H og I (4. kvartal 2015). Denne ”buffer” er indlagt for at have plads til at opsamle eventuelle udfordringer ift. de forskellige deadlines, således at målsætningen med paralleldrift mellem ”gammel” og ”ny” løsning i hele 2016 kan overholdes med rimelig stor sikkerhed.</w:t>
      </w:r>
    </w:p>
    <w:p w:rsidR="00E609BA" w:rsidRDefault="00887CB8" w:rsidP="00081EC0">
      <w:pPr>
        <w:spacing w:before="120"/>
      </w:pPr>
      <w:r>
        <w:t xml:space="preserve">Der er mange af løsningerne i ejendomsdataprogrammet, som skal igennem et udbud. Her skal der ikke </w:t>
      </w:r>
      <w:proofErr w:type="gramStart"/>
      <w:r>
        <w:t>sker</w:t>
      </w:r>
      <w:proofErr w:type="gramEnd"/>
      <w:r>
        <w:t xml:space="preserve"> de store ændringer tidsmæssigt i blot et enkelt af disse, før det kan få tidsmæssige konsekvenser for implementeringsplanen som helhed.</w:t>
      </w:r>
    </w:p>
    <w:p w:rsidR="00D75BC4" w:rsidRPr="00AC5579" w:rsidRDefault="00156C0B" w:rsidP="00D75BC4">
      <w:pPr>
        <w:pStyle w:val="Overskrift1"/>
        <w:tabs>
          <w:tab w:val="clear" w:pos="794"/>
          <w:tab w:val="left" w:pos="567"/>
          <w:tab w:val="left" w:pos="851"/>
          <w:tab w:val="left" w:pos="1134"/>
        </w:tabs>
        <w:spacing w:before="0" w:after="120" w:line="288" w:lineRule="auto"/>
        <w:ind w:left="567" w:hanging="567"/>
      </w:pPr>
      <w:bookmarkStart w:id="26" w:name="_Toc357413447"/>
      <w:r>
        <w:lastRenderedPageBreak/>
        <w:t xml:space="preserve">Målarkitektur og </w:t>
      </w:r>
      <w:r w:rsidR="00E722A6">
        <w:t>i</w:t>
      </w:r>
      <w:r w:rsidR="00CC3AB5">
        <w:t>mplementeringsplan</w:t>
      </w:r>
      <w:bookmarkEnd w:id="26"/>
    </w:p>
    <w:p w:rsidR="00D75BC4" w:rsidRDefault="00E722A6" w:rsidP="00D75BC4">
      <w:pPr>
        <w:pStyle w:val="Overskrift2"/>
        <w:rPr>
          <w:lang w:val="da-DK"/>
        </w:rPr>
      </w:pPr>
      <w:bookmarkStart w:id="27" w:name="_Toc357413448"/>
      <w:r>
        <w:rPr>
          <w:lang w:val="da-DK"/>
        </w:rPr>
        <w:t xml:space="preserve">Målarkitekturens </w:t>
      </w:r>
      <w:r w:rsidR="00156C0B">
        <w:rPr>
          <w:lang w:val="da-DK"/>
        </w:rPr>
        <w:t>”trædesten”</w:t>
      </w:r>
      <w:bookmarkEnd w:id="27"/>
    </w:p>
    <w:p w:rsidR="00156C0B" w:rsidRDefault="00CC3AB5" w:rsidP="00C02788">
      <w:pPr>
        <w:keepNext/>
        <w:spacing w:after="120"/>
      </w:pPr>
      <w:r>
        <w:t>I ejendomsdataprogrammets målarkitektur er defineret 6 mulige ”trædesten” frem mod målarkitekturen.</w:t>
      </w:r>
      <w:r w:rsidR="00156C0B">
        <w:t xml:space="preserve"> Disse ”trædesten” er udtryk for en bevidst valgt implementeringsrækkefølge.</w:t>
      </w:r>
    </w:p>
    <w:p w:rsidR="00CC3AB5" w:rsidRDefault="00156C0B" w:rsidP="00156C0B">
      <w:pPr>
        <w:keepNext/>
        <w:jc w:val="center"/>
      </w:pPr>
      <w:r>
        <w:rPr>
          <w:noProof/>
        </w:rPr>
        <w:drawing>
          <wp:inline distT="0" distB="0" distL="0" distR="0">
            <wp:extent cx="4575600" cy="1188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løsning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5600" cy="1188000"/>
                    </a:xfrm>
                    <a:prstGeom prst="rect">
                      <a:avLst/>
                    </a:prstGeom>
                  </pic:spPr>
                </pic:pic>
              </a:graphicData>
            </a:graphic>
          </wp:inline>
        </w:drawing>
      </w:r>
    </w:p>
    <w:p w:rsidR="00CC3AB5" w:rsidRPr="00E722A6" w:rsidRDefault="00CC3AB5" w:rsidP="00E722A6">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2</w:t>
      </w:r>
      <w:r w:rsidRPr="00140F7B">
        <w:rPr>
          <w:b w:val="0"/>
        </w:rPr>
        <w:fldChar w:fldCharType="end"/>
      </w:r>
      <w:r>
        <w:rPr>
          <w:b w:val="0"/>
        </w:rPr>
        <w:t>.</w:t>
      </w:r>
      <w:r w:rsidRPr="00140F7B">
        <w:rPr>
          <w:b w:val="0"/>
        </w:rPr>
        <w:t xml:space="preserve"> </w:t>
      </w:r>
      <w:r>
        <w:rPr>
          <w:b w:val="0"/>
        </w:rPr>
        <w:t>Mulige ”trædesten” frem mod målarkitekturen.</w:t>
      </w:r>
    </w:p>
    <w:p w:rsidR="00CC3AB5" w:rsidRDefault="00CC3AB5" w:rsidP="00E722A6">
      <w:pPr>
        <w:spacing w:before="120"/>
      </w:pPr>
      <w:r>
        <w:t>Migrering fra den nuværende situation til målarkitekturen kan gennemføres i 7 trin:</w:t>
      </w:r>
    </w:p>
    <w:p w:rsidR="00CC3AB5" w:rsidRDefault="00CC3AB5" w:rsidP="00E26549">
      <w:pPr>
        <w:pStyle w:val="Listeafsnit"/>
        <w:numPr>
          <w:ilvl w:val="0"/>
          <w:numId w:val="11"/>
        </w:numPr>
        <w:spacing w:before="60"/>
        <w:ind w:left="714" w:hanging="357"/>
        <w:contextualSpacing w:val="0"/>
      </w:pPr>
      <w:r>
        <w:t xml:space="preserve">Implementering af BFE/UUID i Matriklen ift. </w:t>
      </w:r>
      <w:proofErr w:type="gramStart"/>
      <w:r>
        <w:t>jordstykker og tilhørende samlede faste ejendomme inkl. understøttelse af BFE/UUID i OIS, ESR, BBR (version 1.6) og Tingbog.</w:t>
      </w:r>
      <w:proofErr w:type="gramEnd"/>
    </w:p>
    <w:p w:rsidR="00CC3AB5" w:rsidRDefault="00CC3AB5" w:rsidP="00E26549">
      <w:pPr>
        <w:pStyle w:val="Listeafsnit"/>
        <w:numPr>
          <w:ilvl w:val="0"/>
          <w:numId w:val="11"/>
        </w:numPr>
        <w:spacing w:before="60"/>
        <w:ind w:left="714" w:hanging="357"/>
        <w:contextualSpacing w:val="0"/>
      </w:pPr>
      <w:r>
        <w:t>Tidlig registrering (”præmatrikel”) samt implementering af ejerlejligheder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 xml:space="preserve"> Implementering af bygninger på fremmed grund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Implementering af Ejerfortegnelse hos Tinglysningsretten med referencer til de tilhørende bestemte faste ejendomme i Matriklen (udstillet via datafordeleren).</w:t>
      </w:r>
      <w:r>
        <w:br/>
        <w:t>ESR udstiller fortsat ”aktuel ejer” og evt. administratoroplysninger, men disse kan kun vedligeholdes gennem Ejerfortegnelsen.</w:t>
      </w:r>
    </w:p>
    <w:p w:rsidR="00CC3AB5" w:rsidRDefault="00CC3AB5" w:rsidP="00E26549">
      <w:pPr>
        <w:pStyle w:val="Listeafsnit"/>
        <w:numPr>
          <w:ilvl w:val="0"/>
          <w:numId w:val="11"/>
        </w:numPr>
        <w:spacing w:before="60"/>
        <w:ind w:left="714" w:hanging="357"/>
        <w:contextualSpacing w:val="0"/>
      </w:pPr>
      <w:r>
        <w:t>Implementering af en ny version af</w:t>
      </w:r>
      <w:r w:rsidRPr="00053909">
        <w:t xml:space="preserve"> </w:t>
      </w:r>
      <w:r>
        <w:t>BBR v2.0, som fuldt ud er omlagt til at anvende Matriklens ejendomsbegreb (BFE), således at BBR ikke har afhængigheder til ESR.</w:t>
      </w:r>
    </w:p>
    <w:p w:rsidR="00CC3AB5" w:rsidRDefault="00CC3AB5" w:rsidP="00E26549">
      <w:pPr>
        <w:pStyle w:val="Listeafsnit"/>
        <w:numPr>
          <w:ilvl w:val="0"/>
          <w:numId w:val="11"/>
        </w:numPr>
        <w:spacing w:before="60"/>
        <w:ind w:left="714" w:hanging="357"/>
        <w:contextualSpacing w:val="0"/>
      </w:pPr>
      <w:r>
        <w:t>Implementering af de fællesoffentlige grunddataregistre i sammenhæng som et fællesoffentligt ejendomsdataregister baseret på det fælles ejendomsbegreb ”Bestemt fast ejendom”. Alle anvendere af disse grunddata kan tilgå data gennem den fællesoffentlige datafordeler. Paralleldrift med ESR er stadig muligt.</w:t>
      </w:r>
      <w:r w:rsidRPr="009750F2">
        <w:t xml:space="preserve"> </w:t>
      </w:r>
      <w:r>
        <w:t>Kopieringer fra grunddataregistre til ESR, OIS, Tingbog m.m. ophører og erstattes af funktionalitet i datafordeleren.</w:t>
      </w:r>
    </w:p>
    <w:p w:rsidR="00CC3AB5" w:rsidRDefault="00CC3AB5" w:rsidP="00E26549">
      <w:pPr>
        <w:pStyle w:val="Listeafsnit"/>
        <w:numPr>
          <w:ilvl w:val="0"/>
          <w:numId w:val="11"/>
        </w:numPr>
        <w:spacing w:before="60"/>
        <w:ind w:left="714" w:hanging="357"/>
        <w:contextualSpacing w:val="0"/>
      </w:pPr>
      <w:r>
        <w:t xml:space="preserve">Målarkitekturen hvor fællesoffentlige grunddata på ejendomsområdet udelukkende udstilles gennem den fællesoffentlige datafordeler. </w:t>
      </w:r>
    </w:p>
    <w:p w:rsidR="00156C0B" w:rsidRDefault="00156C0B" w:rsidP="00156C0B">
      <w:pPr>
        <w:pStyle w:val="Overskrift2"/>
        <w:rPr>
          <w:lang w:val="da-DK"/>
        </w:rPr>
      </w:pPr>
      <w:bookmarkStart w:id="28" w:name="_Toc357413449"/>
      <w:r>
        <w:rPr>
          <w:lang w:val="da-DK"/>
        </w:rPr>
        <w:t>Anvendelse af målarkitekturens ”trædesten”</w:t>
      </w:r>
      <w:bookmarkEnd w:id="28"/>
    </w:p>
    <w:p w:rsidR="00156C0B" w:rsidRDefault="00156C0B" w:rsidP="00CC3AB5">
      <w:r>
        <w:t>Målarkitekturens 6 ”trædesten” er udtryk for mulige ”trædesten” undervejs frem mod implementering af ejendomsdataprogrammets målarkitektur. Om alle anvendes eller om nogle af disse ”trædesten” implementeres samlet er et planlægningsspørgsmål – både i forhold til denne implementeringsplan og i forhold til eventuelle justeringer undervejs, s</w:t>
      </w:r>
      <w:r w:rsidR="001F480D">
        <w:t>åfremt ikke alt udvikler sig som planlagt. ”Trædestenene” er således et arkitekturmæssigt værktøj til brug for den løbende programstyring.</w:t>
      </w:r>
      <w:r>
        <w:t xml:space="preserve"> </w:t>
      </w:r>
    </w:p>
    <w:p w:rsidR="00156C0B" w:rsidRPr="001F480D" w:rsidRDefault="001F480D" w:rsidP="00CC3AB5">
      <w:pPr>
        <w:pStyle w:val="Overskrift2"/>
        <w:rPr>
          <w:lang w:val="da-DK"/>
        </w:rPr>
      </w:pPr>
      <w:bookmarkStart w:id="29" w:name="_Toc357413450"/>
      <w:r>
        <w:rPr>
          <w:lang w:val="da-DK"/>
        </w:rPr>
        <w:lastRenderedPageBreak/>
        <w:t>Implementeringsplanens anvendelse af ”trædesten”</w:t>
      </w:r>
      <w:bookmarkEnd w:id="29"/>
    </w:p>
    <w:p w:rsidR="00CC3AB5" w:rsidRDefault="00CC3AB5" w:rsidP="00CC3AB5">
      <w:r>
        <w:t>I implementeringsplanen er d</w:t>
      </w:r>
      <w:r w:rsidR="001F480D">
        <w:t xml:space="preserve">e forskellige trædesten samlet i to </w:t>
      </w:r>
      <w:r w:rsidR="0024753C">
        <w:t>hoved</w:t>
      </w:r>
      <w:r w:rsidR="001F480D">
        <w:t>implementeringer jf. nedenstående figur:</w:t>
      </w:r>
    </w:p>
    <w:p w:rsidR="001F480D" w:rsidRDefault="001F480D" w:rsidP="00CC3AB5"/>
    <w:p w:rsidR="001F480D" w:rsidRDefault="001F480D" w:rsidP="001F480D">
      <w:pPr>
        <w:keepNext/>
        <w:jc w:val="center"/>
      </w:pPr>
      <w:r>
        <w:rPr>
          <w:noProof/>
        </w:rPr>
        <w:drawing>
          <wp:inline distT="0" distB="0" distL="0" distR="0">
            <wp:extent cx="4579200" cy="1278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er - milepæl 8 og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9200" cy="1278000"/>
                    </a:xfrm>
                    <a:prstGeom prst="rect">
                      <a:avLst/>
                    </a:prstGeom>
                  </pic:spPr>
                </pic:pic>
              </a:graphicData>
            </a:graphic>
          </wp:inline>
        </w:drawing>
      </w:r>
    </w:p>
    <w:p w:rsidR="001F480D" w:rsidRPr="00E82804" w:rsidRDefault="001F480D" w:rsidP="00E82804">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3</w:t>
      </w:r>
      <w:r w:rsidRPr="00140F7B">
        <w:rPr>
          <w:b w:val="0"/>
        </w:rPr>
        <w:fldChar w:fldCharType="end"/>
      </w:r>
      <w:r>
        <w:rPr>
          <w:b w:val="0"/>
        </w:rPr>
        <w:t>.</w:t>
      </w:r>
      <w:r w:rsidRPr="00140F7B">
        <w:rPr>
          <w:b w:val="0"/>
        </w:rPr>
        <w:t xml:space="preserve"> </w:t>
      </w:r>
      <w:r>
        <w:rPr>
          <w:b w:val="0"/>
        </w:rPr>
        <w:t>Implementeringsplanens anvendelse af målarkitekturens trædesten.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261"/>
      </w:tblGrid>
      <w:tr w:rsidR="001F480D" w:rsidTr="00E82804">
        <w:tc>
          <w:tcPr>
            <w:tcW w:w="1384" w:type="dxa"/>
          </w:tcPr>
          <w:p w:rsidR="001F480D" w:rsidRPr="001F480D" w:rsidRDefault="001F480D" w:rsidP="00E82804">
            <w:pPr>
              <w:spacing w:before="120"/>
              <w:rPr>
                <w:b/>
              </w:rPr>
            </w:pPr>
            <w:r w:rsidRPr="001F480D">
              <w:rPr>
                <w:b/>
              </w:rPr>
              <w:t xml:space="preserve">Milepæl 8: </w:t>
            </w:r>
          </w:p>
        </w:tc>
        <w:tc>
          <w:tcPr>
            <w:tcW w:w="7261" w:type="dxa"/>
          </w:tcPr>
          <w:p w:rsidR="001F480D" w:rsidRDefault="001F480D" w:rsidP="0024753C">
            <w:pPr>
              <w:spacing w:before="120"/>
              <w:jc w:val="left"/>
            </w:pPr>
            <w:r w:rsidRPr="001F480D">
              <w:rPr>
                <w:b/>
              </w:rPr>
              <w:t>Implementering af interim A, B og C.</w:t>
            </w:r>
            <w:r>
              <w:br/>
            </w:r>
            <w:r w:rsidR="0024753C">
              <w:t>D</w:t>
            </w:r>
            <w:r>
              <w:t xml:space="preserve">e tre ejendomstyper – Samlet fast ejendom, Ejerlejligheder og Bygning på fremmed grund </w:t>
            </w:r>
            <w:r w:rsidR="0024753C">
              <w:t xml:space="preserve">- </w:t>
            </w:r>
            <w:r>
              <w:t>implemen</w:t>
            </w:r>
            <w:r w:rsidR="0024753C">
              <w:t>teres samlet i Matriklen inkl. d</w:t>
            </w:r>
            <w:r>
              <w:t>e tilretninger der skal foretages i hhv. ESR og BBR.</w:t>
            </w:r>
          </w:p>
        </w:tc>
      </w:tr>
      <w:tr w:rsidR="001F480D" w:rsidTr="00E82804">
        <w:tc>
          <w:tcPr>
            <w:tcW w:w="1384" w:type="dxa"/>
          </w:tcPr>
          <w:p w:rsidR="001F480D" w:rsidRPr="001F480D" w:rsidRDefault="00E82804" w:rsidP="00E82804">
            <w:pPr>
              <w:spacing w:before="120"/>
              <w:rPr>
                <w:b/>
              </w:rPr>
            </w:pPr>
            <w:r>
              <w:rPr>
                <w:b/>
              </w:rPr>
              <w:t>Milepæl 9:</w:t>
            </w:r>
          </w:p>
        </w:tc>
        <w:tc>
          <w:tcPr>
            <w:tcW w:w="7261" w:type="dxa"/>
          </w:tcPr>
          <w:p w:rsidR="001F480D" w:rsidRDefault="00E82804" w:rsidP="00E82804">
            <w:pPr>
              <w:spacing w:before="120"/>
              <w:jc w:val="left"/>
            </w:pPr>
            <w:r>
              <w:t>Implementering af interim D, E og F.</w:t>
            </w:r>
            <w:r>
              <w:br/>
              <w:t xml:space="preserve">Implementering af resten af ejendomsgrunddata – Ejerfortegnelse, BBR 2.0 og </w:t>
            </w:r>
            <w:r w:rsidR="0024753C">
              <w:t>ejendomsvurdering – inkl. d</w:t>
            </w:r>
            <w:r>
              <w:t>e tilretninger der skal foretages i øvrige systemer.</w:t>
            </w:r>
          </w:p>
        </w:tc>
      </w:tr>
    </w:tbl>
    <w:p w:rsidR="001F480D" w:rsidRDefault="001F480D" w:rsidP="001F480D"/>
    <w:p w:rsidR="0073321F" w:rsidRPr="00AC5579" w:rsidRDefault="0073321F" w:rsidP="0073321F">
      <w:pPr>
        <w:pStyle w:val="Overskrift1"/>
        <w:tabs>
          <w:tab w:val="clear" w:pos="794"/>
          <w:tab w:val="left" w:pos="567"/>
          <w:tab w:val="left" w:pos="851"/>
          <w:tab w:val="left" w:pos="1134"/>
        </w:tabs>
        <w:spacing w:before="0" w:after="120" w:line="288" w:lineRule="auto"/>
        <w:ind w:left="567" w:hanging="567"/>
      </w:pPr>
      <w:bookmarkStart w:id="30" w:name="_Toc353390024"/>
      <w:bookmarkStart w:id="31" w:name="_Toc357413451"/>
      <w:r>
        <w:lastRenderedPageBreak/>
        <w:t>Fælles implementeringsplan</w:t>
      </w:r>
      <w:bookmarkEnd w:id="30"/>
      <w:bookmarkEnd w:id="31"/>
    </w:p>
    <w:p w:rsidR="0073321F" w:rsidRDefault="0073321F" w:rsidP="0073321F">
      <w:pPr>
        <w:pStyle w:val="Overskrift2"/>
        <w:rPr>
          <w:lang w:val="da-DK"/>
        </w:rPr>
      </w:pPr>
      <w:bookmarkStart w:id="32" w:name="_Toc353390025"/>
      <w:bookmarkStart w:id="33" w:name="_Toc357413452"/>
      <w:r>
        <w:rPr>
          <w:lang w:val="da-DK"/>
        </w:rPr>
        <w:t>Planens projekter</w:t>
      </w:r>
      <w:bookmarkEnd w:id="32"/>
      <w:bookmarkEnd w:id="33"/>
    </w:p>
    <w:p w:rsidR="0073321F" w:rsidRDefault="0024753C" w:rsidP="0073321F">
      <w:r>
        <w:t>Ejendoms</w:t>
      </w:r>
      <w:r w:rsidR="0073321F">
        <w:t>dataprogrammet består af en række projekter hos de forskellige aftalepartnere. Disse projekter har en del indbyrdes afhængigheder, men der er også dele af de enkelte projektforløb, som kun har betydning for den enkelte aftalepartner.</w:t>
      </w:r>
    </w:p>
    <w:p w:rsidR="0073321F" w:rsidRDefault="0073321F" w:rsidP="00707642">
      <w:pPr>
        <w:spacing w:after="120"/>
      </w:pPr>
      <w:r>
        <w:t>Det drejer sig om følgende projekter: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111"/>
      </w:tblGrid>
      <w:tr w:rsidR="0073321F" w:rsidTr="004B3BFA">
        <w:tc>
          <w:tcPr>
            <w:tcW w:w="534" w:type="dxa"/>
          </w:tcPr>
          <w:p w:rsidR="0073321F" w:rsidRDefault="0073321F" w:rsidP="0073321F">
            <w:pPr>
              <w:spacing w:before="120"/>
            </w:pPr>
            <w:r>
              <w:t>P</w:t>
            </w:r>
            <w:r w:rsidR="00707642">
              <w:t>1</w:t>
            </w:r>
          </w:p>
        </w:tc>
        <w:tc>
          <w:tcPr>
            <w:tcW w:w="8111" w:type="dxa"/>
          </w:tcPr>
          <w:p w:rsidR="0073321F" w:rsidRDefault="00D47C4A" w:rsidP="0073321F">
            <w:pPr>
              <w:spacing w:before="120"/>
            </w:pPr>
            <w:r>
              <w:t xml:space="preserve">GD1.a - </w:t>
            </w:r>
            <w:r w:rsidR="00707642">
              <w:t>Udvikling og idriftsættelse af udvidet Matrikel</w:t>
            </w:r>
            <w:r w:rsidR="00C10B3F">
              <w:t xml:space="preserve"> (GST)</w:t>
            </w:r>
            <w:r w:rsidR="00707642">
              <w:t>.</w:t>
            </w:r>
          </w:p>
          <w:p w:rsidR="00707642" w:rsidRDefault="0073321F" w:rsidP="0073321F">
            <w:r>
              <w:t xml:space="preserve">Tilpasning af </w:t>
            </w:r>
            <w:r w:rsidR="00707642">
              <w:t>MiniMAKS til stamregister for ejendomsbegrebet Bestemt fast ejendom med de tre tilhørende ejendomstyper: Samlet fast ejendom, Ejerlejlighed og Bygning på fremmed grund.</w:t>
            </w:r>
            <w:r w:rsidR="00D41A60">
              <w:t xml:space="preserve"> Omfatter services udstillet via Datafordeleren.</w:t>
            </w:r>
          </w:p>
          <w:p w:rsidR="0073321F" w:rsidRDefault="00707642" w:rsidP="0073321F">
            <w:r>
              <w:t xml:space="preserve">Omfatter datavask af </w:t>
            </w:r>
            <w:r w:rsidR="00C10B3F">
              <w:t>importerede data ift. nuværende kildesystemer, en hhv. indberetnings- og godkendelsesportal samt udstillingsservices ift. datafordeleren.</w:t>
            </w:r>
          </w:p>
        </w:tc>
      </w:tr>
      <w:tr w:rsidR="0073321F" w:rsidTr="004B3BFA">
        <w:tc>
          <w:tcPr>
            <w:tcW w:w="534" w:type="dxa"/>
          </w:tcPr>
          <w:p w:rsidR="0073321F" w:rsidRDefault="00C10B3F" w:rsidP="00D47C4A">
            <w:pPr>
              <w:spacing w:before="120"/>
            </w:pPr>
            <w:r>
              <w:t>P</w:t>
            </w:r>
            <w:r w:rsidR="00D47C4A">
              <w:t>2</w:t>
            </w:r>
          </w:p>
        </w:tc>
        <w:tc>
          <w:tcPr>
            <w:tcW w:w="8111" w:type="dxa"/>
          </w:tcPr>
          <w:p w:rsidR="00C10B3F" w:rsidRDefault="00D47C4A" w:rsidP="00C10B3F">
            <w:pPr>
              <w:spacing w:before="120"/>
            </w:pPr>
            <w:r>
              <w:t xml:space="preserve">GD1.b - </w:t>
            </w:r>
            <w:r w:rsidR="00C10B3F">
              <w:t>Udvikling og idriftsættelse af BBR 2.0 (MBBL).</w:t>
            </w:r>
          </w:p>
          <w:p w:rsidR="00D41A60" w:rsidRDefault="00C10B3F" w:rsidP="00C10B3F">
            <w:r>
              <w:t>Ændring af BBR til ny model, som anvender Bestemt fast ejendom fra Matriklen som ejendomsbegreb i stedet for den nuværende anvendelse af begreber fra ESR.</w:t>
            </w:r>
          </w:p>
          <w:p w:rsidR="0073321F" w:rsidRDefault="00D41A60" w:rsidP="00C10B3F">
            <w:r>
              <w:t>Omfatter services udstillet via Datafordeleren.</w:t>
            </w:r>
          </w:p>
        </w:tc>
      </w:tr>
      <w:tr w:rsidR="00D47C4A" w:rsidTr="00A835EE">
        <w:tc>
          <w:tcPr>
            <w:tcW w:w="534" w:type="dxa"/>
          </w:tcPr>
          <w:p w:rsidR="00D47C4A" w:rsidRDefault="00D47C4A" w:rsidP="00A835EE">
            <w:pPr>
              <w:spacing w:before="120"/>
            </w:pPr>
            <w:r>
              <w:t>P3</w:t>
            </w:r>
          </w:p>
        </w:tc>
        <w:tc>
          <w:tcPr>
            <w:tcW w:w="8111" w:type="dxa"/>
          </w:tcPr>
          <w:p w:rsidR="00D47C4A" w:rsidRDefault="00D47C4A" w:rsidP="00A835EE">
            <w:pPr>
              <w:spacing w:before="120"/>
            </w:pPr>
            <w:r>
              <w:t>GD1.c - Udvikling og idriftsættelse af en Ejerfortegnelse (TLR).</w:t>
            </w:r>
          </w:p>
          <w:p w:rsidR="00FE48A0" w:rsidRDefault="00D47C4A" w:rsidP="00FE48A0">
            <w:r>
              <w:t xml:space="preserve">Omfatter </w:t>
            </w:r>
            <w:r w:rsidR="00FE48A0" w:rsidRPr="00FE48A0">
              <w:t>etablering af Ejerfortegnelsen baseret på Matriklens registrering af bestemt fast ejendom identificeret ved BFE-n</w:t>
            </w:r>
            <w:r w:rsidR="00FE48A0">
              <w:t>ummer</w:t>
            </w:r>
            <w:r w:rsidR="00FE48A0" w:rsidRPr="00FE48A0">
              <w:t xml:space="preserve"> </w:t>
            </w:r>
            <w:proofErr w:type="gramStart"/>
            <w:r w:rsidR="00FE48A0" w:rsidRPr="00FE48A0">
              <w:t>samt  services</w:t>
            </w:r>
            <w:proofErr w:type="gramEnd"/>
            <w:r w:rsidR="00FE48A0" w:rsidRPr="00FE48A0">
              <w:t xml:space="preserve"> for udstilling af ejeroplysninger via Datafordeleren.</w:t>
            </w:r>
          </w:p>
          <w:p w:rsidR="00D47C4A" w:rsidRDefault="00FE48A0" w:rsidP="00FE48A0">
            <w:r w:rsidRPr="00FE48A0">
              <w:t>Tilpasning af tinglysningssystemet til at kunne identificere samlede faste ejendomme, ejerlejligheder og bygninger på fremmed grund ved BFE-n</w:t>
            </w:r>
            <w:r>
              <w:t>ummer</w:t>
            </w:r>
            <w:r w:rsidR="00D47C4A">
              <w:t>.</w:t>
            </w:r>
          </w:p>
        </w:tc>
      </w:tr>
      <w:tr w:rsidR="0073321F" w:rsidTr="004B3BFA">
        <w:tc>
          <w:tcPr>
            <w:tcW w:w="534" w:type="dxa"/>
          </w:tcPr>
          <w:p w:rsidR="0073321F" w:rsidRDefault="00C10B3F" w:rsidP="0073321F">
            <w:pPr>
              <w:spacing w:before="120"/>
            </w:pPr>
            <w:r>
              <w:t>P4</w:t>
            </w:r>
          </w:p>
        </w:tc>
        <w:tc>
          <w:tcPr>
            <w:tcW w:w="8111" w:type="dxa"/>
          </w:tcPr>
          <w:p w:rsidR="0073321F" w:rsidRDefault="00C10B3F" w:rsidP="0073321F">
            <w:pPr>
              <w:spacing w:before="120"/>
            </w:pPr>
            <w:r>
              <w:t>Tilpasning af ESR til Matrikel og Ejerfortegnelse.</w:t>
            </w:r>
          </w:p>
          <w:p w:rsidR="0073321F" w:rsidRDefault="0073321F" w:rsidP="00C10B3F">
            <w:r>
              <w:t>Tilpasning</w:t>
            </w:r>
            <w:r w:rsidR="00C10B3F">
              <w:t xml:space="preserve">er i ESR således </w:t>
            </w:r>
            <w:r w:rsidR="004B3BFA">
              <w:t>dette register indeholder Bestemt fast ejendom hhv. ophører med at ajourføre ”aktuel ejer” og administratoroplysninger.</w:t>
            </w:r>
          </w:p>
          <w:p w:rsidR="00A835EE" w:rsidRDefault="00A835EE" w:rsidP="00C10B3F">
            <w:r>
              <w:t>Ejendomsnummer vedligeholdes fortsat i ESR.</w:t>
            </w:r>
          </w:p>
        </w:tc>
      </w:tr>
      <w:tr w:rsidR="004B3BFA" w:rsidTr="004B3BFA">
        <w:tc>
          <w:tcPr>
            <w:tcW w:w="534" w:type="dxa"/>
          </w:tcPr>
          <w:p w:rsidR="004B3BFA" w:rsidRDefault="004B3BFA" w:rsidP="006C09AE">
            <w:pPr>
              <w:spacing w:before="120"/>
            </w:pPr>
            <w:r>
              <w:t>P5</w:t>
            </w:r>
          </w:p>
        </w:tc>
        <w:tc>
          <w:tcPr>
            <w:tcW w:w="8111" w:type="dxa"/>
          </w:tcPr>
          <w:p w:rsidR="004B3BFA" w:rsidRDefault="004B3BFA" w:rsidP="004B3BFA">
            <w:pPr>
              <w:spacing w:before="120"/>
            </w:pPr>
            <w:r>
              <w:t>Udvikling og idriftsættelse af kommunale løsninger til ejendomsskat, ejendomsbidrag og opkrævningsejendomme til afløsning af nuværende funktionalitet i ESR.</w:t>
            </w:r>
          </w:p>
        </w:tc>
      </w:tr>
      <w:tr w:rsidR="004B3BFA" w:rsidTr="004B3BFA">
        <w:tc>
          <w:tcPr>
            <w:tcW w:w="534" w:type="dxa"/>
          </w:tcPr>
          <w:p w:rsidR="004B3BFA" w:rsidRDefault="004B3BFA" w:rsidP="006C09AE">
            <w:pPr>
              <w:spacing w:before="120"/>
            </w:pPr>
            <w:r>
              <w:t>P6</w:t>
            </w:r>
          </w:p>
        </w:tc>
        <w:tc>
          <w:tcPr>
            <w:tcW w:w="8111" w:type="dxa"/>
          </w:tcPr>
          <w:p w:rsidR="004B3BFA" w:rsidRDefault="004B3BFA" w:rsidP="004B3BFA">
            <w:pPr>
              <w:spacing w:before="120"/>
            </w:pPr>
            <w:r>
              <w:t>Tilpasning af SKAT’s ejendomsvurdering, således denne vurdering udstilles via den fællesoffentlige datafordeler.</w:t>
            </w:r>
          </w:p>
        </w:tc>
      </w:tr>
    </w:tbl>
    <w:p w:rsidR="00384D97" w:rsidRDefault="00384D97" w:rsidP="0073321F"/>
    <w:p w:rsidR="004B3BFA" w:rsidRDefault="004B3BFA" w:rsidP="0073321F">
      <w:r>
        <w:t xml:space="preserve">De to sidstnævnte projekter (P5 og P6) er projekter, som håndteres uden for </w:t>
      </w:r>
      <w:r w:rsidR="00887CB8">
        <w:t>ejendomsdata programmet.</w:t>
      </w:r>
    </w:p>
    <w:p w:rsidR="0073321F" w:rsidRDefault="0073321F" w:rsidP="0073321F">
      <w:pPr>
        <w:pStyle w:val="Overskrift2"/>
        <w:rPr>
          <w:lang w:val="da-DK"/>
        </w:rPr>
      </w:pPr>
      <w:bookmarkStart w:id="34" w:name="_Toc353390026"/>
      <w:bookmarkStart w:id="35" w:name="_Toc357413453"/>
      <w:r>
        <w:rPr>
          <w:lang w:val="da-DK"/>
        </w:rPr>
        <w:t>Implementeringsplanens struktur</w:t>
      </w:r>
      <w:bookmarkEnd w:id="34"/>
      <w:bookmarkEnd w:id="35"/>
    </w:p>
    <w:p w:rsidR="0073321F" w:rsidRDefault="0073321F" w:rsidP="0073321F">
      <w:r>
        <w:t>Implementeringsplanen opbygges af tre hovedelementer:</w:t>
      </w:r>
    </w:p>
    <w:p w:rsidR="0073321F" w:rsidRDefault="0073321F" w:rsidP="0073321F">
      <w:pPr>
        <w:pStyle w:val="Listeafsnit"/>
        <w:numPr>
          <w:ilvl w:val="0"/>
          <w:numId w:val="13"/>
        </w:numPr>
      </w:pPr>
      <w:r>
        <w:t xml:space="preserve">Kalendermæssig placering af de ovenfor nævnte </w:t>
      </w:r>
      <w:r w:rsidR="006C09AE">
        <w:t>6</w:t>
      </w:r>
      <w:r>
        <w:t xml:space="preserve"> projekter.</w:t>
      </w:r>
    </w:p>
    <w:p w:rsidR="0073321F" w:rsidRDefault="0073321F" w:rsidP="0073321F">
      <w:pPr>
        <w:pStyle w:val="Listeafsnit"/>
        <w:numPr>
          <w:ilvl w:val="0"/>
          <w:numId w:val="13"/>
        </w:numPr>
      </w:pPr>
      <w:r>
        <w:t>Styringsaktiviteter på delprogramniveau.</w:t>
      </w:r>
    </w:p>
    <w:p w:rsidR="0073321F" w:rsidRDefault="0073321F" w:rsidP="0073321F">
      <w:pPr>
        <w:pStyle w:val="Listeafsnit"/>
        <w:numPr>
          <w:ilvl w:val="0"/>
          <w:numId w:val="13"/>
        </w:numPr>
      </w:pPr>
      <w:r>
        <w:t>En række fælles milepæle på tværs af de enkelte delprojekter.</w:t>
      </w:r>
    </w:p>
    <w:p w:rsidR="0073321F" w:rsidRDefault="0073321F" w:rsidP="0073321F"/>
    <w:p w:rsidR="0073321F" w:rsidRDefault="0073321F" w:rsidP="0073321F">
      <w:r>
        <w:t xml:space="preserve">Milepæle på delprogramniveau er overordnede beslutningspunkter, hvor delprogrammets fremdrift ud fra foreliggende produkter kan vurderes på tværs af de enkelte projekter i </w:t>
      </w:r>
      <w:r>
        <w:lastRenderedPageBreak/>
        <w:t>delprogrammet. Til hver milepæl er defineret de produkter, der skal foreligge i en given kvalitet. Milepælene sammenkæder forventede foreliggende produkter, kvalitet</w:t>
      </w:r>
      <w:r w:rsidR="00D41A60">
        <w:t>en</w:t>
      </w:r>
      <w:r>
        <w:t xml:space="preserve"> af disse samt den kalendermæssige placering heraf. Derfor er veldefinerede milepæle væsentlige i måling af delprogrammets samlede fremdrift.</w:t>
      </w:r>
    </w:p>
    <w:p w:rsidR="0073321F" w:rsidRDefault="0073321F" w:rsidP="0073321F"/>
    <w:p w:rsidR="0073321F" w:rsidRDefault="0073321F" w:rsidP="0073321F">
      <w:r>
        <w:t xml:space="preserve">Passage af en milepæl skal forberedes af delprogrammets sekretariat og projektlederforum, bl.a. ved at udarbejde et beslutningsgrundlag til delprogrammets styregruppe, som på baggrund heraf træffer beslutning om projektets videre forløb. Beslutningen omfatter delprogrammets generelle status, dets udnyttelse af ressourcer og opnåede resultater samt forventninger til det videre forløb.  </w:t>
      </w:r>
    </w:p>
    <w:p w:rsidR="0073321F" w:rsidRDefault="0073321F" w:rsidP="0073321F"/>
    <w:p w:rsidR="0073321F" w:rsidRDefault="0073321F" w:rsidP="0073321F">
      <w:r>
        <w:t xml:space="preserve">Derudover vil de enkelte projekter have behov for en række interne milepæle til styring af fremdriften i det enkelte projekt. Disse milepæle er overladt til den enkelte aftalepartner og derfor ikke medtaget i den fælles implementeringsplan. </w:t>
      </w:r>
    </w:p>
    <w:p w:rsidR="00887CB8" w:rsidRPr="005D19C0" w:rsidRDefault="00887CB8" w:rsidP="0073321F"/>
    <w:p w:rsidR="0073321F" w:rsidRDefault="0073321F" w:rsidP="0073321F">
      <w:pPr>
        <w:pStyle w:val="Overskrift2"/>
        <w:rPr>
          <w:lang w:val="da-DK"/>
        </w:rPr>
      </w:pPr>
      <w:bookmarkStart w:id="36" w:name="_Toc353390027"/>
      <w:bookmarkStart w:id="37" w:name="_Toc357413454"/>
      <w:r>
        <w:rPr>
          <w:lang w:val="da-DK"/>
        </w:rPr>
        <w:t>Overblik over i</w:t>
      </w:r>
      <w:r w:rsidRPr="00E722A6">
        <w:rPr>
          <w:lang w:val="da-DK"/>
        </w:rPr>
        <w:t>mplementeringsplan</w:t>
      </w:r>
      <w:r>
        <w:rPr>
          <w:lang w:val="da-DK"/>
        </w:rPr>
        <w:t>en</w:t>
      </w:r>
      <w:bookmarkEnd w:id="36"/>
      <w:bookmarkEnd w:id="37"/>
    </w:p>
    <w:p w:rsidR="004B3BFA" w:rsidRDefault="0073321F" w:rsidP="0073321F">
      <w:r>
        <w:t xml:space="preserve">Implementeringsplanen er på delprogramniveau opbygget af en række </w:t>
      </w:r>
      <w:r w:rsidR="004B3BFA">
        <w:t>faser og milepæle jf. nedenstående figur:</w:t>
      </w:r>
    </w:p>
    <w:p w:rsidR="00110B5D" w:rsidRDefault="00110B5D" w:rsidP="0073321F"/>
    <w:p w:rsidR="004B3BFA" w:rsidRDefault="005B19C2" w:rsidP="004B3BFA">
      <w:pPr>
        <w:keepNext/>
        <w:jc w:val="center"/>
      </w:pPr>
      <w:r>
        <w:rPr>
          <w:noProof/>
        </w:rPr>
        <w:drawing>
          <wp:inline distT="0" distB="0" distL="0" distR="0">
            <wp:extent cx="5400675" cy="3698875"/>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73321F" w:rsidRPr="00590C3A" w:rsidRDefault="0073321F" w:rsidP="0073321F">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4</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4B3BFA" w:rsidRDefault="0073321F" w:rsidP="0073321F">
      <w:pPr>
        <w:pStyle w:val="Overskrift2"/>
        <w:rPr>
          <w:lang w:val="da-DK"/>
        </w:rPr>
      </w:pPr>
      <w:bookmarkStart w:id="38" w:name="_Toc353390028"/>
      <w:bookmarkStart w:id="39" w:name="_Toc357413455"/>
      <w:r w:rsidRPr="004B3BFA">
        <w:rPr>
          <w:lang w:val="da-DK"/>
        </w:rPr>
        <w:lastRenderedPageBreak/>
        <w:t>Implementeringsplanens</w:t>
      </w:r>
      <w:r>
        <w:t xml:space="preserve"> </w:t>
      </w:r>
      <w:r w:rsidR="004B3BFA" w:rsidRPr="004B3BFA">
        <w:rPr>
          <w:lang w:val="da-DK"/>
        </w:rPr>
        <w:t>faser</w:t>
      </w:r>
      <w:bookmarkEnd w:id="39"/>
    </w:p>
    <w:p w:rsidR="00081DDA" w:rsidRPr="00081DDA" w:rsidRDefault="00081DDA" w:rsidP="00887CB8">
      <w:pPr>
        <w:keepNext/>
      </w:pPr>
      <w:r>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1242FA" w:rsidRPr="001242FA" w:rsidTr="003B1099">
        <w:tc>
          <w:tcPr>
            <w:tcW w:w="959" w:type="dxa"/>
            <w:tcBorders>
              <w:top w:val="nil"/>
              <w:left w:val="nil"/>
              <w:bottom w:val="nil"/>
              <w:right w:val="nil"/>
            </w:tcBorders>
          </w:tcPr>
          <w:p w:rsidR="001242FA" w:rsidRPr="001242FA" w:rsidRDefault="001242FA" w:rsidP="00887CB8">
            <w:pPr>
              <w:keepNext/>
              <w:spacing w:before="120"/>
              <w:rPr>
                <w:b/>
              </w:rPr>
            </w:pPr>
            <w:r w:rsidRPr="001242FA">
              <w:rPr>
                <w:b/>
              </w:rPr>
              <w:t>Fase A</w:t>
            </w:r>
          </w:p>
        </w:tc>
        <w:tc>
          <w:tcPr>
            <w:tcW w:w="7686" w:type="dxa"/>
            <w:tcBorders>
              <w:top w:val="nil"/>
              <w:left w:val="nil"/>
              <w:bottom w:val="nil"/>
              <w:right w:val="nil"/>
            </w:tcBorders>
          </w:tcPr>
          <w:p w:rsidR="001242FA" w:rsidRPr="001242FA" w:rsidRDefault="001242FA" w:rsidP="00887CB8">
            <w:pPr>
              <w:keepNext/>
              <w:spacing w:before="120"/>
              <w:rPr>
                <w:b/>
              </w:rPr>
            </w:pPr>
            <w:r w:rsidRPr="001242FA">
              <w:rPr>
                <w:b/>
              </w:rPr>
              <w:t>Analyse og forberedelse</w:t>
            </w:r>
          </w:p>
        </w:tc>
      </w:tr>
      <w:tr w:rsidR="001242FA" w:rsidTr="003B1099">
        <w:tc>
          <w:tcPr>
            <w:tcW w:w="959" w:type="dxa"/>
            <w:tcBorders>
              <w:top w:val="nil"/>
              <w:left w:val="nil"/>
              <w:bottom w:val="nil"/>
              <w:right w:val="nil"/>
            </w:tcBorders>
          </w:tcPr>
          <w:p w:rsidR="001242FA" w:rsidRDefault="001242FA" w:rsidP="00887CB8">
            <w:pPr>
              <w:keepNext/>
            </w:pPr>
          </w:p>
        </w:tc>
        <w:tc>
          <w:tcPr>
            <w:tcW w:w="7686" w:type="dxa"/>
            <w:tcBorders>
              <w:top w:val="nil"/>
              <w:left w:val="nil"/>
              <w:bottom w:val="nil"/>
              <w:right w:val="nil"/>
            </w:tcBorders>
          </w:tcPr>
          <w:p w:rsidR="001242FA" w:rsidRDefault="006C09AE" w:rsidP="00887CB8">
            <w:pPr>
              <w:keepNext/>
            </w:pPr>
            <w:r>
              <w:t>Fasen er i sammenhæng med denne version af implementeringsplanen hhv. af målarkitekturen gennemført så langt det har været muligt.</w:t>
            </w:r>
          </w:p>
          <w:p w:rsidR="006C09AE" w:rsidRDefault="006C09AE" w:rsidP="00887CB8">
            <w:pPr>
              <w:keepNext/>
            </w:pPr>
            <w:r>
              <w:t xml:space="preserve">Der udestår aktiviteter ift. </w:t>
            </w:r>
            <w:proofErr w:type="gramStart"/>
            <w:r>
              <w:t>fælles test og datavaskstrategi samt arkitektur for geokodning af bygninger.</w:t>
            </w:r>
            <w:proofErr w:type="gramEnd"/>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B</w:t>
            </w:r>
          </w:p>
        </w:tc>
        <w:tc>
          <w:tcPr>
            <w:tcW w:w="7686" w:type="dxa"/>
            <w:tcBorders>
              <w:top w:val="nil"/>
              <w:left w:val="nil"/>
              <w:bottom w:val="nil"/>
              <w:right w:val="nil"/>
            </w:tcBorders>
          </w:tcPr>
          <w:p w:rsidR="001242FA" w:rsidRPr="001242FA" w:rsidRDefault="001242FA" w:rsidP="001242FA">
            <w:pPr>
              <w:keepNext/>
              <w:spacing w:before="120"/>
              <w:rPr>
                <w:b/>
              </w:rPr>
            </w:pPr>
            <w:r>
              <w:rPr>
                <w:b/>
              </w:rPr>
              <w:t>Løsningsarkitektur</w:t>
            </w:r>
          </w:p>
        </w:tc>
      </w:tr>
      <w:tr w:rsidR="001242FA" w:rsidTr="003B1099">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81DDA" w:rsidP="00D41A60">
            <w:r>
              <w:t>Hovedfokus er på udarbejdelse af løsningsarkitektur for de tre grundsystemer – Matriklen, Ejerfortegnelsen og BBR samt på at få disse kvalitetssikret i sammenhæng.</w:t>
            </w:r>
            <w:r w:rsidR="00D41A60">
              <w:br/>
              <w:t>I denne fase klargøres også aktstykke til godkendelse i finansudvalget.</w:t>
            </w:r>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C</w:t>
            </w:r>
          </w:p>
        </w:tc>
        <w:tc>
          <w:tcPr>
            <w:tcW w:w="7686" w:type="dxa"/>
            <w:tcBorders>
              <w:top w:val="nil"/>
              <w:left w:val="nil"/>
              <w:bottom w:val="nil"/>
              <w:right w:val="nil"/>
            </w:tcBorders>
          </w:tcPr>
          <w:p w:rsidR="001242FA" w:rsidRPr="001242FA" w:rsidRDefault="001242FA" w:rsidP="001242FA">
            <w:pPr>
              <w:keepNext/>
              <w:spacing w:before="120"/>
              <w:rPr>
                <w:b/>
              </w:rPr>
            </w:pPr>
            <w:r>
              <w:rPr>
                <w:b/>
              </w:rPr>
              <w:t>Kravspecifikation og udbudsmateriale</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081DDA" w:rsidRDefault="00081DDA" w:rsidP="006C09AE">
            <w:r>
              <w:t>Bortset fra Ejerfortegnelse forventes øvrige udviklinger at skulle igennem et udbud.</w:t>
            </w:r>
          </w:p>
          <w:p w:rsidR="003B1099" w:rsidRDefault="00081DDA" w:rsidP="006C09AE">
            <w:r>
              <w:t>Fokus i denne fase er – med udgangspunkt i løsningsarkitekturen – på at få udarbejdet en kravspecifikation</w:t>
            </w:r>
            <w:r w:rsidR="003B1099">
              <w:t xml:space="preserve"> og de til udbuddet øvrige bilag.</w:t>
            </w:r>
          </w:p>
          <w:p w:rsidR="001242FA" w:rsidRDefault="003B1099" w:rsidP="003B1099">
            <w:r>
              <w:t xml:space="preserve">Ejerfortegnelsen forventes kun at skulle udarbejde en kravspecifikation. </w:t>
            </w:r>
            <w:r w:rsidR="00081DDA">
              <w:t xml:space="preserve"> </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D</w:t>
            </w:r>
          </w:p>
        </w:tc>
        <w:tc>
          <w:tcPr>
            <w:tcW w:w="7686" w:type="dxa"/>
            <w:tcBorders>
              <w:top w:val="nil"/>
              <w:left w:val="nil"/>
              <w:bottom w:val="nil"/>
              <w:right w:val="nil"/>
            </w:tcBorders>
          </w:tcPr>
          <w:p w:rsidR="001242FA" w:rsidRPr="001242FA" w:rsidRDefault="006C09AE" w:rsidP="001242FA">
            <w:pPr>
              <w:keepNext/>
              <w:spacing w:before="120"/>
              <w:rPr>
                <w:b/>
              </w:rPr>
            </w:pPr>
            <w:r>
              <w:rPr>
                <w:b/>
              </w:rPr>
              <w:t>Gennemførelse af udbud</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6C09AE">
            <w:r>
              <w:t>Gennemførelse af selve udbudsprocessen med prækvalificering, tilbudsgivning samt vurdering af de modtagne tilbud.</w:t>
            </w:r>
          </w:p>
          <w:p w:rsidR="003B1099" w:rsidRDefault="003B1099" w:rsidP="006C09AE">
            <w:r>
              <w:t>Et vigtigt element her er leverancesikkerhed – dvs. sikkerhed for at de aftalte deadlines kan overholdes, således programmet som helhed ikke forsinkes.</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E</w:t>
            </w:r>
          </w:p>
        </w:tc>
        <w:tc>
          <w:tcPr>
            <w:tcW w:w="7686" w:type="dxa"/>
            <w:tcBorders>
              <w:top w:val="nil"/>
              <w:left w:val="nil"/>
              <w:bottom w:val="nil"/>
              <w:right w:val="nil"/>
            </w:tcBorders>
          </w:tcPr>
          <w:p w:rsidR="001242FA" w:rsidRPr="001242FA" w:rsidRDefault="006C09AE" w:rsidP="006C09AE">
            <w:pPr>
              <w:keepNext/>
              <w:spacing w:before="120"/>
              <w:rPr>
                <w:b/>
              </w:rPr>
            </w:pPr>
            <w:r>
              <w:rPr>
                <w:b/>
              </w:rPr>
              <w:t>Løsningsdesign</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Når der er valgt en leverandør er en af de første aktiviteter hos denne udarbejdelse af en løsningsarkitektur for det pågældende område.</w:t>
            </w:r>
          </w:p>
          <w:p w:rsidR="003B1099" w:rsidRDefault="003B1099" w:rsidP="003B1099">
            <w:r>
              <w:t>Hovedformålet hermed er at kunne sikre størst mulig parallelitet i udviklingen af de forskellige løsningskomponenter.</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F</w:t>
            </w:r>
          </w:p>
        </w:tc>
        <w:tc>
          <w:tcPr>
            <w:tcW w:w="7686" w:type="dxa"/>
            <w:tcBorders>
              <w:top w:val="nil"/>
              <w:left w:val="nil"/>
              <w:bottom w:val="nil"/>
              <w:right w:val="nil"/>
            </w:tcBorders>
          </w:tcPr>
          <w:p w:rsidR="001242FA" w:rsidRPr="001242FA" w:rsidRDefault="006C09AE" w:rsidP="001242FA">
            <w:pPr>
              <w:keepNext/>
              <w:spacing w:before="120"/>
              <w:rPr>
                <w:b/>
              </w:rPr>
            </w:pPr>
            <w:r>
              <w:rPr>
                <w:b/>
              </w:rPr>
              <w:t>Udvikling</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Udviklingsprocessen hos den valgte leverandør inkl. Intern test hos leverandøren og funktionstest m.m. hos kunden.</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G</w:t>
            </w:r>
          </w:p>
        </w:tc>
        <w:tc>
          <w:tcPr>
            <w:tcW w:w="7686" w:type="dxa"/>
            <w:tcBorders>
              <w:top w:val="nil"/>
              <w:left w:val="nil"/>
              <w:bottom w:val="nil"/>
              <w:right w:val="nil"/>
            </w:tcBorders>
          </w:tcPr>
          <w:p w:rsidR="001242FA" w:rsidRPr="001242FA" w:rsidRDefault="006C09AE" w:rsidP="001242FA">
            <w:pPr>
              <w:keepNext/>
              <w:spacing w:before="120"/>
              <w:rPr>
                <w:b/>
              </w:rPr>
            </w:pPr>
            <w:r>
              <w:rPr>
                <w:b/>
              </w:rPr>
              <w:t>Idriftsættelse af Matrikel</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M</w:t>
            </w:r>
            <w:r w:rsidR="003B1099">
              <w:t>atrikel inkl. Indberetnings-</w:t>
            </w:r>
            <w:r w:rsidR="006A73CD">
              <w:t xml:space="preserve"> og godkendelsesportal</w:t>
            </w:r>
            <w:r>
              <w:t>.</w:t>
            </w:r>
          </w:p>
          <w:p w:rsidR="000A1BCD" w:rsidRDefault="000A1BCD" w:rsidP="000A1BCD">
            <w:r>
              <w:t xml:space="preserve">Omfatter både test hos GST ift. de ”nære omgivelser” og tværgående test på programniveau ift. </w:t>
            </w:r>
            <w:proofErr w:type="gramStart"/>
            <w:r>
              <w:t>ejendomsdataområdet som helhed.</w:t>
            </w:r>
            <w:proofErr w:type="gramEnd"/>
          </w:p>
          <w:p w:rsidR="000A1BCD" w:rsidRDefault="000A1BCD" w:rsidP="000A1BCD">
            <w:r>
              <w:t>I denne fase færdiggøres samtidig de sidste udviklingsaktiviteter ift. Ejerfortegnelse og BBR 2.0.</w:t>
            </w:r>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H</w:t>
            </w:r>
          </w:p>
        </w:tc>
        <w:tc>
          <w:tcPr>
            <w:tcW w:w="7686" w:type="dxa"/>
            <w:tcBorders>
              <w:top w:val="nil"/>
              <w:left w:val="nil"/>
              <w:bottom w:val="nil"/>
              <w:right w:val="nil"/>
            </w:tcBorders>
          </w:tcPr>
          <w:p w:rsidR="001242FA" w:rsidRPr="001242FA" w:rsidRDefault="006C09AE" w:rsidP="006C09AE">
            <w:pPr>
              <w:keepNext/>
              <w:spacing w:before="120"/>
              <w:rPr>
                <w:b/>
              </w:rPr>
            </w:pPr>
            <w:r>
              <w:rPr>
                <w:b/>
              </w:rPr>
              <w:t>Idriftsættelse af Ejerfortegnelse og BBR 2.0</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resten af ejendomsdataprogrammet – Ejerfortegnelse, BBR 2.0, Ejendomsvurdering samt diverse tilretninger i ESR m.fl.</w:t>
            </w:r>
          </w:p>
          <w:p w:rsidR="00F1133E" w:rsidRDefault="00F1133E" w:rsidP="00F1133E">
            <w:r>
              <w:t xml:space="preserve">Omfatter både test hos MBBL og TLR ift. de ”nære omgivelser” og tværgående test på programniveau ift. </w:t>
            </w:r>
            <w:proofErr w:type="gramStart"/>
            <w:r>
              <w:t>ejendomsdataområdet som helhed.</w:t>
            </w:r>
            <w:proofErr w:type="gramEnd"/>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I</w:t>
            </w:r>
          </w:p>
        </w:tc>
        <w:tc>
          <w:tcPr>
            <w:tcW w:w="7686" w:type="dxa"/>
            <w:tcBorders>
              <w:top w:val="nil"/>
              <w:left w:val="nil"/>
              <w:bottom w:val="nil"/>
              <w:right w:val="nil"/>
            </w:tcBorders>
          </w:tcPr>
          <w:p w:rsidR="001242FA" w:rsidRPr="001242FA" w:rsidRDefault="006C09AE" w:rsidP="006C09AE">
            <w:pPr>
              <w:keepNext/>
              <w:spacing w:before="120"/>
              <w:rPr>
                <w:b/>
              </w:rPr>
            </w:pPr>
            <w:r>
              <w:rPr>
                <w:b/>
              </w:rPr>
              <w:t>Paralleldrift</w:t>
            </w:r>
          </w:p>
        </w:tc>
      </w:tr>
      <w:tr w:rsidR="001242FA" w:rsidTr="000A1BCD">
        <w:tc>
          <w:tcPr>
            <w:tcW w:w="959" w:type="dxa"/>
            <w:tcBorders>
              <w:top w:val="nil"/>
              <w:left w:val="nil"/>
              <w:bottom w:val="nil"/>
              <w:right w:val="nil"/>
            </w:tcBorders>
          </w:tcPr>
          <w:p w:rsidR="001242FA" w:rsidRDefault="001242FA" w:rsidP="004B3BFA"/>
        </w:tc>
        <w:tc>
          <w:tcPr>
            <w:tcW w:w="7686" w:type="dxa"/>
            <w:tcBorders>
              <w:top w:val="nil"/>
              <w:left w:val="nil"/>
              <w:bottom w:val="nil"/>
              <w:right w:val="nil"/>
            </w:tcBorders>
          </w:tcPr>
          <w:p w:rsidR="001242FA" w:rsidRDefault="000A1BCD" w:rsidP="004B3BFA">
            <w:r>
              <w:t>Gennemførelse af en periode med paralleldrift.</w:t>
            </w:r>
          </w:p>
          <w:p w:rsidR="000A1BCD" w:rsidRDefault="000A1BCD" w:rsidP="000A1BCD">
            <w:r>
              <w:t xml:space="preserve">Der gennemføres paralleldrift svarende til et årshjul – om dette kræver et helt </w:t>
            </w:r>
            <w:r>
              <w:lastRenderedPageBreak/>
              <w:t>kalenderår eller om det kan gennemføres på kortere kalendertid skal teststrategien afklare.</w:t>
            </w:r>
          </w:p>
        </w:tc>
      </w:tr>
    </w:tbl>
    <w:p w:rsidR="004B3BFA" w:rsidRPr="004B3BFA" w:rsidRDefault="004B3BFA" w:rsidP="004B3BFA"/>
    <w:p w:rsidR="0073321F" w:rsidRDefault="004B3BFA" w:rsidP="0073321F">
      <w:pPr>
        <w:pStyle w:val="Overskrift2"/>
      </w:pPr>
      <w:bookmarkStart w:id="40" w:name="_Toc357413456"/>
      <w:r w:rsidRPr="004B3BFA">
        <w:rPr>
          <w:lang w:val="da-DK"/>
        </w:rPr>
        <w:t>Implementeringsplanens</w:t>
      </w:r>
      <w:r>
        <w:t xml:space="preserve"> </w:t>
      </w:r>
      <w:r w:rsidR="0073321F" w:rsidRPr="004B3BFA">
        <w:rPr>
          <w:lang w:val="da-DK"/>
        </w:rPr>
        <w:t>milepæle</w:t>
      </w:r>
      <w:bookmarkEnd w:id="38"/>
      <w:bookmarkEnd w:id="40"/>
    </w:p>
    <w:p w:rsidR="0073321F" w:rsidRDefault="0073321F" w:rsidP="0073321F">
      <w:r>
        <w:t>De enkelte milepæle i implementeringsplanen vi</w:t>
      </w:r>
      <w:r w:rsidR="004B3BFA">
        <w:t>l indeholde følgende produkter:</w:t>
      </w:r>
    </w:p>
    <w:tbl>
      <w:tblPr>
        <w:tblStyle w:val="Tabel-Gitter"/>
        <w:tblW w:w="0" w:type="auto"/>
        <w:tblLook w:val="04A0" w:firstRow="1" w:lastRow="0" w:firstColumn="1" w:lastColumn="0" w:noHBand="0" w:noVBand="1"/>
      </w:tblPr>
      <w:tblGrid>
        <w:gridCol w:w="817"/>
        <w:gridCol w:w="6379"/>
        <w:gridCol w:w="1449"/>
      </w:tblGrid>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1</w:t>
            </w:r>
          </w:p>
        </w:tc>
        <w:tc>
          <w:tcPr>
            <w:tcW w:w="6379" w:type="dxa"/>
            <w:tcBorders>
              <w:top w:val="nil"/>
              <w:left w:val="nil"/>
              <w:bottom w:val="nil"/>
              <w:right w:val="nil"/>
            </w:tcBorders>
          </w:tcPr>
          <w:p w:rsidR="0073321F" w:rsidRPr="00596FDC" w:rsidRDefault="00E150AE" w:rsidP="00E150AE">
            <w:pPr>
              <w:keepNext/>
              <w:spacing w:before="240"/>
              <w:jc w:val="left"/>
              <w:rPr>
                <w:b/>
              </w:rPr>
            </w:pPr>
            <w:r>
              <w:rPr>
                <w:b/>
              </w:rPr>
              <w:t>Implementeringsplan og</w:t>
            </w:r>
            <w:r w:rsidR="0073321F">
              <w:rPr>
                <w:b/>
              </w:rPr>
              <w:t xml:space="preserve"> målarkitektur </w:t>
            </w:r>
            <w:r>
              <w:rPr>
                <w:b/>
              </w:rPr>
              <w:t>godkendt af styregruppen</w:t>
            </w:r>
          </w:p>
        </w:tc>
        <w:tc>
          <w:tcPr>
            <w:tcW w:w="1449" w:type="dxa"/>
            <w:tcBorders>
              <w:top w:val="nil"/>
              <w:left w:val="nil"/>
              <w:bottom w:val="nil"/>
              <w:right w:val="nil"/>
            </w:tcBorders>
          </w:tcPr>
          <w:p w:rsidR="0073321F" w:rsidRPr="00596FDC" w:rsidRDefault="0073321F" w:rsidP="0073321F">
            <w:pPr>
              <w:keepNext/>
              <w:spacing w:before="240"/>
              <w:jc w:val="center"/>
              <w:rPr>
                <w:b/>
              </w:rPr>
            </w:pPr>
            <w:r>
              <w:rPr>
                <w:b/>
              </w:rPr>
              <w:t>Uge 17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Målarkitektur for </w:t>
            </w:r>
            <w:r w:rsidR="00E150AE">
              <w:t>ejendomsdata</w:t>
            </w:r>
            <w:r>
              <w:t>programmet (produkt # 2)</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Målarkitektur med tilhørende 4 underbilag (systemer, begreber, processer og arkitekturrammer) skal være kvalitetssikret af de forskellige aftalepartnere og skal kunne godkendes af delprogrammets styregruppe.</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Implementeringsplan for </w:t>
            </w:r>
            <w:r w:rsidR="00E150AE">
              <w:t>ejendomsdata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E150AE" w:rsidP="0073321F">
            <w:pPr>
              <w:ind w:left="284"/>
              <w:jc w:val="left"/>
            </w:pPr>
            <w:r>
              <w:t>Implementeringsplan m</w:t>
            </w:r>
            <w:r w:rsidR="0073321F">
              <w:t xml:space="preserve">ed tilhørende 2 underbilag (arbejdspakker og </w:t>
            </w:r>
            <w:proofErr w:type="gramStart"/>
            <w:r w:rsidR="0073321F">
              <w:t>produkter)  skal</w:t>
            </w:r>
            <w:proofErr w:type="gramEnd"/>
            <w:r w:rsidR="0073321F">
              <w:t xml:space="preserve"> være kvalitetssikret af de forskellige aftalepartnere og skal kunne godkendes af delprogrammets styregruppe.</w:t>
            </w:r>
          </w:p>
        </w:tc>
      </w:tr>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2</w:t>
            </w:r>
          </w:p>
        </w:tc>
        <w:tc>
          <w:tcPr>
            <w:tcW w:w="6379" w:type="dxa"/>
            <w:tcBorders>
              <w:top w:val="nil"/>
              <w:left w:val="nil"/>
              <w:bottom w:val="nil"/>
              <w:right w:val="nil"/>
            </w:tcBorders>
          </w:tcPr>
          <w:p w:rsidR="0073321F" w:rsidRPr="00596FDC" w:rsidRDefault="0073321F" w:rsidP="00E150AE">
            <w:pPr>
              <w:keepNext/>
              <w:spacing w:before="240"/>
              <w:jc w:val="left"/>
              <w:rPr>
                <w:b/>
              </w:rPr>
            </w:pPr>
            <w:r>
              <w:rPr>
                <w:b/>
              </w:rPr>
              <w:t>Pro</w:t>
            </w:r>
            <w:r w:rsidR="00E150AE">
              <w:rPr>
                <w:b/>
              </w:rPr>
              <w:t xml:space="preserve">gramstyringsmateriale inkl. Implementeringsplan </w:t>
            </w:r>
            <w:r w:rsidR="00E150AE">
              <w:rPr>
                <w:b/>
              </w:rPr>
              <w:br/>
            </w:r>
            <w:r>
              <w:rPr>
                <w:b/>
              </w:rPr>
              <w:t>godkend</w:t>
            </w:r>
            <w:r w:rsidR="00E150AE">
              <w:rPr>
                <w:b/>
              </w:rPr>
              <w:t>t</w:t>
            </w:r>
            <w:r>
              <w:rPr>
                <w:b/>
              </w:rPr>
              <w:t xml:space="preserve"> i IT-projektrådet</w:t>
            </w:r>
          </w:p>
        </w:tc>
        <w:tc>
          <w:tcPr>
            <w:tcW w:w="1449" w:type="dxa"/>
            <w:tcBorders>
              <w:top w:val="nil"/>
              <w:left w:val="nil"/>
              <w:bottom w:val="nil"/>
              <w:right w:val="nil"/>
            </w:tcBorders>
          </w:tcPr>
          <w:p w:rsidR="0073321F" w:rsidRPr="00596FDC" w:rsidRDefault="007B777B" w:rsidP="0073321F">
            <w:pPr>
              <w:keepNext/>
              <w:spacing w:before="240"/>
              <w:jc w:val="center"/>
              <w:rPr>
                <w:b/>
              </w:rPr>
            </w:pPr>
            <w:r>
              <w:rPr>
                <w:b/>
              </w:rPr>
              <w:t>Uge 24</w:t>
            </w:r>
            <w:r w:rsidR="0073321F">
              <w:rPr>
                <w:b/>
              </w:rPr>
              <w:t xml:space="preserve">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teststrategi indarbejdet i implementeringsplanen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A835EE">
            <w:pPr>
              <w:ind w:left="284"/>
            </w:pPr>
            <w:r>
              <w:t xml:space="preserve">En fælles teststrategi skal være udarbejdet og godkendt af </w:t>
            </w:r>
            <w:r w:rsidR="00A835EE">
              <w:t>programmets styregruppe</w:t>
            </w:r>
            <w:r>
              <w:t>.</w:t>
            </w:r>
            <w:r w:rsidR="00A835EE">
              <w:t xml:space="preserve"> </w:t>
            </w:r>
            <w:r>
              <w:t>Fælles testaktiviteter skal være indarbejdet i de</w:t>
            </w:r>
            <w:r w:rsidR="00A835EE">
              <w:t>n</w:t>
            </w:r>
            <w:r>
              <w:t xml:space="preserve">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datavaskstrategi indarbejdet i implementeringsplanen (produkt # 4)</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 xml:space="preserve">En fælles datavaskstrategi skal være udarbejdet og godkendt af </w:t>
            </w:r>
            <w:r w:rsidR="00A835EE">
              <w:t>programmets styregruppe</w:t>
            </w:r>
            <w:r>
              <w:t>. Fælles datavaskaktiviteter skal være indarbejdet i den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Programstyringsmateriale til IT-projektråd godkendelse.</w:t>
            </w:r>
          </w:p>
        </w:tc>
      </w:tr>
      <w:tr w:rsidR="0073321F" w:rsidTr="00FA1DF4">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Programstyringsmateriale (programstyringsdokument, implementeringsplan, risikovurdering etc.) skal væ</w:t>
            </w:r>
            <w:r w:rsidR="00A835EE">
              <w:t xml:space="preserve">re udarbejdet og godkendt af </w:t>
            </w:r>
            <w:r>
              <w:t>programmets styregruppe og skal kunne godkendes af IT-projektrådet.</w:t>
            </w:r>
          </w:p>
        </w:tc>
      </w:tr>
      <w:tr w:rsidR="0073321F" w:rsidRPr="00596FDC" w:rsidTr="00FA1DF4">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3</w:t>
            </w:r>
          </w:p>
        </w:tc>
        <w:tc>
          <w:tcPr>
            <w:tcW w:w="6379" w:type="dxa"/>
            <w:tcBorders>
              <w:top w:val="nil"/>
              <w:left w:val="nil"/>
              <w:bottom w:val="nil"/>
              <w:right w:val="nil"/>
            </w:tcBorders>
          </w:tcPr>
          <w:p w:rsidR="0073321F" w:rsidRPr="00596FDC" w:rsidRDefault="00C44BF8" w:rsidP="00E150AE">
            <w:pPr>
              <w:keepNext/>
              <w:spacing w:before="240"/>
              <w:rPr>
                <w:b/>
              </w:rPr>
            </w:pPr>
            <w:r>
              <w:rPr>
                <w:b/>
              </w:rPr>
              <w:t>Løsningsarkitekturer kvalitetssikret og godkendt</w:t>
            </w:r>
          </w:p>
        </w:tc>
        <w:tc>
          <w:tcPr>
            <w:tcW w:w="1449" w:type="dxa"/>
            <w:tcBorders>
              <w:top w:val="nil"/>
              <w:left w:val="nil"/>
              <w:bottom w:val="nil"/>
              <w:right w:val="nil"/>
            </w:tcBorders>
          </w:tcPr>
          <w:p w:rsidR="0073321F" w:rsidRPr="00596FDC" w:rsidRDefault="0073321F" w:rsidP="00C909B6">
            <w:pPr>
              <w:keepNext/>
              <w:spacing w:before="240"/>
              <w:jc w:val="center"/>
              <w:rPr>
                <w:b/>
              </w:rPr>
            </w:pPr>
            <w:r>
              <w:rPr>
                <w:b/>
              </w:rPr>
              <w:t xml:space="preserve">Uge </w:t>
            </w:r>
            <w:r w:rsidR="00C909B6">
              <w:rPr>
                <w:b/>
              </w:rPr>
              <w:t>35</w:t>
            </w:r>
            <w:r>
              <w:rPr>
                <w:b/>
              </w:rPr>
              <w:t xml:space="preserve"> 201</w:t>
            </w:r>
            <w:r w:rsidR="00EA41BC">
              <w:rPr>
                <w:b/>
              </w:rPr>
              <w:t>3</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44BF8" w:rsidP="00C44BF8">
            <w:pPr>
              <w:keepNext/>
              <w:spacing w:before="60"/>
            </w:pPr>
            <w:r>
              <w:t>Løsningsarkitektur for Matrikel (produkt # 21</w:t>
            </w:r>
            <w:r w:rsidR="00C909B6">
              <w:t>.1</w:t>
            </w:r>
            <w:r>
              <w:t>)</w:t>
            </w:r>
          </w:p>
        </w:tc>
      </w:tr>
      <w:tr w:rsidR="00C44BF8" w:rsidTr="00FA1DF4">
        <w:tc>
          <w:tcPr>
            <w:tcW w:w="817" w:type="dxa"/>
            <w:tcBorders>
              <w:top w:val="nil"/>
              <w:left w:val="nil"/>
              <w:bottom w:val="nil"/>
              <w:right w:val="nil"/>
            </w:tcBorders>
          </w:tcPr>
          <w:p w:rsidR="00C44BF8" w:rsidRDefault="00C44BF8" w:rsidP="00C909B6">
            <w:pPr>
              <w:jc w:val="left"/>
            </w:pPr>
          </w:p>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909B6" w:rsidP="00C909B6">
            <w:pPr>
              <w:keepNext/>
              <w:spacing w:before="60"/>
            </w:pPr>
            <w:r>
              <w:t>Løsningsarkitektur for BBR 2.0 (produkt # 1</w:t>
            </w:r>
            <w:r w:rsidR="00C44BF8">
              <w:t>1</w:t>
            </w:r>
            <w:r>
              <w:t>.1</w:t>
            </w:r>
            <w:r w:rsidR="00C44BF8">
              <w:t>)</w:t>
            </w:r>
          </w:p>
        </w:tc>
      </w:tr>
      <w:tr w:rsidR="00C44BF8" w:rsidTr="00FA1DF4">
        <w:tc>
          <w:tcPr>
            <w:tcW w:w="817" w:type="dxa"/>
            <w:tcBorders>
              <w:top w:val="nil"/>
              <w:left w:val="nil"/>
              <w:bottom w:val="nil"/>
              <w:right w:val="nil"/>
            </w:tcBorders>
          </w:tcPr>
          <w:p w:rsidR="00C44BF8" w:rsidRDefault="00C44BF8" w:rsidP="00327738"/>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Tr="00FA1DF4">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C909B6" w:rsidP="00C909B6">
            <w:pPr>
              <w:keepNext/>
              <w:spacing w:before="60"/>
            </w:pPr>
            <w:r>
              <w:t>Løsningsarkitektur for Ejerfortegnelse (produkt # 3</w:t>
            </w:r>
            <w:r w:rsidR="0073321F">
              <w:t>1</w:t>
            </w:r>
            <w:r>
              <w:t>.1</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RPr="00596FDC" w:rsidTr="00BA7430">
        <w:tc>
          <w:tcPr>
            <w:tcW w:w="817" w:type="dxa"/>
            <w:tcBorders>
              <w:top w:val="nil"/>
              <w:left w:val="nil"/>
              <w:bottom w:val="nil"/>
              <w:right w:val="nil"/>
            </w:tcBorders>
          </w:tcPr>
          <w:p w:rsidR="0073321F" w:rsidRPr="00596FDC" w:rsidRDefault="0073321F" w:rsidP="0073321F">
            <w:pPr>
              <w:keepNext/>
              <w:spacing w:before="240"/>
              <w:rPr>
                <w:b/>
              </w:rPr>
            </w:pPr>
            <w:r>
              <w:rPr>
                <w:b/>
              </w:rPr>
              <w:lastRenderedPageBreak/>
              <w:t>M</w:t>
            </w:r>
            <w:r w:rsidRPr="00596FDC">
              <w:rPr>
                <w:b/>
              </w:rPr>
              <w:t xml:space="preserve"> </w:t>
            </w:r>
            <w:r>
              <w:rPr>
                <w:b/>
              </w:rPr>
              <w:t>4</w:t>
            </w:r>
          </w:p>
        </w:tc>
        <w:tc>
          <w:tcPr>
            <w:tcW w:w="6379" w:type="dxa"/>
            <w:tcBorders>
              <w:top w:val="nil"/>
              <w:left w:val="nil"/>
              <w:bottom w:val="nil"/>
              <w:right w:val="nil"/>
            </w:tcBorders>
          </w:tcPr>
          <w:p w:rsidR="0073321F" w:rsidRPr="00596FDC" w:rsidRDefault="00FA1DF4" w:rsidP="00E150AE">
            <w:pPr>
              <w:keepNext/>
              <w:spacing w:before="240"/>
              <w:rPr>
                <w:b/>
              </w:rPr>
            </w:pPr>
            <w:r>
              <w:rPr>
                <w:b/>
              </w:rPr>
              <w:t>Udbudsmateriale kvalitetssikret og godkendt</w:t>
            </w:r>
          </w:p>
        </w:tc>
        <w:tc>
          <w:tcPr>
            <w:tcW w:w="1449" w:type="dxa"/>
            <w:tcBorders>
              <w:top w:val="nil"/>
              <w:left w:val="nil"/>
              <w:bottom w:val="nil"/>
              <w:right w:val="nil"/>
            </w:tcBorders>
          </w:tcPr>
          <w:p w:rsidR="0073321F" w:rsidRPr="00596FDC" w:rsidRDefault="00150365" w:rsidP="0073321F">
            <w:pPr>
              <w:keepNext/>
              <w:spacing w:before="240"/>
              <w:jc w:val="center"/>
              <w:rPr>
                <w:b/>
              </w:rPr>
            </w:pPr>
            <w:r>
              <w:rPr>
                <w:b/>
              </w:rPr>
              <w:t>Uge 5</w:t>
            </w:r>
            <w:r w:rsidR="0073321F">
              <w:rPr>
                <w:b/>
              </w:rPr>
              <w:t xml:space="preserve"> 201</w:t>
            </w:r>
            <w:r w:rsidR="00EA41BC">
              <w:rPr>
                <w:b/>
              </w:rPr>
              <w:t>4</w:t>
            </w:r>
          </w:p>
        </w:tc>
      </w:tr>
      <w:tr w:rsidR="00FA1DF4" w:rsidTr="00BA7430">
        <w:tc>
          <w:tcPr>
            <w:tcW w:w="817" w:type="dxa"/>
            <w:tcBorders>
              <w:top w:val="nil"/>
              <w:left w:val="nil"/>
              <w:bottom w:val="nil"/>
              <w:right w:val="nil"/>
            </w:tcBorders>
          </w:tcPr>
          <w:p w:rsidR="00FA1DF4" w:rsidRDefault="00FA1DF4" w:rsidP="00327738">
            <w:pPr>
              <w:keepNext/>
              <w:spacing w:before="60"/>
            </w:pPr>
          </w:p>
        </w:tc>
        <w:tc>
          <w:tcPr>
            <w:tcW w:w="7828" w:type="dxa"/>
            <w:gridSpan w:val="2"/>
            <w:tcBorders>
              <w:top w:val="nil"/>
              <w:left w:val="nil"/>
              <w:bottom w:val="nil"/>
              <w:right w:val="nil"/>
            </w:tcBorders>
          </w:tcPr>
          <w:p w:rsidR="00FA1DF4" w:rsidRDefault="00150365" w:rsidP="00150365">
            <w:pPr>
              <w:keepNext/>
              <w:spacing w:before="60"/>
            </w:pPr>
            <w:r>
              <w:t>Udbudsmateriale til Matrikel</w:t>
            </w:r>
            <w:r w:rsidR="00FA1DF4">
              <w:t xml:space="preserve"> (produkt</w:t>
            </w:r>
            <w:r>
              <w:t xml:space="preserve"> # 21.4</w:t>
            </w:r>
            <w:r w:rsidR="00FA1DF4">
              <w:t>)</w:t>
            </w:r>
          </w:p>
        </w:tc>
      </w:tr>
      <w:tr w:rsidR="00FA1DF4" w:rsidTr="00BA7430">
        <w:tc>
          <w:tcPr>
            <w:tcW w:w="817" w:type="dxa"/>
            <w:tcBorders>
              <w:top w:val="nil"/>
              <w:left w:val="nil"/>
              <w:bottom w:val="nil"/>
              <w:right w:val="nil"/>
            </w:tcBorders>
          </w:tcPr>
          <w:p w:rsidR="00FA1DF4" w:rsidRDefault="00FA1DF4" w:rsidP="00327738"/>
        </w:tc>
        <w:tc>
          <w:tcPr>
            <w:tcW w:w="7828" w:type="dxa"/>
            <w:gridSpan w:val="2"/>
            <w:tcBorders>
              <w:top w:val="nil"/>
              <w:left w:val="nil"/>
              <w:bottom w:val="nil"/>
              <w:right w:val="nil"/>
            </w:tcBorders>
          </w:tcPr>
          <w:p w:rsidR="00FA1DF4" w:rsidRDefault="00150365" w:rsidP="00327738">
            <w:pPr>
              <w:ind w:left="284"/>
              <w:jc w:val="left"/>
            </w:pPr>
            <w:r>
              <w:t>Kravspecifikation og øvrigt udbudsmateriale udarbejdet.</w:t>
            </w:r>
          </w:p>
          <w:p w:rsidR="00150365" w:rsidRDefault="00150365" w:rsidP="00150365">
            <w:pPr>
              <w:ind w:left="284"/>
              <w:jc w:val="left"/>
            </w:pPr>
            <w:r>
              <w:t>Kravspecifikation – specielt den funktionelle del med use</w:t>
            </w:r>
            <w:r w:rsidR="00EA41BC">
              <w:t xml:space="preserve"> cases m.m. - </w:t>
            </w:r>
            <w:proofErr w:type="gramStart"/>
            <w:r w:rsidR="00EA41BC">
              <w:t>kvalitetssikret</w:t>
            </w:r>
            <w:proofErr w:type="gramEnd"/>
            <w:r w:rsidR="00EA41BC">
              <w:t xml:space="preserve"> i</w:t>
            </w:r>
            <w:r>
              <w:t xml:space="preserve"> ejendomsdataprogrammet</w:t>
            </w:r>
            <w:r w:rsidR="00EA41BC">
              <w:t xml:space="preserve"> med fokus på snitflader</w:t>
            </w:r>
            <w:r>
              <w:t xml:space="preserve">. </w:t>
            </w:r>
          </w:p>
        </w:tc>
      </w:tr>
      <w:tr w:rsidR="0073321F" w:rsidTr="00BA7430">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150365" w:rsidP="00E150AE">
            <w:pPr>
              <w:keepNext/>
              <w:spacing w:before="60"/>
            </w:pPr>
            <w:r>
              <w:t>Udbudsmateriale til BBR 2.0</w:t>
            </w:r>
            <w:r w:rsidR="0073321F">
              <w:t xml:space="preserve"> (produkt</w:t>
            </w:r>
            <w:r>
              <w:t xml:space="preserve"> # 11.2</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150365" w:rsidRDefault="00150365" w:rsidP="00150365">
            <w:pPr>
              <w:ind w:left="284"/>
              <w:jc w:val="left"/>
            </w:pPr>
            <w:r>
              <w:t>Kravspecifikation og øvrigt udbudsmateriale udarbejdet.</w:t>
            </w:r>
          </w:p>
          <w:p w:rsidR="0073321F" w:rsidRDefault="00150365" w:rsidP="00150365">
            <w:pPr>
              <w:ind w:left="284"/>
              <w:jc w:val="left"/>
            </w:pPr>
            <w:r>
              <w:t>Kravspecifikation – specielt den funktionelle del med use</w:t>
            </w:r>
            <w:r w:rsidR="00EA41BC">
              <w:t xml:space="preserve"> cases m.m. - </w:t>
            </w:r>
            <w:proofErr w:type="gramStart"/>
            <w:r w:rsidR="00EA41BC">
              <w:t>kvalitetssikret</w:t>
            </w:r>
            <w:proofErr w:type="gramEnd"/>
            <w:r w:rsidR="00EA41BC">
              <w:t xml:space="preserve"> i</w:t>
            </w:r>
            <w:r>
              <w:t xml:space="preserve"> ejendomsdataprogrammet</w:t>
            </w:r>
            <w:r w:rsidR="00EA41BC">
              <w:t xml:space="preserve"> med fokus på snitflader</w:t>
            </w:r>
            <w:r>
              <w:t>.</w:t>
            </w:r>
          </w:p>
        </w:tc>
      </w:tr>
      <w:tr w:rsidR="00A835EE" w:rsidRPr="00596FDC" w:rsidTr="00A835EE">
        <w:tc>
          <w:tcPr>
            <w:tcW w:w="817" w:type="dxa"/>
            <w:tcBorders>
              <w:top w:val="nil"/>
              <w:left w:val="nil"/>
              <w:bottom w:val="nil"/>
              <w:right w:val="nil"/>
            </w:tcBorders>
          </w:tcPr>
          <w:p w:rsidR="00A835EE" w:rsidRPr="00596FDC" w:rsidRDefault="00A835EE" w:rsidP="00A835EE">
            <w:pPr>
              <w:keepNext/>
              <w:spacing w:before="240"/>
              <w:rPr>
                <w:b/>
              </w:rPr>
            </w:pPr>
            <w:r>
              <w:rPr>
                <w:b/>
              </w:rPr>
              <w:t>M</w:t>
            </w:r>
            <w:r w:rsidRPr="00596FDC">
              <w:rPr>
                <w:b/>
              </w:rPr>
              <w:t xml:space="preserve"> </w:t>
            </w:r>
            <w:r>
              <w:rPr>
                <w:b/>
              </w:rPr>
              <w:t>5</w:t>
            </w:r>
          </w:p>
        </w:tc>
        <w:tc>
          <w:tcPr>
            <w:tcW w:w="6379" w:type="dxa"/>
            <w:tcBorders>
              <w:top w:val="nil"/>
              <w:left w:val="nil"/>
              <w:bottom w:val="nil"/>
              <w:right w:val="nil"/>
            </w:tcBorders>
          </w:tcPr>
          <w:p w:rsidR="00A835EE" w:rsidRPr="00596FDC" w:rsidRDefault="00EE6F28" w:rsidP="00A835EE">
            <w:pPr>
              <w:keepNext/>
              <w:spacing w:before="240"/>
              <w:rPr>
                <w:b/>
              </w:rPr>
            </w:pPr>
            <w:r>
              <w:rPr>
                <w:b/>
              </w:rPr>
              <w:t>Leverandørtilbud modtaget</w:t>
            </w:r>
          </w:p>
        </w:tc>
        <w:tc>
          <w:tcPr>
            <w:tcW w:w="1449" w:type="dxa"/>
            <w:tcBorders>
              <w:top w:val="nil"/>
              <w:left w:val="nil"/>
              <w:bottom w:val="nil"/>
              <w:right w:val="nil"/>
            </w:tcBorders>
          </w:tcPr>
          <w:p w:rsidR="00A835EE" w:rsidRPr="00596FDC" w:rsidRDefault="00EE6F28" w:rsidP="00A835EE">
            <w:pPr>
              <w:keepNext/>
              <w:spacing w:before="240"/>
              <w:jc w:val="center"/>
              <w:rPr>
                <w:b/>
              </w:rPr>
            </w:pPr>
            <w:r>
              <w:rPr>
                <w:b/>
              </w:rPr>
              <w:t>Uge 18</w:t>
            </w:r>
            <w:r w:rsidR="00A835EE">
              <w:rPr>
                <w:b/>
              </w:rPr>
              <w:t xml:space="preserve"> 20</w:t>
            </w:r>
            <w:r w:rsidR="00EA41BC">
              <w:rPr>
                <w:b/>
              </w:rPr>
              <w:t>14</w:t>
            </w:r>
          </w:p>
        </w:tc>
      </w:tr>
      <w:tr w:rsidR="00077231" w:rsidTr="00EA3ECF">
        <w:tc>
          <w:tcPr>
            <w:tcW w:w="817" w:type="dxa"/>
            <w:tcBorders>
              <w:top w:val="nil"/>
              <w:left w:val="nil"/>
              <w:bottom w:val="nil"/>
              <w:right w:val="nil"/>
            </w:tcBorders>
          </w:tcPr>
          <w:p w:rsidR="00077231" w:rsidRDefault="00077231" w:rsidP="00EA3ECF">
            <w:pPr>
              <w:keepNext/>
              <w:spacing w:before="60"/>
            </w:pPr>
          </w:p>
        </w:tc>
        <w:tc>
          <w:tcPr>
            <w:tcW w:w="7828" w:type="dxa"/>
            <w:gridSpan w:val="2"/>
            <w:tcBorders>
              <w:top w:val="nil"/>
              <w:left w:val="nil"/>
              <w:bottom w:val="nil"/>
              <w:right w:val="nil"/>
            </w:tcBorders>
          </w:tcPr>
          <w:p w:rsidR="00077231" w:rsidRDefault="00077231" w:rsidP="00EA3ECF">
            <w:pPr>
              <w:keepNext/>
              <w:spacing w:before="60"/>
            </w:pPr>
            <w:r>
              <w:t>Leverandørtilbud ift. udvikling omkring Matrikel</w:t>
            </w:r>
          </w:p>
        </w:tc>
      </w:tr>
      <w:tr w:rsidR="00077231" w:rsidTr="00EA3ECF">
        <w:tc>
          <w:tcPr>
            <w:tcW w:w="817" w:type="dxa"/>
            <w:tcBorders>
              <w:top w:val="nil"/>
              <w:left w:val="nil"/>
              <w:bottom w:val="nil"/>
              <w:right w:val="nil"/>
            </w:tcBorders>
          </w:tcPr>
          <w:p w:rsidR="00077231" w:rsidRDefault="00077231" w:rsidP="00EA3ECF"/>
        </w:tc>
        <w:tc>
          <w:tcPr>
            <w:tcW w:w="7828" w:type="dxa"/>
            <w:gridSpan w:val="2"/>
            <w:tcBorders>
              <w:top w:val="nil"/>
              <w:left w:val="nil"/>
              <w:bottom w:val="nil"/>
              <w:right w:val="nil"/>
            </w:tcBorders>
          </w:tcPr>
          <w:p w:rsidR="00077231" w:rsidRDefault="00077231" w:rsidP="00EA3ECF">
            <w:pPr>
              <w:ind w:left="284"/>
              <w:jc w:val="left"/>
            </w:pPr>
            <w:r>
              <w:t xml:space="preserve">Kvalitetssikret af ejendomsdataprogrammet ift. </w:t>
            </w:r>
            <w:proofErr w:type="gramStart"/>
            <w:r>
              <w:t>om tilbuddet er inden for budget hhv. om tidsplanen efterlever krav fra den overordnede tidsplan i programmet.</w:t>
            </w:r>
            <w:proofErr w:type="gramEnd"/>
          </w:p>
        </w:tc>
      </w:tr>
      <w:tr w:rsidR="00A835EE" w:rsidTr="00A835EE">
        <w:tc>
          <w:tcPr>
            <w:tcW w:w="817" w:type="dxa"/>
            <w:tcBorders>
              <w:top w:val="nil"/>
              <w:left w:val="nil"/>
              <w:bottom w:val="nil"/>
              <w:right w:val="nil"/>
            </w:tcBorders>
          </w:tcPr>
          <w:p w:rsidR="00A835EE" w:rsidRDefault="00A835EE" w:rsidP="00A835EE">
            <w:pPr>
              <w:keepNext/>
              <w:spacing w:before="60"/>
            </w:pPr>
          </w:p>
        </w:tc>
        <w:tc>
          <w:tcPr>
            <w:tcW w:w="7828" w:type="dxa"/>
            <w:gridSpan w:val="2"/>
            <w:tcBorders>
              <w:top w:val="nil"/>
              <w:left w:val="nil"/>
              <w:bottom w:val="nil"/>
              <w:right w:val="nil"/>
            </w:tcBorders>
          </w:tcPr>
          <w:p w:rsidR="00A835EE" w:rsidRDefault="00077231" w:rsidP="00077231">
            <w:pPr>
              <w:keepNext/>
              <w:spacing w:before="60"/>
            </w:pPr>
            <w:r>
              <w:t>Leverandørtilbud ift. udvikling af BBR 2.0</w:t>
            </w:r>
          </w:p>
        </w:tc>
      </w:tr>
      <w:tr w:rsidR="00A835EE" w:rsidTr="00A835EE">
        <w:tc>
          <w:tcPr>
            <w:tcW w:w="817" w:type="dxa"/>
            <w:tcBorders>
              <w:top w:val="nil"/>
              <w:left w:val="nil"/>
              <w:bottom w:val="nil"/>
              <w:right w:val="nil"/>
            </w:tcBorders>
          </w:tcPr>
          <w:p w:rsidR="00A835EE" w:rsidRDefault="00A835EE" w:rsidP="00A835EE"/>
        </w:tc>
        <w:tc>
          <w:tcPr>
            <w:tcW w:w="7828" w:type="dxa"/>
            <w:gridSpan w:val="2"/>
            <w:tcBorders>
              <w:top w:val="nil"/>
              <w:left w:val="nil"/>
              <w:bottom w:val="nil"/>
              <w:right w:val="nil"/>
            </w:tcBorders>
          </w:tcPr>
          <w:p w:rsidR="00A835EE" w:rsidRDefault="00077231" w:rsidP="00077231">
            <w:pPr>
              <w:ind w:left="284"/>
              <w:jc w:val="left"/>
            </w:pPr>
            <w:r>
              <w:t xml:space="preserve">Kvalitetssikret af ejendomsdataprogrammet ift. </w:t>
            </w:r>
            <w:proofErr w:type="gramStart"/>
            <w:r>
              <w:t>om tilbuddet er inden for budget hhv. om tidsplanen efterlever krav fra den overordnede tidsplan i programmet.</w:t>
            </w:r>
            <w:proofErr w:type="gramEnd"/>
          </w:p>
        </w:tc>
      </w:tr>
      <w:tr w:rsidR="00E150AE" w:rsidRPr="00596FDC" w:rsidTr="00BA7430">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6</w:t>
            </w:r>
          </w:p>
        </w:tc>
        <w:tc>
          <w:tcPr>
            <w:tcW w:w="6379" w:type="dxa"/>
            <w:tcBorders>
              <w:top w:val="nil"/>
              <w:left w:val="nil"/>
              <w:bottom w:val="nil"/>
              <w:right w:val="nil"/>
            </w:tcBorders>
          </w:tcPr>
          <w:p w:rsidR="00E150AE" w:rsidRPr="00596FDC" w:rsidRDefault="00BD7CDE" w:rsidP="006C09AE">
            <w:pPr>
              <w:keepNext/>
              <w:spacing w:before="240"/>
              <w:rPr>
                <w:b/>
              </w:rPr>
            </w:pPr>
            <w:r>
              <w:rPr>
                <w:b/>
              </w:rPr>
              <w:t>Løsningsdesign kvalitetssikret og godkendt</w:t>
            </w:r>
          </w:p>
        </w:tc>
        <w:tc>
          <w:tcPr>
            <w:tcW w:w="1449" w:type="dxa"/>
            <w:tcBorders>
              <w:top w:val="nil"/>
              <w:left w:val="nil"/>
              <w:bottom w:val="nil"/>
              <w:right w:val="nil"/>
            </w:tcBorders>
          </w:tcPr>
          <w:p w:rsidR="00E150AE" w:rsidRPr="00596FDC" w:rsidRDefault="00BA7430" w:rsidP="006C09AE">
            <w:pPr>
              <w:keepNext/>
              <w:spacing w:before="240"/>
              <w:jc w:val="center"/>
              <w:rPr>
                <w:b/>
              </w:rPr>
            </w:pPr>
            <w:r>
              <w:rPr>
                <w:b/>
              </w:rPr>
              <w:t>Uge 36</w:t>
            </w:r>
            <w:r w:rsidR="00E150AE">
              <w:rPr>
                <w:b/>
              </w:rPr>
              <w:t xml:space="preserve"> 2014</w:t>
            </w:r>
          </w:p>
        </w:tc>
      </w:tr>
      <w:tr w:rsidR="00BA7430" w:rsidTr="00BA7430">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BA7430">
            <w:pPr>
              <w:keepNext/>
              <w:spacing w:before="60"/>
            </w:pPr>
            <w:r>
              <w:t>Løsningsdesign for Matrikel (produkt # 21.5)</w:t>
            </w:r>
          </w:p>
        </w:tc>
      </w:tr>
      <w:tr w:rsidR="00BA7430" w:rsidTr="00BA7430">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BA7430" w:rsidRDefault="00BA7430" w:rsidP="00BA7430">
            <w:pPr>
              <w:ind w:left="284"/>
              <w:jc w:val="left"/>
            </w:pPr>
            <w:r>
              <w:t>Kvalitetssikret af ejendomsdataprogrammet med fokus på snitflader.</w:t>
            </w:r>
          </w:p>
        </w:tc>
      </w:tr>
      <w:tr w:rsidR="00E150AE" w:rsidTr="00BA7430">
        <w:tc>
          <w:tcPr>
            <w:tcW w:w="817" w:type="dxa"/>
            <w:tcBorders>
              <w:top w:val="nil"/>
              <w:left w:val="nil"/>
              <w:bottom w:val="nil"/>
              <w:right w:val="nil"/>
            </w:tcBorders>
          </w:tcPr>
          <w:p w:rsidR="00E150AE" w:rsidRDefault="00E150AE" w:rsidP="006C09AE">
            <w:pPr>
              <w:keepNext/>
              <w:spacing w:before="60"/>
            </w:pPr>
          </w:p>
        </w:tc>
        <w:tc>
          <w:tcPr>
            <w:tcW w:w="7828" w:type="dxa"/>
            <w:gridSpan w:val="2"/>
            <w:tcBorders>
              <w:top w:val="nil"/>
              <w:left w:val="nil"/>
              <w:bottom w:val="nil"/>
              <w:right w:val="nil"/>
            </w:tcBorders>
          </w:tcPr>
          <w:p w:rsidR="00E150AE" w:rsidRDefault="00BA7430" w:rsidP="00BA7430">
            <w:pPr>
              <w:keepNext/>
              <w:spacing w:before="60"/>
            </w:pPr>
            <w:r>
              <w:t>Løsningsdesign for BBR 2.0</w:t>
            </w:r>
            <w:r w:rsidR="00E150AE">
              <w:t xml:space="preserve"> (produkt # 1</w:t>
            </w:r>
            <w:r>
              <w:t>1.3</w:t>
            </w:r>
            <w:r w:rsidR="00E150AE">
              <w:t>)</w:t>
            </w:r>
          </w:p>
        </w:tc>
      </w:tr>
      <w:tr w:rsidR="00E150AE" w:rsidTr="00534B96">
        <w:tc>
          <w:tcPr>
            <w:tcW w:w="817" w:type="dxa"/>
            <w:tcBorders>
              <w:top w:val="nil"/>
              <w:left w:val="nil"/>
              <w:bottom w:val="nil"/>
              <w:right w:val="nil"/>
            </w:tcBorders>
          </w:tcPr>
          <w:p w:rsidR="00E150AE" w:rsidRDefault="00E150AE" w:rsidP="006C09AE"/>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E150AE" w:rsidRDefault="00BA7430" w:rsidP="00BA7430">
            <w:pPr>
              <w:ind w:left="284"/>
              <w:jc w:val="left"/>
            </w:pPr>
            <w:r>
              <w:t>Kvalitetssikret af ejendomsdataprogrammet med fokus på snitflader.</w:t>
            </w:r>
          </w:p>
        </w:tc>
      </w:tr>
      <w:tr w:rsidR="00E150AE" w:rsidRPr="00596FDC" w:rsidTr="00534B96">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7</w:t>
            </w:r>
          </w:p>
        </w:tc>
        <w:tc>
          <w:tcPr>
            <w:tcW w:w="6379" w:type="dxa"/>
            <w:tcBorders>
              <w:top w:val="nil"/>
              <w:left w:val="nil"/>
              <w:bottom w:val="nil"/>
              <w:right w:val="nil"/>
            </w:tcBorders>
          </w:tcPr>
          <w:p w:rsidR="00E150AE" w:rsidRPr="00596FDC" w:rsidRDefault="00BA7430" w:rsidP="00BD7CDE">
            <w:pPr>
              <w:keepNext/>
              <w:spacing w:before="240"/>
              <w:rPr>
                <w:b/>
              </w:rPr>
            </w:pPr>
            <w:r>
              <w:rPr>
                <w:b/>
              </w:rPr>
              <w:t xml:space="preserve">Matrikel system udviklet og </w:t>
            </w:r>
            <w:r w:rsidR="00BD7CDE">
              <w:rPr>
                <w:b/>
              </w:rPr>
              <w:t>driftsklart</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Uge 1</w:t>
            </w:r>
            <w:r w:rsidR="00BA7430">
              <w:rPr>
                <w:b/>
              </w:rPr>
              <w:t>2</w:t>
            </w:r>
            <w:r>
              <w:rPr>
                <w:b/>
              </w:rPr>
              <w:t xml:space="preserve"> 201</w:t>
            </w:r>
            <w:r w:rsidR="00BA7430">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driftsklar (produkt # 21.6)</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jc w:val="left"/>
            </w:pPr>
            <w:r>
              <w:t>Matrikel og tilhørende løsninger udviklet og testet af leverandør.</w:t>
            </w:r>
          </w:p>
          <w:p w:rsidR="00D41A60" w:rsidRDefault="00D41A60" w:rsidP="00CA09DF">
            <w:pPr>
              <w:ind w:left="284"/>
              <w:jc w:val="left"/>
            </w:pPr>
            <w:r>
              <w:t>Skal være testet både hos GST ift. de ”nære omgivelser” og tværgående</w:t>
            </w:r>
            <w:r>
              <w:br/>
              <w:t xml:space="preserve">på programniveau ift. </w:t>
            </w:r>
            <w:proofErr w:type="gramStart"/>
            <w:r>
              <w:t>ejendomsdataområdet som helhed.</w:t>
            </w:r>
            <w:proofErr w:type="gramEnd"/>
          </w:p>
        </w:tc>
      </w:tr>
      <w:tr w:rsidR="00BA7430" w:rsidTr="00534B96">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327738">
            <w:pPr>
              <w:keepNext/>
              <w:spacing w:before="60"/>
            </w:pPr>
            <w:r>
              <w:t>M</w:t>
            </w:r>
            <w:r w:rsidR="00D41A60">
              <w:t>atrikel services driftsklar (produkt # 22.1</w:t>
            </w:r>
            <w:r>
              <w:t>)</w:t>
            </w:r>
          </w:p>
        </w:tc>
      </w:tr>
      <w:tr w:rsidR="00BA7430" w:rsidTr="0094205E">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534B96" w:rsidRDefault="00534B96" w:rsidP="00534B96">
            <w:pPr>
              <w:ind w:left="284"/>
              <w:jc w:val="left"/>
            </w:pPr>
            <w:r>
              <w:t xml:space="preserve">Matrikel </w:t>
            </w:r>
            <w:r w:rsidR="00D41A60">
              <w:t xml:space="preserve">services til udstilling via Datafordeler </w:t>
            </w:r>
            <w:r>
              <w:t>udviklet og testet af leverandør.</w:t>
            </w:r>
          </w:p>
          <w:p w:rsidR="00534B96" w:rsidRDefault="00534B96" w:rsidP="00534B96">
            <w:pPr>
              <w:ind w:left="284"/>
              <w:jc w:val="left"/>
            </w:pPr>
            <w:r>
              <w:t>Skal være testet både hos GST ift. de ”nære omgivelser” og tværgående</w:t>
            </w:r>
            <w:r>
              <w:br/>
              <w:t xml:space="preserve">på programniveau ift. </w:t>
            </w:r>
            <w:proofErr w:type="gramStart"/>
            <w:r>
              <w:t>ejendomsdataområdet som helhed.</w:t>
            </w:r>
            <w:proofErr w:type="gramEnd"/>
          </w:p>
        </w:tc>
      </w:tr>
      <w:tr w:rsidR="00E150AE" w:rsidRPr="00596FDC" w:rsidTr="0094205E">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8</w:t>
            </w:r>
          </w:p>
        </w:tc>
        <w:tc>
          <w:tcPr>
            <w:tcW w:w="6379" w:type="dxa"/>
            <w:tcBorders>
              <w:top w:val="nil"/>
              <w:left w:val="nil"/>
              <w:bottom w:val="nil"/>
              <w:right w:val="nil"/>
            </w:tcBorders>
          </w:tcPr>
          <w:p w:rsidR="00E150AE" w:rsidRPr="00596FDC" w:rsidRDefault="00534B96" w:rsidP="00EA41BC">
            <w:pPr>
              <w:keepNext/>
              <w:spacing w:before="240"/>
              <w:jc w:val="left"/>
              <w:rPr>
                <w:b/>
              </w:rPr>
            </w:pPr>
            <w:r>
              <w:rPr>
                <w:b/>
              </w:rPr>
              <w:t>Matrikelsystem idriftsat</w:t>
            </w:r>
            <w:r w:rsidR="00EA41BC">
              <w:rPr>
                <w:b/>
              </w:rPr>
              <w:t xml:space="preserve">. Ejerfortegnelse og BBR 2.0 udviklet </w:t>
            </w:r>
            <w:r w:rsidR="00EA41BC">
              <w:rPr>
                <w:b/>
              </w:rPr>
              <w:br/>
              <w:t>og driftsklar.</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 xml:space="preserve">Uge </w:t>
            </w:r>
            <w:r w:rsidR="0094205E">
              <w:rPr>
                <w:b/>
              </w:rPr>
              <w:t>2</w:t>
            </w:r>
            <w:r>
              <w:rPr>
                <w:b/>
              </w:rPr>
              <w:t>1 201</w:t>
            </w:r>
            <w:r w:rsidR="0094205E">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idriftsat (produkt # 21.8)</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pPr>
            <w:r>
              <w:t>Idriftsættelse uden væsentlige fejl og mangler.</w:t>
            </w:r>
          </w:p>
          <w:p w:rsidR="00D41A60" w:rsidRDefault="00D41A60" w:rsidP="00CA09DF">
            <w:pPr>
              <w:ind w:left="284"/>
            </w:pPr>
            <w:r>
              <w:t>Idriftsættelsen skal kunne godkendes af styregruppen.</w:t>
            </w:r>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Matrikel </w:t>
            </w:r>
            <w:r w:rsidR="00D41A60">
              <w:t>services idriftsat (produkt # 22.2</w:t>
            </w:r>
            <w:r>
              <w:t>)</w:t>
            </w:r>
          </w:p>
        </w:tc>
      </w:tr>
      <w:tr w:rsidR="00534B96" w:rsidTr="0094205E">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94205E" w:rsidRDefault="0094205E" w:rsidP="0094205E">
            <w:pPr>
              <w:ind w:left="284"/>
            </w:pPr>
            <w:r>
              <w:t>Idriftsættelse uden væsentlige fejl og mangler.</w:t>
            </w:r>
          </w:p>
          <w:p w:rsidR="00534B96" w:rsidRDefault="0094205E" w:rsidP="0094205E">
            <w:pPr>
              <w:ind w:left="284"/>
            </w:pPr>
            <w:r>
              <w:t>Idriftsættelsen skal kunne godkendes af styregruppen.</w:t>
            </w:r>
          </w:p>
        </w:tc>
      </w:tr>
      <w:tr w:rsidR="0094205E" w:rsidTr="0094205E">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Lovgivning, regler og vejledning ift. Matrikel (produkt # 23)</w:t>
            </w:r>
          </w:p>
        </w:tc>
      </w:tr>
      <w:tr w:rsidR="0094205E" w:rsidTr="0094205E">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r>
            <w:r>
              <w:lastRenderedPageBreak/>
              <w:t xml:space="preserve"> skal være udarbejdet, kvalitetssikret og implementeret.</w:t>
            </w:r>
          </w:p>
        </w:tc>
      </w:tr>
      <w:tr w:rsidR="00A65582" w:rsidTr="00CA09DF">
        <w:tc>
          <w:tcPr>
            <w:tcW w:w="817" w:type="dxa"/>
            <w:tcBorders>
              <w:top w:val="nil"/>
              <w:left w:val="nil"/>
              <w:bottom w:val="nil"/>
              <w:right w:val="nil"/>
            </w:tcBorders>
          </w:tcPr>
          <w:p w:rsidR="00A65582" w:rsidRDefault="00A65582" w:rsidP="00CA09DF">
            <w:pPr>
              <w:keepNext/>
              <w:spacing w:before="60"/>
            </w:pPr>
          </w:p>
        </w:tc>
        <w:tc>
          <w:tcPr>
            <w:tcW w:w="7828" w:type="dxa"/>
            <w:gridSpan w:val="2"/>
            <w:tcBorders>
              <w:top w:val="nil"/>
              <w:left w:val="nil"/>
              <w:bottom w:val="nil"/>
              <w:right w:val="nil"/>
            </w:tcBorders>
          </w:tcPr>
          <w:p w:rsidR="00A65582" w:rsidRDefault="00A65582" w:rsidP="00CA09DF">
            <w:pPr>
              <w:keepNext/>
              <w:spacing w:before="60"/>
            </w:pPr>
            <w:r>
              <w:t>Driftsklar BBR 2.0 (produkt # 11.4)</w:t>
            </w:r>
          </w:p>
        </w:tc>
      </w:tr>
      <w:tr w:rsidR="00A65582" w:rsidTr="00CA09DF">
        <w:tc>
          <w:tcPr>
            <w:tcW w:w="817" w:type="dxa"/>
            <w:tcBorders>
              <w:top w:val="nil"/>
              <w:left w:val="nil"/>
              <w:bottom w:val="nil"/>
              <w:right w:val="nil"/>
            </w:tcBorders>
          </w:tcPr>
          <w:p w:rsidR="00A65582" w:rsidRDefault="00A65582" w:rsidP="00CA09DF"/>
        </w:tc>
        <w:tc>
          <w:tcPr>
            <w:tcW w:w="7828" w:type="dxa"/>
            <w:gridSpan w:val="2"/>
            <w:tcBorders>
              <w:top w:val="nil"/>
              <w:left w:val="nil"/>
              <w:bottom w:val="nil"/>
              <w:right w:val="nil"/>
            </w:tcBorders>
          </w:tcPr>
          <w:p w:rsidR="00A65582" w:rsidRDefault="00A65582" w:rsidP="00CA09DF">
            <w:pPr>
              <w:ind w:left="284"/>
              <w:jc w:val="left"/>
            </w:pPr>
            <w:r>
              <w:t>BBR 2.0 og tilhørende klient udviklet og testet af leverandør.</w:t>
            </w:r>
          </w:p>
          <w:p w:rsidR="00A65582" w:rsidRDefault="00A65582" w:rsidP="00CA09DF">
            <w:pPr>
              <w:ind w:left="284"/>
              <w:jc w:val="left"/>
            </w:pPr>
            <w:r>
              <w:t>Skal være testet både hos MBBL ift. de ”nære omgivelser” og tværgående</w:t>
            </w:r>
            <w:r>
              <w:br/>
              <w:t xml:space="preserve">på programniveau ift. </w:t>
            </w:r>
            <w:proofErr w:type="gramStart"/>
            <w:r>
              <w:t>ejendomsdataområdet som helhed.</w:t>
            </w:r>
            <w:proofErr w:type="gramEnd"/>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Driftsklar BBR 2.0 </w:t>
            </w:r>
            <w:r w:rsidR="00A65582">
              <w:t xml:space="preserve">services </w:t>
            </w:r>
            <w:r>
              <w:t>(produkt # 11.4)</w:t>
            </w:r>
          </w:p>
        </w:tc>
      </w:tr>
      <w:tr w:rsidR="00534B96" w:rsidTr="00327738">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A65582" w:rsidRDefault="00A65582" w:rsidP="00A65582">
            <w:pPr>
              <w:ind w:left="284"/>
              <w:jc w:val="left"/>
            </w:pPr>
            <w:r>
              <w:t>BBR 2.0 services til udstilling via Datafordeler udviklet og testet af leverandør.</w:t>
            </w:r>
          </w:p>
          <w:p w:rsidR="00534B96" w:rsidRDefault="00A65582" w:rsidP="00A65582">
            <w:pPr>
              <w:ind w:left="284"/>
              <w:jc w:val="left"/>
            </w:pPr>
            <w:r>
              <w:t>Skal være testet både hos MBBL ift. de ”nære omgivelser” og tværgående</w:t>
            </w:r>
            <w:r>
              <w:br/>
              <w:t xml:space="preserve">på programniveau ift. </w:t>
            </w:r>
            <w:proofErr w:type="gramStart"/>
            <w:r>
              <w:t>ejendomsdataområdet som helhed.</w:t>
            </w:r>
            <w:proofErr w:type="gramEnd"/>
          </w:p>
        </w:tc>
      </w:tr>
      <w:tr w:rsidR="00E150AE" w:rsidRPr="00596FDC" w:rsidTr="00327738">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9</w:t>
            </w:r>
          </w:p>
        </w:tc>
        <w:tc>
          <w:tcPr>
            <w:tcW w:w="6379" w:type="dxa"/>
            <w:tcBorders>
              <w:top w:val="nil"/>
              <w:left w:val="nil"/>
              <w:bottom w:val="nil"/>
              <w:right w:val="nil"/>
            </w:tcBorders>
          </w:tcPr>
          <w:p w:rsidR="00E150AE" w:rsidRPr="00596FDC" w:rsidRDefault="0094205E" w:rsidP="006C09AE">
            <w:pPr>
              <w:keepNext/>
              <w:spacing w:before="240"/>
              <w:rPr>
                <w:b/>
              </w:rPr>
            </w:pPr>
            <w:r>
              <w:rPr>
                <w:b/>
              </w:rPr>
              <w:t>Ejerfortegnelse og BBR 2.0 idriftsat</w:t>
            </w:r>
          </w:p>
        </w:tc>
        <w:tc>
          <w:tcPr>
            <w:tcW w:w="1449" w:type="dxa"/>
            <w:tcBorders>
              <w:top w:val="nil"/>
              <w:left w:val="nil"/>
              <w:bottom w:val="nil"/>
              <w:right w:val="nil"/>
            </w:tcBorders>
          </w:tcPr>
          <w:p w:rsidR="00E150AE" w:rsidRPr="00596FDC" w:rsidRDefault="00327738" w:rsidP="006C09AE">
            <w:pPr>
              <w:keepNext/>
              <w:spacing w:before="240"/>
              <w:jc w:val="center"/>
              <w:rPr>
                <w:b/>
              </w:rPr>
            </w:pPr>
            <w:r>
              <w:rPr>
                <w:b/>
              </w:rPr>
              <w:t>Uge 39</w:t>
            </w:r>
            <w:r w:rsidR="00E150AE">
              <w:rPr>
                <w:b/>
              </w:rPr>
              <w:t xml:space="preserve"> 201</w:t>
            </w:r>
            <w:r>
              <w:rPr>
                <w:b/>
              </w:rPr>
              <w:t>5</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Ejerfortegnelse idriftsat (produkt # 32.2)</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Ejerfortegnelse </w:t>
            </w:r>
            <w:r w:rsidR="00327738">
              <w:t xml:space="preserve">services </w:t>
            </w:r>
            <w:r>
              <w:t>idriftsat</w:t>
            </w:r>
            <w:r w:rsidR="00327738">
              <w:t xml:space="preserve"> (produkt # 33.2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BBR 2.0 idriftsat (produkt # 11.5)</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BBR 2.0 </w:t>
            </w:r>
            <w:r w:rsidR="00327738">
              <w:t xml:space="preserve">services </w:t>
            </w:r>
            <w:r>
              <w:t>idriftsat (produkt # 1</w:t>
            </w:r>
            <w:r w:rsidR="00327738">
              <w:t>2.2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94205E">
            <w:pPr>
              <w:keepNext/>
              <w:spacing w:before="60"/>
            </w:pPr>
            <w:r>
              <w:t>Lovgivning, regler og vejledning ift. BBR 2.0 (produkt # 13)</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t xml:space="preserve"> skal være udarbejdet, kvalitetssikret og implementeret.</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10</w:t>
            </w:r>
          </w:p>
        </w:tc>
        <w:tc>
          <w:tcPr>
            <w:tcW w:w="6379" w:type="dxa"/>
            <w:tcBorders>
              <w:top w:val="nil"/>
              <w:left w:val="nil"/>
              <w:bottom w:val="nil"/>
              <w:right w:val="nil"/>
            </w:tcBorders>
          </w:tcPr>
          <w:p w:rsidR="006E636D" w:rsidRPr="00596FDC" w:rsidRDefault="00327738" w:rsidP="006C09AE">
            <w:pPr>
              <w:keepNext/>
              <w:spacing w:before="240"/>
              <w:rPr>
                <w:b/>
              </w:rPr>
            </w:pPr>
            <w:r>
              <w:rPr>
                <w:b/>
              </w:rPr>
              <w:t>Klar til paralleldrift</w:t>
            </w:r>
          </w:p>
        </w:tc>
        <w:tc>
          <w:tcPr>
            <w:tcW w:w="1449" w:type="dxa"/>
            <w:tcBorders>
              <w:top w:val="nil"/>
              <w:left w:val="nil"/>
              <w:bottom w:val="nil"/>
              <w:right w:val="nil"/>
            </w:tcBorders>
          </w:tcPr>
          <w:p w:rsidR="006E636D" w:rsidRPr="00596FDC" w:rsidRDefault="006E636D" w:rsidP="006C09AE">
            <w:pPr>
              <w:keepNext/>
              <w:spacing w:before="240"/>
              <w:jc w:val="center"/>
              <w:rPr>
                <w:b/>
              </w:rPr>
            </w:pPr>
            <w:r>
              <w:rPr>
                <w:b/>
              </w:rPr>
              <w:t>Uge 1 201</w:t>
            </w:r>
            <w:r w:rsidR="00327738">
              <w:rPr>
                <w:b/>
              </w:rPr>
              <w:t>6</w:t>
            </w:r>
          </w:p>
        </w:tc>
      </w:tr>
      <w:tr w:rsidR="00AD7EF4" w:rsidTr="00EA3ECF">
        <w:tc>
          <w:tcPr>
            <w:tcW w:w="817" w:type="dxa"/>
            <w:tcBorders>
              <w:top w:val="nil"/>
              <w:left w:val="nil"/>
              <w:bottom w:val="nil"/>
              <w:right w:val="nil"/>
            </w:tcBorders>
          </w:tcPr>
          <w:p w:rsidR="00AD7EF4" w:rsidRDefault="00AD7EF4" w:rsidP="00EA3ECF">
            <w:pPr>
              <w:keepNext/>
              <w:spacing w:before="60"/>
            </w:pPr>
          </w:p>
        </w:tc>
        <w:tc>
          <w:tcPr>
            <w:tcW w:w="7828" w:type="dxa"/>
            <w:gridSpan w:val="2"/>
            <w:tcBorders>
              <w:top w:val="nil"/>
              <w:left w:val="nil"/>
              <w:bottom w:val="nil"/>
              <w:right w:val="nil"/>
            </w:tcBorders>
          </w:tcPr>
          <w:p w:rsidR="00AD7EF4" w:rsidRDefault="00AD7EF4" w:rsidP="00AD7EF4">
            <w:pPr>
              <w:keepNext/>
              <w:spacing w:before="60"/>
              <w:jc w:val="left"/>
            </w:pPr>
            <w:r>
              <w:t>Paralleldriften gennemføres ved at ejendomsdata i denne periode</w:t>
            </w:r>
            <w:r>
              <w:br/>
              <w:t xml:space="preserve"> både kan hentes fra ”den gamle verden” primært baseret på ESR</w:t>
            </w:r>
            <w:r>
              <w:br/>
              <w:t>og fra ”den nye verden” baseret på de tre grunddataregistre og</w:t>
            </w:r>
            <w:r>
              <w:br/>
              <w:t xml:space="preserve">den dertil hørende udstilling af grunddata via Datafordeleren. </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11</w:t>
            </w:r>
          </w:p>
        </w:tc>
        <w:tc>
          <w:tcPr>
            <w:tcW w:w="6379" w:type="dxa"/>
            <w:tcBorders>
              <w:top w:val="nil"/>
              <w:left w:val="nil"/>
              <w:bottom w:val="nil"/>
              <w:right w:val="nil"/>
            </w:tcBorders>
          </w:tcPr>
          <w:p w:rsidR="006E636D" w:rsidRPr="00596FDC" w:rsidRDefault="00327738" w:rsidP="006C09AE">
            <w:pPr>
              <w:keepNext/>
              <w:spacing w:before="240"/>
              <w:rPr>
                <w:b/>
              </w:rPr>
            </w:pPr>
            <w:r>
              <w:rPr>
                <w:b/>
              </w:rPr>
              <w:t>Paralleldrift afsluttet</w:t>
            </w:r>
          </w:p>
        </w:tc>
        <w:tc>
          <w:tcPr>
            <w:tcW w:w="1449" w:type="dxa"/>
            <w:tcBorders>
              <w:top w:val="nil"/>
              <w:left w:val="nil"/>
              <w:bottom w:val="nil"/>
              <w:right w:val="nil"/>
            </w:tcBorders>
          </w:tcPr>
          <w:p w:rsidR="006E636D" w:rsidRPr="00596FDC" w:rsidRDefault="00327738" w:rsidP="006C09AE">
            <w:pPr>
              <w:keepNext/>
              <w:spacing w:before="240"/>
              <w:jc w:val="center"/>
              <w:rPr>
                <w:b/>
              </w:rPr>
            </w:pPr>
            <w:r>
              <w:rPr>
                <w:b/>
              </w:rPr>
              <w:t>Uge 52</w:t>
            </w:r>
            <w:r w:rsidR="006E636D">
              <w:rPr>
                <w:b/>
              </w:rPr>
              <w:t xml:space="preserve"> 201</w:t>
            </w:r>
            <w:r w:rsidR="005561B0">
              <w:rPr>
                <w:b/>
              </w:rPr>
              <w:t>6</w:t>
            </w:r>
          </w:p>
        </w:tc>
      </w:tr>
    </w:tbl>
    <w:p w:rsidR="0073321F" w:rsidRPr="0082702F" w:rsidRDefault="0073321F" w:rsidP="0073321F"/>
    <w:p w:rsidR="0073321F" w:rsidRPr="00E722A6" w:rsidRDefault="0073321F" w:rsidP="0073321F"/>
    <w:p w:rsidR="00E722A6" w:rsidRPr="00E722A6" w:rsidRDefault="00E722A6" w:rsidP="00E722A6"/>
    <w:p w:rsidR="00CC3AB5" w:rsidRDefault="00CC3AB5" w:rsidP="00CC3AB5"/>
    <w:p w:rsidR="00D75BC4" w:rsidRDefault="00D75BC4" w:rsidP="00D75BC4"/>
    <w:p w:rsidR="0073321F" w:rsidRDefault="0073321F" w:rsidP="0073321F">
      <w:pPr>
        <w:pStyle w:val="Overskrift1"/>
        <w:tabs>
          <w:tab w:val="clear" w:pos="794"/>
          <w:tab w:val="left" w:pos="567"/>
          <w:tab w:val="left" w:pos="851"/>
          <w:tab w:val="left" w:pos="1134"/>
        </w:tabs>
        <w:spacing w:before="0" w:after="120" w:line="288" w:lineRule="auto"/>
        <w:ind w:left="567" w:hanging="567"/>
      </w:pPr>
      <w:bookmarkStart w:id="41" w:name="_Toc353390029"/>
      <w:bookmarkStart w:id="42" w:name="_Toc357413457"/>
      <w:r>
        <w:lastRenderedPageBreak/>
        <w:t>Implementeringsplanens projekter</w:t>
      </w:r>
      <w:bookmarkEnd w:id="41"/>
      <w:bookmarkEnd w:id="42"/>
    </w:p>
    <w:p w:rsidR="006E636D" w:rsidRPr="000F528C" w:rsidRDefault="0073321F" w:rsidP="006E636D">
      <w:pPr>
        <w:pStyle w:val="Overskrift2"/>
        <w:rPr>
          <w:lang w:val="da-DK"/>
        </w:rPr>
      </w:pPr>
      <w:bookmarkStart w:id="43" w:name="_Toc353390030"/>
      <w:bookmarkStart w:id="44" w:name="_Toc357413458"/>
      <w:r>
        <w:rPr>
          <w:lang w:val="da-DK"/>
        </w:rPr>
        <w:t>Delprogram niveau</w:t>
      </w:r>
      <w:bookmarkEnd w:id="43"/>
      <w:bookmarkEnd w:id="44"/>
    </w:p>
    <w:p w:rsidR="006E636D" w:rsidRDefault="00784466" w:rsidP="00784466">
      <w:pPr>
        <w:keepNext/>
        <w:spacing w:before="120"/>
        <w:jc w:val="center"/>
      </w:pPr>
      <w:r>
        <w:rPr>
          <w:noProof/>
        </w:rPr>
        <w:drawing>
          <wp:inline distT="0" distB="0" distL="0" distR="0">
            <wp:extent cx="5400675" cy="2188210"/>
            <wp:effectExtent l="0" t="0" r="9525"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Delpro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188210"/>
                    </a:xfrm>
                    <a:prstGeom prst="rect">
                      <a:avLst/>
                    </a:prstGeom>
                  </pic:spPr>
                </pic:pic>
              </a:graphicData>
            </a:graphic>
          </wp:inline>
        </w:drawing>
      </w:r>
    </w:p>
    <w:p w:rsidR="0073321F" w:rsidRDefault="0073321F"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5</w:t>
      </w:r>
      <w:r w:rsidRPr="00140F7B">
        <w:rPr>
          <w:b w:val="0"/>
        </w:rPr>
        <w:fldChar w:fldCharType="end"/>
      </w:r>
      <w:r>
        <w:rPr>
          <w:b w:val="0"/>
        </w:rPr>
        <w:t>.</w:t>
      </w:r>
      <w:r w:rsidRPr="00140F7B">
        <w:rPr>
          <w:b w:val="0"/>
        </w:rPr>
        <w:t xml:space="preserve"> </w:t>
      </w:r>
      <w:r>
        <w:rPr>
          <w:b w:val="0"/>
        </w:rPr>
        <w:t xml:space="preserve">Hovedplan ift. </w:t>
      </w:r>
      <w:proofErr w:type="gramStart"/>
      <w:r>
        <w:rPr>
          <w:b w:val="0"/>
        </w:rPr>
        <w:t>arbejdspakker på delprogramniveau.</w:t>
      </w:r>
      <w:proofErr w:type="gramEnd"/>
    </w:p>
    <w:p w:rsidR="006E636D" w:rsidRDefault="000F528C" w:rsidP="0073321F">
      <w:r>
        <w:t>A</w:t>
      </w:r>
      <w:r w:rsidR="006E636D">
        <w:t>rbejdspakker på delprogramniveau falder i tre kategorier:</w:t>
      </w:r>
    </w:p>
    <w:p w:rsidR="006E636D" w:rsidRDefault="006E636D" w:rsidP="006E636D">
      <w:pPr>
        <w:pStyle w:val="Listeafsnit"/>
        <w:numPr>
          <w:ilvl w:val="0"/>
          <w:numId w:val="14"/>
        </w:numPr>
        <w:spacing w:before="120"/>
        <w:ind w:left="714" w:hanging="357"/>
        <w:contextualSpacing w:val="0"/>
        <w:jc w:val="left"/>
      </w:pPr>
      <w:r>
        <w:t>Arbejdspakker i relation til analyser og forberedelse af ejendomsdataprogrammet.</w:t>
      </w:r>
      <w:r>
        <w:br/>
        <w:t>Der her tale om fastlæggelse af forskellige strategier hhv. arkitekturmæssige rammer som grundlag for udarbejdelse af hhv. ejendomsdataprogrammets målarkitektur og implementeringsplan.</w:t>
      </w:r>
      <w:r w:rsidR="00077BB8">
        <w:br/>
        <w:t xml:space="preserve">De fleste af disse arbejdspakker afsluttes april 2015, men enkelte har et lidt længere tidsforløb. </w:t>
      </w:r>
    </w:p>
    <w:p w:rsidR="00077BB8" w:rsidRDefault="00077BB8" w:rsidP="006E636D">
      <w:pPr>
        <w:pStyle w:val="Listeafsnit"/>
        <w:numPr>
          <w:ilvl w:val="0"/>
          <w:numId w:val="14"/>
        </w:numPr>
        <w:spacing w:before="120"/>
        <w:ind w:left="714" w:hanging="357"/>
        <w:contextualSpacing w:val="0"/>
        <w:jc w:val="left"/>
      </w:pPr>
      <w:r>
        <w:t>Programstyring (løbende aktivitet).</w:t>
      </w:r>
      <w:r>
        <w:br/>
        <w:t xml:space="preserve">Gennem hele ejendomsdataprogrammet er der behov for en løbende programstyring – forankret i projektlederforum med støtte fra sekretariatet. </w:t>
      </w:r>
      <w:r w:rsidR="006D6379">
        <w:br/>
        <w:t>Der er her både tale om programstyring af projekter og fremdriften i disse og af målarkitekturen og evt. ændringsønsker til denne.</w:t>
      </w:r>
    </w:p>
    <w:p w:rsidR="00077BB8" w:rsidRDefault="00077BB8" w:rsidP="006E636D">
      <w:pPr>
        <w:pStyle w:val="Listeafsnit"/>
        <w:numPr>
          <w:ilvl w:val="0"/>
          <w:numId w:val="14"/>
        </w:numPr>
        <w:spacing w:before="120"/>
        <w:ind w:left="714" w:hanging="357"/>
        <w:contextualSpacing w:val="0"/>
        <w:jc w:val="left"/>
      </w:pPr>
      <w:r>
        <w:t>Tværgående test og kvalitetssikring.</w:t>
      </w:r>
      <w:r>
        <w:br/>
        <w:t>Udover de test og den kvalitetssikring, som de enkelte projekter gennemfører som en del af deres projektforløb, vil der være behov for nogle nedslagspunkter fra ejendoms-dataprogrammets side. Det drejer sig om:</w:t>
      </w:r>
    </w:p>
    <w:p w:rsidR="000F528C" w:rsidRDefault="00077BB8" w:rsidP="00077BB8">
      <w:pPr>
        <w:pStyle w:val="Listeafsnit"/>
        <w:numPr>
          <w:ilvl w:val="1"/>
          <w:numId w:val="14"/>
        </w:numPr>
        <w:ind w:left="1094" w:hanging="357"/>
        <w:contextualSpacing w:val="0"/>
        <w:jc w:val="left"/>
      </w:pPr>
      <w:r>
        <w:t xml:space="preserve"> </w:t>
      </w:r>
      <w:r w:rsidR="000F528C">
        <w:t>Implementeringsplan og målarkitektur</w:t>
      </w:r>
    </w:p>
    <w:p w:rsidR="000F528C" w:rsidRDefault="000F528C" w:rsidP="00077BB8">
      <w:pPr>
        <w:pStyle w:val="Listeafsnit"/>
        <w:numPr>
          <w:ilvl w:val="1"/>
          <w:numId w:val="14"/>
        </w:numPr>
        <w:ind w:left="1094" w:hanging="357"/>
        <w:contextualSpacing w:val="0"/>
        <w:jc w:val="left"/>
      </w:pPr>
      <w:r>
        <w:t>Løsningsarkitekturer og disses indbyrdes sammenhæng hhv. sammenhæng til den fælles målarkitektur.</w:t>
      </w:r>
    </w:p>
    <w:p w:rsidR="000F528C" w:rsidRDefault="000F528C" w:rsidP="00077BB8">
      <w:pPr>
        <w:pStyle w:val="Listeafsnit"/>
        <w:numPr>
          <w:ilvl w:val="1"/>
          <w:numId w:val="14"/>
        </w:numPr>
        <w:ind w:left="1094" w:hanging="357"/>
        <w:contextualSpacing w:val="0"/>
        <w:jc w:val="left"/>
      </w:pPr>
      <w:r>
        <w:t>Kravspecifikationer – herunder de tilhørende use cases.</w:t>
      </w:r>
    </w:p>
    <w:p w:rsidR="000F528C" w:rsidRDefault="000F528C" w:rsidP="00077BB8">
      <w:pPr>
        <w:pStyle w:val="Listeafsnit"/>
        <w:numPr>
          <w:ilvl w:val="1"/>
          <w:numId w:val="14"/>
        </w:numPr>
        <w:ind w:left="1094" w:hanging="357"/>
        <w:contextualSpacing w:val="0"/>
        <w:jc w:val="left"/>
      </w:pPr>
      <w:r>
        <w:t>Modtagne leverandørtilbud – specielt såfremt disse giver økonomiske eller tidsmæssige udfordringer for programmet.</w:t>
      </w:r>
    </w:p>
    <w:p w:rsidR="00EA41BC" w:rsidRDefault="00EA41BC" w:rsidP="00077BB8">
      <w:pPr>
        <w:pStyle w:val="Listeafsnit"/>
        <w:numPr>
          <w:ilvl w:val="1"/>
          <w:numId w:val="14"/>
        </w:numPr>
        <w:ind w:left="1094" w:hanging="357"/>
        <w:contextualSpacing w:val="0"/>
        <w:jc w:val="left"/>
      </w:pPr>
      <w:r>
        <w:t>Løsningsdesign med fokus på snitflader.</w:t>
      </w:r>
    </w:p>
    <w:p w:rsidR="000F528C" w:rsidRDefault="000F528C" w:rsidP="00077BB8">
      <w:pPr>
        <w:pStyle w:val="Listeafsnit"/>
        <w:numPr>
          <w:ilvl w:val="1"/>
          <w:numId w:val="14"/>
        </w:numPr>
        <w:ind w:left="1094" w:hanging="357"/>
        <w:contextualSpacing w:val="0"/>
        <w:jc w:val="left"/>
      </w:pPr>
      <w:r>
        <w:t>Driftsklare systemer – herunder dokumentation for gennemførte test.</w:t>
      </w:r>
    </w:p>
    <w:p w:rsidR="000F528C" w:rsidRDefault="000F528C" w:rsidP="00077BB8">
      <w:pPr>
        <w:pStyle w:val="Listeafsnit"/>
        <w:numPr>
          <w:ilvl w:val="1"/>
          <w:numId w:val="14"/>
        </w:numPr>
        <w:ind w:left="1094" w:hanging="357"/>
        <w:contextualSpacing w:val="0"/>
        <w:jc w:val="left"/>
      </w:pPr>
      <w:r>
        <w:t>Tværgående test inden idriftsættelser.</w:t>
      </w:r>
    </w:p>
    <w:p w:rsidR="00077BB8" w:rsidRDefault="000F528C" w:rsidP="00077BB8">
      <w:pPr>
        <w:pStyle w:val="Listeafsnit"/>
        <w:numPr>
          <w:ilvl w:val="1"/>
          <w:numId w:val="14"/>
        </w:numPr>
        <w:ind w:left="1094" w:hanging="357"/>
        <w:contextualSpacing w:val="0"/>
        <w:jc w:val="left"/>
      </w:pPr>
      <w:r>
        <w:t>Test og stikprøver under paralleldrift</w:t>
      </w:r>
      <w:proofErr w:type="gramStart"/>
      <w:r>
        <w:t xml:space="preserve"> (afklares ifb.</w:t>
      </w:r>
      <w:proofErr w:type="gramEnd"/>
      <w:r>
        <w:t xml:space="preserve"> teststrategien).</w:t>
      </w:r>
    </w:p>
    <w:p w:rsidR="00EA41BC" w:rsidRDefault="00EA41BC" w:rsidP="00EA41BC">
      <w:pPr>
        <w:ind w:left="737"/>
        <w:jc w:val="left"/>
      </w:pPr>
      <w:r>
        <w:lastRenderedPageBreak/>
        <w:t>Indhold og form i de enkelte test og kvalitetssikringsaktiviteter fastlægges i den tværgående teststrategi.</w:t>
      </w:r>
    </w:p>
    <w:p w:rsidR="00A65582" w:rsidRDefault="00F26D7C" w:rsidP="00120A8D">
      <w:pPr>
        <w:pStyle w:val="Overskrift2"/>
        <w:rPr>
          <w:lang w:val="da-DK"/>
        </w:rPr>
      </w:pPr>
      <w:bookmarkStart w:id="45" w:name="_Toc357413459"/>
      <w:r>
        <w:rPr>
          <w:lang w:val="da-DK"/>
        </w:rPr>
        <w:t>P</w:t>
      </w:r>
      <w:r w:rsidR="00A65582">
        <w:rPr>
          <w:lang w:val="da-DK"/>
        </w:rPr>
        <w:t>rojekter – samlet overblik</w:t>
      </w:r>
      <w:bookmarkEnd w:id="45"/>
    </w:p>
    <w:p w:rsidR="00A65582" w:rsidRDefault="00887CB8" w:rsidP="00A65582">
      <w:pPr>
        <w:keepNext/>
        <w:spacing w:before="120"/>
      </w:pPr>
      <w:r>
        <w:rPr>
          <w:noProof/>
        </w:rPr>
        <w:drawing>
          <wp:inline distT="0" distB="0" distL="0" distR="0">
            <wp:extent cx="5400675" cy="3035935"/>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Projek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035935"/>
                    </a:xfrm>
                    <a:prstGeom prst="rect">
                      <a:avLst/>
                    </a:prstGeom>
                  </pic:spPr>
                </pic:pic>
              </a:graphicData>
            </a:graphic>
          </wp:inline>
        </w:drawing>
      </w:r>
    </w:p>
    <w:p w:rsidR="00A65582" w:rsidRPr="00A65582" w:rsidRDefault="00A65582" w:rsidP="00A65582">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6</w:t>
      </w:r>
      <w:r w:rsidRPr="00140F7B">
        <w:rPr>
          <w:b w:val="0"/>
        </w:rPr>
        <w:fldChar w:fldCharType="end"/>
      </w:r>
      <w:r>
        <w:rPr>
          <w:b w:val="0"/>
        </w:rPr>
        <w:t>.</w:t>
      </w:r>
      <w:r w:rsidRPr="00140F7B">
        <w:rPr>
          <w:b w:val="0"/>
        </w:rPr>
        <w:t xml:space="preserve"> </w:t>
      </w:r>
      <w:r>
        <w:rPr>
          <w:b w:val="0"/>
        </w:rPr>
        <w:t>Samlet ove</w:t>
      </w:r>
      <w:r w:rsidR="00887CB8">
        <w:rPr>
          <w:b w:val="0"/>
        </w:rPr>
        <w:t xml:space="preserve">rsigt over arbejdspakker </w:t>
      </w:r>
      <w:proofErr w:type="spellStart"/>
      <w:r w:rsidR="00887CB8">
        <w:rPr>
          <w:b w:val="0"/>
        </w:rPr>
        <w:t>excl</w:t>
      </w:r>
      <w:proofErr w:type="spellEnd"/>
      <w:r w:rsidR="00887CB8">
        <w:rPr>
          <w:b w:val="0"/>
        </w:rPr>
        <w:t>. d</w:t>
      </w:r>
      <w:r>
        <w:rPr>
          <w:b w:val="0"/>
        </w:rPr>
        <w:t>elprogrammets arbejdspakker.</w:t>
      </w:r>
    </w:p>
    <w:p w:rsidR="004A41F3" w:rsidRPr="004A41F3" w:rsidRDefault="00E722A6" w:rsidP="004A41F3">
      <w:pPr>
        <w:pStyle w:val="Overskrift2"/>
        <w:rPr>
          <w:lang w:val="da-DK"/>
        </w:rPr>
      </w:pPr>
      <w:bookmarkStart w:id="46" w:name="_Toc357413460"/>
      <w:r>
        <w:rPr>
          <w:lang w:val="da-DK"/>
        </w:rPr>
        <w:t>Geodatastyrelsen</w:t>
      </w:r>
      <w:bookmarkEnd w:id="46"/>
    </w:p>
    <w:p w:rsidR="000F528C" w:rsidRPr="000F528C" w:rsidRDefault="0071039A" w:rsidP="0071039A">
      <w:pPr>
        <w:keepNext/>
        <w:spacing w:before="120"/>
        <w:jc w:val="center"/>
      </w:pPr>
      <w:r>
        <w:rPr>
          <w:noProof/>
        </w:rPr>
        <w:drawing>
          <wp:inline distT="0" distB="0" distL="0" distR="0">
            <wp:extent cx="5400675" cy="1029335"/>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GS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102933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7</w:t>
      </w:r>
      <w:r w:rsidRPr="00140F7B">
        <w:rPr>
          <w:b w:val="0"/>
        </w:rPr>
        <w:fldChar w:fldCharType="end"/>
      </w:r>
      <w:r>
        <w:rPr>
          <w:b w:val="0"/>
        </w:rPr>
        <w:t>.</w:t>
      </w:r>
      <w:r w:rsidRPr="00140F7B">
        <w:rPr>
          <w:b w:val="0"/>
        </w:rPr>
        <w:t xml:space="preserve"> </w:t>
      </w:r>
      <w:r>
        <w:rPr>
          <w:b w:val="0"/>
        </w:rPr>
        <w:t>Hovedplan ift. arbejdspakker hos GST.</w:t>
      </w:r>
    </w:p>
    <w:p w:rsidR="005561B0" w:rsidRDefault="005561B0" w:rsidP="005561B0">
      <w:r>
        <w:t xml:space="preserve">Tilpasning af MiniMAKS til </w:t>
      </w:r>
      <w:r w:rsidR="00F26D7C">
        <w:t>grunddataregister</w:t>
      </w:r>
      <w:r>
        <w:t xml:space="preserve"> for ejendomsbegrebet Bestemt fast ejendom</w:t>
      </w:r>
      <w:r w:rsidR="00F26D7C">
        <w:t xml:space="preserve"> – herunder mulighed for tidlig registrering </w:t>
      </w:r>
      <w:proofErr w:type="gramStart"/>
      <w:r w:rsidR="00F26D7C">
        <w:t xml:space="preserve">- </w:t>
      </w:r>
      <w:r>
        <w:t xml:space="preserve"> med</w:t>
      </w:r>
      <w:proofErr w:type="gramEnd"/>
      <w:r>
        <w:t xml:space="preserve"> de tre tilhørende ejendomstyper: Samlet fast ejendom, Ejerlejlighed og Bygning på fremmed grund. Omfatter services udstillet via Datafordeleren.</w:t>
      </w:r>
    </w:p>
    <w:p w:rsidR="000F528C" w:rsidRDefault="005561B0" w:rsidP="005561B0">
      <w:r>
        <w:t>Omfatter datavask af importerede data ift. nuværende kildesystemer, en hhv. indberetnings- og godkendelsesportal samt udstillingsservices ift. datafordeleren.</w:t>
      </w:r>
    </w:p>
    <w:p w:rsidR="0050674A" w:rsidRDefault="0050674A" w:rsidP="005561B0"/>
    <w:p w:rsidR="0050674A" w:rsidRDefault="0050674A" w:rsidP="0050674A">
      <w:r>
        <w:t xml:space="preserve">Projekterne omkring Matriklen </w:t>
      </w:r>
      <w:r w:rsidR="00F26D7C">
        <w:t>overvejes</w:t>
      </w:r>
      <w:r>
        <w:t xml:space="preserve"> at skulle i udbud. Det drejer sig om en indberetningsportal, en godkendelsesportal, en revision af MiniMAKS samt services til udstilling af Matrikeldata via Datafordeler.</w:t>
      </w:r>
    </w:p>
    <w:p w:rsidR="0050674A" w:rsidRDefault="0050674A" w:rsidP="0050674A">
      <w:r>
        <w:t>Uanset om GST vælger at gennemføre disse som ét eller flere projekter er de planlagt i følgende hovedforløb:</w:t>
      </w:r>
    </w:p>
    <w:p w:rsidR="0050674A" w:rsidRDefault="0050674A" w:rsidP="0050674A">
      <w:pPr>
        <w:pStyle w:val="Listeafsnit"/>
        <w:numPr>
          <w:ilvl w:val="0"/>
          <w:numId w:val="16"/>
        </w:numPr>
        <w:spacing w:before="60"/>
        <w:ind w:left="714" w:hanging="357"/>
        <w:contextualSpacing w:val="0"/>
        <w:jc w:val="left"/>
      </w:pPr>
      <w:r>
        <w:lastRenderedPageBreak/>
        <w:t>Udarbejdelse af en samlet løsningsarkitektur for Matriklen.</w:t>
      </w:r>
      <w:r>
        <w:br/>
        <w:t>Denne kvalitetssikres i ejendomsdataprogrammet i sammenhæng med øvrige løsningsarkitekturer.</w:t>
      </w:r>
    </w:p>
    <w:p w:rsidR="0050674A" w:rsidRDefault="0050674A" w:rsidP="0050674A">
      <w:pPr>
        <w:pStyle w:val="Listeafsnit"/>
        <w:numPr>
          <w:ilvl w:val="0"/>
          <w:numId w:val="16"/>
        </w:numPr>
        <w:spacing w:before="60"/>
        <w:ind w:left="714" w:hanging="357"/>
        <w:contextualSpacing w:val="0"/>
        <w:jc w:val="left"/>
      </w:pPr>
      <w:r>
        <w:t>Udarbejdelse af udbudsmateriale – herunder kravspecifikation.</w:t>
      </w:r>
    </w:p>
    <w:p w:rsidR="0050674A" w:rsidRDefault="0050674A" w:rsidP="0050674A">
      <w:pPr>
        <w:pStyle w:val="Listeafsnit"/>
        <w:numPr>
          <w:ilvl w:val="0"/>
          <w:numId w:val="16"/>
        </w:numPr>
        <w:spacing w:before="60"/>
        <w:ind w:left="714" w:hanging="357"/>
        <w:contextualSpacing w:val="0"/>
        <w:jc w:val="left"/>
      </w:pPr>
      <w:r>
        <w:t xml:space="preserve">Gennemførelse af udbud </w:t>
      </w:r>
      <w:r w:rsidR="00F26D7C">
        <w:t xml:space="preserve">evt. </w:t>
      </w:r>
      <w:r>
        <w:t>med prækvalificering, tilbudsgivning, vurdering samt valg af leverandør.</w:t>
      </w:r>
    </w:p>
    <w:p w:rsidR="0050674A" w:rsidRDefault="0050674A" w:rsidP="0050674A">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 løsningskomponenter (register, services, kommuneklient).</w:t>
      </w:r>
    </w:p>
    <w:p w:rsidR="0050674A" w:rsidRDefault="0050674A" w:rsidP="0050674A">
      <w:pPr>
        <w:pStyle w:val="Listeafsnit"/>
        <w:numPr>
          <w:ilvl w:val="0"/>
          <w:numId w:val="16"/>
        </w:numPr>
        <w:spacing w:before="60"/>
        <w:ind w:left="714" w:hanging="357"/>
        <w:contextualSpacing w:val="0"/>
        <w:jc w:val="left"/>
      </w:pPr>
      <w:r>
        <w:t>Idriftsætning af Matriklen inkl. se</w:t>
      </w:r>
      <w:r w:rsidR="00F26D7C">
        <w:t>rvices og de tilhørende klienter</w:t>
      </w:r>
      <w:r>
        <w:t>.</w:t>
      </w:r>
    </w:p>
    <w:p w:rsidR="00FC2DB9" w:rsidRDefault="00FC2DB9" w:rsidP="005561B0">
      <w:pPr>
        <w:pStyle w:val="Listeafsnit"/>
        <w:numPr>
          <w:ilvl w:val="0"/>
          <w:numId w:val="16"/>
        </w:numPr>
        <w:spacing w:before="60"/>
        <w:ind w:left="714" w:hanging="357"/>
        <w:contextualSpacing w:val="0"/>
        <w:jc w:val="left"/>
      </w:pPr>
      <w:r>
        <w:t xml:space="preserve">Parallelt med udvikling og implementering af ovenstående gennemføres en datavask, som skal sikre valide data i Matriklen hhv. at nøglen BFE-nummer er </w:t>
      </w:r>
      <w:r w:rsidR="00F26D7C">
        <w:t>tilgængelig for implementering i andre registre</w:t>
      </w:r>
      <w:r>
        <w:t>.</w:t>
      </w:r>
    </w:p>
    <w:p w:rsidR="0050674A" w:rsidRDefault="0050674A" w:rsidP="005561B0">
      <w:pPr>
        <w:pStyle w:val="Listeafsnit"/>
        <w:numPr>
          <w:ilvl w:val="0"/>
          <w:numId w:val="16"/>
        </w:numPr>
        <w:spacing w:before="60"/>
        <w:ind w:left="714" w:hanging="357"/>
        <w:contextualSpacing w:val="0"/>
        <w:jc w:val="left"/>
      </w:pPr>
      <w:r>
        <w:t>Parallelt med ovenstående tilpasses lovgivning, regler og vejledninger løbende, således dette er implementeret senest inden idriftsættelsen af Matriklen.</w:t>
      </w:r>
    </w:p>
    <w:p w:rsidR="0050674A" w:rsidRPr="00E722A6" w:rsidRDefault="00FC2DB9" w:rsidP="005561B0">
      <w:pPr>
        <w:pStyle w:val="Listeafsnit"/>
        <w:numPr>
          <w:ilvl w:val="0"/>
          <w:numId w:val="16"/>
        </w:numPr>
        <w:spacing w:before="60"/>
        <w:ind w:left="714" w:hanging="357"/>
        <w:contextualSpacing w:val="0"/>
        <w:jc w:val="left"/>
      </w:pPr>
      <w:r>
        <w:t xml:space="preserve">Indberetningsportalen har brug for at kunne oprette en tidlig registrering (forslag) i BBR ifb. </w:t>
      </w:r>
      <w:proofErr w:type="gramStart"/>
      <w:r>
        <w:t>matrikulære forandringer.</w:t>
      </w:r>
      <w:proofErr w:type="gramEnd"/>
      <w:r>
        <w:t xml:space="preserve"> Dette bliver først muligt, når BBR 2.0 er idriftsat, hvorfor der er behov for en lille ”efterbrænder”, som åbner op for denne mulighed i indberetningsportalen, når BBR 2.0 er idriftsat. </w:t>
      </w:r>
    </w:p>
    <w:p w:rsidR="00E722A6" w:rsidRDefault="00E722A6" w:rsidP="00120A8D">
      <w:pPr>
        <w:pStyle w:val="Overskrift2"/>
        <w:rPr>
          <w:lang w:val="da-DK"/>
        </w:rPr>
      </w:pPr>
      <w:bookmarkStart w:id="47" w:name="_Toc357413461"/>
      <w:r>
        <w:rPr>
          <w:lang w:val="da-DK"/>
        </w:rPr>
        <w:t>MBBL</w:t>
      </w:r>
      <w:bookmarkEnd w:id="47"/>
    </w:p>
    <w:p w:rsidR="000F528C" w:rsidRDefault="0071039A" w:rsidP="000F528C">
      <w:pPr>
        <w:keepNext/>
        <w:spacing w:before="120"/>
      </w:pPr>
      <w:r>
        <w:rPr>
          <w:noProof/>
        </w:rPr>
        <w:drawing>
          <wp:inline distT="0" distB="0" distL="0" distR="0">
            <wp:extent cx="5400675" cy="984885"/>
            <wp:effectExtent l="0" t="0" r="9525"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MBB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98488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8</w:t>
      </w:r>
      <w:r w:rsidRPr="00140F7B">
        <w:rPr>
          <w:b w:val="0"/>
        </w:rPr>
        <w:fldChar w:fldCharType="end"/>
      </w:r>
      <w:r>
        <w:rPr>
          <w:b w:val="0"/>
        </w:rPr>
        <w:t>.</w:t>
      </w:r>
      <w:r w:rsidRPr="00140F7B">
        <w:rPr>
          <w:b w:val="0"/>
        </w:rPr>
        <w:t xml:space="preserve"> </w:t>
      </w:r>
      <w:r>
        <w:rPr>
          <w:b w:val="0"/>
        </w:rPr>
        <w:t>Hove</w:t>
      </w:r>
      <w:r w:rsidR="004A41F3">
        <w:rPr>
          <w:b w:val="0"/>
        </w:rPr>
        <w:t>dplan ift. arbejdspakker hos MBBL</w:t>
      </w:r>
      <w:r>
        <w:rPr>
          <w:b w:val="0"/>
        </w:rPr>
        <w:t>.</w:t>
      </w:r>
    </w:p>
    <w:p w:rsidR="000F528C" w:rsidRDefault="005561B0" w:rsidP="005561B0">
      <w:r>
        <w:t>Ændring af BBR til ny model, som anvender Bestemt fast ejendom fra Matriklen som ejendomsbegreb i stedet for den nuværende anvendelse af begreber fra ESR.</w:t>
      </w:r>
      <w:r w:rsidR="006D6379">
        <w:t xml:space="preserve"> </w:t>
      </w:r>
      <w:r>
        <w:t>Omfatter services udstillet via Datafordeleren.</w:t>
      </w:r>
    </w:p>
    <w:p w:rsidR="006D6379" w:rsidRDefault="006D6379" w:rsidP="005561B0"/>
    <w:p w:rsidR="006D6379" w:rsidRDefault="006D6379" w:rsidP="005561B0">
      <w:r>
        <w:t>Projektet omkring BBR 2.0 har en størrelse, som medfører at dette skal i udbud.</w:t>
      </w:r>
    </w:p>
    <w:p w:rsidR="006D6379" w:rsidRDefault="006D6379" w:rsidP="005561B0">
      <w:r>
        <w:t>Projektet er derfor planlagt i følgende hovedforløb:</w:t>
      </w:r>
    </w:p>
    <w:p w:rsidR="006D6379" w:rsidRDefault="006D6379" w:rsidP="006D6379">
      <w:pPr>
        <w:pStyle w:val="Listeafsnit"/>
        <w:numPr>
          <w:ilvl w:val="0"/>
          <w:numId w:val="16"/>
        </w:numPr>
        <w:spacing w:before="60"/>
        <w:ind w:left="714" w:hanging="357"/>
        <w:contextualSpacing w:val="0"/>
        <w:jc w:val="left"/>
      </w:pPr>
      <w:r>
        <w:t>Udarbejdelse af løsningsarkitektur for BBR 2.0.</w:t>
      </w:r>
      <w:r>
        <w:br/>
        <w:t>Denne kvalitetssikres i ejendomsdataprogrammet i sammenhæng med øvrige løsningsarkitekturer.</w:t>
      </w:r>
    </w:p>
    <w:p w:rsidR="006D6379" w:rsidRDefault="006D6379" w:rsidP="006D6379">
      <w:pPr>
        <w:pStyle w:val="Listeafsnit"/>
        <w:numPr>
          <w:ilvl w:val="0"/>
          <w:numId w:val="16"/>
        </w:numPr>
        <w:spacing w:before="60"/>
        <w:ind w:left="714" w:hanging="357"/>
        <w:contextualSpacing w:val="0"/>
        <w:jc w:val="left"/>
      </w:pPr>
      <w:r>
        <w:t>Udarbejdelse af udbudsmateriale – herunder kravspecifikation.</w:t>
      </w:r>
    </w:p>
    <w:p w:rsidR="006D6379" w:rsidRDefault="006D6379" w:rsidP="006D6379">
      <w:pPr>
        <w:pStyle w:val="Listeafsnit"/>
        <w:numPr>
          <w:ilvl w:val="0"/>
          <w:numId w:val="16"/>
        </w:numPr>
        <w:spacing w:before="60"/>
        <w:ind w:left="714" w:hanging="357"/>
        <w:contextualSpacing w:val="0"/>
        <w:jc w:val="left"/>
      </w:pPr>
      <w:r>
        <w:t>Gennemførelse af udbud med prækvalificering, tilbudsgivning, vurdering samt valg af leverandør.</w:t>
      </w:r>
    </w:p>
    <w:p w:rsidR="006D6379" w:rsidRDefault="006D6379" w:rsidP="006D6379">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w:t>
      </w:r>
      <w:r w:rsidR="0050674A">
        <w:t xml:space="preserve"> løsningskomponenter (register, services, kommuneklient).</w:t>
      </w:r>
    </w:p>
    <w:p w:rsidR="0050674A" w:rsidRDefault="0050674A" w:rsidP="006D6379">
      <w:pPr>
        <w:pStyle w:val="Listeafsnit"/>
        <w:numPr>
          <w:ilvl w:val="0"/>
          <w:numId w:val="16"/>
        </w:numPr>
        <w:spacing w:before="60"/>
        <w:ind w:left="714" w:hanging="357"/>
        <w:contextualSpacing w:val="0"/>
        <w:jc w:val="left"/>
      </w:pPr>
      <w:r>
        <w:t>Idriftsætning af BBR 2.0 inkl. services og kommuneklient.</w:t>
      </w:r>
    </w:p>
    <w:p w:rsidR="0050674A" w:rsidRPr="000F528C" w:rsidRDefault="0050674A" w:rsidP="006D6379">
      <w:pPr>
        <w:pStyle w:val="Listeafsnit"/>
        <w:numPr>
          <w:ilvl w:val="0"/>
          <w:numId w:val="16"/>
        </w:numPr>
        <w:spacing w:before="60"/>
        <w:ind w:left="714" w:hanging="357"/>
        <w:contextualSpacing w:val="0"/>
        <w:jc w:val="left"/>
      </w:pPr>
      <w:r>
        <w:lastRenderedPageBreak/>
        <w:t>Parallelt med ovenstående tilpasses lovgivning, regler og vejledninger løbende, således dette er implementeret senest inden idriftsættelsen af BBR 2.0.</w:t>
      </w:r>
    </w:p>
    <w:p w:rsidR="00E722A6" w:rsidRDefault="00E722A6" w:rsidP="00120A8D">
      <w:pPr>
        <w:pStyle w:val="Overskrift2"/>
        <w:rPr>
          <w:lang w:val="da-DK"/>
        </w:rPr>
      </w:pPr>
      <w:bookmarkStart w:id="48" w:name="_Toc357413462"/>
      <w:r>
        <w:rPr>
          <w:lang w:val="da-DK"/>
        </w:rPr>
        <w:t>Tinglysningsretten</w:t>
      </w:r>
      <w:bookmarkEnd w:id="48"/>
    </w:p>
    <w:p w:rsidR="00A13833" w:rsidRPr="00AC46D0" w:rsidRDefault="00A13833" w:rsidP="00A13833">
      <w:pPr>
        <w:keepNext/>
      </w:pPr>
      <w:r>
        <w:rPr>
          <w:noProof/>
        </w:rPr>
        <w:drawing>
          <wp:inline distT="0" distB="0" distL="0" distR="0" wp14:anchorId="0D6A9D34" wp14:editId="4E1D898A">
            <wp:extent cx="5400675" cy="1445895"/>
            <wp:effectExtent l="0" t="0" r="9525"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diagram - TLR.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144589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9</w:t>
      </w:r>
      <w:r w:rsidRPr="00140F7B">
        <w:rPr>
          <w:b w:val="0"/>
        </w:rPr>
        <w:fldChar w:fldCharType="end"/>
      </w:r>
      <w:r>
        <w:rPr>
          <w:b w:val="0"/>
        </w:rPr>
        <w:t>.</w:t>
      </w:r>
      <w:r w:rsidRPr="00140F7B">
        <w:rPr>
          <w:b w:val="0"/>
        </w:rPr>
        <w:t xml:space="preserve"> </w:t>
      </w:r>
      <w:r>
        <w:rPr>
          <w:b w:val="0"/>
        </w:rPr>
        <w:t>Hove</w:t>
      </w:r>
      <w:r w:rsidR="004A41F3">
        <w:rPr>
          <w:b w:val="0"/>
        </w:rPr>
        <w:t>dplan ift. arbejdspakker hos TLR</w:t>
      </w:r>
      <w:r>
        <w:rPr>
          <w:b w:val="0"/>
        </w:rPr>
        <w:t>.</w:t>
      </w:r>
    </w:p>
    <w:p w:rsidR="00A13833" w:rsidRDefault="00A13833" w:rsidP="00A13833">
      <w:r>
        <w:t xml:space="preserve">Omfatter </w:t>
      </w:r>
      <w:r w:rsidRPr="00FE48A0">
        <w:t>etablering af Ejerfortegnelsen baseret på Matriklens registrering af bestemt fast ejendom identificeret ved BFE-n</w:t>
      </w:r>
      <w:r>
        <w:t>ummer</w:t>
      </w:r>
      <w:r w:rsidRPr="00FE48A0">
        <w:t xml:space="preserve"> </w:t>
      </w:r>
      <w:proofErr w:type="gramStart"/>
      <w:r w:rsidRPr="00FE48A0">
        <w:t>samt  services</w:t>
      </w:r>
      <w:proofErr w:type="gramEnd"/>
      <w:r w:rsidRPr="00FE48A0">
        <w:t xml:space="preserve"> for udstilling af ejeroplysninger via Datafordeleren.</w:t>
      </w:r>
    </w:p>
    <w:p w:rsidR="00A13833" w:rsidRDefault="00A13833" w:rsidP="00A13833">
      <w:r>
        <w:t>Derudover en t</w:t>
      </w:r>
      <w:r w:rsidRPr="00FE48A0">
        <w:t>ilpasning af tinglysningssystemet til at kunne identificere samlede faste ejendomme, ejerlejligheder og bygninger på fremmed grund ved BFE-n</w:t>
      </w:r>
      <w:r>
        <w:t>ummer.</w:t>
      </w:r>
    </w:p>
    <w:p w:rsidR="00A13833" w:rsidRPr="00982222" w:rsidRDefault="00A13833" w:rsidP="00A13833"/>
    <w:p w:rsidR="00A13833" w:rsidRPr="00982222" w:rsidRDefault="00A13833" w:rsidP="00A13833">
      <w:r w:rsidRPr="00982222">
        <w:t>I forhold til ejendomsprogrammets hovedplan er der fire hovedmilepæle, som er vigtige i forhold til udvikling af ejerfortegnelse hhv. tilretning af</w:t>
      </w:r>
      <w:r>
        <w:t xml:space="preserve"> Tingbogen. Det drejer sig om fø</w:t>
      </w:r>
      <w:r w:rsidRPr="00982222">
        <w:t>lgende:</w:t>
      </w:r>
    </w:p>
    <w:p w:rsidR="00A13833" w:rsidRPr="00982222" w:rsidRDefault="00A13833" w:rsidP="00A13833"/>
    <w:p w:rsidR="00A13833" w:rsidRPr="00604036" w:rsidRDefault="00A13833" w:rsidP="00A13833">
      <w:pPr>
        <w:rPr>
          <w:b/>
        </w:rPr>
      </w:pPr>
      <w:r w:rsidRPr="00604036">
        <w:rPr>
          <w:b/>
        </w:rPr>
        <w:t>Milepæl 3 – 30.8.2013:</w:t>
      </w:r>
      <w:r w:rsidRPr="00604036">
        <w:rPr>
          <w:rFonts w:eastAsiaTheme="minorEastAsia"/>
          <w:b/>
        </w:rPr>
        <w:t xml:space="preserve"> </w:t>
      </w:r>
      <w:r w:rsidRPr="00604036">
        <w:rPr>
          <w:b/>
        </w:rPr>
        <w:t>Løsningsarkitekturer kvalitetssikret og godkendt.</w:t>
      </w:r>
    </w:p>
    <w:p w:rsidR="00A13833" w:rsidRPr="00982222" w:rsidRDefault="00A13833" w:rsidP="00A13833">
      <w:r w:rsidRPr="00982222">
        <w:t xml:space="preserve">Her skal der foreligge en ift. </w:t>
      </w:r>
      <w:proofErr w:type="gramStart"/>
      <w:r w:rsidRPr="00982222">
        <w:t>ejendomsprogrammet godkendt løsningsarkitektur.</w:t>
      </w:r>
      <w:proofErr w:type="gramEnd"/>
    </w:p>
    <w:p w:rsidR="00A13833" w:rsidRPr="00982222" w:rsidRDefault="00A13833" w:rsidP="00A13833"/>
    <w:p w:rsidR="00A13833" w:rsidRPr="00604036" w:rsidRDefault="00A13833" w:rsidP="00A13833">
      <w:pPr>
        <w:rPr>
          <w:b/>
        </w:rPr>
      </w:pPr>
      <w:r w:rsidRPr="00604036">
        <w:rPr>
          <w:b/>
        </w:rPr>
        <w:t>Milepæl 7 – 20.3.2015: Matrikelsystem udviklet og driftsklart.</w:t>
      </w:r>
    </w:p>
    <w:p w:rsidR="00A13833" w:rsidRPr="00982222" w:rsidRDefault="00A13833" w:rsidP="00A13833">
      <w:r w:rsidRPr="00982222">
        <w:t>Her skal tilpasninger i Tingbogen til at anvende referencer til Matriklen og BFE-nummer være klargjort til implementering.</w:t>
      </w:r>
    </w:p>
    <w:p w:rsidR="00A13833" w:rsidRPr="00982222" w:rsidRDefault="00A13833" w:rsidP="00A13833"/>
    <w:p w:rsidR="00A13833" w:rsidRPr="00604036" w:rsidRDefault="00A13833" w:rsidP="00A13833">
      <w:pPr>
        <w:rPr>
          <w:b/>
        </w:rPr>
      </w:pPr>
      <w:r w:rsidRPr="00604036">
        <w:rPr>
          <w:b/>
        </w:rPr>
        <w:t>Milepæl 8 – 22.5.2015 - Matrikelsystem idriftsat. BBR 2.0 og Ejerfortegnelse udviklet og driftsklart.</w:t>
      </w:r>
    </w:p>
    <w:p w:rsidR="00A13833" w:rsidRPr="00982222" w:rsidRDefault="00A13833" w:rsidP="00A13833">
      <w:r w:rsidRPr="00982222">
        <w:t>Her skal tilpasninger i Tingbogen til at anvende referencer til Matriklen og BFE-nummer være implementeret i produktionsmiljø.</w:t>
      </w:r>
    </w:p>
    <w:p w:rsidR="00A13833" w:rsidRPr="00982222" w:rsidRDefault="00A13833" w:rsidP="00A13833">
      <w:r w:rsidRPr="00982222">
        <w:t xml:space="preserve">Derudover skal ejerfortegnelse inkl. </w:t>
      </w:r>
      <w:r>
        <w:t xml:space="preserve">import af data fra ESR og </w:t>
      </w:r>
      <w:r w:rsidRPr="00982222">
        <w:t>udstilling af hhv. ejer- og administratoroplysninger via datafordeleren være klargjort til implementering.</w:t>
      </w:r>
    </w:p>
    <w:p w:rsidR="00A13833" w:rsidRPr="00982222" w:rsidRDefault="00A13833" w:rsidP="00A13833"/>
    <w:p w:rsidR="00A13833" w:rsidRPr="00604036" w:rsidRDefault="00A13833" w:rsidP="00A13833">
      <w:pPr>
        <w:rPr>
          <w:b/>
        </w:rPr>
      </w:pPr>
      <w:r w:rsidRPr="00604036">
        <w:rPr>
          <w:b/>
        </w:rPr>
        <w:t>Milepæl 9 – 25.9.2015: Ejerfortegnelse og BBR 2.0 idriftsat.</w:t>
      </w:r>
    </w:p>
    <w:p w:rsidR="00A13833" w:rsidRPr="00982222" w:rsidRDefault="00A13833" w:rsidP="00A13833">
      <w:r w:rsidRPr="00982222">
        <w:t>Her skal ejerfortegnelse inkl. udstilling af hhv. ejer- og administratoroplysninger via datafordeleren være implementeret i produktionsmiljø.</w:t>
      </w:r>
    </w:p>
    <w:p w:rsidR="00A13833" w:rsidRPr="00982222" w:rsidRDefault="00A13833" w:rsidP="00A13833"/>
    <w:p w:rsidR="00451453" w:rsidRDefault="00A13833" w:rsidP="00FE48A0">
      <w:r w:rsidRPr="00982222">
        <w:t xml:space="preserve">Omkring øvrige milepæle er der ikke de </w:t>
      </w:r>
      <w:r>
        <w:t>samme tidsmæssige</w:t>
      </w:r>
      <w:r w:rsidRPr="00982222">
        <w:t xml:space="preserve"> afhængigheder til resten af ejendomsprogrammet – blot </w:t>
      </w:r>
      <w:r>
        <w:t xml:space="preserve">skal </w:t>
      </w:r>
      <w:r w:rsidRPr="00982222">
        <w:t>ovennævnte fire milepæle overholdes.</w:t>
      </w:r>
    </w:p>
    <w:p w:rsidR="00E722A6" w:rsidRDefault="00A51CD3" w:rsidP="00120A8D">
      <w:pPr>
        <w:pStyle w:val="Overskrift2"/>
        <w:rPr>
          <w:lang w:val="da-DK"/>
        </w:rPr>
      </w:pPr>
      <w:bookmarkStart w:id="49" w:name="_Toc357413463"/>
      <w:r>
        <w:rPr>
          <w:lang w:val="da-DK"/>
        </w:rPr>
        <w:lastRenderedPageBreak/>
        <w:t>KL/KOMBIT</w:t>
      </w:r>
      <w:bookmarkEnd w:id="49"/>
    </w:p>
    <w:p w:rsidR="00044208" w:rsidRDefault="00044208" w:rsidP="00044208">
      <w:pPr>
        <w:keepNext/>
        <w:spacing w:before="120"/>
      </w:pPr>
      <w:r>
        <w:rPr>
          <w:noProof/>
        </w:rPr>
        <w:drawing>
          <wp:inline distT="0" distB="0" distL="0" distR="0" wp14:anchorId="7845C438" wp14:editId="2785995F">
            <wp:extent cx="5400675" cy="842645"/>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KL-KOMBIT.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842645"/>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10</w:t>
      </w:r>
      <w:r w:rsidRPr="00140F7B">
        <w:rPr>
          <w:b w:val="0"/>
        </w:rPr>
        <w:fldChar w:fldCharType="end"/>
      </w:r>
      <w:r>
        <w:rPr>
          <w:b w:val="0"/>
        </w:rPr>
        <w:t>.</w:t>
      </w:r>
      <w:r w:rsidRPr="00140F7B">
        <w:rPr>
          <w:b w:val="0"/>
        </w:rPr>
        <w:t xml:space="preserve"> </w:t>
      </w:r>
      <w:r>
        <w:rPr>
          <w:b w:val="0"/>
        </w:rPr>
        <w:t>Hove</w:t>
      </w:r>
      <w:r w:rsidR="004A41F3">
        <w:rPr>
          <w:b w:val="0"/>
        </w:rPr>
        <w:t>dplan ift. arbejdspakker hos KL/KOMBIT</w:t>
      </w:r>
      <w:r>
        <w:rPr>
          <w:b w:val="0"/>
        </w:rPr>
        <w:t>.</w:t>
      </w:r>
    </w:p>
    <w:p w:rsidR="00044208" w:rsidRDefault="00044208" w:rsidP="00044208">
      <w:r>
        <w:t>I relation til ejendomsdataprogrammet har KL/KOMBIT ansvaret for tre hovedområder:</w:t>
      </w:r>
    </w:p>
    <w:p w:rsidR="00044208" w:rsidRDefault="00044208" w:rsidP="00044208">
      <w:pPr>
        <w:pStyle w:val="Listeafsnit"/>
        <w:numPr>
          <w:ilvl w:val="0"/>
          <w:numId w:val="15"/>
        </w:numPr>
        <w:spacing w:before="60"/>
        <w:ind w:left="714" w:hanging="357"/>
        <w:contextualSpacing w:val="0"/>
      </w:pPr>
      <w:r>
        <w:t xml:space="preserve">Tilpasninger i ESR ift. de forskellige ændringer i grundregistrene – udvidelse med BFE-nummer og klargøring af ESR til samspil med den nye ejerfortegnelse. </w:t>
      </w:r>
    </w:p>
    <w:p w:rsidR="00044208" w:rsidRDefault="00044208" w:rsidP="00044208">
      <w:pPr>
        <w:pStyle w:val="Listeafsnit"/>
        <w:numPr>
          <w:ilvl w:val="0"/>
          <w:numId w:val="15"/>
        </w:numPr>
        <w:spacing w:before="60"/>
        <w:ind w:left="714" w:hanging="357"/>
        <w:contextualSpacing w:val="0"/>
      </w:pPr>
      <w:r>
        <w:t>Udvikling og idriftsættelse af en kommune klient ift. BBR 2.0.</w:t>
      </w:r>
    </w:p>
    <w:p w:rsidR="00044208" w:rsidRDefault="00044208" w:rsidP="00044208">
      <w:pPr>
        <w:pStyle w:val="Listeafsnit"/>
        <w:numPr>
          <w:ilvl w:val="0"/>
          <w:numId w:val="15"/>
        </w:numPr>
        <w:spacing w:before="60"/>
        <w:ind w:left="714" w:hanging="357"/>
        <w:contextualSpacing w:val="0"/>
      </w:pPr>
      <w:r>
        <w:t xml:space="preserve">Udvikling og idriftsættelse af kommunale løsninger til ejendomsskat, ejendomsbidrag og opkrævningsejendomme til afløsning af nuværende funktionalitet i ESR. </w:t>
      </w:r>
      <w:r>
        <w:br/>
        <w:t xml:space="preserve">Dette forudsætter, at de øvrige nye systemer på ejendomsområdet er i drift, samt at data fra disse systemer og vurderingsoplysninger udstilles på Datafordeleren. </w:t>
      </w:r>
    </w:p>
    <w:p w:rsidR="00044208" w:rsidRDefault="00044208" w:rsidP="00120A8D"/>
    <w:p w:rsidR="00A51CD3" w:rsidRDefault="00A51CD3" w:rsidP="00A51CD3">
      <w:pPr>
        <w:pStyle w:val="Overskrift2"/>
        <w:rPr>
          <w:lang w:val="da-DK"/>
        </w:rPr>
      </w:pPr>
      <w:bookmarkStart w:id="50" w:name="_Toc357413464"/>
      <w:r>
        <w:rPr>
          <w:lang w:val="da-DK"/>
        </w:rPr>
        <w:t>SKAT (ejendomsvurdering)</w:t>
      </w:r>
      <w:bookmarkEnd w:id="50"/>
    </w:p>
    <w:p w:rsidR="00044208" w:rsidRDefault="00044208" w:rsidP="00044208">
      <w:pPr>
        <w:keepLines/>
        <w:spacing w:before="120"/>
        <w:jc w:val="center"/>
      </w:pPr>
      <w:r>
        <w:rPr>
          <w:noProof/>
        </w:rPr>
        <w:drawing>
          <wp:inline distT="0" distB="0" distL="0" distR="0" wp14:anchorId="55627541" wp14:editId="3D391FCC">
            <wp:extent cx="3938400" cy="723600"/>
            <wp:effectExtent l="0" t="0" r="508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SKAT.png"/>
                    <pic:cNvPicPr/>
                  </pic:nvPicPr>
                  <pic:blipFill>
                    <a:blip r:embed="rId18">
                      <a:extLst>
                        <a:ext uri="{28A0092B-C50C-407E-A947-70E740481C1C}">
                          <a14:useLocalDpi xmlns:a14="http://schemas.microsoft.com/office/drawing/2010/main" val="0"/>
                        </a:ext>
                      </a:extLst>
                    </a:blip>
                    <a:stretch>
                      <a:fillRect/>
                    </a:stretch>
                  </pic:blipFill>
                  <pic:spPr>
                    <a:xfrm>
                      <a:off x="0" y="0"/>
                      <a:ext cx="3938400" cy="723600"/>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11</w:t>
      </w:r>
      <w:r w:rsidRPr="00140F7B">
        <w:rPr>
          <w:b w:val="0"/>
        </w:rPr>
        <w:fldChar w:fldCharType="end"/>
      </w:r>
      <w:r>
        <w:rPr>
          <w:b w:val="0"/>
        </w:rPr>
        <w:t>.</w:t>
      </w:r>
      <w:r w:rsidRPr="00140F7B">
        <w:rPr>
          <w:b w:val="0"/>
        </w:rPr>
        <w:t xml:space="preserve"> </w:t>
      </w:r>
      <w:r>
        <w:rPr>
          <w:b w:val="0"/>
        </w:rPr>
        <w:t>Hovedplan ift. arbejdspakke</w:t>
      </w:r>
      <w:r w:rsidR="004A41F3">
        <w:rPr>
          <w:b w:val="0"/>
        </w:rPr>
        <w:t>r hos SKAT</w:t>
      </w:r>
      <w:r>
        <w:rPr>
          <w:b w:val="0"/>
        </w:rPr>
        <w:t>.</w:t>
      </w:r>
    </w:p>
    <w:p w:rsidR="00044208" w:rsidRDefault="00044208" w:rsidP="00044208">
      <w:r>
        <w:t>Tilpasning af SKAT’s ejendomsvurdering, således vurderingsansættelserne udstilles via den fællesoffentlige datafordeler. Udstillingsservices defineres i starten af projektperioden.</w:t>
      </w:r>
    </w:p>
    <w:p w:rsidR="00044208" w:rsidRDefault="00044208" w:rsidP="00044208"/>
    <w:p w:rsidR="00D75BC4" w:rsidRDefault="00044208" w:rsidP="00C30180">
      <w:r>
        <w:t xml:space="preserve">En forudsætning for etableringen af </w:t>
      </w:r>
      <w:proofErr w:type="spellStart"/>
      <w:r>
        <w:t>udstillingservices</w:t>
      </w:r>
      <w:proofErr w:type="spellEnd"/>
      <w:r>
        <w:t xml:space="preserve"> er, at der i delprogrammets styregruppe er truffet beslutning om samspillet mellem BFE-numre og </w:t>
      </w:r>
      <w:proofErr w:type="spellStart"/>
      <w:r>
        <w:t>samvurderede</w:t>
      </w:r>
      <w:proofErr w:type="spellEnd"/>
      <w:r>
        <w:t xml:space="preserve"> ejendomme senest 1. januar 2014.</w:t>
      </w:r>
    </w:p>
    <w:sectPr w:rsidR="00D75BC4" w:rsidSect="007B040A">
      <w:headerReference w:type="default" r:id="rId19"/>
      <w:footerReference w:type="default" r:id="rId20"/>
      <w:headerReference w:type="first" r:id="rId21"/>
      <w:footerReference w:type="first" r:id="rId22"/>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717" w:rsidRDefault="00F06717">
      <w:pPr>
        <w:pStyle w:val="Overskrift1"/>
      </w:pPr>
      <w:r>
        <w:t>References.</w:t>
      </w:r>
    </w:p>
  </w:endnote>
  <w:endnote w:type="continuationSeparator" w:id="0">
    <w:p w:rsidR="00F06717" w:rsidRDefault="00F06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17" w:rsidRDefault="00F06717"/>
  <w:p w:rsidR="00F06717" w:rsidRDefault="00F06717"/>
  <w:tbl>
    <w:tblPr>
      <w:tblW w:w="8755" w:type="dxa"/>
      <w:tblLook w:val="01E0" w:firstRow="1" w:lastRow="1" w:firstColumn="1" w:lastColumn="1" w:noHBand="0" w:noVBand="0"/>
    </w:tblPr>
    <w:tblGrid>
      <w:gridCol w:w="2881"/>
      <w:gridCol w:w="2882"/>
      <w:gridCol w:w="2992"/>
    </w:tblGrid>
    <w:tr w:rsidR="00F06717" w:rsidTr="00022208">
      <w:tc>
        <w:tcPr>
          <w:tcW w:w="2881" w:type="dxa"/>
          <w:shd w:val="clear" w:color="auto" w:fill="auto"/>
        </w:tcPr>
        <w:p w:rsidR="00F06717" w:rsidRDefault="00F06717" w:rsidP="00022208">
          <w:pPr>
            <w:pStyle w:val="Sidehoved"/>
            <w:jc w:val="right"/>
          </w:pPr>
        </w:p>
      </w:tc>
      <w:tc>
        <w:tcPr>
          <w:tcW w:w="2882" w:type="dxa"/>
          <w:shd w:val="clear" w:color="auto" w:fill="auto"/>
        </w:tcPr>
        <w:p w:rsidR="00F06717" w:rsidRDefault="00F06717"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A45E6E">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A45E6E">
            <w:rPr>
              <w:rStyle w:val="Sidetal"/>
              <w:noProof/>
            </w:rPr>
            <w:t>21</w:t>
          </w:r>
          <w:r>
            <w:rPr>
              <w:rStyle w:val="Sidetal"/>
            </w:rPr>
            <w:fldChar w:fldCharType="end"/>
          </w:r>
          <w:r>
            <w:rPr>
              <w:rStyle w:val="Sidetal"/>
            </w:rPr>
            <w:t xml:space="preserve"> -</w:t>
          </w:r>
        </w:p>
      </w:tc>
      <w:tc>
        <w:tcPr>
          <w:tcW w:w="2992" w:type="dxa"/>
          <w:shd w:val="clear" w:color="auto" w:fill="auto"/>
        </w:tcPr>
        <w:p w:rsidR="00F06717" w:rsidRPr="004E5375" w:rsidRDefault="00F06717" w:rsidP="004154D0">
          <w:pPr>
            <w:pStyle w:val="Sidefod"/>
            <w:jc w:val="right"/>
          </w:pPr>
          <w:r w:rsidRPr="00022208">
            <w:rPr>
              <w:rStyle w:val="Sidetal"/>
              <w:sz w:val="18"/>
              <w:szCs w:val="16"/>
              <w:lang w:eastAsia="da-DK"/>
            </w:rPr>
            <w:t xml:space="preserve"> </w:t>
          </w:r>
          <w:r>
            <w:rPr>
              <w:rStyle w:val="Sidetal"/>
              <w:sz w:val="18"/>
              <w:szCs w:val="16"/>
              <w:lang w:eastAsia="da-DK"/>
            </w:rPr>
            <w:t>MBBL</w:t>
          </w:r>
          <w:r w:rsidRPr="00022208">
            <w:rPr>
              <w:rStyle w:val="Sidetal"/>
              <w:sz w:val="18"/>
              <w:szCs w:val="16"/>
              <w:lang w:eastAsia="da-DK"/>
            </w:rPr>
            <w:t xml:space="preserve">-REF: </w:t>
          </w:r>
          <w:r>
            <w:rPr>
              <w:rStyle w:val="Sidetal"/>
              <w:sz w:val="18"/>
              <w:szCs w:val="16"/>
              <w:lang w:eastAsia="da-DK"/>
            </w:rPr>
            <w:t>2012-3565</w:t>
          </w:r>
        </w:p>
      </w:tc>
    </w:tr>
  </w:tbl>
  <w:p w:rsidR="00F06717" w:rsidRDefault="00F06717" w:rsidP="004E5375">
    <w:pPr>
      <w:pStyle w:val="Sidehoved"/>
      <w:jc w:val="right"/>
    </w:pPr>
  </w:p>
  <w:p w:rsidR="00F06717" w:rsidRDefault="00F06717">
    <w:pPr>
      <w:pStyle w:val="Sidefod"/>
      <w:jc w:val="center"/>
    </w:pPr>
  </w:p>
  <w:p w:rsidR="00F06717" w:rsidRDefault="00F0671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F06717" w:rsidRPr="00022208" w:rsidTr="00022208">
      <w:tc>
        <w:tcPr>
          <w:tcW w:w="7088" w:type="dxa"/>
          <w:shd w:val="clear" w:color="auto" w:fill="auto"/>
        </w:tcPr>
        <w:p w:rsidR="00F06717" w:rsidRPr="00877C63" w:rsidRDefault="00F06717" w:rsidP="00786F5A">
          <w:pPr>
            <w:pStyle w:val="Sidefod"/>
          </w:pPr>
          <w:r w:rsidRPr="00877C63">
            <w:t>Fil:</w:t>
          </w:r>
          <w:fldSimple w:instr=" FILENAME ">
            <w:r>
              <w:rPr>
                <w:noProof/>
              </w:rPr>
              <w:t>GD1 Ejendomsdata - Implementeringsplan - ver 1.1</w:t>
            </w:r>
          </w:fldSimple>
        </w:p>
      </w:tc>
      <w:tc>
        <w:tcPr>
          <w:tcW w:w="1449" w:type="dxa"/>
          <w:shd w:val="clear" w:color="auto" w:fill="auto"/>
        </w:tcPr>
        <w:p w:rsidR="00F06717" w:rsidRPr="00022208" w:rsidRDefault="00F06717" w:rsidP="00022208">
          <w:pPr>
            <w:pStyle w:val="Sidehoved"/>
            <w:jc w:val="right"/>
            <w:rPr>
              <w:smallCaps/>
              <w:sz w:val="16"/>
              <w:szCs w:val="16"/>
            </w:rPr>
          </w:pPr>
        </w:p>
      </w:tc>
    </w:tr>
  </w:tbl>
  <w:p w:rsidR="00F06717" w:rsidRPr="00C251C5" w:rsidRDefault="00F06717">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717" w:rsidRDefault="00F06717">
      <w:r>
        <w:separator/>
      </w:r>
    </w:p>
  </w:footnote>
  <w:footnote w:type="continuationSeparator" w:id="0">
    <w:p w:rsidR="00F06717" w:rsidRDefault="00F06717">
      <w:r>
        <w:continuationSeparator/>
      </w:r>
    </w:p>
  </w:footnote>
  <w:footnote w:type="continuationNotice" w:id="1">
    <w:p w:rsidR="00F06717" w:rsidRDefault="00F067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17" w:rsidRDefault="00F06717" w:rsidP="002E781B">
    <w:pPr>
      <w:pStyle w:val="Sidehoved"/>
      <w:rPr>
        <w:sz w:val="16"/>
      </w:rPr>
    </w:pPr>
    <w:r>
      <w:rPr>
        <w:kern w:val="28"/>
        <w:sz w:val="16"/>
      </w:rPr>
      <w:fldChar w:fldCharType="begin"/>
    </w:r>
    <w:r>
      <w:rPr>
        <w:kern w:val="28"/>
        <w:sz w:val="16"/>
      </w:rPr>
      <w:instrText xml:space="preserve"> TITLE  "Ejendomsdataprogrammet - Implementeringsplan"  \* MERGEFORMAT </w:instrText>
    </w:r>
    <w:r>
      <w:rPr>
        <w:kern w:val="28"/>
        <w:sz w:val="16"/>
      </w:rPr>
      <w:fldChar w:fldCharType="separate"/>
    </w:r>
    <w:r>
      <w:rPr>
        <w:kern w:val="28"/>
        <w:sz w:val="16"/>
      </w:rPr>
      <w:t>Ejendomsdataprogrammet - Implementeringsplan</w:t>
    </w:r>
    <w:r>
      <w:rPr>
        <w:kern w:val="28"/>
        <w:sz w:val="16"/>
      </w:rPr>
      <w:fldChar w:fldCharType="end"/>
    </w:r>
  </w:p>
  <w:p w:rsidR="00F06717" w:rsidRPr="006171CF" w:rsidRDefault="00F06717"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rsidR="00F06717" w:rsidRDefault="00F067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17" w:rsidRPr="001D4A86" w:rsidRDefault="00F06717" w:rsidP="00786F5A">
    <w:pPr>
      <w:pStyle w:val="Sidehoved"/>
      <w:tabs>
        <w:tab w:val="clear" w:pos="4819"/>
        <w:tab w:val="center" w:pos="4253"/>
      </w:tabs>
    </w:pPr>
    <w:r>
      <w:tab/>
    </w:r>
    <w:r>
      <w:tab/>
    </w:r>
    <w:r>
      <w:rPr>
        <w:noProof/>
      </w:rPr>
      <w:drawing>
        <wp:inline distT="0" distB="0" distL="0" distR="0" wp14:anchorId="4495E1D7" wp14:editId="4505BF49">
          <wp:extent cx="2581275" cy="809625"/>
          <wp:effectExtent l="0" t="0" r="9525" b="9525"/>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D387752"/>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05B422D"/>
    <w:multiLevelType w:val="hybridMultilevel"/>
    <w:tmpl w:val="FEE09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D50763"/>
    <w:multiLevelType w:val="hybridMultilevel"/>
    <w:tmpl w:val="29E21E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C372226"/>
    <w:multiLevelType w:val="hybridMultilevel"/>
    <w:tmpl w:val="3758B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031E7A"/>
    <w:multiLevelType w:val="hybridMultilevel"/>
    <w:tmpl w:val="D8BE73AA"/>
    <w:lvl w:ilvl="0" w:tplc="04060001">
      <w:start w:val="1"/>
      <w:numFmt w:val="bullet"/>
      <w:lvlText w:val=""/>
      <w:lvlJc w:val="left"/>
      <w:pPr>
        <w:ind w:left="720" w:hanging="360"/>
      </w:pPr>
      <w:rPr>
        <w:rFonts w:ascii="Symbol" w:hAnsi="Symbol"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nsid w:val="4B427A16"/>
    <w:multiLevelType w:val="singleLevel"/>
    <w:tmpl w:val="2E6074FA"/>
    <w:lvl w:ilvl="0">
      <w:numFmt w:val="bullet"/>
      <w:pStyle w:val="Opstilling-punkttegnmafstand"/>
      <w:lvlText w:val="*"/>
      <w:lvlJc w:val="left"/>
    </w:lvl>
  </w:abstractNum>
  <w:abstractNum w:abstractNumId="10">
    <w:nsid w:val="52EB4FB4"/>
    <w:multiLevelType w:val="hybridMultilevel"/>
    <w:tmpl w:val="D2E67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
    <w:nsid w:val="64BD6BDD"/>
    <w:multiLevelType w:val="hybridMultilevel"/>
    <w:tmpl w:val="EE6ADD00"/>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15">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9DB168A"/>
    <w:multiLevelType w:val="hybridMultilevel"/>
    <w:tmpl w:val="D89EE8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4"/>
  </w:num>
  <w:num w:numId="5">
    <w:abstractNumId w:val="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11"/>
  </w:num>
  <w:num w:numId="7">
    <w:abstractNumId w:val="8"/>
  </w:num>
  <w:num w:numId="8">
    <w:abstractNumId w:val="6"/>
  </w:num>
  <w:num w:numId="9">
    <w:abstractNumId w:val="16"/>
  </w:num>
  <w:num w:numId="10">
    <w:abstractNumId w:val="12"/>
  </w:num>
  <w:num w:numId="11">
    <w:abstractNumId w:val="13"/>
  </w:num>
  <w:num w:numId="12">
    <w:abstractNumId w:val="3"/>
  </w:num>
  <w:num w:numId="13">
    <w:abstractNumId w:val="15"/>
  </w:num>
  <w:num w:numId="14">
    <w:abstractNumId w:val="5"/>
  </w:num>
  <w:num w:numId="15">
    <w:abstractNumId w:val="10"/>
  </w:num>
  <w:num w:numId="16">
    <w:abstractNumId w:val="1"/>
  </w:num>
  <w:num w:numId="1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D45"/>
    <w:rsid w:val="00005005"/>
    <w:rsid w:val="00006AB7"/>
    <w:rsid w:val="0000718E"/>
    <w:rsid w:val="00010548"/>
    <w:rsid w:val="00010B27"/>
    <w:rsid w:val="000117BA"/>
    <w:rsid w:val="000120B4"/>
    <w:rsid w:val="00013A41"/>
    <w:rsid w:val="00013B19"/>
    <w:rsid w:val="000155AE"/>
    <w:rsid w:val="00015D87"/>
    <w:rsid w:val="00016B61"/>
    <w:rsid w:val="00016D7E"/>
    <w:rsid w:val="00017079"/>
    <w:rsid w:val="00017730"/>
    <w:rsid w:val="00021C6A"/>
    <w:rsid w:val="00022208"/>
    <w:rsid w:val="00022E81"/>
    <w:rsid w:val="00025438"/>
    <w:rsid w:val="000309D0"/>
    <w:rsid w:val="00030CD3"/>
    <w:rsid w:val="00032977"/>
    <w:rsid w:val="000344BA"/>
    <w:rsid w:val="0003451B"/>
    <w:rsid w:val="00036170"/>
    <w:rsid w:val="000369B6"/>
    <w:rsid w:val="0003723E"/>
    <w:rsid w:val="00043DA5"/>
    <w:rsid w:val="00044208"/>
    <w:rsid w:val="000458CB"/>
    <w:rsid w:val="00047E25"/>
    <w:rsid w:val="0005092A"/>
    <w:rsid w:val="00052A5E"/>
    <w:rsid w:val="00056834"/>
    <w:rsid w:val="00056D68"/>
    <w:rsid w:val="00057844"/>
    <w:rsid w:val="00057ECA"/>
    <w:rsid w:val="000606F4"/>
    <w:rsid w:val="000616AA"/>
    <w:rsid w:val="00061BB6"/>
    <w:rsid w:val="000660F2"/>
    <w:rsid w:val="00066551"/>
    <w:rsid w:val="00067469"/>
    <w:rsid w:val="0006796E"/>
    <w:rsid w:val="00070658"/>
    <w:rsid w:val="000717D3"/>
    <w:rsid w:val="000723D8"/>
    <w:rsid w:val="00073983"/>
    <w:rsid w:val="0007402E"/>
    <w:rsid w:val="00076695"/>
    <w:rsid w:val="00077231"/>
    <w:rsid w:val="00077BB8"/>
    <w:rsid w:val="000809BC"/>
    <w:rsid w:val="00081DDA"/>
    <w:rsid w:val="00081EC0"/>
    <w:rsid w:val="00082DAD"/>
    <w:rsid w:val="00083D6B"/>
    <w:rsid w:val="000858E0"/>
    <w:rsid w:val="0008626D"/>
    <w:rsid w:val="00086457"/>
    <w:rsid w:val="00086E1B"/>
    <w:rsid w:val="00090103"/>
    <w:rsid w:val="00091759"/>
    <w:rsid w:val="000954C4"/>
    <w:rsid w:val="00096D23"/>
    <w:rsid w:val="00097AE2"/>
    <w:rsid w:val="000A00C3"/>
    <w:rsid w:val="000A113C"/>
    <w:rsid w:val="000A1BCD"/>
    <w:rsid w:val="000A5951"/>
    <w:rsid w:val="000A5EFD"/>
    <w:rsid w:val="000A6DF5"/>
    <w:rsid w:val="000A76A6"/>
    <w:rsid w:val="000A78EC"/>
    <w:rsid w:val="000B3A9C"/>
    <w:rsid w:val="000B5078"/>
    <w:rsid w:val="000C24C9"/>
    <w:rsid w:val="000C36F8"/>
    <w:rsid w:val="000C473E"/>
    <w:rsid w:val="000C5EB6"/>
    <w:rsid w:val="000C6065"/>
    <w:rsid w:val="000D1284"/>
    <w:rsid w:val="000D21E6"/>
    <w:rsid w:val="000D27E0"/>
    <w:rsid w:val="000D37E0"/>
    <w:rsid w:val="000D6322"/>
    <w:rsid w:val="000E1602"/>
    <w:rsid w:val="000E40D5"/>
    <w:rsid w:val="000E4578"/>
    <w:rsid w:val="000F0F39"/>
    <w:rsid w:val="000F1424"/>
    <w:rsid w:val="000F26DE"/>
    <w:rsid w:val="000F3E53"/>
    <w:rsid w:val="000F528C"/>
    <w:rsid w:val="000F772D"/>
    <w:rsid w:val="00100899"/>
    <w:rsid w:val="00100D6B"/>
    <w:rsid w:val="001026E3"/>
    <w:rsid w:val="00102B70"/>
    <w:rsid w:val="00103EC6"/>
    <w:rsid w:val="00104568"/>
    <w:rsid w:val="00104E22"/>
    <w:rsid w:val="00106589"/>
    <w:rsid w:val="0010747A"/>
    <w:rsid w:val="00110B5D"/>
    <w:rsid w:val="001154C3"/>
    <w:rsid w:val="001160F1"/>
    <w:rsid w:val="0011620D"/>
    <w:rsid w:val="00117EEE"/>
    <w:rsid w:val="00120A8D"/>
    <w:rsid w:val="00122989"/>
    <w:rsid w:val="001242FA"/>
    <w:rsid w:val="00125671"/>
    <w:rsid w:val="00130123"/>
    <w:rsid w:val="001323E5"/>
    <w:rsid w:val="0013267C"/>
    <w:rsid w:val="001339F5"/>
    <w:rsid w:val="00137A55"/>
    <w:rsid w:val="00140B7D"/>
    <w:rsid w:val="00141B06"/>
    <w:rsid w:val="0014252A"/>
    <w:rsid w:val="001454BD"/>
    <w:rsid w:val="0014604D"/>
    <w:rsid w:val="00150365"/>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2298"/>
    <w:rsid w:val="00174661"/>
    <w:rsid w:val="0017574A"/>
    <w:rsid w:val="00175FAF"/>
    <w:rsid w:val="0017629B"/>
    <w:rsid w:val="0017740D"/>
    <w:rsid w:val="0017783F"/>
    <w:rsid w:val="00180720"/>
    <w:rsid w:val="001830C2"/>
    <w:rsid w:val="00183898"/>
    <w:rsid w:val="00183D0D"/>
    <w:rsid w:val="00183EAE"/>
    <w:rsid w:val="00190401"/>
    <w:rsid w:val="00190E0E"/>
    <w:rsid w:val="00194598"/>
    <w:rsid w:val="00194EF5"/>
    <w:rsid w:val="001968B3"/>
    <w:rsid w:val="00196A8C"/>
    <w:rsid w:val="00197118"/>
    <w:rsid w:val="00197718"/>
    <w:rsid w:val="001A0171"/>
    <w:rsid w:val="001A24F4"/>
    <w:rsid w:val="001A5762"/>
    <w:rsid w:val="001A6CA4"/>
    <w:rsid w:val="001B2DCF"/>
    <w:rsid w:val="001B3525"/>
    <w:rsid w:val="001B6711"/>
    <w:rsid w:val="001C40E8"/>
    <w:rsid w:val="001C461F"/>
    <w:rsid w:val="001C6D35"/>
    <w:rsid w:val="001D0511"/>
    <w:rsid w:val="001D1FF0"/>
    <w:rsid w:val="001D3718"/>
    <w:rsid w:val="001D48AD"/>
    <w:rsid w:val="001D4A86"/>
    <w:rsid w:val="001D6A7A"/>
    <w:rsid w:val="001D7F30"/>
    <w:rsid w:val="001E0F45"/>
    <w:rsid w:val="001E419A"/>
    <w:rsid w:val="001E5F2A"/>
    <w:rsid w:val="001F018C"/>
    <w:rsid w:val="001F480D"/>
    <w:rsid w:val="001F5595"/>
    <w:rsid w:val="00202E97"/>
    <w:rsid w:val="00205F48"/>
    <w:rsid w:val="00206B48"/>
    <w:rsid w:val="00206CA4"/>
    <w:rsid w:val="002144DF"/>
    <w:rsid w:val="002144EB"/>
    <w:rsid w:val="002148C1"/>
    <w:rsid w:val="00220D79"/>
    <w:rsid w:val="00222B47"/>
    <w:rsid w:val="00222D35"/>
    <w:rsid w:val="00224534"/>
    <w:rsid w:val="002261C8"/>
    <w:rsid w:val="00227E24"/>
    <w:rsid w:val="00230637"/>
    <w:rsid w:val="00231622"/>
    <w:rsid w:val="00231F6A"/>
    <w:rsid w:val="00233400"/>
    <w:rsid w:val="002356E4"/>
    <w:rsid w:val="00235F92"/>
    <w:rsid w:val="002410AD"/>
    <w:rsid w:val="002411FD"/>
    <w:rsid w:val="00243844"/>
    <w:rsid w:val="002448AF"/>
    <w:rsid w:val="0024753C"/>
    <w:rsid w:val="002506B3"/>
    <w:rsid w:val="00252534"/>
    <w:rsid w:val="00252584"/>
    <w:rsid w:val="00253479"/>
    <w:rsid w:val="00260023"/>
    <w:rsid w:val="00260F2B"/>
    <w:rsid w:val="00266C0B"/>
    <w:rsid w:val="00267286"/>
    <w:rsid w:val="00267931"/>
    <w:rsid w:val="00267ED0"/>
    <w:rsid w:val="00272C96"/>
    <w:rsid w:val="002740DE"/>
    <w:rsid w:val="002745BA"/>
    <w:rsid w:val="002759C9"/>
    <w:rsid w:val="00275D8A"/>
    <w:rsid w:val="00281BA4"/>
    <w:rsid w:val="00281E8D"/>
    <w:rsid w:val="002831D7"/>
    <w:rsid w:val="00285836"/>
    <w:rsid w:val="00290435"/>
    <w:rsid w:val="002911E3"/>
    <w:rsid w:val="002920F7"/>
    <w:rsid w:val="00292585"/>
    <w:rsid w:val="0029419D"/>
    <w:rsid w:val="00294AC8"/>
    <w:rsid w:val="002A57B2"/>
    <w:rsid w:val="002A5C16"/>
    <w:rsid w:val="002A5D11"/>
    <w:rsid w:val="002B0351"/>
    <w:rsid w:val="002B10B3"/>
    <w:rsid w:val="002B27C2"/>
    <w:rsid w:val="002B4154"/>
    <w:rsid w:val="002B4B6B"/>
    <w:rsid w:val="002B63EF"/>
    <w:rsid w:val="002B7B8F"/>
    <w:rsid w:val="002D1876"/>
    <w:rsid w:val="002D2A99"/>
    <w:rsid w:val="002D62E5"/>
    <w:rsid w:val="002D7B62"/>
    <w:rsid w:val="002E0BB8"/>
    <w:rsid w:val="002E7169"/>
    <w:rsid w:val="002E73DE"/>
    <w:rsid w:val="002E781B"/>
    <w:rsid w:val="002E7BFC"/>
    <w:rsid w:val="002E7C14"/>
    <w:rsid w:val="002F09A1"/>
    <w:rsid w:val="002F276C"/>
    <w:rsid w:val="002F59D5"/>
    <w:rsid w:val="002F63CF"/>
    <w:rsid w:val="002F7F8B"/>
    <w:rsid w:val="0030566B"/>
    <w:rsid w:val="00305C97"/>
    <w:rsid w:val="00307087"/>
    <w:rsid w:val="003144F0"/>
    <w:rsid w:val="00315660"/>
    <w:rsid w:val="00317325"/>
    <w:rsid w:val="00317358"/>
    <w:rsid w:val="003175A2"/>
    <w:rsid w:val="00321AB3"/>
    <w:rsid w:val="00322993"/>
    <w:rsid w:val="0032694A"/>
    <w:rsid w:val="00327738"/>
    <w:rsid w:val="00327937"/>
    <w:rsid w:val="00327F51"/>
    <w:rsid w:val="003313CF"/>
    <w:rsid w:val="0033177F"/>
    <w:rsid w:val="00332CB8"/>
    <w:rsid w:val="00333280"/>
    <w:rsid w:val="00333323"/>
    <w:rsid w:val="00333750"/>
    <w:rsid w:val="00335BBE"/>
    <w:rsid w:val="00336553"/>
    <w:rsid w:val="00337210"/>
    <w:rsid w:val="003375B5"/>
    <w:rsid w:val="00341511"/>
    <w:rsid w:val="00341F0C"/>
    <w:rsid w:val="003421A0"/>
    <w:rsid w:val="003430A8"/>
    <w:rsid w:val="00343112"/>
    <w:rsid w:val="00343AE2"/>
    <w:rsid w:val="00343E42"/>
    <w:rsid w:val="00345A75"/>
    <w:rsid w:val="00352CCA"/>
    <w:rsid w:val="00354F78"/>
    <w:rsid w:val="003570A5"/>
    <w:rsid w:val="00357AFE"/>
    <w:rsid w:val="00363545"/>
    <w:rsid w:val="0036377D"/>
    <w:rsid w:val="00363AB0"/>
    <w:rsid w:val="00363F97"/>
    <w:rsid w:val="00365B6B"/>
    <w:rsid w:val="00370FEC"/>
    <w:rsid w:val="0037142C"/>
    <w:rsid w:val="003728AF"/>
    <w:rsid w:val="00375C4B"/>
    <w:rsid w:val="003762F2"/>
    <w:rsid w:val="00376CD9"/>
    <w:rsid w:val="003774F7"/>
    <w:rsid w:val="00380151"/>
    <w:rsid w:val="003819BF"/>
    <w:rsid w:val="00382B04"/>
    <w:rsid w:val="00384CB4"/>
    <w:rsid w:val="00384D97"/>
    <w:rsid w:val="00384E4F"/>
    <w:rsid w:val="00386E8B"/>
    <w:rsid w:val="0038719B"/>
    <w:rsid w:val="00392888"/>
    <w:rsid w:val="003931DD"/>
    <w:rsid w:val="0039534E"/>
    <w:rsid w:val="0039593C"/>
    <w:rsid w:val="003A0904"/>
    <w:rsid w:val="003A0B16"/>
    <w:rsid w:val="003A3529"/>
    <w:rsid w:val="003A5ACA"/>
    <w:rsid w:val="003A6BF4"/>
    <w:rsid w:val="003B1099"/>
    <w:rsid w:val="003B17DC"/>
    <w:rsid w:val="003B46A1"/>
    <w:rsid w:val="003B4CE2"/>
    <w:rsid w:val="003B4D72"/>
    <w:rsid w:val="003B543C"/>
    <w:rsid w:val="003B5D3E"/>
    <w:rsid w:val="003B5EFF"/>
    <w:rsid w:val="003B76FE"/>
    <w:rsid w:val="003C481D"/>
    <w:rsid w:val="003C4F1C"/>
    <w:rsid w:val="003C5737"/>
    <w:rsid w:val="003E0026"/>
    <w:rsid w:val="003E03FD"/>
    <w:rsid w:val="003E184A"/>
    <w:rsid w:val="003E293B"/>
    <w:rsid w:val="003E2FD2"/>
    <w:rsid w:val="003E3ACD"/>
    <w:rsid w:val="003E7077"/>
    <w:rsid w:val="003E72CE"/>
    <w:rsid w:val="003F1EB9"/>
    <w:rsid w:val="003F27F1"/>
    <w:rsid w:val="003F3519"/>
    <w:rsid w:val="003F399E"/>
    <w:rsid w:val="003F3DFB"/>
    <w:rsid w:val="004029ED"/>
    <w:rsid w:val="0041042C"/>
    <w:rsid w:val="00410DA1"/>
    <w:rsid w:val="00411E7F"/>
    <w:rsid w:val="0041260C"/>
    <w:rsid w:val="00414B43"/>
    <w:rsid w:val="00414FC9"/>
    <w:rsid w:val="004150B2"/>
    <w:rsid w:val="004154D0"/>
    <w:rsid w:val="0041601E"/>
    <w:rsid w:val="00416AD8"/>
    <w:rsid w:val="004212EA"/>
    <w:rsid w:val="004252A9"/>
    <w:rsid w:val="00426151"/>
    <w:rsid w:val="00426E08"/>
    <w:rsid w:val="00430CFB"/>
    <w:rsid w:val="00431909"/>
    <w:rsid w:val="004349F6"/>
    <w:rsid w:val="00435AED"/>
    <w:rsid w:val="0043770B"/>
    <w:rsid w:val="00443B06"/>
    <w:rsid w:val="00445724"/>
    <w:rsid w:val="00450061"/>
    <w:rsid w:val="00450E62"/>
    <w:rsid w:val="00451453"/>
    <w:rsid w:val="0045392C"/>
    <w:rsid w:val="00453D03"/>
    <w:rsid w:val="0045440D"/>
    <w:rsid w:val="004545EB"/>
    <w:rsid w:val="0045596C"/>
    <w:rsid w:val="00455D35"/>
    <w:rsid w:val="004568D9"/>
    <w:rsid w:val="004608B0"/>
    <w:rsid w:val="004609D5"/>
    <w:rsid w:val="00462F12"/>
    <w:rsid w:val="00463D42"/>
    <w:rsid w:val="00466360"/>
    <w:rsid w:val="00466EBD"/>
    <w:rsid w:val="0048196E"/>
    <w:rsid w:val="00481CBA"/>
    <w:rsid w:val="00484383"/>
    <w:rsid w:val="00485E9C"/>
    <w:rsid w:val="00486A2A"/>
    <w:rsid w:val="00486DC4"/>
    <w:rsid w:val="00490501"/>
    <w:rsid w:val="004907CF"/>
    <w:rsid w:val="00491C2C"/>
    <w:rsid w:val="00492FFD"/>
    <w:rsid w:val="00493155"/>
    <w:rsid w:val="00493599"/>
    <w:rsid w:val="004A0C26"/>
    <w:rsid w:val="004A1EB5"/>
    <w:rsid w:val="004A2282"/>
    <w:rsid w:val="004A41F3"/>
    <w:rsid w:val="004A61F6"/>
    <w:rsid w:val="004A623A"/>
    <w:rsid w:val="004A68ED"/>
    <w:rsid w:val="004B3A07"/>
    <w:rsid w:val="004B3BFA"/>
    <w:rsid w:val="004B3E46"/>
    <w:rsid w:val="004B3EF6"/>
    <w:rsid w:val="004B5A95"/>
    <w:rsid w:val="004B647B"/>
    <w:rsid w:val="004C29B8"/>
    <w:rsid w:val="004C2CD2"/>
    <w:rsid w:val="004C7A00"/>
    <w:rsid w:val="004D0565"/>
    <w:rsid w:val="004D09C1"/>
    <w:rsid w:val="004D5B80"/>
    <w:rsid w:val="004E00B0"/>
    <w:rsid w:val="004E1EF7"/>
    <w:rsid w:val="004E41B1"/>
    <w:rsid w:val="004E5375"/>
    <w:rsid w:val="004E760E"/>
    <w:rsid w:val="004F2554"/>
    <w:rsid w:val="004F5434"/>
    <w:rsid w:val="004F5B5C"/>
    <w:rsid w:val="004F65DD"/>
    <w:rsid w:val="004F7E41"/>
    <w:rsid w:val="005038C8"/>
    <w:rsid w:val="005058E8"/>
    <w:rsid w:val="0050674A"/>
    <w:rsid w:val="005078C7"/>
    <w:rsid w:val="005230FB"/>
    <w:rsid w:val="005238DD"/>
    <w:rsid w:val="00524270"/>
    <w:rsid w:val="00527274"/>
    <w:rsid w:val="00527516"/>
    <w:rsid w:val="005275B4"/>
    <w:rsid w:val="00530BE4"/>
    <w:rsid w:val="00533B6F"/>
    <w:rsid w:val="00534AF5"/>
    <w:rsid w:val="00534B4A"/>
    <w:rsid w:val="00534B96"/>
    <w:rsid w:val="00541775"/>
    <w:rsid w:val="005425BA"/>
    <w:rsid w:val="005434BE"/>
    <w:rsid w:val="00544BDD"/>
    <w:rsid w:val="0054540A"/>
    <w:rsid w:val="005455C5"/>
    <w:rsid w:val="005457B4"/>
    <w:rsid w:val="00546235"/>
    <w:rsid w:val="00547925"/>
    <w:rsid w:val="00547CE3"/>
    <w:rsid w:val="005549E6"/>
    <w:rsid w:val="005561B0"/>
    <w:rsid w:val="00557B38"/>
    <w:rsid w:val="00560A1E"/>
    <w:rsid w:val="00562427"/>
    <w:rsid w:val="0057015E"/>
    <w:rsid w:val="00574DA8"/>
    <w:rsid w:val="00575356"/>
    <w:rsid w:val="00575569"/>
    <w:rsid w:val="005756A1"/>
    <w:rsid w:val="005760D1"/>
    <w:rsid w:val="005776C8"/>
    <w:rsid w:val="00577EE2"/>
    <w:rsid w:val="00580462"/>
    <w:rsid w:val="005816C8"/>
    <w:rsid w:val="00582372"/>
    <w:rsid w:val="00585088"/>
    <w:rsid w:val="005857D2"/>
    <w:rsid w:val="005864DD"/>
    <w:rsid w:val="00586775"/>
    <w:rsid w:val="005879CE"/>
    <w:rsid w:val="00587F95"/>
    <w:rsid w:val="00591640"/>
    <w:rsid w:val="00591706"/>
    <w:rsid w:val="00591913"/>
    <w:rsid w:val="00591A67"/>
    <w:rsid w:val="00592776"/>
    <w:rsid w:val="00592CAA"/>
    <w:rsid w:val="005A0697"/>
    <w:rsid w:val="005A0DAB"/>
    <w:rsid w:val="005A7670"/>
    <w:rsid w:val="005B05B4"/>
    <w:rsid w:val="005B19C2"/>
    <w:rsid w:val="005B3827"/>
    <w:rsid w:val="005B41D5"/>
    <w:rsid w:val="005B5212"/>
    <w:rsid w:val="005B59BE"/>
    <w:rsid w:val="005B6070"/>
    <w:rsid w:val="005B7AD0"/>
    <w:rsid w:val="005C108A"/>
    <w:rsid w:val="005C426C"/>
    <w:rsid w:val="005C4C0D"/>
    <w:rsid w:val="005C68E4"/>
    <w:rsid w:val="005D1A74"/>
    <w:rsid w:val="005D242A"/>
    <w:rsid w:val="005D4FD5"/>
    <w:rsid w:val="005D6A09"/>
    <w:rsid w:val="005D7B40"/>
    <w:rsid w:val="005E06E4"/>
    <w:rsid w:val="005E0BD4"/>
    <w:rsid w:val="005E1050"/>
    <w:rsid w:val="005E6901"/>
    <w:rsid w:val="005F0585"/>
    <w:rsid w:val="005F1492"/>
    <w:rsid w:val="005F1F35"/>
    <w:rsid w:val="005F24A1"/>
    <w:rsid w:val="005F2AE3"/>
    <w:rsid w:val="005F415B"/>
    <w:rsid w:val="005F45F2"/>
    <w:rsid w:val="005F64B6"/>
    <w:rsid w:val="00602F6F"/>
    <w:rsid w:val="00606318"/>
    <w:rsid w:val="0061060E"/>
    <w:rsid w:val="006171CF"/>
    <w:rsid w:val="0061725E"/>
    <w:rsid w:val="00617CD9"/>
    <w:rsid w:val="006218AA"/>
    <w:rsid w:val="00622C17"/>
    <w:rsid w:val="00622E37"/>
    <w:rsid w:val="00627488"/>
    <w:rsid w:val="00632661"/>
    <w:rsid w:val="00632A76"/>
    <w:rsid w:val="00636C86"/>
    <w:rsid w:val="0063718D"/>
    <w:rsid w:val="006408A3"/>
    <w:rsid w:val="00641365"/>
    <w:rsid w:val="00641FF7"/>
    <w:rsid w:val="00642847"/>
    <w:rsid w:val="0064343A"/>
    <w:rsid w:val="00646676"/>
    <w:rsid w:val="0064723E"/>
    <w:rsid w:val="006518B8"/>
    <w:rsid w:val="00651C45"/>
    <w:rsid w:val="00660AB1"/>
    <w:rsid w:val="00663949"/>
    <w:rsid w:val="00666ABC"/>
    <w:rsid w:val="00670E03"/>
    <w:rsid w:val="00671D91"/>
    <w:rsid w:val="00671E6C"/>
    <w:rsid w:val="00672B06"/>
    <w:rsid w:val="00674CEF"/>
    <w:rsid w:val="00675D25"/>
    <w:rsid w:val="0067657C"/>
    <w:rsid w:val="0067681D"/>
    <w:rsid w:val="006848D0"/>
    <w:rsid w:val="00686068"/>
    <w:rsid w:val="00687AC0"/>
    <w:rsid w:val="006922DF"/>
    <w:rsid w:val="00692CD6"/>
    <w:rsid w:val="00693394"/>
    <w:rsid w:val="00697468"/>
    <w:rsid w:val="00697D8D"/>
    <w:rsid w:val="006A021B"/>
    <w:rsid w:val="006A0FB8"/>
    <w:rsid w:val="006A1DD1"/>
    <w:rsid w:val="006A73CD"/>
    <w:rsid w:val="006B1141"/>
    <w:rsid w:val="006B11DA"/>
    <w:rsid w:val="006B3382"/>
    <w:rsid w:val="006C09AE"/>
    <w:rsid w:val="006C286D"/>
    <w:rsid w:val="006C2BD0"/>
    <w:rsid w:val="006D093E"/>
    <w:rsid w:val="006D10BD"/>
    <w:rsid w:val="006D24AC"/>
    <w:rsid w:val="006D35C0"/>
    <w:rsid w:val="006D433A"/>
    <w:rsid w:val="006D4922"/>
    <w:rsid w:val="006D586A"/>
    <w:rsid w:val="006D6379"/>
    <w:rsid w:val="006D71B1"/>
    <w:rsid w:val="006E28DA"/>
    <w:rsid w:val="006E2977"/>
    <w:rsid w:val="006E58FF"/>
    <w:rsid w:val="006E636D"/>
    <w:rsid w:val="006E6D76"/>
    <w:rsid w:val="006F2651"/>
    <w:rsid w:val="006F4EBA"/>
    <w:rsid w:val="006F5D2F"/>
    <w:rsid w:val="007000C0"/>
    <w:rsid w:val="0070381E"/>
    <w:rsid w:val="007050C9"/>
    <w:rsid w:val="00705C4D"/>
    <w:rsid w:val="00706427"/>
    <w:rsid w:val="0070647F"/>
    <w:rsid w:val="00707642"/>
    <w:rsid w:val="0071039A"/>
    <w:rsid w:val="00711018"/>
    <w:rsid w:val="00711E42"/>
    <w:rsid w:val="0071579C"/>
    <w:rsid w:val="00716A74"/>
    <w:rsid w:val="00722BC1"/>
    <w:rsid w:val="007238FC"/>
    <w:rsid w:val="0072482A"/>
    <w:rsid w:val="0072702F"/>
    <w:rsid w:val="00730D94"/>
    <w:rsid w:val="00732551"/>
    <w:rsid w:val="0073321F"/>
    <w:rsid w:val="00733AE1"/>
    <w:rsid w:val="0075338C"/>
    <w:rsid w:val="007633F8"/>
    <w:rsid w:val="007636CD"/>
    <w:rsid w:val="007660E9"/>
    <w:rsid w:val="00770095"/>
    <w:rsid w:val="00770E38"/>
    <w:rsid w:val="00772AE6"/>
    <w:rsid w:val="0077348C"/>
    <w:rsid w:val="00773511"/>
    <w:rsid w:val="0077381F"/>
    <w:rsid w:val="007746A1"/>
    <w:rsid w:val="007757B0"/>
    <w:rsid w:val="0077624C"/>
    <w:rsid w:val="007768BF"/>
    <w:rsid w:val="00780E22"/>
    <w:rsid w:val="00784466"/>
    <w:rsid w:val="00786F5A"/>
    <w:rsid w:val="007913AB"/>
    <w:rsid w:val="00791994"/>
    <w:rsid w:val="00795BFD"/>
    <w:rsid w:val="00797756"/>
    <w:rsid w:val="007A06C9"/>
    <w:rsid w:val="007A33E7"/>
    <w:rsid w:val="007A38BA"/>
    <w:rsid w:val="007A52FC"/>
    <w:rsid w:val="007A5859"/>
    <w:rsid w:val="007A69B3"/>
    <w:rsid w:val="007B040A"/>
    <w:rsid w:val="007B29AF"/>
    <w:rsid w:val="007B3AD0"/>
    <w:rsid w:val="007B4796"/>
    <w:rsid w:val="007B777B"/>
    <w:rsid w:val="007C0328"/>
    <w:rsid w:val="007C2A7A"/>
    <w:rsid w:val="007C3F54"/>
    <w:rsid w:val="007C4154"/>
    <w:rsid w:val="007C4609"/>
    <w:rsid w:val="007D1295"/>
    <w:rsid w:val="007D14D2"/>
    <w:rsid w:val="007D17B1"/>
    <w:rsid w:val="007D2771"/>
    <w:rsid w:val="007D2871"/>
    <w:rsid w:val="007D3D1E"/>
    <w:rsid w:val="007D72C1"/>
    <w:rsid w:val="007D74E1"/>
    <w:rsid w:val="007E0035"/>
    <w:rsid w:val="007E0D72"/>
    <w:rsid w:val="007E3615"/>
    <w:rsid w:val="007E4685"/>
    <w:rsid w:val="007E7EE2"/>
    <w:rsid w:val="007F00D7"/>
    <w:rsid w:val="007F0786"/>
    <w:rsid w:val="007F546C"/>
    <w:rsid w:val="007F68D8"/>
    <w:rsid w:val="007F6C7E"/>
    <w:rsid w:val="00801427"/>
    <w:rsid w:val="008018C8"/>
    <w:rsid w:val="008020AD"/>
    <w:rsid w:val="00806630"/>
    <w:rsid w:val="0081100C"/>
    <w:rsid w:val="008114B4"/>
    <w:rsid w:val="00812C1B"/>
    <w:rsid w:val="008150C6"/>
    <w:rsid w:val="00815BAF"/>
    <w:rsid w:val="0081691C"/>
    <w:rsid w:val="0082191A"/>
    <w:rsid w:val="00821E84"/>
    <w:rsid w:val="00823683"/>
    <w:rsid w:val="0083002B"/>
    <w:rsid w:val="0083263A"/>
    <w:rsid w:val="00832896"/>
    <w:rsid w:val="008341FF"/>
    <w:rsid w:val="00835812"/>
    <w:rsid w:val="008379D8"/>
    <w:rsid w:val="00840738"/>
    <w:rsid w:val="00840B51"/>
    <w:rsid w:val="00840E6A"/>
    <w:rsid w:val="00843555"/>
    <w:rsid w:val="00843C38"/>
    <w:rsid w:val="00844534"/>
    <w:rsid w:val="00844C4A"/>
    <w:rsid w:val="00845478"/>
    <w:rsid w:val="008502EB"/>
    <w:rsid w:val="00852761"/>
    <w:rsid w:val="008530BF"/>
    <w:rsid w:val="00855294"/>
    <w:rsid w:val="00857BC4"/>
    <w:rsid w:val="008617F6"/>
    <w:rsid w:val="00864301"/>
    <w:rsid w:val="00865A71"/>
    <w:rsid w:val="0087180C"/>
    <w:rsid w:val="008724AF"/>
    <w:rsid w:val="00872B3C"/>
    <w:rsid w:val="00873E8C"/>
    <w:rsid w:val="00874F8C"/>
    <w:rsid w:val="00877C63"/>
    <w:rsid w:val="0088017E"/>
    <w:rsid w:val="008802F0"/>
    <w:rsid w:val="00882820"/>
    <w:rsid w:val="00884BDA"/>
    <w:rsid w:val="00887CB8"/>
    <w:rsid w:val="00891E46"/>
    <w:rsid w:val="00891E8F"/>
    <w:rsid w:val="008927B0"/>
    <w:rsid w:val="00892CC5"/>
    <w:rsid w:val="00892DD7"/>
    <w:rsid w:val="00894AEF"/>
    <w:rsid w:val="00894BD3"/>
    <w:rsid w:val="0089565B"/>
    <w:rsid w:val="00895B07"/>
    <w:rsid w:val="00896A47"/>
    <w:rsid w:val="008971BA"/>
    <w:rsid w:val="008A0C8C"/>
    <w:rsid w:val="008A1AC4"/>
    <w:rsid w:val="008A410B"/>
    <w:rsid w:val="008A454F"/>
    <w:rsid w:val="008A4CA6"/>
    <w:rsid w:val="008A7218"/>
    <w:rsid w:val="008A7B22"/>
    <w:rsid w:val="008B0A7E"/>
    <w:rsid w:val="008B32BB"/>
    <w:rsid w:val="008B6E13"/>
    <w:rsid w:val="008B77EA"/>
    <w:rsid w:val="008C41E3"/>
    <w:rsid w:val="008C4D55"/>
    <w:rsid w:val="008D3218"/>
    <w:rsid w:val="008D4642"/>
    <w:rsid w:val="008D5488"/>
    <w:rsid w:val="008D6218"/>
    <w:rsid w:val="008D7A4D"/>
    <w:rsid w:val="008D7CAA"/>
    <w:rsid w:val="008E0A40"/>
    <w:rsid w:val="008E16FE"/>
    <w:rsid w:val="008E25E8"/>
    <w:rsid w:val="008E2E63"/>
    <w:rsid w:val="008E36B0"/>
    <w:rsid w:val="008E67C9"/>
    <w:rsid w:val="008E79D9"/>
    <w:rsid w:val="008E7C7A"/>
    <w:rsid w:val="008F2856"/>
    <w:rsid w:val="008F6DE6"/>
    <w:rsid w:val="008F6E35"/>
    <w:rsid w:val="00900F68"/>
    <w:rsid w:val="00904BA8"/>
    <w:rsid w:val="00905AB5"/>
    <w:rsid w:val="00907825"/>
    <w:rsid w:val="00907A7F"/>
    <w:rsid w:val="0091029C"/>
    <w:rsid w:val="0091082E"/>
    <w:rsid w:val="00912043"/>
    <w:rsid w:val="009134A8"/>
    <w:rsid w:val="00917855"/>
    <w:rsid w:val="00917944"/>
    <w:rsid w:val="009246C4"/>
    <w:rsid w:val="00927A61"/>
    <w:rsid w:val="009306A5"/>
    <w:rsid w:val="009312D5"/>
    <w:rsid w:val="00931D76"/>
    <w:rsid w:val="0093336B"/>
    <w:rsid w:val="009333F8"/>
    <w:rsid w:val="0093679A"/>
    <w:rsid w:val="009371AE"/>
    <w:rsid w:val="00940906"/>
    <w:rsid w:val="0094205E"/>
    <w:rsid w:val="009428CC"/>
    <w:rsid w:val="0094492D"/>
    <w:rsid w:val="00944E4F"/>
    <w:rsid w:val="00947548"/>
    <w:rsid w:val="0095078E"/>
    <w:rsid w:val="009551FF"/>
    <w:rsid w:val="009606DD"/>
    <w:rsid w:val="00960737"/>
    <w:rsid w:val="00961961"/>
    <w:rsid w:val="0096258A"/>
    <w:rsid w:val="009626BC"/>
    <w:rsid w:val="00967E28"/>
    <w:rsid w:val="0097069C"/>
    <w:rsid w:val="00974179"/>
    <w:rsid w:val="00982B14"/>
    <w:rsid w:val="009839B0"/>
    <w:rsid w:val="00984B03"/>
    <w:rsid w:val="00984F27"/>
    <w:rsid w:val="0098540B"/>
    <w:rsid w:val="009854A4"/>
    <w:rsid w:val="00985FA9"/>
    <w:rsid w:val="009871D4"/>
    <w:rsid w:val="00993316"/>
    <w:rsid w:val="009939DF"/>
    <w:rsid w:val="00993DC3"/>
    <w:rsid w:val="009A130E"/>
    <w:rsid w:val="009A3781"/>
    <w:rsid w:val="009A4855"/>
    <w:rsid w:val="009A5CD0"/>
    <w:rsid w:val="009B1570"/>
    <w:rsid w:val="009B29EE"/>
    <w:rsid w:val="009B531A"/>
    <w:rsid w:val="009B5F36"/>
    <w:rsid w:val="009B6B2D"/>
    <w:rsid w:val="009B78FC"/>
    <w:rsid w:val="009B7BA9"/>
    <w:rsid w:val="009C378A"/>
    <w:rsid w:val="009C578E"/>
    <w:rsid w:val="009C76F9"/>
    <w:rsid w:val="009C7899"/>
    <w:rsid w:val="009C7981"/>
    <w:rsid w:val="009D0BA7"/>
    <w:rsid w:val="009D1451"/>
    <w:rsid w:val="009D356E"/>
    <w:rsid w:val="009D6325"/>
    <w:rsid w:val="009D7C80"/>
    <w:rsid w:val="009E002B"/>
    <w:rsid w:val="009E26DF"/>
    <w:rsid w:val="009E2B93"/>
    <w:rsid w:val="009E6442"/>
    <w:rsid w:val="009F0474"/>
    <w:rsid w:val="00A00A76"/>
    <w:rsid w:val="00A02401"/>
    <w:rsid w:val="00A03715"/>
    <w:rsid w:val="00A07B85"/>
    <w:rsid w:val="00A1090D"/>
    <w:rsid w:val="00A12439"/>
    <w:rsid w:val="00A127FB"/>
    <w:rsid w:val="00A137F2"/>
    <w:rsid w:val="00A13833"/>
    <w:rsid w:val="00A178AD"/>
    <w:rsid w:val="00A17A36"/>
    <w:rsid w:val="00A17A6B"/>
    <w:rsid w:val="00A21C8A"/>
    <w:rsid w:val="00A21ECD"/>
    <w:rsid w:val="00A24CA2"/>
    <w:rsid w:val="00A252AA"/>
    <w:rsid w:val="00A30032"/>
    <w:rsid w:val="00A36F45"/>
    <w:rsid w:val="00A401A1"/>
    <w:rsid w:val="00A40BB3"/>
    <w:rsid w:val="00A40F52"/>
    <w:rsid w:val="00A42135"/>
    <w:rsid w:val="00A423E8"/>
    <w:rsid w:val="00A42B23"/>
    <w:rsid w:val="00A43517"/>
    <w:rsid w:val="00A4354E"/>
    <w:rsid w:val="00A43604"/>
    <w:rsid w:val="00A456EA"/>
    <w:rsid w:val="00A45E6E"/>
    <w:rsid w:val="00A50B72"/>
    <w:rsid w:val="00A51CD3"/>
    <w:rsid w:val="00A524A4"/>
    <w:rsid w:val="00A57812"/>
    <w:rsid w:val="00A578A4"/>
    <w:rsid w:val="00A6352E"/>
    <w:rsid w:val="00A65582"/>
    <w:rsid w:val="00A65BBA"/>
    <w:rsid w:val="00A72D1F"/>
    <w:rsid w:val="00A76FBC"/>
    <w:rsid w:val="00A8313A"/>
    <w:rsid w:val="00A835EE"/>
    <w:rsid w:val="00A839F9"/>
    <w:rsid w:val="00A8743A"/>
    <w:rsid w:val="00A8763A"/>
    <w:rsid w:val="00A910D7"/>
    <w:rsid w:val="00A91F9C"/>
    <w:rsid w:val="00A92EC0"/>
    <w:rsid w:val="00A9471C"/>
    <w:rsid w:val="00A960DB"/>
    <w:rsid w:val="00A967C6"/>
    <w:rsid w:val="00AA0E51"/>
    <w:rsid w:val="00AA30FC"/>
    <w:rsid w:val="00AA5705"/>
    <w:rsid w:val="00AA577A"/>
    <w:rsid w:val="00AB01B2"/>
    <w:rsid w:val="00AB1DB7"/>
    <w:rsid w:val="00AB221B"/>
    <w:rsid w:val="00AB55F8"/>
    <w:rsid w:val="00AB5F06"/>
    <w:rsid w:val="00AB7CA6"/>
    <w:rsid w:val="00AC0DCF"/>
    <w:rsid w:val="00AC3A55"/>
    <w:rsid w:val="00AC3BD7"/>
    <w:rsid w:val="00AC4B1D"/>
    <w:rsid w:val="00AC5579"/>
    <w:rsid w:val="00AC5FCB"/>
    <w:rsid w:val="00AC6AC4"/>
    <w:rsid w:val="00AC72E4"/>
    <w:rsid w:val="00AC7384"/>
    <w:rsid w:val="00AD156D"/>
    <w:rsid w:val="00AD17E3"/>
    <w:rsid w:val="00AD3383"/>
    <w:rsid w:val="00AD3856"/>
    <w:rsid w:val="00AD7EF4"/>
    <w:rsid w:val="00AE0349"/>
    <w:rsid w:val="00AE2639"/>
    <w:rsid w:val="00AE354C"/>
    <w:rsid w:val="00AE66D6"/>
    <w:rsid w:val="00AF3B53"/>
    <w:rsid w:val="00AF41A6"/>
    <w:rsid w:val="00AF4E7C"/>
    <w:rsid w:val="00AF6FCE"/>
    <w:rsid w:val="00AF7D77"/>
    <w:rsid w:val="00B01E1F"/>
    <w:rsid w:val="00B074CB"/>
    <w:rsid w:val="00B07D5C"/>
    <w:rsid w:val="00B10799"/>
    <w:rsid w:val="00B10991"/>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DE8"/>
    <w:rsid w:val="00B42645"/>
    <w:rsid w:val="00B43522"/>
    <w:rsid w:val="00B45272"/>
    <w:rsid w:val="00B515A6"/>
    <w:rsid w:val="00B516AC"/>
    <w:rsid w:val="00B530EC"/>
    <w:rsid w:val="00B5384C"/>
    <w:rsid w:val="00B54C6A"/>
    <w:rsid w:val="00B54D89"/>
    <w:rsid w:val="00B556BB"/>
    <w:rsid w:val="00B62A33"/>
    <w:rsid w:val="00B640E2"/>
    <w:rsid w:val="00B64B19"/>
    <w:rsid w:val="00B64C4D"/>
    <w:rsid w:val="00B652C1"/>
    <w:rsid w:val="00B654D3"/>
    <w:rsid w:val="00B72B3C"/>
    <w:rsid w:val="00B76473"/>
    <w:rsid w:val="00B84B65"/>
    <w:rsid w:val="00B84CF5"/>
    <w:rsid w:val="00B87B0B"/>
    <w:rsid w:val="00B92C97"/>
    <w:rsid w:val="00B930ED"/>
    <w:rsid w:val="00B94322"/>
    <w:rsid w:val="00B95F4E"/>
    <w:rsid w:val="00B96BA3"/>
    <w:rsid w:val="00B96F92"/>
    <w:rsid w:val="00BA0571"/>
    <w:rsid w:val="00BA0CF5"/>
    <w:rsid w:val="00BA7430"/>
    <w:rsid w:val="00BB22CF"/>
    <w:rsid w:val="00BB417D"/>
    <w:rsid w:val="00BB5D9B"/>
    <w:rsid w:val="00BB653E"/>
    <w:rsid w:val="00BC15BB"/>
    <w:rsid w:val="00BC22FA"/>
    <w:rsid w:val="00BC236B"/>
    <w:rsid w:val="00BC2974"/>
    <w:rsid w:val="00BC4B7D"/>
    <w:rsid w:val="00BC7AAA"/>
    <w:rsid w:val="00BD09A6"/>
    <w:rsid w:val="00BD0ED9"/>
    <w:rsid w:val="00BD2511"/>
    <w:rsid w:val="00BD57D4"/>
    <w:rsid w:val="00BD67DD"/>
    <w:rsid w:val="00BD7640"/>
    <w:rsid w:val="00BD7C6B"/>
    <w:rsid w:val="00BD7CDE"/>
    <w:rsid w:val="00BE20B2"/>
    <w:rsid w:val="00BE423E"/>
    <w:rsid w:val="00BE50BA"/>
    <w:rsid w:val="00BE55FA"/>
    <w:rsid w:val="00BE5BA7"/>
    <w:rsid w:val="00BF114B"/>
    <w:rsid w:val="00BF3758"/>
    <w:rsid w:val="00BF3930"/>
    <w:rsid w:val="00BF3C27"/>
    <w:rsid w:val="00BF7EB5"/>
    <w:rsid w:val="00C009E6"/>
    <w:rsid w:val="00C00FD5"/>
    <w:rsid w:val="00C02788"/>
    <w:rsid w:val="00C03F66"/>
    <w:rsid w:val="00C0422B"/>
    <w:rsid w:val="00C050F6"/>
    <w:rsid w:val="00C05C8E"/>
    <w:rsid w:val="00C06DF0"/>
    <w:rsid w:val="00C10B3F"/>
    <w:rsid w:val="00C11CC4"/>
    <w:rsid w:val="00C125AB"/>
    <w:rsid w:val="00C16061"/>
    <w:rsid w:val="00C16269"/>
    <w:rsid w:val="00C2339D"/>
    <w:rsid w:val="00C239C2"/>
    <w:rsid w:val="00C251C5"/>
    <w:rsid w:val="00C25C6C"/>
    <w:rsid w:val="00C30180"/>
    <w:rsid w:val="00C33090"/>
    <w:rsid w:val="00C33225"/>
    <w:rsid w:val="00C33376"/>
    <w:rsid w:val="00C35E16"/>
    <w:rsid w:val="00C35FA9"/>
    <w:rsid w:val="00C4246B"/>
    <w:rsid w:val="00C43677"/>
    <w:rsid w:val="00C44BF8"/>
    <w:rsid w:val="00C465A2"/>
    <w:rsid w:val="00C4720F"/>
    <w:rsid w:val="00C50E0C"/>
    <w:rsid w:val="00C52E29"/>
    <w:rsid w:val="00C539F2"/>
    <w:rsid w:val="00C53DFF"/>
    <w:rsid w:val="00C547A2"/>
    <w:rsid w:val="00C54A58"/>
    <w:rsid w:val="00C5546E"/>
    <w:rsid w:val="00C55C88"/>
    <w:rsid w:val="00C56731"/>
    <w:rsid w:val="00C579E6"/>
    <w:rsid w:val="00C63488"/>
    <w:rsid w:val="00C666C5"/>
    <w:rsid w:val="00C7031C"/>
    <w:rsid w:val="00C70AA3"/>
    <w:rsid w:val="00C73B8C"/>
    <w:rsid w:val="00C74792"/>
    <w:rsid w:val="00C75058"/>
    <w:rsid w:val="00C75E9F"/>
    <w:rsid w:val="00C7631B"/>
    <w:rsid w:val="00C77377"/>
    <w:rsid w:val="00C77C9B"/>
    <w:rsid w:val="00C80852"/>
    <w:rsid w:val="00C82A01"/>
    <w:rsid w:val="00C833F3"/>
    <w:rsid w:val="00C84A17"/>
    <w:rsid w:val="00C84ED0"/>
    <w:rsid w:val="00C85622"/>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DE3"/>
    <w:rsid w:val="00CB44DA"/>
    <w:rsid w:val="00CB4607"/>
    <w:rsid w:val="00CB4E01"/>
    <w:rsid w:val="00CB5A98"/>
    <w:rsid w:val="00CB6B26"/>
    <w:rsid w:val="00CB71C0"/>
    <w:rsid w:val="00CC3AB5"/>
    <w:rsid w:val="00CD138C"/>
    <w:rsid w:val="00CD53F4"/>
    <w:rsid w:val="00CD713E"/>
    <w:rsid w:val="00CD7D2F"/>
    <w:rsid w:val="00CE28DD"/>
    <w:rsid w:val="00CE4488"/>
    <w:rsid w:val="00CE5EDF"/>
    <w:rsid w:val="00CE647D"/>
    <w:rsid w:val="00CE669E"/>
    <w:rsid w:val="00CE78B0"/>
    <w:rsid w:val="00CF0DA6"/>
    <w:rsid w:val="00CF0ECA"/>
    <w:rsid w:val="00CF127D"/>
    <w:rsid w:val="00CF2864"/>
    <w:rsid w:val="00CF28C3"/>
    <w:rsid w:val="00CF2F06"/>
    <w:rsid w:val="00CF57CB"/>
    <w:rsid w:val="00CF7CD7"/>
    <w:rsid w:val="00CF7E03"/>
    <w:rsid w:val="00D05B03"/>
    <w:rsid w:val="00D069F4"/>
    <w:rsid w:val="00D0731A"/>
    <w:rsid w:val="00D07DD3"/>
    <w:rsid w:val="00D11BAB"/>
    <w:rsid w:val="00D132A6"/>
    <w:rsid w:val="00D13F9C"/>
    <w:rsid w:val="00D142DA"/>
    <w:rsid w:val="00D157BA"/>
    <w:rsid w:val="00D16223"/>
    <w:rsid w:val="00D227A2"/>
    <w:rsid w:val="00D23024"/>
    <w:rsid w:val="00D230FC"/>
    <w:rsid w:val="00D23AC3"/>
    <w:rsid w:val="00D23BB2"/>
    <w:rsid w:val="00D23D7B"/>
    <w:rsid w:val="00D244BE"/>
    <w:rsid w:val="00D24A90"/>
    <w:rsid w:val="00D33695"/>
    <w:rsid w:val="00D407B4"/>
    <w:rsid w:val="00D40E6A"/>
    <w:rsid w:val="00D41A60"/>
    <w:rsid w:val="00D41D34"/>
    <w:rsid w:val="00D4344E"/>
    <w:rsid w:val="00D438C2"/>
    <w:rsid w:val="00D4431A"/>
    <w:rsid w:val="00D456F2"/>
    <w:rsid w:val="00D47C4A"/>
    <w:rsid w:val="00D501EF"/>
    <w:rsid w:val="00D5232B"/>
    <w:rsid w:val="00D53948"/>
    <w:rsid w:val="00D55268"/>
    <w:rsid w:val="00D60C07"/>
    <w:rsid w:val="00D61BEC"/>
    <w:rsid w:val="00D65A26"/>
    <w:rsid w:val="00D67678"/>
    <w:rsid w:val="00D711BE"/>
    <w:rsid w:val="00D72A35"/>
    <w:rsid w:val="00D72FC5"/>
    <w:rsid w:val="00D7332A"/>
    <w:rsid w:val="00D74ADF"/>
    <w:rsid w:val="00D75BC4"/>
    <w:rsid w:val="00D76B00"/>
    <w:rsid w:val="00D76D9B"/>
    <w:rsid w:val="00D76EBF"/>
    <w:rsid w:val="00D77DDC"/>
    <w:rsid w:val="00D80045"/>
    <w:rsid w:val="00D87CB9"/>
    <w:rsid w:val="00D914D7"/>
    <w:rsid w:val="00D91FE7"/>
    <w:rsid w:val="00D94ED7"/>
    <w:rsid w:val="00D9577C"/>
    <w:rsid w:val="00D96D46"/>
    <w:rsid w:val="00DA1678"/>
    <w:rsid w:val="00DA1B2D"/>
    <w:rsid w:val="00DA1ECE"/>
    <w:rsid w:val="00DA27B9"/>
    <w:rsid w:val="00DA3763"/>
    <w:rsid w:val="00DA7286"/>
    <w:rsid w:val="00DA7616"/>
    <w:rsid w:val="00DA7680"/>
    <w:rsid w:val="00DB2726"/>
    <w:rsid w:val="00DB315F"/>
    <w:rsid w:val="00DB3333"/>
    <w:rsid w:val="00DB3837"/>
    <w:rsid w:val="00DB46CF"/>
    <w:rsid w:val="00DC1B5B"/>
    <w:rsid w:val="00DC5337"/>
    <w:rsid w:val="00DC5744"/>
    <w:rsid w:val="00DD051F"/>
    <w:rsid w:val="00DE2F6C"/>
    <w:rsid w:val="00DE3463"/>
    <w:rsid w:val="00DE52B5"/>
    <w:rsid w:val="00DE5EC9"/>
    <w:rsid w:val="00DE71FE"/>
    <w:rsid w:val="00DF289D"/>
    <w:rsid w:val="00DF2D10"/>
    <w:rsid w:val="00DF4AFE"/>
    <w:rsid w:val="00DF7769"/>
    <w:rsid w:val="00E02C2B"/>
    <w:rsid w:val="00E03E1B"/>
    <w:rsid w:val="00E04A5D"/>
    <w:rsid w:val="00E052F9"/>
    <w:rsid w:val="00E05F4C"/>
    <w:rsid w:val="00E060B4"/>
    <w:rsid w:val="00E06277"/>
    <w:rsid w:val="00E07929"/>
    <w:rsid w:val="00E120DF"/>
    <w:rsid w:val="00E12918"/>
    <w:rsid w:val="00E12B25"/>
    <w:rsid w:val="00E14214"/>
    <w:rsid w:val="00E150AE"/>
    <w:rsid w:val="00E1530E"/>
    <w:rsid w:val="00E2085B"/>
    <w:rsid w:val="00E25288"/>
    <w:rsid w:val="00E26549"/>
    <w:rsid w:val="00E270CF"/>
    <w:rsid w:val="00E31889"/>
    <w:rsid w:val="00E31CB7"/>
    <w:rsid w:val="00E33019"/>
    <w:rsid w:val="00E342DD"/>
    <w:rsid w:val="00E3457A"/>
    <w:rsid w:val="00E34FCB"/>
    <w:rsid w:val="00E35FF6"/>
    <w:rsid w:val="00E36F85"/>
    <w:rsid w:val="00E41773"/>
    <w:rsid w:val="00E41868"/>
    <w:rsid w:val="00E42253"/>
    <w:rsid w:val="00E43237"/>
    <w:rsid w:val="00E43D08"/>
    <w:rsid w:val="00E51C11"/>
    <w:rsid w:val="00E51FFC"/>
    <w:rsid w:val="00E53029"/>
    <w:rsid w:val="00E530F6"/>
    <w:rsid w:val="00E551F4"/>
    <w:rsid w:val="00E565F9"/>
    <w:rsid w:val="00E56938"/>
    <w:rsid w:val="00E56EC6"/>
    <w:rsid w:val="00E57426"/>
    <w:rsid w:val="00E609BA"/>
    <w:rsid w:val="00E631D6"/>
    <w:rsid w:val="00E6509B"/>
    <w:rsid w:val="00E65DEB"/>
    <w:rsid w:val="00E667AC"/>
    <w:rsid w:val="00E722A6"/>
    <w:rsid w:val="00E72FCD"/>
    <w:rsid w:val="00E73129"/>
    <w:rsid w:val="00E76394"/>
    <w:rsid w:val="00E7696B"/>
    <w:rsid w:val="00E77593"/>
    <w:rsid w:val="00E82453"/>
    <w:rsid w:val="00E82804"/>
    <w:rsid w:val="00E835CC"/>
    <w:rsid w:val="00E83EEF"/>
    <w:rsid w:val="00E865C3"/>
    <w:rsid w:val="00E94E2A"/>
    <w:rsid w:val="00E95363"/>
    <w:rsid w:val="00E956DB"/>
    <w:rsid w:val="00E97144"/>
    <w:rsid w:val="00E97CF2"/>
    <w:rsid w:val="00E97D68"/>
    <w:rsid w:val="00EA041A"/>
    <w:rsid w:val="00EA0963"/>
    <w:rsid w:val="00EA0EA5"/>
    <w:rsid w:val="00EA16C0"/>
    <w:rsid w:val="00EA2B97"/>
    <w:rsid w:val="00EA3ECF"/>
    <w:rsid w:val="00EA41BC"/>
    <w:rsid w:val="00EA46B2"/>
    <w:rsid w:val="00EA6527"/>
    <w:rsid w:val="00EB0240"/>
    <w:rsid w:val="00EB0BEB"/>
    <w:rsid w:val="00EB48BE"/>
    <w:rsid w:val="00EC085E"/>
    <w:rsid w:val="00EC1102"/>
    <w:rsid w:val="00EC30BF"/>
    <w:rsid w:val="00EC42AC"/>
    <w:rsid w:val="00EC45DA"/>
    <w:rsid w:val="00ED2C7E"/>
    <w:rsid w:val="00ED4991"/>
    <w:rsid w:val="00ED4E25"/>
    <w:rsid w:val="00ED78E9"/>
    <w:rsid w:val="00EE492A"/>
    <w:rsid w:val="00EE5DDA"/>
    <w:rsid w:val="00EE6F28"/>
    <w:rsid w:val="00EE788B"/>
    <w:rsid w:val="00EF27F4"/>
    <w:rsid w:val="00EF60FC"/>
    <w:rsid w:val="00EF6B21"/>
    <w:rsid w:val="00EF7920"/>
    <w:rsid w:val="00F015DE"/>
    <w:rsid w:val="00F0189F"/>
    <w:rsid w:val="00F031BC"/>
    <w:rsid w:val="00F03329"/>
    <w:rsid w:val="00F06717"/>
    <w:rsid w:val="00F06FD9"/>
    <w:rsid w:val="00F101E1"/>
    <w:rsid w:val="00F1133E"/>
    <w:rsid w:val="00F117E0"/>
    <w:rsid w:val="00F12356"/>
    <w:rsid w:val="00F128B5"/>
    <w:rsid w:val="00F12AC9"/>
    <w:rsid w:val="00F16469"/>
    <w:rsid w:val="00F17794"/>
    <w:rsid w:val="00F179FC"/>
    <w:rsid w:val="00F209AA"/>
    <w:rsid w:val="00F216A2"/>
    <w:rsid w:val="00F217FC"/>
    <w:rsid w:val="00F21AE3"/>
    <w:rsid w:val="00F22A48"/>
    <w:rsid w:val="00F244B2"/>
    <w:rsid w:val="00F25BD0"/>
    <w:rsid w:val="00F26D7C"/>
    <w:rsid w:val="00F27FF0"/>
    <w:rsid w:val="00F30F22"/>
    <w:rsid w:val="00F31125"/>
    <w:rsid w:val="00F32267"/>
    <w:rsid w:val="00F323C8"/>
    <w:rsid w:val="00F32C19"/>
    <w:rsid w:val="00F32D59"/>
    <w:rsid w:val="00F33EDF"/>
    <w:rsid w:val="00F34F4C"/>
    <w:rsid w:val="00F36A0F"/>
    <w:rsid w:val="00F36D18"/>
    <w:rsid w:val="00F40C49"/>
    <w:rsid w:val="00F420E2"/>
    <w:rsid w:val="00F44B44"/>
    <w:rsid w:val="00F44FAA"/>
    <w:rsid w:val="00F46661"/>
    <w:rsid w:val="00F471FB"/>
    <w:rsid w:val="00F476BD"/>
    <w:rsid w:val="00F5175F"/>
    <w:rsid w:val="00F51BAF"/>
    <w:rsid w:val="00F530AF"/>
    <w:rsid w:val="00F54506"/>
    <w:rsid w:val="00F55F28"/>
    <w:rsid w:val="00F57F08"/>
    <w:rsid w:val="00F57F25"/>
    <w:rsid w:val="00F60A20"/>
    <w:rsid w:val="00F60AC6"/>
    <w:rsid w:val="00F668E2"/>
    <w:rsid w:val="00F76007"/>
    <w:rsid w:val="00F76ACB"/>
    <w:rsid w:val="00F81731"/>
    <w:rsid w:val="00F8637F"/>
    <w:rsid w:val="00F87B4D"/>
    <w:rsid w:val="00F92E6D"/>
    <w:rsid w:val="00F933FB"/>
    <w:rsid w:val="00F950CE"/>
    <w:rsid w:val="00F9542E"/>
    <w:rsid w:val="00F96C25"/>
    <w:rsid w:val="00FA1DF4"/>
    <w:rsid w:val="00FA363D"/>
    <w:rsid w:val="00FA6842"/>
    <w:rsid w:val="00FB0188"/>
    <w:rsid w:val="00FB2333"/>
    <w:rsid w:val="00FB5A66"/>
    <w:rsid w:val="00FB6F12"/>
    <w:rsid w:val="00FB76EA"/>
    <w:rsid w:val="00FC14FB"/>
    <w:rsid w:val="00FC2DB9"/>
    <w:rsid w:val="00FC4490"/>
    <w:rsid w:val="00FC4610"/>
    <w:rsid w:val="00FC5AB3"/>
    <w:rsid w:val="00FC6133"/>
    <w:rsid w:val="00FC6144"/>
    <w:rsid w:val="00FC6667"/>
    <w:rsid w:val="00FC76F6"/>
    <w:rsid w:val="00FC7EB4"/>
    <w:rsid w:val="00FD2C45"/>
    <w:rsid w:val="00FD3D38"/>
    <w:rsid w:val="00FD6410"/>
    <w:rsid w:val="00FD7E16"/>
    <w:rsid w:val="00FE1CDA"/>
    <w:rsid w:val="00FE2619"/>
    <w:rsid w:val="00FE48A0"/>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2E4"/>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6D433A"/>
    <w:pPr>
      <w:numPr>
        <w:ilvl w:val="2"/>
      </w:numPr>
      <w:outlineLvl w:val="2"/>
    </w:pPr>
    <w:rPr>
      <w:rFonts w:ascii="Times New Roman" w:hAnsi="Times New Roman"/>
      <w:bCs/>
      <w:sz w:val="20"/>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6D433A"/>
    <w:rPr>
      <w:b/>
      <w:bCs/>
      <w:color w:val="333399"/>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2E4"/>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6D433A"/>
    <w:pPr>
      <w:numPr>
        <w:ilvl w:val="2"/>
      </w:numPr>
      <w:outlineLvl w:val="2"/>
    </w:pPr>
    <w:rPr>
      <w:rFonts w:ascii="Times New Roman" w:hAnsi="Times New Roman"/>
      <w:bCs/>
      <w:sz w:val="20"/>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6D433A"/>
    <w:rPr>
      <w:b/>
      <w:bCs/>
      <w:color w:val="333399"/>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24F47-E32E-472B-8534-51C826DE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4703</Words>
  <Characters>34246</Characters>
  <Application>Microsoft Office Word</Application>
  <DocSecurity>0</DocSecurity>
  <Lines>285</Lines>
  <Paragraphs>77</Paragraphs>
  <ScaleCrop>false</ScaleCrop>
  <HeadingPairs>
    <vt:vector size="2" baseType="variant">
      <vt:variant>
        <vt:lpstr>Titel</vt:lpstr>
      </vt:variant>
      <vt:variant>
        <vt:i4>1</vt:i4>
      </vt:variant>
    </vt:vector>
  </HeadingPairs>
  <TitlesOfParts>
    <vt:vector size="1" baseType="lpstr">
      <vt:lpstr>Ejendomsdataprogrammet - Implementeringsplan</vt:lpstr>
    </vt:vector>
  </TitlesOfParts>
  <Company>MBBL</Company>
  <LinksUpToDate>false</LinksUpToDate>
  <CharactersWithSpaces>38872</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Ejendomsdataprogrammet - Implementeringsplan</dc:title>
  <dc:subject>Grunddataprogrammet under den Fællesoffentlig digitaliseringsstrategi 2012 - 2015</dc:subject>
  <dc:creator>pll-MBBL</dc:creator>
  <cp:keywords>MBBL-REF: 2012-271</cp:keywords>
  <cp:lastModifiedBy>Klaus Hansen</cp:lastModifiedBy>
  <cp:revision>10</cp:revision>
  <cp:lastPrinted>2013-05-26T16:57:00Z</cp:lastPrinted>
  <dcterms:created xsi:type="dcterms:W3CDTF">2013-05-26T15:38:00Z</dcterms:created>
  <dcterms:modified xsi:type="dcterms:W3CDTF">2013-05-27T08:21:00Z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