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10E3" w14:textId="77777777" w:rsidR="009A3781" w:rsidRPr="00AC5579" w:rsidRDefault="009A3781" w:rsidP="00025208">
      <w:pPr>
        <w:pStyle w:val="Brdtekst"/>
      </w:pPr>
      <w:bookmarkStart w:id="0" w:name="_Ref482418243"/>
    </w:p>
    <w:p w14:paraId="077310E4" w14:textId="77777777" w:rsidR="00663949" w:rsidRPr="00AC5579" w:rsidRDefault="00663949" w:rsidP="00025208">
      <w:pPr>
        <w:pStyle w:val="Brdtekst"/>
      </w:pPr>
    </w:p>
    <w:p w14:paraId="077310E5" w14:textId="77777777" w:rsidR="00663949" w:rsidRPr="00AC5579" w:rsidRDefault="00663949" w:rsidP="00025208">
      <w:pPr>
        <w:pStyle w:val="Brdtekst"/>
      </w:pPr>
    </w:p>
    <w:p w14:paraId="077310E6" w14:textId="77777777" w:rsidR="00663949" w:rsidRPr="00AC5579" w:rsidRDefault="00663949" w:rsidP="00025208">
      <w:pPr>
        <w:pStyle w:val="Brdtekst"/>
      </w:pPr>
    </w:p>
    <w:p w14:paraId="077310E7" w14:textId="77777777" w:rsidR="009839B0" w:rsidRPr="00AC5579" w:rsidRDefault="009839B0" w:rsidP="00025208">
      <w:pPr>
        <w:pStyle w:val="Brdtekst"/>
      </w:pPr>
    </w:p>
    <w:p w14:paraId="077310E8" w14:textId="77777777" w:rsidR="00F530AF" w:rsidRPr="0063718D" w:rsidRDefault="009C578E" w:rsidP="00025208">
      <w:pPr>
        <w:pStyle w:val="Brdtekst"/>
        <w:rPr>
          <w:b/>
          <w:sz w:val="24"/>
        </w:rPr>
      </w:pPr>
      <w:r w:rsidRPr="0063718D">
        <w:rPr>
          <w:b/>
          <w:sz w:val="24"/>
        </w:rPr>
        <w:t>Grunddataprogrammet</w:t>
      </w:r>
      <w:r w:rsidR="0063718D" w:rsidRPr="0063718D">
        <w:rPr>
          <w:b/>
          <w:sz w:val="24"/>
        </w:rPr>
        <w:t xml:space="preserve">s </w:t>
      </w:r>
      <w:r w:rsidR="0063718D" w:rsidRPr="00AA24B8">
        <w:rPr>
          <w:b/>
          <w:sz w:val="24"/>
        </w:rPr>
        <w:t>delaftale 1</w:t>
      </w:r>
      <w:r w:rsidRPr="00AA24B8">
        <w:rPr>
          <w:b/>
          <w:sz w:val="24"/>
        </w:rPr>
        <w:t xml:space="preserve"> </w:t>
      </w:r>
      <w:r w:rsidR="0063718D" w:rsidRPr="00AA24B8">
        <w:rPr>
          <w:b/>
          <w:sz w:val="24"/>
        </w:rPr>
        <w:t xml:space="preserve">om effektiv ejendomsforvaltning og genbrug af ejendomsdata </w:t>
      </w:r>
      <w:r w:rsidRPr="00AA24B8">
        <w:rPr>
          <w:b/>
          <w:sz w:val="24"/>
        </w:rPr>
        <w:t>under den</w:t>
      </w:r>
      <w:r w:rsidR="0063718D" w:rsidRPr="00AA24B8">
        <w:rPr>
          <w:b/>
          <w:sz w:val="24"/>
        </w:rPr>
        <w:t xml:space="preserve"> </w:t>
      </w:r>
      <w:r w:rsidR="00F530AF" w:rsidRPr="00AA24B8">
        <w:rPr>
          <w:b/>
          <w:sz w:val="24"/>
        </w:rPr>
        <w:t>Fælleso</w:t>
      </w:r>
      <w:r w:rsidR="00F530AF" w:rsidRPr="0063718D">
        <w:rPr>
          <w:b/>
          <w:sz w:val="24"/>
        </w:rPr>
        <w:t>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077310E9" w14:textId="77777777" w:rsidR="0063718D" w:rsidRPr="00B64C4D" w:rsidRDefault="0063718D" w:rsidP="00025208">
      <w:pPr>
        <w:pStyle w:val="Brdtekst"/>
        <w:rPr>
          <w:b/>
          <w:sz w:val="28"/>
          <w:szCs w:val="28"/>
        </w:rPr>
      </w:pPr>
    </w:p>
    <w:p w14:paraId="077310EA" w14:textId="77777777" w:rsidR="00F530AF" w:rsidRPr="00AC5579" w:rsidRDefault="00F530AF" w:rsidP="00025208">
      <w:pPr>
        <w:pStyle w:val="Brdtekst"/>
      </w:pPr>
      <w:bookmarkStart w:id="1" w:name="_GoBack"/>
      <w:bookmarkEnd w:id="1"/>
    </w:p>
    <w:p w14:paraId="077310EB" w14:textId="77777777" w:rsidR="00F530AF" w:rsidRPr="00AC5579" w:rsidRDefault="00F530AF" w:rsidP="00025208">
      <w:pPr>
        <w:pStyle w:val="Brdtekst"/>
      </w:pPr>
    </w:p>
    <w:p w14:paraId="077310EC" w14:textId="77777777" w:rsidR="00C5546E" w:rsidRPr="00AC5579" w:rsidRDefault="00EF7920" w:rsidP="00025208">
      <w:pPr>
        <w:pStyle w:val="Brdtekst"/>
      </w:pPr>
      <w:r w:rsidRPr="00AC5579">
        <w:br/>
      </w:r>
    </w:p>
    <w:p w14:paraId="077310ED" w14:textId="635BD8D4" w:rsidR="0063718D" w:rsidRDefault="002E66E0" w:rsidP="00025208">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265938">
        <w:rPr>
          <w:sz w:val="40"/>
          <w:szCs w:val="40"/>
        </w:rPr>
        <w:t>Ejendomsdataprogrammet - Målarkitektur</w:t>
      </w:r>
      <w:r>
        <w:rPr>
          <w:sz w:val="40"/>
          <w:szCs w:val="40"/>
        </w:rPr>
        <w:fldChar w:fldCharType="end"/>
      </w:r>
    </w:p>
    <w:p w14:paraId="559A3AF8" w14:textId="18D522E6" w:rsidR="002E66E0" w:rsidRPr="00AC5579" w:rsidRDefault="002E66E0" w:rsidP="00025208">
      <w:pPr>
        <w:pStyle w:val="Brdtekst"/>
        <w:rPr>
          <w:sz w:val="40"/>
          <w:szCs w:val="40"/>
        </w:rPr>
      </w:pPr>
      <w:r>
        <w:rPr>
          <w:sz w:val="40"/>
          <w:szCs w:val="40"/>
        </w:rPr>
        <w:t>Bilag C: Processer</w:t>
      </w:r>
    </w:p>
    <w:p w14:paraId="077310EE" w14:textId="77777777" w:rsidR="00EF7920" w:rsidRPr="00AC5579" w:rsidRDefault="00EF7920" w:rsidP="00025208">
      <w:pPr>
        <w:pStyle w:val="Brdtekst"/>
      </w:pPr>
    </w:p>
    <w:p w14:paraId="077310EF" w14:textId="77777777" w:rsidR="00EF7920" w:rsidRDefault="00EF7920" w:rsidP="00025208">
      <w:pPr>
        <w:pStyle w:val="Brdtekst"/>
      </w:pPr>
    </w:p>
    <w:p w14:paraId="077310F0" w14:textId="77777777" w:rsidR="00B64C4D" w:rsidRDefault="00B64C4D" w:rsidP="00025208">
      <w:pPr>
        <w:pStyle w:val="Brdtekst"/>
      </w:pPr>
    </w:p>
    <w:p w14:paraId="077310F1" w14:textId="77777777" w:rsidR="00B64C4D" w:rsidRDefault="00B64C4D" w:rsidP="00025208">
      <w:pPr>
        <w:pStyle w:val="Brdtekst"/>
      </w:pPr>
    </w:p>
    <w:p w14:paraId="077310F2" w14:textId="77777777" w:rsidR="00B64C4D" w:rsidRDefault="00B64C4D" w:rsidP="00025208">
      <w:pPr>
        <w:pStyle w:val="Brdtekst"/>
      </w:pPr>
    </w:p>
    <w:p w14:paraId="077310F3" w14:textId="77777777" w:rsidR="00B64C4D" w:rsidRDefault="00B64C4D" w:rsidP="00025208">
      <w:pPr>
        <w:pStyle w:val="Brdtekst"/>
      </w:pPr>
    </w:p>
    <w:p w14:paraId="077310F4" w14:textId="77777777" w:rsidR="00B64C4D" w:rsidRDefault="00B64C4D" w:rsidP="00025208">
      <w:pPr>
        <w:pStyle w:val="Brdtekst"/>
      </w:pPr>
    </w:p>
    <w:p w14:paraId="077310F5" w14:textId="77777777" w:rsidR="00B64C4D" w:rsidRDefault="00B64C4D" w:rsidP="00025208">
      <w:pPr>
        <w:pStyle w:val="Brdtekst"/>
      </w:pPr>
    </w:p>
    <w:p w14:paraId="077310F6" w14:textId="77777777" w:rsidR="00B64C4D" w:rsidRDefault="00B64C4D" w:rsidP="00025208">
      <w:pPr>
        <w:pStyle w:val="Brdtekst"/>
      </w:pPr>
    </w:p>
    <w:p w14:paraId="077310F7" w14:textId="77777777" w:rsidR="0037142C" w:rsidRDefault="0037142C" w:rsidP="00025208">
      <w:pPr>
        <w:pStyle w:val="Brdtekst"/>
      </w:pPr>
    </w:p>
    <w:p w14:paraId="077310F8" w14:textId="77777777" w:rsidR="0037142C" w:rsidRDefault="0037142C" w:rsidP="00025208">
      <w:pPr>
        <w:pStyle w:val="Brdtekst"/>
      </w:pPr>
    </w:p>
    <w:p w14:paraId="077310F9" w14:textId="77777777" w:rsidR="00EF7920" w:rsidRPr="00AC5579" w:rsidRDefault="00EF7920" w:rsidP="00025208">
      <w:pPr>
        <w:pStyle w:val="Brdtekst"/>
      </w:pPr>
    </w:p>
    <w:p w14:paraId="077310FA" w14:textId="77777777" w:rsidR="00EF7920" w:rsidRPr="00AC5579" w:rsidRDefault="00EF7920" w:rsidP="00025208">
      <w:pPr>
        <w:pStyle w:val="Brdtekst"/>
      </w:pPr>
      <w:r w:rsidRPr="00AC5579">
        <w:t xml:space="preserve">MBBL-REF: </w:t>
      </w:r>
      <w:r w:rsidRPr="00AC5579">
        <w:rPr>
          <w:kern w:val="28"/>
        </w:rPr>
        <w:t>2012-271</w:t>
      </w:r>
    </w:p>
    <w:p w14:paraId="077310FB" w14:textId="77777777" w:rsidR="002144DF" w:rsidRPr="00AC5579" w:rsidRDefault="002144DF" w:rsidP="00025208">
      <w:pPr>
        <w:pStyle w:val="Brdtekst"/>
      </w:pPr>
    </w:p>
    <w:p w14:paraId="077310FC" w14:textId="77777777" w:rsidR="004F5434" w:rsidRPr="00AC5579" w:rsidRDefault="004F5434" w:rsidP="00025208">
      <w:pPr>
        <w:pStyle w:val="Brdtekst"/>
      </w:pPr>
    </w:p>
    <w:p w14:paraId="077310FD" w14:textId="77777777" w:rsidR="00EF7920" w:rsidRPr="00AC5579" w:rsidRDefault="00EF7920" w:rsidP="00025208">
      <w:pPr>
        <w:pStyle w:val="Brdtekst"/>
      </w:pPr>
    </w:p>
    <w:p w14:paraId="077310FE" w14:textId="7F2D5628" w:rsidR="007050C9" w:rsidRPr="00AC5579" w:rsidRDefault="007050C9" w:rsidP="00025208">
      <w:pPr>
        <w:pStyle w:val="Brdtekst"/>
      </w:pPr>
      <w:bookmarkStart w:id="2" w:name="_Toc60202579"/>
      <w:bookmarkStart w:id="3" w:name="_Toc60202701"/>
      <w:bookmarkStart w:id="4" w:name="_Toc60203162"/>
      <w:r w:rsidRPr="00AC5579">
        <w:t xml:space="preserve">Version: </w:t>
      </w:r>
      <w:bookmarkEnd w:id="2"/>
      <w:bookmarkEnd w:id="3"/>
      <w:bookmarkEnd w:id="4"/>
      <w:r w:rsidR="005A07AD">
        <w:t>1.0</w:t>
      </w:r>
    </w:p>
    <w:p w14:paraId="077310FF" w14:textId="410C86A9" w:rsidR="007050C9" w:rsidRPr="00837EAB" w:rsidRDefault="007050C9" w:rsidP="00025208">
      <w:pPr>
        <w:pStyle w:val="Brdtekst"/>
      </w:pPr>
      <w:bookmarkStart w:id="5" w:name="_Toc60202580"/>
      <w:bookmarkStart w:id="6" w:name="_Toc60202702"/>
      <w:bookmarkStart w:id="7" w:name="_Toc60203163"/>
      <w:r w:rsidRPr="00AC5579">
        <w:t xml:space="preserve">Status: </w:t>
      </w:r>
      <w:r w:rsidR="00D0001F">
        <w:t>Godkendt af styregruppen</w:t>
      </w:r>
    </w:p>
    <w:p w14:paraId="07731100" w14:textId="1896CBCD" w:rsidR="007050C9" w:rsidRPr="00AC5579" w:rsidRDefault="007050C9" w:rsidP="00025208">
      <w:pPr>
        <w:pStyle w:val="Brdtekst"/>
      </w:pPr>
      <w:r w:rsidRPr="00AC5579">
        <w:t>Oprettet:</w:t>
      </w:r>
      <w:bookmarkEnd w:id="5"/>
      <w:bookmarkEnd w:id="6"/>
      <w:bookmarkEnd w:id="7"/>
      <w:r w:rsidR="00DC5744" w:rsidRPr="00AC5579">
        <w:t xml:space="preserve"> </w:t>
      </w:r>
      <w:r w:rsidR="00FB61A3">
        <w:fldChar w:fldCharType="begin"/>
      </w:r>
      <w:r w:rsidR="00FB61A3">
        <w:instrText xml:space="preserve"> SAVEDATE  \@ "d. MMMM yyyy"  \* MERGEFORMAT </w:instrText>
      </w:r>
      <w:r w:rsidR="00FB61A3">
        <w:fldChar w:fldCharType="separate"/>
      </w:r>
      <w:r w:rsidR="000768BA">
        <w:rPr>
          <w:noProof/>
        </w:rPr>
        <w:t>22. maj 2013</w:t>
      </w:r>
      <w:r w:rsidR="00FB61A3">
        <w:fldChar w:fldCharType="end"/>
      </w:r>
    </w:p>
    <w:p w14:paraId="07731102" w14:textId="26D82B3B" w:rsidR="00663949" w:rsidRPr="00837EAB" w:rsidRDefault="009A3781" w:rsidP="00837EAB">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14:paraId="07731107" w14:textId="77777777">
        <w:tc>
          <w:tcPr>
            <w:tcW w:w="881" w:type="dxa"/>
            <w:shd w:val="clear" w:color="auto" w:fill="CCFFFF"/>
            <w:tcMar>
              <w:top w:w="57" w:type="dxa"/>
              <w:left w:w="85" w:type="dxa"/>
              <w:bottom w:w="57" w:type="dxa"/>
              <w:right w:w="85" w:type="dxa"/>
            </w:tcMar>
            <w:vAlign w:val="center"/>
          </w:tcPr>
          <w:p w14:paraId="07731103" w14:textId="77777777" w:rsidR="00663949" w:rsidRPr="00AC5579" w:rsidRDefault="00663949" w:rsidP="00025208">
            <w:pPr>
              <w:pStyle w:val="BrdtekstTabel"/>
            </w:pPr>
            <w:r w:rsidRPr="00AC5579">
              <w:t>Version</w:t>
            </w:r>
          </w:p>
        </w:tc>
        <w:tc>
          <w:tcPr>
            <w:tcW w:w="1246" w:type="dxa"/>
            <w:shd w:val="clear" w:color="auto" w:fill="CCFFFF"/>
            <w:tcMar>
              <w:top w:w="57" w:type="dxa"/>
              <w:left w:w="85" w:type="dxa"/>
              <w:bottom w:w="57" w:type="dxa"/>
              <w:right w:w="85" w:type="dxa"/>
            </w:tcMar>
            <w:vAlign w:val="center"/>
          </w:tcPr>
          <w:p w14:paraId="07731104" w14:textId="77777777" w:rsidR="00663949" w:rsidRPr="00AC5579" w:rsidRDefault="00663949" w:rsidP="00025208">
            <w:pPr>
              <w:pStyle w:val="BrdtekstTabel"/>
            </w:pPr>
            <w:r w:rsidRPr="00AC5579">
              <w:t>Dato</w:t>
            </w:r>
          </w:p>
        </w:tc>
        <w:tc>
          <w:tcPr>
            <w:tcW w:w="5103" w:type="dxa"/>
            <w:shd w:val="clear" w:color="auto" w:fill="CCFFFF"/>
            <w:tcMar>
              <w:top w:w="57" w:type="dxa"/>
              <w:left w:w="85" w:type="dxa"/>
              <w:bottom w:w="57" w:type="dxa"/>
              <w:right w:w="85" w:type="dxa"/>
            </w:tcMar>
            <w:vAlign w:val="center"/>
          </w:tcPr>
          <w:p w14:paraId="07731105" w14:textId="77777777" w:rsidR="00663949" w:rsidRPr="00AC5579" w:rsidRDefault="00663949" w:rsidP="00025208">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07731106" w14:textId="77777777" w:rsidR="00663949" w:rsidRPr="00AC5579" w:rsidRDefault="00663949" w:rsidP="00025208">
            <w:pPr>
              <w:pStyle w:val="BrdtekstTabel"/>
            </w:pPr>
            <w:r w:rsidRPr="00AC5579">
              <w:t>Initialer</w:t>
            </w:r>
          </w:p>
        </w:tc>
      </w:tr>
      <w:tr w:rsidR="003A0904" w:rsidRPr="00AC5579" w14:paraId="0773110C" w14:textId="77777777">
        <w:tc>
          <w:tcPr>
            <w:tcW w:w="881" w:type="dxa"/>
            <w:tcMar>
              <w:top w:w="57" w:type="dxa"/>
              <w:left w:w="85" w:type="dxa"/>
              <w:bottom w:w="57" w:type="dxa"/>
              <w:right w:w="85" w:type="dxa"/>
            </w:tcMar>
          </w:tcPr>
          <w:p w14:paraId="07731108" w14:textId="77777777" w:rsidR="003A0904" w:rsidRPr="00AC5579" w:rsidRDefault="00D00B21" w:rsidP="002E66E0">
            <w:pPr>
              <w:pStyle w:val="BrdtekstTabel"/>
              <w:jc w:val="center"/>
            </w:pPr>
            <w:proofErr w:type="gramStart"/>
            <w:r>
              <w:t>0.1</w:t>
            </w:r>
            <w:proofErr w:type="gramEnd"/>
          </w:p>
        </w:tc>
        <w:tc>
          <w:tcPr>
            <w:tcW w:w="1246" w:type="dxa"/>
            <w:tcMar>
              <w:top w:w="57" w:type="dxa"/>
              <w:left w:w="85" w:type="dxa"/>
              <w:bottom w:w="57" w:type="dxa"/>
              <w:right w:w="85" w:type="dxa"/>
            </w:tcMar>
          </w:tcPr>
          <w:p w14:paraId="07731109" w14:textId="77777777" w:rsidR="003A0904" w:rsidRPr="00AC5579" w:rsidRDefault="000B5EF9" w:rsidP="00025208">
            <w:pPr>
              <w:pStyle w:val="BrdtekstTabel"/>
            </w:pPr>
            <w:r>
              <w:t>07</w:t>
            </w:r>
            <w:r w:rsidR="00D00B21">
              <w:t>-0</w:t>
            </w:r>
            <w:r>
              <w:t>2</w:t>
            </w:r>
            <w:r w:rsidR="00D00B21">
              <w:t>-2013</w:t>
            </w:r>
          </w:p>
        </w:tc>
        <w:tc>
          <w:tcPr>
            <w:tcW w:w="5103" w:type="dxa"/>
            <w:tcMar>
              <w:top w:w="57" w:type="dxa"/>
              <w:left w:w="85" w:type="dxa"/>
              <w:bottom w:w="57" w:type="dxa"/>
              <w:right w:w="85" w:type="dxa"/>
            </w:tcMar>
          </w:tcPr>
          <w:p w14:paraId="0773110A" w14:textId="77777777" w:rsidR="003A0904" w:rsidRPr="00AC5579" w:rsidRDefault="00D00B21" w:rsidP="00456E9C">
            <w:pPr>
              <w:pStyle w:val="BrdtekstTabel"/>
            </w:pPr>
            <w:r>
              <w:t xml:space="preserve">Procesbeskrivelse oprettet ud fra 1. og 2. procesworkshop samt materiale fra </w:t>
            </w:r>
            <w:proofErr w:type="spellStart"/>
            <w:r>
              <w:t>forprojekt</w:t>
            </w:r>
            <w:proofErr w:type="spellEnd"/>
            <w:r>
              <w:t xml:space="preserve"> 10.2a </w:t>
            </w:r>
          </w:p>
        </w:tc>
        <w:tc>
          <w:tcPr>
            <w:tcW w:w="1275" w:type="dxa"/>
            <w:tcMar>
              <w:top w:w="57" w:type="dxa"/>
              <w:left w:w="85" w:type="dxa"/>
              <w:bottom w:w="57" w:type="dxa"/>
              <w:right w:w="85" w:type="dxa"/>
            </w:tcMar>
          </w:tcPr>
          <w:p w14:paraId="0773110B" w14:textId="77777777" w:rsidR="003A0904" w:rsidRPr="00AC5579" w:rsidRDefault="00D00B21" w:rsidP="00025208">
            <w:pPr>
              <w:pStyle w:val="BrdtekstTabel"/>
            </w:pPr>
            <w:r>
              <w:t>HTE-S&amp;D</w:t>
            </w:r>
          </w:p>
        </w:tc>
      </w:tr>
      <w:tr w:rsidR="00D00B21" w:rsidRPr="00AC5579" w14:paraId="07731111" w14:textId="77777777">
        <w:tc>
          <w:tcPr>
            <w:tcW w:w="881" w:type="dxa"/>
            <w:tcMar>
              <w:top w:w="57" w:type="dxa"/>
              <w:left w:w="85" w:type="dxa"/>
              <w:bottom w:w="57" w:type="dxa"/>
              <w:right w:w="85" w:type="dxa"/>
            </w:tcMar>
          </w:tcPr>
          <w:p w14:paraId="0773110D" w14:textId="77777777" w:rsidR="00D00B21" w:rsidRDefault="00032874" w:rsidP="002E66E0">
            <w:pPr>
              <w:pStyle w:val="BrdtekstTabel"/>
              <w:jc w:val="center"/>
            </w:pPr>
            <w:proofErr w:type="gramStart"/>
            <w:r>
              <w:t>0.2</w:t>
            </w:r>
            <w:proofErr w:type="gramEnd"/>
          </w:p>
        </w:tc>
        <w:tc>
          <w:tcPr>
            <w:tcW w:w="1246" w:type="dxa"/>
            <w:tcMar>
              <w:top w:w="57" w:type="dxa"/>
              <w:left w:w="85" w:type="dxa"/>
              <w:bottom w:w="57" w:type="dxa"/>
              <w:right w:w="85" w:type="dxa"/>
            </w:tcMar>
          </w:tcPr>
          <w:p w14:paraId="0773110E" w14:textId="4B785BD9" w:rsidR="00D00B21" w:rsidRDefault="00205553" w:rsidP="00025208">
            <w:pPr>
              <w:pStyle w:val="BrdtekstTabel"/>
            </w:pPr>
            <w:r>
              <w:t>24-02-2013</w:t>
            </w:r>
          </w:p>
        </w:tc>
        <w:tc>
          <w:tcPr>
            <w:tcW w:w="5103" w:type="dxa"/>
            <w:tcMar>
              <w:top w:w="57" w:type="dxa"/>
              <w:left w:w="85" w:type="dxa"/>
              <w:bottom w:w="57" w:type="dxa"/>
              <w:right w:w="85" w:type="dxa"/>
            </w:tcMar>
          </w:tcPr>
          <w:p w14:paraId="0773110F" w14:textId="77777777" w:rsidR="00D00B21" w:rsidRDefault="00032874" w:rsidP="00025208">
            <w:pPr>
              <w:pStyle w:val="BrdtekstTabel"/>
            </w:pPr>
            <w:r>
              <w:t>Procesbeskrivelsen ajourført ud fra 3. procesworkshop</w:t>
            </w:r>
          </w:p>
        </w:tc>
        <w:tc>
          <w:tcPr>
            <w:tcW w:w="1275" w:type="dxa"/>
            <w:tcMar>
              <w:top w:w="57" w:type="dxa"/>
              <w:left w:w="85" w:type="dxa"/>
              <w:bottom w:w="57" w:type="dxa"/>
              <w:right w:w="85" w:type="dxa"/>
            </w:tcMar>
          </w:tcPr>
          <w:p w14:paraId="07731110" w14:textId="77777777" w:rsidR="00D00B21" w:rsidRDefault="00032874" w:rsidP="00025208">
            <w:pPr>
              <w:pStyle w:val="BrdtekstTabel"/>
            </w:pPr>
            <w:r>
              <w:t>HTE-S&amp;D</w:t>
            </w:r>
          </w:p>
        </w:tc>
      </w:tr>
      <w:tr w:rsidR="00030C6F" w:rsidRPr="00AC5579" w14:paraId="3D48262D" w14:textId="77777777">
        <w:tc>
          <w:tcPr>
            <w:tcW w:w="881" w:type="dxa"/>
            <w:tcMar>
              <w:top w:w="57" w:type="dxa"/>
              <w:left w:w="85" w:type="dxa"/>
              <w:bottom w:w="57" w:type="dxa"/>
              <w:right w:w="85" w:type="dxa"/>
            </w:tcMar>
          </w:tcPr>
          <w:p w14:paraId="418060D6" w14:textId="3AB1CEBA" w:rsidR="00030C6F" w:rsidRDefault="00030C6F" w:rsidP="002E66E0">
            <w:pPr>
              <w:pStyle w:val="BrdtekstTabel"/>
              <w:jc w:val="center"/>
            </w:pPr>
            <w:proofErr w:type="gramStart"/>
            <w:r>
              <w:t>0.3</w:t>
            </w:r>
            <w:proofErr w:type="gramEnd"/>
          </w:p>
        </w:tc>
        <w:tc>
          <w:tcPr>
            <w:tcW w:w="1246" w:type="dxa"/>
            <w:tcMar>
              <w:top w:w="57" w:type="dxa"/>
              <w:left w:w="85" w:type="dxa"/>
              <w:bottom w:w="57" w:type="dxa"/>
              <w:right w:w="85" w:type="dxa"/>
            </w:tcMar>
          </w:tcPr>
          <w:p w14:paraId="750FB733" w14:textId="52547DBA" w:rsidR="00030C6F" w:rsidRDefault="00030C6F" w:rsidP="00025208">
            <w:pPr>
              <w:pStyle w:val="BrdtekstTabel"/>
            </w:pPr>
            <w:r>
              <w:t>20-03-2013</w:t>
            </w:r>
          </w:p>
        </w:tc>
        <w:tc>
          <w:tcPr>
            <w:tcW w:w="5103" w:type="dxa"/>
            <w:tcMar>
              <w:top w:w="57" w:type="dxa"/>
              <w:left w:w="85" w:type="dxa"/>
              <w:bottom w:w="57" w:type="dxa"/>
              <w:right w:w="85" w:type="dxa"/>
            </w:tcMar>
          </w:tcPr>
          <w:p w14:paraId="76F407F9" w14:textId="0E681F57" w:rsidR="00030C6F" w:rsidRDefault="00030C6F" w:rsidP="00025208">
            <w:pPr>
              <w:pStyle w:val="BrdtekstTabel"/>
            </w:pPr>
            <w:r>
              <w:t>Færdiggørelse af dokument med enkelte smårettelser</w:t>
            </w:r>
          </w:p>
        </w:tc>
        <w:tc>
          <w:tcPr>
            <w:tcW w:w="1275" w:type="dxa"/>
            <w:tcMar>
              <w:top w:w="57" w:type="dxa"/>
              <w:left w:w="85" w:type="dxa"/>
              <w:bottom w:w="57" w:type="dxa"/>
              <w:right w:w="85" w:type="dxa"/>
            </w:tcMar>
          </w:tcPr>
          <w:p w14:paraId="0AE2E3C1" w14:textId="170F20CD" w:rsidR="00030C6F" w:rsidRDefault="00030C6F" w:rsidP="00025208">
            <w:pPr>
              <w:pStyle w:val="BrdtekstTabel"/>
            </w:pPr>
            <w:r>
              <w:t>HTE-S&amp;D</w:t>
            </w:r>
          </w:p>
        </w:tc>
      </w:tr>
      <w:tr w:rsidR="00837EAB" w:rsidRPr="00AC5579" w14:paraId="159C3E09" w14:textId="77777777" w:rsidTr="00837EAB">
        <w:tc>
          <w:tcPr>
            <w:tcW w:w="881" w:type="dxa"/>
            <w:tcMar>
              <w:top w:w="57" w:type="dxa"/>
              <w:left w:w="85" w:type="dxa"/>
              <w:bottom w:w="57" w:type="dxa"/>
              <w:right w:w="85" w:type="dxa"/>
            </w:tcMar>
          </w:tcPr>
          <w:p w14:paraId="6F9DFF9E" w14:textId="0C212B4A" w:rsidR="00837EAB" w:rsidRDefault="00837EAB" w:rsidP="002E66E0">
            <w:pPr>
              <w:pStyle w:val="BrdtekstTabel"/>
              <w:jc w:val="center"/>
            </w:pPr>
            <w:r>
              <w:t>O</w:t>
            </w:r>
            <w:r w:rsidR="002E66E0">
              <w:t>.</w:t>
            </w:r>
            <w:r>
              <w:t>8</w:t>
            </w:r>
          </w:p>
        </w:tc>
        <w:tc>
          <w:tcPr>
            <w:tcW w:w="1246" w:type="dxa"/>
            <w:tcMar>
              <w:top w:w="57" w:type="dxa"/>
              <w:left w:w="85" w:type="dxa"/>
              <w:bottom w:w="57" w:type="dxa"/>
              <w:right w:w="85" w:type="dxa"/>
            </w:tcMar>
          </w:tcPr>
          <w:p w14:paraId="1B643508" w14:textId="5348B1C1" w:rsidR="00837EAB" w:rsidRDefault="00837EAB" w:rsidP="00837EAB">
            <w:pPr>
              <w:pStyle w:val="BrdtekstTabel"/>
              <w:jc w:val="center"/>
            </w:pPr>
            <w:proofErr w:type="gramStart"/>
            <w:r>
              <w:t>30.03.2013</w:t>
            </w:r>
            <w:proofErr w:type="gramEnd"/>
          </w:p>
        </w:tc>
        <w:tc>
          <w:tcPr>
            <w:tcW w:w="5103" w:type="dxa"/>
            <w:tcMar>
              <w:top w:w="57" w:type="dxa"/>
              <w:left w:w="85" w:type="dxa"/>
              <w:bottom w:w="57" w:type="dxa"/>
              <w:right w:w="85" w:type="dxa"/>
            </w:tcMar>
          </w:tcPr>
          <w:p w14:paraId="6E532548" w14:textId="77777777" w:rsidR="00837EAB" w:rsidRDefault="00837EAB" w:rsidP="00837EAB">
            <w:pPr>
              <w:pStyle w:val="BrdtekstTabel"/>
            </w:pPr>
            <w:r>
              <w:t xml:space="preserve">Dokument klargjort til afsluttende skriftlig </w:t>
            </w:r>
            <w:proofErr w:type="spellStart"/>
            <w:r>
              <w:t>kvalitets-sikring</w:t>
            </w:r>
            <w:proofErr w:type="spellEnd"/>
            <w:r>
              <w:t xml:space="preserve"> som bilag til målarkitekturdokument.</w:t>
            </w:r>
          </w:p>
        </w:tc>
        <w:tc>
          <w:tcPr>
            <w:tcW w:w="1275" w:type="dxa"/>
            <w:tcMar>
              <w:top w:w="57" w:type="dxa"/>
              <w:left w:w="85" w:type="dxa"/>
              <w:bottom w:w="57" w:type="dxa"/>
              <w:right w:w="85" w:type="dxa"/>
            </w:tcMar>
          </w:tcPr>
          <w:p w14:paraId="06CA2FE6" w14:textId="77777777" w:rsidR="00837EAB" w:rsidRDefault="00837EAB" w:rsidP="00837EAB">
            <w:pPr>
              <w:pStyle w:val="BrdtekstTabel"/>
            </w:pPr>
            <w:r>
              <w:t>S&amp;D KH</w:t>
            </w:r>
          </w:p>
        </w:tc>
      </w:tr>
      <w:tr w:rsidR="00B64BBF" w:rsidRPr="00AC5579" w14:paraId="60E8735D" w14:textId="77777777" w:rsidTr="00837EAB">
        <w:tc>
          <w:tcPr>
            <w:tcW w:w="881" w:type="dxa"/>
            <w:tcMar>
              <w:top w:w="57" w:type="dxa"/>
              <w:left w:w="85" w:type="dxa"/>
              <w:bottom w:w="57" w:type="dxa"/>
              <w:right w:w="85" w:type="dxa"/>
            </w:tcMar>
          </w:tcPr>
          <w:p w14:paraId="0F452A2B" w14:textId="3CA04B45" w:rsidR="00B64BBF" w:rsidRDefault="00B64BBF" w:rsidP="002E66E0">
            <w:pPr>
              <w:pStyle w:val="BrdtekstTabel"/>
              <w:jc w:val="center"/>
            </w:pPr>
            <w:proofErr w:type="gramStart"/>
            <w:r>
              <w:t>0.9</w:t>
            </w:r>
            <w:proofErr w:type="gramEnd"/>
          </w:p>
        </w:tc>
        <w:tc>
          <w:tcPr>
            <w:tcW w:w="1246" w:type="dxa"/>
            <w:tcMar>
              <w:top w:w="57" w:type="dxa"/>
              <w:left w:w="85" w:type="dxa"/>
              <w:bottom w:w="57" w:type="dxa"/>
              <w:right w:w="85" w:type="dxa"/>
            </w:tcMar>
          </w:tcPr>
          <w:p w14:paraId="6B6F5FE7" w14:textId="6C7468DC" w:rsidR="00B64BBF" w:rsidRDefault="00B64BBF" w:rsidP="00837EAB">
            <w:pPr>
              <w:pStyle w:val="BrdtekstTabel"/>
              <w:jc w:val="center"/>
            </w:pPr>
            <w:proofErr w:type="gramStart"/>
            <w:r>
              <w:t>12.04.2013</w:t>
            </w:r>
            <w:proofErr w:type="gramEnd"/>
          </w:p>
        </w:tc>
        <w:tc>
          <w:tcPr>
            <w:tcW w:w="5103" w:type="dxa"/>
            <w:tcMar>
              <w:top w:w="57" w:type="dxa"/>
              <w:left w:w="85" w:type="dxa"/>
              <w:bottom w:w="57" w:type="dxa"/>
              <w:right w:w="85" w:type="dxa"/>
            </w:tcMar>
          </w:tcPr>
          <w:p w14:paraId="2ABF082C" w14:textId="7990C341" w:rsidR="00B64BBF" w:rsidRDefault="00B64BBF" w:rsidP="00837EAB">
            <w:pPr>
              <w:pStyle w:val="BrdtekstTabel"/>
            </w:pPr>
            <w:r>
              <w:t>Indarbejdet kommentarer fra skriftlig kvalitetssikring</w:t>
            </w:r>
            <w:r w:rsidR="00265938">
              <w:t>.</w:t>
            </w:r>
            <w:r w:rsidR="00265938">
              <w:br/>
              <w:t>Klargjort til behandling på styregruppemøde.</w:t>
            </w:r>
          </w:p>
        </w:tc>
        <w:tc>
          <w:tcPr>
            <w:tcW w:w="1275" w:type="dxa"/>
            <w:tcMar>
              <w:top w:w="57" w:type="dxa"/>
              <w:left w:w="85" w:type="dxa"/>
              <w:bottom w:w="57" w:type="dxa"/>
              <w:right w:w="85" w:type="dxa"/>
            </w:tcMar>
          </w:tcPr>
          <w:p w14:paraId="7DA93F25" w14:textId="1B967DA6" w:rsidR="00B64BBF" w:rsidRDefault="00B64BBF" w:rsidP="00837EAB">
            <w:pPr>
              <w:pStyle w:val="BrdtekstTabel"/>
            </w:pPr>
            <w:r>
              <w:t>S&amp;D LF</w:t>
            </w:r>
            <w:r w:rsidR="0055172D">
              <w:br/>
              <w:t>S&amp;D KH</w:t>
            </w:r>
          </w:p>
        </w:tc>
      </w:tr>
      <w:tr w:rsidR="00784E14" w:rsidRPr="00AC5579" w14:paraId="3FF2AA94" w14:textId="77777777" w:rsidTr="00837EAB">
        <w:tc>
          <w:tcPr>
            <w:tcW w:w="881" w:type="dxa"/>
            <w:tcMar>
              <w:top w:w="57" w:type="dxa"/>
              <w:left w:w="85" w:type="dxa"/>
              <w:bottom w:w="57" w:type="dxa"/>
              <w:right w:w="85" w:type="dxa"/>
            </w:tcMar>
          </w:tcPr>
          <w:p w14:paraId="734BAF43" w14:textId="5B86C63B" w:rsidR="00784E14" w:rsidRDefault="00784E14" w:rsidP="002E66E0">
            <w:pPr>
              <w:pStyle w:val="BrdtekstTabel"/>
              <w:jc w:val="center"/>
            </w:pPr>
            <w:r>
              <w:t>1.0</w:t>
            </w:r>
          </w:p>
        </w:tc>
        <w:tc>
          <w:tcPr>
            <w:tcW w:w="1246" w:type="dxa"/>
            <w:tcMar>
              <w:top w:w="57" w:type="dxa"/>
              <w:left w:w="85" w:type="dxa"/>
              <w:bottom w:w="57" w:type="dxa"/>
              <w:right w:w="85" w:type="dxa"/>
            </w:tcMar>
          </w:tcPr>
          <w:p w14:paraId="398FA4A9" w14:textId="10DF7D0F" w:rsidR="00784E14" w:rsidRDefault="005A07AD" w:rsidP="00837EAB">
            <w:pPr>
              <w:pStyle w:val="BrdtekstTabel"/>
              <w:jc w:val="center"/>
            </w:pPr>
            <w:proofErr w:type="gramStart"/>
            <w:r>
              <w:t>14</w:t>
            </w:r>
            <w:r w:rsidR="00784E14">
              <w:t>.05.2013</w:t>
            </w:r>
            <w:proofErr w:type="gramEnd"/>
          </w:p>
        </w:tc>
        <w:tc>
          <w:tcPr>
            <w:tcW w:w="5103" w:type="dxa"/>
            <w:tcMar>
              <w:top w:w="57" w:type="dxa"/>
              <w:left w:w="85" w:type="dxa"/>
              <w:bottom w:w="57" w:type="dxa"/>
              <w:right w:w="85" w:type="dxa"/>
            </w:tcMar>
          </w:tcPr>
          <w:p w14:paraId="56ACC2E2" w14:textId="44C4A97E" w:rsidR="00784E14" w:rsidRDefault="00784E14" w:rsidP="00837EAB">
            <w:pPr>
              <w:pStyle w:val="BrdtekstTabel"/>
            </w:pPr>
            <w:r>
              <w:t>Indarbejdet bemærkninger fra styregruppemødet</w:t>
            </w:r>
          </w:p>
        </w:tc>
        <w:tc>
          <w:tcPr>
            <w:tcW w:w="1275" w:type="dxa"/>
            <w:tcMar>
              <w:top w:w="57" w:type="dxa"/>
              <w:left w:w="85" w:type="dxa"/>
              <w:bottom w:w="57" w:type="dxa"/>
              <w:right w:w="85" w:type="dxa"/>
            </w:tcMar>
          </w:tcPr>
          <w:p w14:paraId="3CBD29A0" w14:textId="47A72A81" w:rsidR="00784E14" w:rsidRDefault="00784E14" w:rsidP="00837EAB">
            <w:pPr>
              <w:pStyle w:val="BrdtekstTabel"/>
            </w:pPr>
            <w:r>
              <w:t>MBBL PLL</w:t>
            </w:r>
          </w:p>
        </w:tc>
      </w:tr>
    </w:tbl>
    <w:p w14:paraId="07731112" w14:textId="77777777" w:rsidR="00663949" w:rsidRPr="00AC5579" w:rsidRDefault="00663949" w:rsidP="00025208">
      <w:pPr>
        <w:pStyle w:val="Brdtekst"/>
      </w:pPr>
    </w:p>
    <w:p w14:paraId="07731113" w14:textId="77777777" w:rsidR="009A3781" w:rsidRPr="00AC5579" w:rsidRDefault="00C251C5" w:rsidP="0002520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14:paraId="3FE0C444" w14:textId="77777777" w:rsidR="000768BA"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6993691" w:history="1">
        <w:r w:rsidR="000768BA" w:rsidRPr="00EE5B34">
          <w:rPr>
            <w:rStyle w:val="Hyperlink"/>
            <w:noProof/>
          </w:rPr>
          <w:t>1.</w:t>
        </w:r>
        <w:r w:rsidR="000768BA">
          <w:rPr>
            <w:rFonts w:asciiTheme="minorHAnsi" w:eastAsiaTheme="minorEastAsia" w:hAnsiTheme="minorHAnsi" w:cstheme="minorBidi"/>
            <w:b w:val="0"/>
            <w:bCs w:val="0"/>
            <w:caps w:val="0"/>
            <w:noProof/>
            <w:sz w:val="22"/>
            <w:szCs w:val="22"/>
          </w:rPr>
          <w:tab/>
        </w:r>
        <w:r w:rsidR="000768BA" w:rsidRPr="00EE5B34">
          <w:rPr>
            <w:rStyle w:val="Hyperlink"/>
            <w:noProof/>
          </w:rPr>
          <w:t>Indledning</w:t>
        </w:r>
        <w:r w:rsidR="000768BA">
          <w:rPr>
            <w:noProof/>
            <w:webHidden/>
          </w:rPr>
          <w:tab/>
        </w:r>
        <w:r w:rsidR="000768BA">
          <w:rPr>
            <w:noProof/>
            <w:webHidden/>
          </w:rPr>
          <w:fldChar w:fldCharType="begin"/>
        </w:r>
        <w:r w:rsidR="000768BA">
          <w:rPr>
            <w:noProof/>
            <w:webHidden/>
          </w:rPr>
          <w:instrText xml:space="preserve"> PAGEREF _Toc356993691 \h </w:instrText>
        </w:r>
        <w:r w:rsidR="000768BA">
          <w:rPr>
            <w:noProof/>
            <w:webHidden/>
          </w:rPr>
        </w:r>
        <w:r w:rsidR="000768BA">
          <w:rPr>
            <w:noProof/>
            <w:webHidden/>
          </w:rPr>
          <w:fldChar w:fldCharType="separate"/>
        </w:r>
        <w:r w:rsidR="000768BA">
          <w:rPr>
            <w:noProof/>
            <w:webHidden/>
          </w:rPr>
          <w:t>3</w:t>
        </w:r>
        <w:r w:rsidR="000768BA">
          <w:rPr>
            <w:noProof/>
            <w:webHidden/>
          </w:rPr>
          <w:fldChar w:fldCharType="end"/>
        </w:r>
      </w:hyperlink>
    </w:p>
    <w:p w14:paraId="2CD634F4"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692" w:history="1">
        <w:r w:rsidRPr="00EE5B34">
          <w:rPr>
            <w:rStyle w:val="Hyperlink"/>
            <w:noProof/>
          </w:rPr>
          <w:t>1.1</w:t>
        </w:r>
        <w:r>
          <w:rPr>
            <w:rFonts w:asciiTheme="minorHAnsi" w:eastAsiaTheme="minorEastAsia" w:hAnsiTheme="minorHAnsi" w:cstheme="minorBidi"/>
            <w:b w:val="0"/>
            <w:smallCaps w:val="0"/>
            <w:noProof/>
            <w:szCs w:val="22"/>
          </w:rPr>
          <w:tab/>
        </w:r>
        <w:r w:rsidRPr="00EE5B34">
          <w:rPr>
            <w:rStyle w:val="Hyperlink"/>
            <w:noProof/>
          </w:rPr>
          <w:t>Dokumentets formål</w:t>
        </w:r>
        <w:r>
          <w:rPr>
            <w:noProof/>
            <w:webHidden/>
          </w:rPr>
          <w:tab/>
        </w:r>
        <w:r>
          <w:rPr>
            <w:noProof/>
            <w:webHidden/>
          </w:rPr>
          <w:fldChar w:fldCharType="begin"/>
        </w:r>
        <w:r>
          <w:rPr>
            <w:noProof/>
            <w:webHidden/>
          </w:rPr>
          <w:instrText xml:space="preserve"> PAGEREF _Toc356993692 \h </w:instrText>
        </w:r>
        <w:r>
          <w:rPr>
            <w:noProof/>
            <w:webHidden/>
          </w:rPr>
        </w:r>
        <w:r>
          <w:rPr>
            <w:noProof/>
            <w:webHidden/>
          </w:rPr>
          <w:fldChar w:fldCharType="separate"/>
        </w:r>
        <w:r>
          <w:rPr>
            <w:noProof/>
            <w:webHidden/>
          </w:rPr>
          <w:t>3</w:t>
        </w:r>
        <w:r>
          <w:rPr>
            <w:noProof/>
            <w:webHidden/>
          </w:rPr>
          <w:fldChar w:fldCharType="end"/>
        </w:r>
      </w:hyperlink>
    </w:p>
    <w:p w14:paraId="30BA3CB9"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693" w:history="1">
        <w:r w:rsidRPr="00EE5B34">
          <w:rPr>
            <w:rStyle w:val="Hyperlink"/>
            <w:noProof/>
          </w:rPr>
          <w:t>1.2</w:t>
        </w:r>
        <w:r>
          <w:rPr>
            <w:rFonts w:asciiTheme="minorHAnsi" w:eastAsiaTheme="minorEastAsia" w:hAnsiTheme="minorHAnsi" w:cstheme="minorBidi"/>
            <w:b w:val="0"/>
            <w:smallCaps w:val="0"/>
            <w:noProof/>
            <w:szCs w:val="22"/>
          </w:rPr>
          <w:tab/>
        </w:r>
        <w:r w:rsidRPr="00EE5B34">
          <w:rPr>
            <w:rStyle w:val="Hyperlink"/>
            <w:noProof/>
          </w:rPr>
          <w:t>Metode</w:t>
        </w:r>
        <w:r>
          <w:rPr>
            <w:noProof/>
            <w:webHidden/>
          </w:rPr>
          <w:tab/>
        </w:r>
        <w:r>
          <w:rPr>
            <w:noProof/>
            <w:webHidden/>
          </w:rPr>
          <w:fldChar w:fldCharType="begin"/>
        </w:r>
        <w:r>
          <w:rPr>
            <w:noProof/>
            <w:webHidden/>
          </w:rPr>
          <w:instrText xml:space="preserve"> PAGEREF _Toc356993693 \h </w:instrText>
        </w:r>
        <w:r>
          <w:rPr>
            <w:noProof/>
            <w:webHidden/>
          </w:rPr>
        </w:r>
        <w:r>
          <w:rPr>
            <w:noProof/>
            <w:webHidden/>
          </w:rPr>
          <w:fldChar w:fldCharType="separate"/>
        </w:r>
        <w:r>
          <w:rPr>
            <w:noProof/>
            <w:webHidden/>
          </w:rPr>
          <w:t>3</w:t>
        </w:r>
        <w:r>
          <w:rPr>
            <w:noProof/>
            <w:webHidden/>
          </w:rPr>
          <w:fldChar w:fldCharType="end"/>
        </w:r>
      </w:hyperlink>
    </w:p>
    <w:p w14:paraId="73B85501" w14:textId="77777777" w:rsidR="000768BA" w:rsidRDefault="000768BA">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694" w:history="1">
        <w:r w:rsidRPr="00EE5B34">
          <w:rPr>
            <w:rStyle w:val="Hyperlink"/>
            <w:noProof/>
          </w:rPr>
          <w:t>1.2.1</w:t>
        </w:r>
        <w:r>
          <w:rPr>
            <w:rFonts w:asciiTheme="minorHAnsi" w:eastAsiaTheme="minorEastAsia" w:hAnsiTheme="minorHAnsi" w:cstheme="minorBidi"/>
            <w:iCs w:val="0"/>
            <w:noProof/>
            <w:szCs w:val="22"/>
          </w:rPr>
          <w:tab/>
        </w:r>
        <w:r w:rsidRPr="00EE5B34">
          <w:rPr>
            <w:rStyle w:val="Hyperlink"/>
            <w:noProof/>
          </w:rPr>
          <w:t>Procesoverblik</w:t>
        </w:r>
        <w:r>
          <w:rPr>
            <w:noProof/>
            <w:webHidden/>
          </w:rPr>
          <w:tab/>
        </w:r>
        <w:r>
          <w:rPr>
            <w:noProof/>
            <w:webHidden/>
          </w:rPr>
          <w:fldChar w:fldCharType="begin"/>
        </w:r>
        <w:r>
          <w:rPr>
            <w:noProof/>
            <w:webHidden/>
          </w:rPr>
          <w:instrText xml:space="preserve"> PAGEREF _Toc356993694 \h </w:instrText>
        </w:r>
        <w:r>
          <w:rPr>
            <w:noProof/>
            <w:webHidden/>
          </w:rPr>
        </w:r>
        <w:r>
          <w:rPr>
            <w:noProof/>
            <w:webHidden/>
          </w:rPr>
          <w:fldChar w:fldCharType="separate"/>
        </w:r>
        <w:r>
          <w:rPr>
            <w:noProof/>
            <w:webHidden/>
          </w:rPr>
          <w:t>3</w:t>
        </w:r>
        <w:r>
          <w:rPr>
            <w:noProof/>
            <w:webHidden/>
          </w:rPr>
          <w:fldChar w:fldCharType="end"/>
        </w:r>
      </w:hyperlink>
    </w:p>
    <w:p w14:paraId="01A1F25D" w14:textId="77777777" w:rsidR="000768BA" w:rsidRDefault="000768BA">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695" w:history="1">
        <w:r w:rsidRPr="00EE5B34">
          <w:rPr>
            <w:rStyle w:val="Hyperlink"/>
            <w:noProof/>
          </w:rPr>
          <w:t>1.2.2</w:t>
        </w:r>
        <w:r>
          <w:rPr>
            <w:rFonts w:asciiTheme="minorHAnsi" w:eastAsiaTheme="minorEastAsia" w:hAnsiTheme="minorHAnsi" w:cstheme="minorBidi"/>
            <w:iCs w:val="0"/>
            <w:noProof/>
            <w:szCs w:val="22"/>
          </w:rPr>
          <w:tab/>
        </w:r>
        <w:r w:rsidRPr="00EE5B34">
          <w:rPr>
            <w:rStyle w:val="Hyperlink"/>
            <w:noProof/>
          </w:rPr>
          <w:t>Den enkelte proces set udefra</w:t>
        </w:r>
        <w:r>
          <w:rPr>
            <w:noProof/>
            <w:webHidden/>
          </w:rPr>
          <w:tab/>
        </w:r>
        <w:r>
          <w:rPr>
            <w:noProof/>
            <w:webHidden/>
          </w:rPr>
          <w:fldChar w:fldCharType="begin"/>
        </w:r>
        <w:r>
          <w:rPr>
            <w:noProof/>
            <w:webHidden/>
          </w:rPr>
          <w:instrText xml:space="preserve"> PAGEREF _Toc356993695 \h </w:instrText>
        </w:r>
        <w:r>
          <w:rPr>
            <w:noProof/>
            <w:webHidden/>
          </w:rPr>
        </w:r>
        <w:r>
          <w:rPr>
            <w:noProof/>
            <w:webHidden/>
          </w:rPr>
          <w:fldChar w:fldCharType="separate"/>
        </w:r>
        <w:r>
          <w:rPr>
            <w:noProof/>
            <w:webHidden/>
          </w:rPr>
          <w:t>4</w:t>
        </w:r>
        <w:r>
          <w:rPr>
            <w:noProof/>
            <w:webHidden/>
          </w:rPr>
          <w:fldChar w:fldCharType="end"/>
        </w:r>
      </w:hyperlink>
    </w:p>
    <w:p w14:paraId="3CDB9BF3"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696" w:history="1">
        <w:r w:rsidRPr="00EE5B34">
          <w:rPr>
            <w:rStyle w:val="Hyperlink"/>
            <w:noProof/>
          </w:rPr>
          <w:t>1.3</w:t>
        </w:r>
        <w:r>
          <w:rPr>
            <w:rFonts w:asciiTheme="minorHAnsi" w:eastAsiaTheme="minorEastAsia" w:hAnsiTheme="minorHAnsi" w:cstheme="minorBidi"/>
            <w:b w:val="0"/>
            <w:smallCaps w:val="0"/>
            <w:noProof/>
            <w:szCs w:val="22"/>
          </w:rPr>
          <w:tab/>
        </w:r>
        <w:r w:rsidRPr="00EE5B34">
          <w:rPr>
            <w:rStyle w:val="Hyperlink"/>
            <w:noProof/>
          </w:rPr>
          <w:t>Proces</w:t>
        </w:r>
        <w:r>
          <w:rPr>
            <w:noProof/>
            <w:webHidden/>
          </w:rPr>
          <w:tab/>
        </w:r>
        <w:r>
          <w:rPr>
            <w:noProof/>
            <w:webHidden/>
          </w:rPr>
          <w:fldChar w:fldCharType="begin"/>
        </w:r>
        <w:r>
          <w:rPr>
            <w:noProof/>
            <w:webHidden/>
          </w:rPr>
          <w:instrText xml:space="preserve"> PAGEREF _Toc356993696 \h </w:instrText>
        </w:r>
        <w:r>
          <w:rPr>
            <w:noProof/>
            <w:webHidden/>
          </w:rPr>
        </w:r>
        <w:r>
          <w:rPr>
            <w:noProof/>
            <w:webHidden/>
          </w:rPr>
          <w:fldChar w:fldCharType="separate"/>
        </w:r>
        <w:r>
          <w:rPr>
            <w:noProof/>
            <w:webHidden/>
          </w:rPr>
          <w:t>5</w:t>
        </w:r>
        <w:r>
          <w:rPr>
            <w:noProof/>
            <w:webHidden/>
          </w:rPr>
          <w:fldChar w:fldCharType="end"/>
        </w:r>
      </w:hyperlink>
    </w:p>
    <w:p w14:paraId="4FFA7BAA"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697" w:history="1">
        <w:r w:rsidRPr="00EE5B34">
          <w:rPr>
            <w:rStyle w:val="Hyperlink"/>
            <w:noProof/>
          </w:rPr>
          <w:t>1.4</w:t>
        </w:r>
        <w:r>
          <w:rPr>
            <w:rFonts w:asciiTheme="minorHAnsi" w:eastAsiaTheme="minorEastAsia" w:hAnsiTheme="minorHAnsi" w:cstheme="minorBidi"/>
            <w:b w:val="0"/>
            <w:smallCaps w:val="0"/>
            <w:noProof/>
            <w:szCs w:val="22"/>
          </w:rPr>
          <w:tab/>
        </w:r>
        <w:r w:rsidRPr="00EE5B34">
          <w:rPr>
            <w:rStyle w:val="Hyperlink"/>
            <w:noProof/>
          </w:rPr>
          <w:t>Læsevejledning</w:t>
        </w:r>
        <w:r>
          <w:rPr>
            <w:noProof/>
            <w:webHidden/>
          </w:rPr>
          <w:tab/>
        </w:r>
        <w:r>
          <w:rPr>
            <w:noProof/>
            <w:webHidden/>
          </w:rPr>
          <w:fldChar w:fldCharType="begin"/>
        </w:r>
        <w:r>
          <w:rPr>
            <w:noProof/>
            <w:webHidden/>
          </w:rPr>
          <w:instrText xml:space="preserve"> PAGEREF _Toc356993697 \h </w:instrText>
        </w:r>
        <w:r>
          <w:rPr>
            <w:noProof/>
            <w:webHidden/>
          </w:rPr>
        </w:r>
        <w:r>
          <w:rPr>
            <w:noProof/>
            <w:webHidden/>
          </w:rPr>
          <w:fldChar w:fldCharType="separate"/>
        </w:r>
        <w:r>
          <w:rPr>
            <w:noProof/>
            <w:webHidden/>
          </w:rPr>
          <w:t>6</w:t>
        </w:r>
        <w:r>
          <w:rPr>
            <w:noProof/>
            <w:webHidden/>
          </w:rPr>
          <w:fldChar w:fldCharType="end"/>
        </w:r>
      </w:hyperlink>
    </w:p>
    <w:p w14:paraId="57670B83" w14:textId="77777777" w:rsidR="000768BA" w:rsidRDefault="000768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698" w:history="1">
        <w:r w:rsidRPr="00EE5B34">
          <w:rPr>
            <w:rStyle w:val="Hyperlink"/>
            <w:noProof/>
          </w:rPr>
          <w:t>2.</w:t>
        </w:r>
        <w:r>
          <w:rPr>
            <w:rFonts w:asciiTheme="minorHAnsi" w:eastAsiaTheme="minorEastAsia" w:hAnsiTheme="minorHAnsi" w:cstheme="minorBidi"/>
            <w:b w:val="0"/>
            <w:bCs w:val="0"/>
            <w:caps w:val="0"/>
            <w:noProof/>
            <w:sz w:val="22"/>
            <w:szCs w:val="22"/>
          </w:rPr>
          <w:tab/>
        </w:r>
        <w:r w:rsidRPr="00EE5B34">
          <w:rPr>
            <w:rStyle w:val="Hyperlink"/>
            <w:noProof/>
          </w:rPr>
          <w:t>Procesoverblik</w:t>
        </w:r>
        <w:r>
          <w:rPr>
            <w:noProof/>
            <w:webHidden/>
          </w:rPr>
          <w:tab/>
        </w:r>
        <w:r>
          <w:rPr>
            <w:noProof/>
            <w:webHidden/>
          </w:rPr>
          <w:fldChar w:fldCharType="begin"/>
        </w:r>
        <w:r>
          <w:rPr>
            <w:noProof/>
            <w:webHidden/>
          </w:rPr>
          <w:instrText xml:space="preserve"> PAGEREF _Toc356993698 \h </w:instrText>
        </w:r>
        <w:r>
          <w:rPr>
            <w:noProof/>
            <w:webHidden/>
          </w:rPr>
        </w:r>
        <w:r>
          <w:rPr>
            <w:noProof/>
            <w:webHidden/>
          </w:rPr>
          <w:fldChar w:fldCharType="separate"/>
        </w:r>
        <w:r>
          <w:rPr>
            <w:noProof/>
            <w:webHidden/>
          </w:rPr>
          <w:t>7</w:t>
        </w:r>
        <w:r>
          <w:rPr>
            <w:noProof/>
            <w:webHidden/>
          </w:rPr>
          <w:fldChar w:fldCharType="end"/>
        </w:r>
      </w:hyperlink>
    </w:p>
    <w:p w14:paraId="273189DE" w14:textId="77777777" w:rsidR="000768BA" w:rsidRDefault="000768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699" w:history="1">
        <w:r w:rsidRPr="00EE5B34">
          <w:rPr>
            <w:rStyle w:val="Hyperlink"/>
            <w:noProof/>
          </w:rPr>
          <w:t>3.</w:t>
        </w:r>
        <w:r>
          <w:rPr>
            <w:rFonts w:asciiTheme="minorHAnsi" w:eastAsiaTheme="minorEastAsia" w:hAnsiTheme="minorHAnsi" w:cstheme="minorBidi"/>
            <w:b w:val="0"/>
            <w:bCs w:val="0"/>
            <w:caps w:val="0"/>
            <w:noProof/>
            <w:sz w:val="22"/>
            <w:szCs w:val="22"/>
          </w:rPr>
          <w:tab/>
        </w:r>
        <w:r w:rsidRPr="00EE5B34">
          <w:rPr>
            <w:rStyle w:val="Hyperlink"/>
            <w:noProof/>
          </w:rPr>
          <w:t>Processer ift. ejendomsdannelse</w:t>
        </w:r>
        <w:r>
          <w:rPr>
            <w:noProof/>
            <w:webHidden/>
          </w:rPr>
          <w:tab/>
        </w:r>
        <w:r>
          <w:rPr>
            <w:noProof/>
            <w:webHidden/>
          </w:rPr>
          <w:fldChar w:fldCharType="begin"/>
        </w:r>
        <w:r>
          <w:rPr>
            <w:noProof/>
            <w:webHidden/>
          </w:rPr>
          <w:instrText xml:space="preserve"> PAGEREF _Toc356993699 \h </w:instrText>
        </w:r>
        <w:r>
          <w:rPr>
            <w:noProof/>
            <w:webHidden/>
          </w:rPr>
        </w:r>
        <w:r>
          <w:rPr>
            <w:noProof/>
            <w:webHidden/>
          </w:rPr>
          <w:fldChar w:fldCharType="separate"/>
        </w:r>
        <w:r>
          <w:rPr>
            <w:noProof/>
            <w:webHidden/>
          </w:rPr>
          <w:t>10</w:t>
        </w:r>
        <w:r>
          <w:rPr>
            <w:noProof/>
            <w:webHidden/>
          </w:rPr>
          <w:fldChar w:fldCharType="end"/>
        </w:r>
      </w:hyperlink>
    </w:p>
    <w:p w14:paraId="3282C4FE"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0" w:history="1">
        <w:r w:rsidRPr="00EE5B34">
          <w:rPr>
            <w:rStyle w:val="Hyperlink"/>
            <w:noProof/>
          </w:rPr>
          <w:t>3.1</w:t>
        </w:r>
        <w:r>
          <w:rPr>
            <w:rFonts w:asciiTheme="minorHAnsi" w:eastAsiaTheme="minorEastAsia" w:hAnsiTheme="minorHAnsi" w:cstheme="minorBidi"/>
            <w:b w:val="0"/>
            <w:smallCaps w:val="0"/>
            <w:noProof/>
            <w:szCs w:val="22"/>
          </w:rPr>
          <w:tab/>
        </w:r>
        <w:r w:rsidRPr="00EE5B34">
          <w:rPr>
            <w:rStyle w:val="Hyperlink"/>
            <w:noProof/>
          </w:rPr>
          <w:t>Oprettelse og forandring af Samlet fast ejendom i Matriklen</w:t>
        </w:r>
        <w:r>
          <w:rPr>
            <w:noProof/>
            <w:webHidden/>
          </w:rPr>
          <w:tab/>
        </w:r>
        <w:r>
          <w:rPr>
            <w:noProof/>
            <w:webHidden/>
          </w:rPr>
          <w:fldChar w:fldCharType="begin"/>
        </w:r>
        <w:r>
          <w:rPr>
            <w:noProof/>
            <w:webHidden/>
          </w:rPr>
          <w:instrText xml:space="preserve"> PAGEREF _Toc356993700 \h </w:instrText>
        </w:r>
        <w:r>
          <w:rPr>
            <w:noProof/>
            <w:webHidden/>
          </w:rPr>
        </w:r>
        <w:r>
          <w:rPr>
            <w:noProof/>
            <w:webHidden/>
          </w:rPr>
          <w:fldChar w:fldCharType="separate"/>
        </w:r>
        <w:r>
          <w:rPr>
            <w:noProof/>
            <w:webHidden/>
          </w:rPr>
          <w:t>10</w:t>
        </w:r>
        <w:r>
          <w:rPr>
            <w:noProof/>
            <w:webHidden/>
          </w:rPr>
          <w:fldChar w:fldCharType="end"/>
        </w:r>
      </w:hyperlink>
    </w:p>
    <w:p w14:paraId="5DCC18B7"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1" w:history="1">
        <w:r w:rsidRPr="00EE5B34">
          <w:rPr>
            <w:rStyle w:val="Hyperlink"/>
            <w:noProof/>
          </w:rPr>
          <w:t>3.2</w:t>
        </w:r>
        <w:r>
          <w:rPr>
            <w:rFonts w:asciiTheme="minorHAnsi" w:eastAsiaTheme="minorEastAsia" w:hAnsiTheme="minorHAnsi" w:cstheme="minorBidi"/>
            <w:b w:val="0"/>
            <w:smallCaps w:val="0"/>
            <w:noProof/>
            <w:szCs w:val="22"/>
          </w:rPr>
          <w:tab/>
        </w:r>
        <w:r w:rsidRPr="00EE5B34">
          <w:rPr>
            <w:rStyle w:val="Hyperlink"/>
            <w:noProof/>
          </w:rPr>
          <w:t>Oprettelse og forandring af ejerlejlighed i Matriklen</w:t>
        </w:r>
        <w:r>
          <w:rPr>
            <w:noProof/>
            <w:webHidden/>
          </w:rPr>
          <w:tab/>
        </w:r>
        <w:r>
          <w:rPr>
            <w:noProof/>
            <w:webHidden/>
          </w:rPr>
          <w:fldChar w:fldCharType="begin"/>
        </w:r>
        <w:r>
          <w:rPr>
            <w:noProof/>
            <w:webHidden/>
          </w:rPr>
          <w:instrText xml:space="preserve"> PAGEREF _Toc356993701 \h </w:instrText>
        </w:r>
        <w:r>
          <w:rPr>
            <w:noProof/>
            <w:webHidden/>
          </w:rPr>
        </w:r>
        <w:r>
          <w:rPr>
            <w:noProof/>
            <w:webHidden/>
          </w:rPr>
          <w:fldChar w:fldCharType="separate"/>
        </w:r>
        <w:r>
          <w:rPr>
            <w:noProof/>
            <w:webHidden/>
          </w:rPr>
          <w:t>13</w:t>
        </w:r>
        <w:r>
          <w:rPr>
            <w:noProof/>
            <w:webHidden/>
          </w:rPr>
          <w:fldChar w:fldCharType="end"/>
        </w:r>
      </w:hyperlink>
    </w:p>
    <w:p w14:paraId="79DD1984"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2" w:history="1">
        <w:r w:rsidRPr="00EE5B34">
          <w:rPr>
            <w:rStyle w:val="Hyperlink"/>
            <w:noProof/>
          </w:rPr>
          <w:t>3.3</w:t>
        </w:r>
        <w:r>
          <w:rPr>
            <w:rFonts w:asciiTheme="minorHAnsi" w:eastAsiaTheme="minorEastAsia" w:hAnsiTheme="minorHAnsi" w:cstheme="minorBidi"/>
            <w:b w:val="0"/>
            <w:smallCaps w:val="0"/>
            <w:noProof/>
            <w:szCs w:val="22"/>
          </w:rPr>
          <w:tab/>
        </w:r>
        <w:r w:rsidRPr="00EE5B34">
          <w:rPr>
            <w:rStyle w:val="Hyperlink"/>
            <w:noProof/>
          </w:rPr>
          <w:t>Oprettelse og forandring af bygning på fremmed grund i Matriklen (bygning som byggesagsbehandles)</w:t>
        </w:r>
        <w:r>
          <w:rPr>
            <w:noProof/>
            <w:webHidden/>
          </w:rPr>
          <w:tab/>
        </w:r>
        <w:r>
          <w:rPr>
            <w:noProof/>
            <w:webHidden/>
          </w:rPr>
          <w:fldChar w:fldCharType="begin"/>
        </w:r>
        <w:r>
          <w:rPr>
            <w:noProof/>
            <w:webHidden/>
          </w:rPr>
          <w:instrText xml:space="preserve"> PAGEREF _Toc356993702 \h </w:instrText>
        </w:r>
        <w:r>
          <w:rPr>
            <w:noProof/>
            <w:webHidden/>
          </w:rPr>
        </w:r>
        <w:r>
          <w:rPr>
            <w:noProof/>
            <w:webHidden/>
          </w:rPr>
          <w:fldChar w:fldCharType="separate"/>
        </w:r>
        <w:r>
          <w:rPr>
            <w:noProof/>
            <w:webHidden/>
          </w:rPr>
          <w:t>15</w:t>
        </w:r>
        <w:r>
          <w:rPr>
            <w:noProof/>
            <w:webHidden/>
          </w:rPr>
          <w:fldChar w:fldCharType="end"/>
        </w:r>
      </w:hyperlink>
    </w:p>
    <w:p w14:paraId="3228D284"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3" w:history="1">
        <w:r w:rsidRPr="00EE5B34">
          <w:rPr>
            <w:rStyle w:val="Hyperlink"/>
            <w:noProof/>
          </w:rPr>
          <w:t>3.4</w:t>
        </w:r>
        <w:r>
          <w:rPr>
            <w:rFonts w:asciiTheme="minorHAnsi" w:eastAsiaTheme="minorEastAsia" w:hAnsiTheme="minorHAnsi" w:cstheme="minorBidi"/>
            <w:b w:val="0"/>
            <w:smallCaps w:val="0"/>
            <w:noProof/>
            <w:szCs w:val="22"/>
          </w:rPr>
          <w:tab/>
        </w:r>
        <w:r w:rsidRPr="00EE5B34">
          <w:rPr>
            <w:rStyle w:val="Hyperlink"/>
            <w:noProof/>
          </w:rPr>
          <w:t>Oprettelse og forandring af bygning på fremmed grund i Matriklen (bygning som anmeldes – kræver ikke byggesagsbehandling)</w:t>
        </w:r>
        <w:r>
          <w:rPr>
            <w:noProof/>
            <w:webHidden/>
          </w:rPr>
          <w:tab/>
        </w:r>
        <w:r>
          <w:rPr>
            <w:noProof/>
            <w:webHidden/>
          </w:rPr>
          <w:fldChar w:fldCharType="begin"/>
        </w:r>
        <w:r>
          <w:rPr>
            <w:noProof/>
            <w:webHidden/>
          </w:rPr>
          <w:instrText xml:space="preserve"> PAGEREF _Toc356993703 \h </w:instrText>
        </w:r>
        <w:r>
          <w:rPr>
            <w:noProof/>
            <w:webHidden/>
          </w:rPr>
        </w:r>
        <w:r>
          <w:rPr>
            <w:noProof/>
            <w:webHidden/>
          </w:rPr>
          <w:fldChar w:fldCharType="separate"/>
        </w:r>
        <w:r>
          <w:rPr>
            <w:noProof/>
            <w:webHidden/>
          </w:rPr>
          <w:t>16</w:t>
        </w:r>
        <w:r>
          <w:rPr>
            <w:noProof/>
            <w:webHidden/>
          </w:rPr>
          <w:fldChar w:fldCharType="end"/>
        </w:r>
      </w:hyperlink>
    </w:p>
    <w:p w14:paraId="6320EBA4" w14:textId="77777777" w:rsidR="000768BA" w:rsidRDefault="000768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704" w:history="1">
        <w:r w:rsidRPr="00EE5B34">
          <w:rPr>
            <w:rStyle w:val="Hyperlink"/>
            <w:noProof/>
          </w:rPr>
          <w:t>4.</w:t>
        </w:r>
        <w:r>
          <w:rPr>
            <w:rFonts w:asciiTheme="minorHAnsi" w:eastAsiaTheme="minorEastAsia" w:hAnsiTheme="minorHAnsi" w:cstheme="minorBidi"/>
            <w:b w:val="0"/>
            <w:bCs w:val="0"/>
            <w:caps w:val="0"/>
            <w:noProof/>
            <w:sz w:val="22"/>
            <w:szCs w:val="22"/>
          </w:rPr>
          <w:tab/>
        </w:r>
        <w:r w:rsidRPr="00EE5B34">
          <w:rPr>
            <w:rStyle w:val="Hyperlink"/>
            <w:noProof/>
          </w:rPr>
          <w:t>Processer ift. BBR-registrering</w:t>
        </w:r>
        <w:r>
          <w:rPr>
            <w:noProof/>
            <w:webHidden/>
          </w:rPr>
          <w:tab/>
        </w:r>
        <w:r>
          <w:rPr>
            <w:noProof/>
            <w:webHidden/>
          </w:rPr>
          <w:fldChar w:fldCharType="begin"/>
        </w:r>
        <w:r>
          <w:rPr>
            <w:noProof/>
            <w:webHidden/>
          </w:rPr>
          <w:instrText xml:space="preserve"> PAGEREF _Toc356993704 \h </w:instrText>
        </w:r>
        <w:r>
          <w:rPr>
            <w:noProof/>
            <w:webHidden/>
          </w:rPr>
        </w:r>
        <w:r>
          <w:rPr>
            <w:noProof/>
            <w:webHidden/>
          </w:rPr>
          <w:fldChar w:fldCharType="separate"/>
        </w:r>
        <w:r>
          <w:rPr>
            <w:noProof/>
            <w:webHidden/>
          </w:rPr>
          <w:t>17</w:t>
        </w:r>
        <w:r>
          <w:rPr>
            <w:noProof/>
            <w:webHidden/>
          </w:rPr>
          <w:fldChar w:fldCharType="end"/>
        </w:r>
      </w:hyperlink>
    </w:p>
    <w:p w14:paraId="00FCDCAE"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5" w:history="1">
        <w:r w:rsidRPr="00EE5B34">
          <w:rPr>
            <w:rStyle w:val="Hyperlink"/>
            <w:noProof/>
          </w:rPr>
          <w:t>4.1</w:t>
        </w:r>
        <w:r>
          <w:rPr>
            <w:rFonts w:asciiTheme="minorHAnsi" w:eastAsiaTheme="minorEastAsia" w:hAnsiTheme="minorHAnsi" w:cstheme="minorBidi"/>
            <w:b w:val="0"/>
            <w:smallCaps w:val="0"/>
            <w:noProof/>
            <w:szCs w:val="22"/>
          </w:rPr>
          <w:tab/>
        </w:r>
        <w:r w:rsidRPr="00EE5B34">
          <w:rPr>
            <w:rStyle w:val="Hyperlink"/>
            <w:noProof/>
          </w:rPr>
          <w:t>Opret og afslut byggesag</w:t>
        </w:r>
        <w:r>
          <w:rPr>
            <w:noProof/>
            <w:webHidden/>
          </w:rPr>
          <w:tab/>
        </w:r>
        <w:r>
          <w:rPr>
            <w:noProof/>
            <w:webHidden/>
          </w:rPr>
          <w:fldChar w:fldCharType="begin"/>
        </w:r>
        <w:r>
          <w:rPr>
            <w:noProof/>
            <w:webHidden/>
          </w:rPr>
          <w:instrText xml:space="preserve"> PAGEREF _Toc356993705 \h </w:instrText>
        </w:r>
        <w:r>
          <w:rPr>
            <w:noProof/>
            <w:webHidden/>
          </w:rPr>
        </w:r>
        <w:r>
          <w:rPr>
            <w:noProof/>
            <w:webHidden/>
          </w:rPr>
          <w:fldChar w:fldCharType="separate"/>
        </w:r>
        <w:r>
          <w:rPr>
            <w:noProof/>
            <w:webHidden/>
          </w:rPr>
          <w:t>17</w:t>
        </w:r>
        <w:r>
          <w:rPr>
            <w:noProof/>
            <w:webHidden/>
          </w:rPr>
          <w:fldChar w:fldCharType="end"/>
        </w:r>
      </w:hyperlink>
    </w:p>
    <w:p w14:paraId="7FAABA7A" w14:textId="77777777" w:rsidR="000768BA" w:rsidRDefault="000768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706" w:history="1">
        <w:r w:rsidRPr="00EE5B34">
          <w:rPr>
            <w:rStyle w:val="Hyperlink"/>
            <w:noProof/>
          </w:rPr>
          <w:t>5.</w:t>
        </w:r>
        <w:r>
          <w:rPr>
            <w:rFonts w:asciiTheme="minorHAnsi" w:eastAsiaTheme="minorEastAsia" w:hAnsiTheme="minorHAnsi" w:cstheme="minorBidi"/>
            <w:b w:val="0"/>
            <w:bCs w:val="0"/>
            <w:caps w:val="0"/>
            <w:noProof/>
            <w:sz w:val="22"/>
            <w:szCs w:val="22"/>
          </w:rPr>
          <w:tab/>
        </w:r>
        <w:r w:rsidRPr="00EE5B34">
          <w:rPr>
            <w:rStyle w:val="Hyperlink"/>
            <w:noProof/>
          </w:rPr>
          <w:t>Processer ift. ejerskifte</w:t>
        </w:r>
        <w:r>
          <w:rPr>
            <w:noProof/>
            <w:webHidden/>
          </w:rPr>
          <w:tab/>
        </w:r>
        <w:r>
          <w:rPr>
            <w:noProof/>
            <w:webHidden/>
          </w:rPr>
          <w:fldChar w:fldCharType="begin"/>
        </w:r>
        <w:r>
          <w:rPr>
            <w:noProof/>
            <w:webHidden/>
          </w:rPr>
          <w:instrText xml:space="preserve"> PAGEREF _Toc356993706 \h </w:instrText>
        </w:r>
        <w:r>
          <w:rPr>
            <w:noProof/>
            <w:webHidden/>
          </w:rPr>
        </w:r>
        <w:r>
          <w:rPr>
            <w:noProof/>
            <w:webHidden/>
          </w:rPr>
          <w:fldChar w:fldCharType="separate"/>
        </w:r>
        <w:r>
          <w:rPr>
            <w:noProof/>
            <w:webHidden/>
          </w:rPr>
          <w:t>20</w:t>
        </w:r>
        <w:r>
          <w:rPr>
            <w:noProof/>
            <w:webHidden/>
          </w:rPr>
          <w:fldChar w:fldCharType="end"/>
        </w:r>
      </w:hyperlink>
    </w:p>
    <w:p w14:paraId="53C0CE29"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7" w:history="1">
        <w:r w:rsidRPr="00EE5B34">
          <w:rPr>
            <w:rStyle w:val="Hyperlink"/>
            <w:noProof/>
          </w:rPr>
          <w:t>5.1</w:t>
        </w:r>
        <w:r>
          <w:rPr>
            <w:rFonts w:asciiTheme="minorHAnsi" w:eastAsiaTheme="minorEastAsia" w:hAnsiTheme="minorHAnsi" w:cstheme="minorBidi"/>
            <w:b w:val="0"/>
            <w:smallCaps w:val="0"/>
            <w:noProof/>
            <w:szCs w:val="22"/>
          </w:rPr>
          <w:tab/>
        </w:r>
        <w:r w:rsidRPr="00EE5B34">
          <w:rPr>
            <w:rStyle w:val="Hyperlink"/>
            <w:noProof/>
          </w:rPr>
          <w:t>Tinglysning med efterfølgende registrering af ejerskifte i Ejerfortegnelsen</w:t>
        </w:r>
        <w:r>
          <w:rPr>
            <w:noProof/>
            <w:webHidden/>
          </w:rPr>
          <w:tab/>
        </w:r>
        <w:r>
          <w:rPr>
            <w:noProof/>
            <w:webHidden/>
          </w:rPr>
          <w:fldChar w:fldCharType="begin"/>
        </w:r>
        <w:r>
          <w:rPr>
            <w:noProof/>
            <w:webHidden/>
          </w:rPr>
          <w:instrText xml:space="preserve"> PAGEREF _Toc356993707 \h </w:instrText>
        </w:r>
        <w:r>
          <w:rPr>
            <w:noProof/>
            <w:webHidden/>
          </w:rPr>
        </w:r>
        <w:r>
          <w:rPr>
            <w:noProof/>
            <w:webHidden/>
          </w:rPr>
          <w:fldChar w:fldCharType="separate"/>
        </w:r>
        <w:r>
          <w:rPr>
            <w:noProof/>
            <w:webHidden/>
          </w:rPr>
          <w:t>20</w:t>
        </w:r>
        <w:r>
          <w:rPr>
            <w:noProof/>
            <w:webHidden/>
          </w:rPr>
          <w:fldChar w:fldCharType="end"/>
        </w:r>
      </w:hyperlink>
    </w:p>
    <w:p w14:paraId="26B1D93B"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8" w:history="1">
        <w:r w:rsidRPr="00EE5B34">
          <w:rPr>
            <w:rStyle w:val="Hyperlink"/>
            <w:noProof/>
          </w:rPr>
          <w:t>5.2</w:t>
        </w:r>
        <w:r>
          <w:rPr>
            <w:rFonts w:asciiTheme="minorHAnsi" w:eastAsiaTheme="minorEastAsia" w:hAnsiTheme="minorHAnsi" w:cstheme="minorBidi"/>
            <w:b w:val="0"/>
            <w:smallCaps w:val="0"/>
            <w:noProof/>
            <w:szCs w:val="22"/>
          </w:rPr>
          <w:tab/>
        </w:r>
        <w:r w:rsidRPr="00EE5B34">
          <w:rPr>
            <w:rStyle w:val="Hyperlink"/>
            <w:noProof/>
          </w:rPr>
          <w:t>Registrering af ejerskifte i Ejerfortegnelsen</w:t>
        </w:r>
        <w:r>
          <w:rPr>
            <w:noProof/>
            <w:webHidden/>
          </w:rPr>
          <w:tab/>
        </w:r>
        <w:r>
          <w:rPr>
            <w:noProof/>
            <w:webHidden/>
          </w:rPr>
          <w:fldChar w:fldCharType="begin"/>
        </w:r>
        <w:r>
          <w:rPr>
            <w:noProof/>
            <w:webHidden/>
          </w:rPr>
          <w:instrText xml:space="preserve"> PAGEREF _Toc356993708 \h </w:instrText>
        </w:r>
        <w:r>
          <w:rPr>
            <w:noProof/>
            <w:webHidden/>
          </w:rPr>
        </w:r>
        <w:r>
          <w:rPr>
            <w:noProof/>
            <w:webHidden/>
          </w:rPr>
          <w:fldChar w:fldCharType="separate"/>
        </w:r>
        <w:r>
          <w:rPr>
            <w:noProof/>
            <w:webHidden/>
          </w:rPr>
          <w:t>22</w:t>
        </w:r>
        <w:r>
          <w:rPr>
            <w:noProof/>
            <w:webHidden/>
          </w:rPr>
          <w:fldChar w:fldCharType="end"/>
        </w:r>
      </w:hyperlink>
    </w:p>
    <w:p w14:paraId="0FE77A36"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09" w:history="1">
        <w:r w:rsidRPr="00EE5B34">
          <w:rPr>
            <w:rStyle w:val="Hyperlink"/>
            <w:noProof/>
          </w:rPr>
          <w:t>5.3</w:t>
        </w:r>
        <w:r>
          <w:rPr>
            <w:rFonts w:asciiTheme="minorHAnsi" w:eastAsiaTheme="minorEastAsia" w:hAnsiTheme="minorHAnsi" w:cstheme="minorBidi"/>
            <w:b w:val="0"/>
            <w:smallCaps w:val="0"/>
            <w:noProof/>
            <w:szCs w:val="22"/>
          </w:rPr>
          <w:tab/>
        </w:r>
        <w:r w:rsidRPr="00EE5B34">
          <w:rPr>
            <w:rStyle w:val="Hyperlink"/>
            <w:noProof/>
          </w:rPr>
          <w:t>Registrering og vedligeholdelse af ejeroplysninger, herunder oplysninger om ejendommens administrator</w:t>
        </w:r>
        <w:r>
          <w:rPr>
            <w:noProof/>
            <w:webHidden/>
          </w:rPr>
          <w:tab/>
        </w:r>
        <w:r>
          <w:rPr>
            <w:noProof/>
            <w:webHidden/>
          </w:rPr>
          <w:fldChar w:fldCharType="begin"/>
        </w:r>
        <w:r>
          <w:rPr>
            <w:noProof/>
            <w:webHidden/>
          </w:rPr>
          <w:instrText xml:space="preserve"> PAGEREF _Toc356993709 \h </w:instrText>
        </w:r>
        <w:r>
          <w:rPr>
            <w:noProof/>
            <w:webHidden/>
          </w:rPr>
        </w:r>
        <w:r>
          <w:rPr>
            <w:noProof/>
            <w:webHidden/>
          </w:rPr>
          <w:fldChar w:fldCharType="separate"/>
        </w:r>
        <w:r>
          <w:rPr>
            <w:noProof/>
            <w:webHidden/>
          </w:rPr>
          <w:t>23</w:t>
        </w:r>
        <w:r>
          <w:rPr>
            <w:noProof/>
            <w:webHidden/>
          </w:rPr>
          <w:fldChar w:fldCharType="end"/>
        </w:r>
      </w:hyperlink>
    </w:p>
    <w:p w14:paraId="3E4831EC"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10" w:history="1">
        <w:r w:rsidRPr="00EE5B34">
          <w:rPr>
            <w:rStyle w:val="Hyperlink"/>
            <w:noProof/>
          </w:rPr>
          <w:t>5.4</w:t>
        </w:r>
        <w:r>
          <w:rPr>
            <w:rFonts w:asciiTheme="minorHAnsi" w:eastAsiaTheme="minorEastAsia" w:hAnsiTheme="minorHAnsi" w:cstheme="minorBidi"/>
            <w:b w:val="0"/>
            <w:smallCaps w:val="0"/>
            <w:noProof/>
            <w:szCs w:val="22"/>
          </w:rPr>
          <w:tab/>
        </w:r>
        <w:r w:rsidRPr="00EE5B34">
          <w:rPr>
            <w:rStyle w:val="Hyperlink"/>
            <w:noProof/>
          </w:rPr>
          <w:t>Dødsfald (Skifteret)</w:t>
        </w:r>
        <w:r>
          <w:rPr>
            <w:noProof/>
            <w:webHidden/>
          </w:rPr>
          <w:tab/>
        </w:r>
        <w:r>
          <w:rPr>
            <w:noProof/>
            <w:webHidden/>
          </w:rPr>
          <w:fldChar w:fldCharType="begin"/>
        </w:r>
        <w:r>
          <w:rPr>
            <w:noProof/>
            <w:webHidden/>
          </w:rPr>
          <w:instrText xml:space="preserve"> PAGEREF _Toc356993710 \h </w:instrText>
        </w:r>
        <w:r>
          <w:rPr>
            <w:noProof/>
            <w:webHidden/>
          </w:rPr>
        </w:r>
        <w:r>
          <w:rPr>
            <w:noProof/>
            <w:webHidden/>
          </w:rPr>
          <w:fldChar w:fldCharType="separate"/>
        </w:r>
        <w:r>
          <w:rPr>
            <w:noProof/>
            <w:webHidden/>
          </w:rPr>
          <w:t>24</w:t>
        </w:r>
        <w:r>
          <w:rPr>
            <w:noProof/>
            <w:webHidden/>
          </w:rPr>
          <w:fldChar w:fldCharType="end"/>
        </w:r>
      </w:hyperlink>
    </w:p>
    <w:p w14:paraId="72B00F6F" w14:textId="77777777" w:rsidR="000768BA" w:rsidRDefault="000768BA">
      <w:pPr>
        <w:pStyle w:val="Indholdsfortegnelse2"/>
        <w:tabs>
          <w:tab w:val="right" w:leader="dot" w:pos="8495"/>
        </w:tabs>
        <w:rPr>
          <w:rFonts w:asciiTheme="minorHAnsi" w:eastAsiaTheme="minorEastAsia" w:hAnsiTheme="minorHAnsi" w:cstheme="minorBidi"/>
          <w:b w:val="0"/>
          <w:smallCaps w:val="0"/>
          <w:noProof/>
          <w:szCs w:val="22"/>
        </w:rPr>
      </w:pPr>
      <w:hyperlink w:anchor="_Toc356993711" w:history="1">
        <w:r w:rsidRPr="00EE5B34">
          <w:rPr>
            <w:rStyle w:val="Hyperlink"/>
            <w:noProof/>
          </w:rPr>
          <w:t>5.5</w:t>
        </w:r>
        <w:r>
          <w:rPr>
            <w:rFonts w:asciiTheme="minorHAnsi" w:eastAsiaTheme="minorEastAsia" w:hAnsiTheme="minorHAnsi" w:cstheme="minorBidi"/>
            <w:b w:val="0"/>
            <w:smallCaps w:val="0"/>
            <w:noProof/>
            <w:szCs w:val="22"/>
          </w:rPr>
          <w:tab/>
        </w:r>
        <w:r w:rsidRPr="00EE5B34">
          <w:rPr>
            <w:rStyle w:val="Hyperlink"/>
            <w:noProof/>
          </w:rPr>
          <w:t>Tvangsauktion (Fogedret)</w:t>
        </w:r>
        <w:r>
          <w:rPr>
            <w:noProof/>
            <w:webHidden/>
          </w:rPr>
          <w:tab/>
        </w:r>
        <w:r>
          <w:rPr>
            <w:noProof/>
            <w:webHidden/>
          </w:rPr>
          <w:fldChar w:fldCharType="begin"/>
        </w:r>
        <w:r>
          <w:rPr>
            <w:noProof/>
            <w:webHidden/>
          </w:rPr>
          <w:instrText xml:space="preserve"> PAGEREF _Toc356993711 \h </w:instrText>
        </w:r>
        <w:r>
          <w:rPr>
            <w:noProof/>
            <w:webHidden/>
          </w:rPr>
        </w:r>
        <w:r>
          <w:rPr>
            <w:noProof/>
            <w:webHidden/>
          </w:rPr>
          <w:fldChar w:fldCharType="separate"/>
        </w:r>
        <w:r>
          <w:rPr>
            <w:noProof/>
            <w:webHidden/>
          </w:rPr>
          <w:t>26</w:t>
        </w:r>
        <w:r>
          <w:rPr>
            <w:noProof/>
            <w:webHidden/>
          </w:rPr>
          <w:fldChar w:fldCharType="end"/>
        </w:r>
      </w:hyperlink>
    </w:p>
    <w:p w14:paraId="0773112C" w14:textId="2756285E" w:rsidR="00261C0A" w:rsidRDefault="000C5EB6" w:rsidP="00025208">
      <w:pPr>
        <w:pStyle w:val="Brdtekst"/>
        <w:rPr>
          <w:bCs/>
          <w:caps/>
          <w:sz w:val="24"/>
          <w:lang w:eastAsia="da-DK"/>
        </w:rPr>
      </w:pPr>
      <w:r w:rsidRPr="00AC5579">
        <w:rPr>
          <w:bCs/>
          <w:caps/>
          <w:sz w:val="24"/>
          <w:lang w:eastAsia="da-DK"/>
        </w:rPr>
        <w:fldChar w:fldCharType="end"/>
      </w:r>
    </w:p>
    <w:p w14:paraId="0773112D" w14:textId="77777777" w:rsidR="002261C8" w:rsidRPr="00AC5579" w:rsidRDefault="002261C8" w:rsidP="0002520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6993691"/>
      <w:bookmarkEnd w:id="8"/>
      <w:bookmarkEnd w:id="9"/>
      <w:r w:rsidRPr="00AC5579">
        <w:lastRenderedPageBreak/>
        <w:t>Indledning</w:t>
      </w:r>
      <w:bookmarkEnd w:id="10"/>
      <w:bookmarkEnd w:id="11"/>
      <w:bookmarkEnd w:id="12"/>
    </w:p>
    <w:p w14:paraId="0773112E" w14:textId="77777777" w:rsidR="00322993" w:rsidRDefault="00322993" w:rsidP="00025208">
      <w:pPr>
        <w:pStyle w:val="Overskrift2"/>
        <w:rPr>
          <w:lang w:val="da-DK"/>
        </w:rPr>
      </w:pPr>
      <w:bookmarkStart w:id="13" w:name="_Toc356993692"/>
      <w:r>
        <w:rPr>
          <w:lang w:val="da-DK"/>
        </w:rPr>
        <w:t>Dokumentets formål</w:t>
      </w:r>
      <w:bookmarkEnd w:id="13"/>
    </w:p>
    <w:p w14:paraId="0773112F" w14:textId="029F45BD" w:rsidR="00DB0AFD" w:rsidRDefault="002740DE" w:rsidP="00025208">
      <w:pPr>
        <w:jc w:val="left"/>
      </w:pPr>
      <w:r w:rsidRPr="00D351F4">
        <w:t>Dokumentets formål er at</w:t>
      </w:r>
      <w:r w:rsidR="00F1720D" w:rsidRPr="00D351F4">
        <w:t xml:space="preserve"> beskrive forretningsprocesserne i </w:t>
      </w:r>
      <w:r w:rsidR="00D351F4">
        <w:t>Ejendomsdata</w:t>
      </w:r>
      <w:r w:rsidR="002E66E0">
        <w:t>programmet (GD1)</w:t>
      </w:r>
      <w:r w:rsidR="00F1720D" w:rsidRPr="00D351F4">
        <w:t>, som er en del af Grunddataprogrammet under den Fællesoffentlige digitaliseringsstrategi 2012-2015.</w:t>
      </w:r>
      <w:r>
        <w:t xml:space="preserve"> </w:t>
      </w:r>
    </w:p>
    <w:p w14:paraId="07731130" w14:textId="77777777" w:rsidR="00380C5A" w:rsidRDefault="00380C5A" w:rsidP="00025208">
      <w:pPr>
        <w:jc w:val="left"/>
      </w:pPr>
    </w:p>
    <w:p w14:paraId="6F866E27" w14:textId="77777777" w:rsidR="002E66E0" w:rsidRPr="00C60D46" w:rsidRDefault="002E66E0" w:rsidP="002E66E0">
      <w:r>
        <w:t>Dokumentet er et bilag til ejendomsdataprogrammets målarkitektur.</w:t>
      </w:r>
    </w:p>
    <w:p w14:paraId="07731132" w14:textId="77777777" w:rsidR="000D27E0" w:rsidRDefault="000D27E0" w:rsidP="00025208">
      <w:pPr>
        <w:pStyle w:val="Overskrift2"/>
        <w:rPr>
          <w:lang w:val="da-DK"/>
        </w:rPr>
      </w:pPr>
      <w:bookmarkStart w:id="14" w:name="_Toc356993693"/>
      <w:r>
        <w:rPr>
          <w:lang w:val="da-DK"/>
        </w:rPr>
        <w:t>Metode</w:t>
      </w:r>
      <w:bookmarkEnd w:id="14"/>
    </w:p>
    <w:p w14:paraId="07731133" w14:textId="77777777" w:rsidR="00F1720D" w:rsidRDefault="00F1720D" w:rsidP="00025208">
      <w:pPr>
        <w:pStyle w:val="Ingenafstand"/>
        <w:jc w:val="left"/>
      </w:pPr>
      <w:r>
        <w:t xml:space="preserve">Den samlede metode for grunddataprogrammet er beskrevet i dokumentet: </w:t>
      </w:r>
      <w:r w:rsidR="00F624ED">
        <w:t>P</w:t>
      </w:r>
      <w:r w:rsidRPr="00F1720D">
        <w:t>roces og metode ifb. gennemførelse af grunddataprogrammet (delprogram 1 &amp; 2</w:t>
      </w:r>
      <w:r>
        <w:t>).</w:t>
      </w:r>
      <w:r w:rsidR="006726BC">
        <w:t xml:space="preserve"> </w:t>
      </w:r>
    </w:p>
    <w:p w14:paraId="07731134" w14:textId="77777777" w:rsidR="004263C1" w:rsidRDefault="004263C1" w:rsidP="00025208">
      <w:pPr>
        <w:pStyle w:val="Ingenafstand"/>
        <w:jc w:val="left"/>
      </w:pPr>
    </w:p>
    <w:p w14:paraId="07731135" w14:textId="77777777" w:rsidR="00FA55C7" w:rsidRPr="00086C03" w:rsidRDefault="004A4FF8" w:rsidP="00025208">
      <w:pPr>
        <w:pStyle w:val="Ingenafstand"/>
        <w:jc w:val="left"/>
        <w:rPr>
          <w:color w:val="FF0000"/>
        </w:rPr>
      </w:pPr>
      <w:r>
        <w:t xml:space="preserve">Målarkitekturen </w:t>
      </w:r>
      <w:r w:rsidR="00116025">
        <w:t>beskrive</w:t>
      </w:r>
      <w:r w:rsidR="00DB5BAB">
        <w:t>r</w:t>
      </w:r>
      <w:r>
        <w:t xml:space="preserve"> delprogrammets overordnede arkitektur gennem processer, begreber og systemer. </w:t>
      </w:r>
      <w:r w:rsidR="00DB5BAB">
        <w:t xml:space="preserve">I dette dokument, er der fokus </w:t>
      </w:r>
      <w:r>
        <w:t>på Procesoverblik og Processer set udefra</w:t>
      </w:r>
      <w:r w:rsidR="00DB5BAB">
        <w:t xml:space="preserve"> </w:t>
      </w:r>
      <w:r>
        <w:t xml:space="preserve">(jf. </w:t>
      </w:r>
      <w:r w:rsidR="00B9473B">
        <w:fldChar w:fldCharType="begin"/>
      </w:r>
      <w:r w:rsidR="00B9473B">
        <w:instrText xml:space="preserve"> REF _Ref348016982 \h </w:instrText>
      </w:r>
      <w:r w:rsidR="00B9473B">
        <w:fldChar w:fldCharType="separate"/>
      </w:r>
      <w:r w:rsidR="00265938">
        <w:t xml:space="preserve">Figur </w:t>
      </w:r>
      <w:r w:rsidR="00265938">
        <w:rPr>
          <w:noProof/>
        </w:rPr>
        <w:t>1</w:t>
      </w:r>
      <w:r w:rsidR="00B9473B">
        <w:fldChar w:fldCharType="end"/>
      </w:r>
      <w:r w:rsidRPr="00B62ADB">
        <w:t>).</w:t>
      </w:r>
      <w:r w:rsidR="00DB5BAB" w:rsidRPr="00B62ADB">
        <w:t xml:space="preserve"> En del af Procesoverblikket er illustreret</w:t>
      </w:r>
      <w:r w:rsidR="00380C5A" w:rsidRPr="00B62ADB">
        <w:t xml:space="preserve"> og beskrevet</w:t>
      </w:r>
      <w:r w:rsidR="00B13509" w:rsidRPr="00B62ADB">
        <w:t xml:space="preserve"> i management summary i </w:t>
      </w:r>
      <w:r w:rsidR="00380C5A" w:rsidRPr="00B62ADB">
        <w:t>det overordnede Målarkitektur dokument</w:t>
      </w:r>
      <w:r w:rsidR="00B13509" w:rsidRPr="00B62ADB">
        <w:t>.</w:t>
      </w:r>
      <w:r w:rsidR="000B5EF9">
        <w:t xml:space="preserve"> </w:t>
      </w:r>
    </w:p>
    <w:p w14:paraId="07731136" w14:textId="77777777" w:rsidR="00F1720D" w:rsidRDefault="00F1720D" w:rsidP="00025208">
      <w:pPr>
        <w:jc w:val="left"/>
      </w:pPr>
    </w:p>
    <w:p w14:paraId="07731137" w14:textId="77777777" w:rsidR="00F1720D" w:rsidRDefault="00DB5BAB" w:rsidP="00025208">
      <w:pPr>
        <w:ind w:left="709"/>
        <w:jc w:val="left"/>
      </w:pPr>
      <w:r>
        <w:rPr>
          <w:noProof/>
        </w:rPr>
        <w:drawing>
          <wp:inline distT="0" distB="0" distL="0" distR="0" wp14:anchorId="077313B9" wp14:editId="077313BA">
            <wp:extent cx="4603357" cy="317194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576" cy="3171410"/>
                    </a:xfrm>
                    <a:prstGeom prst="rect">
                      <a:avLst/>
                    </a:prstGeom>
                    <a:noFill/>
                  </pic:spPr>
                </pic:pic>
              </a:graphicData>
            </a:graphic>
          </wp:inline>
        </w:drawing>
      </w:r>
    </w:p>
    <w:p w14:paraId="0773113A" w14:textId="4DFF4269" w:rsidR="00F007EA" w:rsidRDefault="00B9473B" w:rsidP="00837EAB">
      <w:pPr>
        <w:pStyle w:val="Billedtekst"/>
        <w:jc w:val="center"/>
      </w:pPr>
      <w:bookmarkStart w:id="15" w:name="_Ref348016982"/>
      <w:r>
        <w:t xml:space="preserve">Figur </w:t>
      </w:r>
      <w:fldSimple w:instr=" SEQ Figur \* ARABIC ">
        <w:r w:rsidR="00265938">
          <w:rPr>
            <w:noProof/>
          </w:rPr>
          <w:t>1</w:t>
        </w:r>
      </w:fldSimple>
      <w:bookmarkEnd w:id="15"/>
      <w:r w:rsidRPr="00CA0A2C">
        <w:t>.  Procesfokus i Målarkitektur</w:t>
      </w:r>
    </w:p>
    <w:p w14:paraId="0773113B" w14:textId="77777777" w:rsidR="00F007EA" w:rsidRDefault="00F007EA" w:rsidP="00025208">
      <w:pPr>
        <w:pStyle w:val="Overskrift3"/>
      </w:pPr>
      <w:bookmarkStart w:id="16" w:name="_Toc356993694"/>
      <w:r>
        <w:t>Procesoverblik</w:t>
      </w:r>
      <w:bookmarkEnd w:id="16"/>
    </w:p>
    <w:p w14:paraId="0773113C" w14:textId="77777777" w:rsidR="00DA1C3C" w:rsidRPr="00DA1C3C" w:rsidRDefault="00DA1C3C" w:rsidP="00025208">
      <w:pPr>
        <w:jc w:val="left"/>
      </w:pPr>
      <w:r w:rsidRPr="00DA1C3C">
        <w:t>Procesoverblikket er et højniveau-perspektiv på forretningsprocesser</w:t>
      </w:r>
      <w:r>
        <w:t>ne</w:t>
      </w:r>
      <w:r w:rsidRPr="00DA1C3C">
        <w:t xml:space="preserve"> passende grupperet</w:t>
      </w:r>
      <w:r w:rsidR="002A7EA5">
        <w:t xml:space="preserve"> i hovedprocesser</w:t>
      </w:r>
      <w:r w:rsidRPr="00DA1C3C">
        <w:t xml:space="preserve">. Det dokumenterer den fælles forståelse </w:t>
      </w:r>
      <w:r>
        <w:t>på tværs af myndigheder</w:t>
      </w:r>
      <w:r w:rsidRPr="00DA1C3C">
        <w:t xml:space="preserve"> både visuelt og i form af beskrivelser.</w:t>
      </w:r>
    </w:p>
    <w:p w14:paraId="0773113D" w14:textId="77777777" w:rsidR="00DA1C3C" w:rsidRDefault="00DA1C3C" w:rsidP="00025208">
      <w:pPr>
        <w:jc w:val="left"/>
      </w:pPr>
    </w:p>
    <w:p w14:paraId="0773113E" w14:textId="77777777" w:rsidR="00F007EA" w:rsidRDefault="00F007EA" w:rsidP="00025208">
      <w:pPr>
        <w:jc w:val="left"/>
      </w:pPr>
      <w:r>
        <w:t xml:space="preserve">Udgangspunktet </w:t>
      </w:r>
      <w:r w:rsidR="00DA5166">
        <w:t>er</w:t>
      </w:r>
      <w:r>
        <w:t xml:space="preserve"> de pro</w:t>
      </w:r>
      <w:r w:rsidR="004178B1">
        <w:t>cesser, der blev identificeret i forbindelse med</w:t>
      </w:r>
      <w:r>
        <w:t xml:space="preserve"> </w:t>
      </w:r>
      <w:proofErr w:type="spellStart"/>
      <w:r>
        <w:t>foranalyse</w:t>
      </w:r>
      <w:r w:rsidR="00F624ED">
        <w:t>n</w:t>
      </w:r>
      <w:proofErr w:type="spellEnd"/>
      <w:r>
        <w:t xml:space="preserve"> </w:t>
      </w:r>
      <w:r w:rsidR="00F624ED">
        <w:t xml:space="preserve">til </w:t>
      </w:r>
      <w:r w:rsidR="009F6C58">
        <w:t>GD1</w:t>
      </w:r>
      <w:r>
        <w:t>.</w:t>
      </w:r>
      <w:r w:rsidR="00DA5166">
        <w:t xml:space="preserve"> Herudfra er de hovedprocesser og processer, der er i </w:t>
      </w:r>
      <w:proofErr w:type="spellStart"/>
      <w:r w:rsidR="00DA5166">
        <w:t>scope</w:t>
      </w:r>
      <w:proofErr w:type="spellEnd"/>
      <w:r w:rsidR="00DA5166">
        <w:t xml:space="preserve"> i delprogrammet</w:t>
      </w:r>
      <w:r w:rsidR="002A7EA5">
        <w:t>,</w:t>
      </w:r>
      <w:r w:rsidR="00DA5166">
        <w:t xml:space="preserve"> fastlagt.</w:t>
      </w:r>
    </w:p>
    <w:p w14:paraId="0773113F" w14:textId="77777777" w:rsidR="002A7EA5" w:rsidRPr="00B62ADB" w:rsidRDefault="00574F97" w:rsidP="00025208">
      <w:pPr>
        <w:jc w:val="left"/>
        <w:rPr>
          <w:rFonts w:asciiTheme="minorHAnsi" w:hAnsiTheme="minorHAnsi"/>
          <w:szCs w:val="22"/>
        </w:rPr>
      </w:pPr>
      <w:r w:rsidRPr="00284B84">
        <w:rPr>
          <w:rFonts w:asciiTheme="minorHAnsi" w:hAnsiTheme="minorHAnsi"/>
          <w:noProof/>
          <w:szCs w:val="22"/>
        </w:rPr>
        <w:lastRenderedPageBreak/>
        <mc:AlternateContent>
          <mc:Choice Requires="wpg">
            <w:drawing>
              <wp:anchor distT="0" distB="0" distL="114300" distR="114300" simplePos="0" relativeHeight="251660288" behindDoc="0" locked="0" layoutInCell="1" allowOverlap="1" wp14:anchorId="077313BB" wp14:editId="077313BC">
                <wp:simplePos x="0" y="0"/>
                <wp:positionH relativeFrom="column">
                  <wp:posOffset>1143635</wp:posOffset>
                </wp:positionH>
                <wp:positionV relativeFrom="paragraph">
                  <wp:posOffset>183515</wp:posOffset>
                </wp:positionV>
                <wp:extent cx="3155315" cy="1816735"/>
                <wp:effectExtent l="0" t="0" r="6985" b="0"/>
                <wp:wrapTopAndBottom/>
                <wp:docPr id="3" name="Group 1"/>
                <wp:cNvGraphicFramePr/>
                <a:graphic xmlns:a="http://schemas.openxmlformats.org/drawingml/2006/main">
                  <a:graphicData uri="http://schemas.microsoft.com/office/word/2010/wordprocessingGroup">
                    <wpg:wgp>
                      <wpg:cNvGrpSpPr/>
                      <wpg:grpSpPr>
                        <a:xfrm>
                          <a:off x="0" y="0"/>
                          <a:ext cx="3155315" cy="1816735"/>
                          <a:chOff x="0" y="0"/>
                          <a:chExt cx="3365548" cy="2138980"/>
                        </a:xfrm>
                      </wpg:grpSpPr>
                      <wps:wsp>
                        <wps:cNvPr id="5" name="Pentagon 5"/>
                        <wps:cNvSpPr/>
                        <wps:spPr>
                          <a:xfrm>
                            <a:off x="0" y="0"/>
                            <a:ext cx="1565348" cy="864095"/>
                          </a:xfrm>
                          <a:prstGeom prst="homePlate">
                            <a:avLst/>
                          </a:prstGeom>
                          <a:solidFill>
                            <a:schemeClr val="accent1">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13EC" w14:textId="77777777" w:rsidR="006C3C85" w:rsidRDefault="006C3C85"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1</w:t>
                              </w:r>
                            </w:p>
                          </w:txbxContent>
                        </wps:txbx>
                        <wps:bodyPr anchor="ctr"/>
                      </wps:wsp>
                      <wps:wsp>
                        <wps:cNvPr id="6" name="Pentagon 6"/>
                        <wps:cNvSpPr/>
                        <wps:spPr>
                          <a:xfrm>
                            <a:off x="0" y="1274885"/>
                            <a:ext cx="1565348" cy="864095"/>
                          </a:xfrm>
                          <a:prstGeom prst="homePlate">
                            <a:avLst/>
                          </a:prstGeom>
                          <a:solidFill>
                            <a:schemeClr val="accent1">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13ED" w14:textId="77777777" w:rsidR="006C3C85" w:rsidRDefault="006C3C85"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2</w:t>
                              </w:r>
                            </w:p>
                          </w:txbxContent>
                        </wps:txbx>
                        <wps:bodyPr anchor="ctr"/>
                      </wps:wsp>
                      <wps:wsp>
                        <wps:cNvPr id="7" name="Pentagon 7"/>
                        <wps:cNvSpPr/>
                        <wps:spPr>
                          <a:xfrm>
                            <a:off x="1800200" y="648070"/>
                            <a:ext cx="1565348" cy="864095"/>
                          </a:xfrm>
                          <a:prstGeom prst="homePlate">
                            <a:avLst/>
                          </a:prstGeom>
                          <a:solidFill>
                            <a:schemeClr val="accent1">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13EE" w14:textId="77777777" w:rsidR="006C3C85" w:rsidRDefault="006C3C85"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3</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90.05pt;margin-top:14.45pt;width:248.45pt;height:143.05pt;z-index:251660288;mso-width-relative:margin;mso-height-relative:margin" coordsize="3365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M00wIAAOULAAAOAAAAZHJzL2Uyb0RvYy54bWzsVslu2zAQvRfoPxC8N5JsS1YE2zk0TS5d&#10;jKb9AIaiFoAiCZKx7L/vkJSUJm7aJEWBHmzAkjic9c0Mh6uLfcfRjmnTSrHGyVmMERNUlq2o1/j7&#10;t6t3OUbGElESLgVb4wMz+GLz9s2qVwWbyUbykmkESoQperXGjbWqiCJDG9YRcyYVE7BZSd0RC0td&#10;R6UmPWjveDSL4yzqpS6VlpQZA9TLsIk3Xn9VMWq/VJVhFvE1Bt+sf2r/vHXPaLMiRa2Jalo6uEFe&#10;4UVHWgFGJ1WXxBJ0p9sjVV1LtTSysmdUdpGsqpYyHwNEk8SPornW8k75WOqir9UEE0D7CKdXq6Wf&#10;d1uN2nKN5xgJ0kGKvFWUOGh6VRfAca3VjdrqgVCHlYt2X+nOvSEOtPegHiZQ2d4iCsR5kqbwx4jC&#10;XpIn2XKeBthpA7k5kqPNh1FynqXpAgrISc6SeX6e+4RFo+HI+Te50ysoIXOPkvk7lG4aopgH3zgM&#10;BpQgjoDSlglLaimQD8bZBqYJJVMYAOy5ECVpls7HQPNsEZ97pVOcpFDa2GsmO+Q+IC7ZsS0n1vlH&#10;CrL7aCwkB/hHPkc2krflVcu5X7iGYu+5RjsCrUAoBf8TL87vuk+yDPRFDL+QHSC79Hj2bCSDCd+a&#10;TpM3+MAIF6iHHM+WoMMZFdKZD55xAfwOpgCM/7IHzhwfF19ZBUUI1TLzgpONY29NQ0oWyOmTXnmF&#10;TnMF9ifdIdwndAcvB34nyvzpMQmHiH4rPEl4y1LYSbhrhdS/ioxDDgbLgX8EKUDjULL72z2wuM9b&#10;WR6gDomgjYQzjFrthd0WFH7g+ecdkB11QOa8cE68oAOgSBZ5PhwE41Fx6oOpYk59EA6Lh33gB9Uw&#10;mf6TdlgetcPyRe2Q5HEMFxmMYMZlizxeDsfvqSdOs+FZs8H3xGysuT+NCH9lgrukH97DvdddVn9e&#10;+xl0fzvf/AAAAP//AwBQSwMEFAAGAAgAAAAhAItLZpvgAAAACgEAAA8AAABkcnMvZG93bnJldi54&#10;bWxMj1FrwjAUhd8H+w/hDvY2kyhqrU1FZNuTDKaDsbfYXNtik5QmtvXf7+5pPh7ux7nfyTajbViP&#10;Xai9UyAnAhi6wpvalQq+jm8vCbAQtTO68Q4V3DDAJn98yHRq/OA+sT/EklGJC6lWUMXYppyHokKr&#10;w8S36Oh29p3VkWJXctPpgcptw6dCLLjVtaMPlW5xV2FxOVytgvdBD9uZfO33l/Pu9nOcf3zvJSr1&#10;/DRu18AijvEfhj99UoecnE7+6kxgDeVESEIVTJMVMAIWyyWNOymYybkAnmf8fkL+CwAA//8DAFBL&#10;AQItABQABgAIAAAAIQC2gziS/gAAAOEBAAATAAAAAAAAAAAAAAAAAAAAAABbQ29udGVudF9UeXBl&#10;c10ueG1sUEsBAi0AFAAGAAgAAAAhADj9If/WAAAAlAEAAAsAAAAAAAAAAAAAAAAALwEAAF9yZWxz&#10;Ly5yZWxzUEsBAi0AFAAGAAgAAAAhAElDMzTTAgAA5QsAAA4AAAAAAAAAAAAAAAAALgIAAGRycy9l&#10;Mm9Eb2MueG1sUEsBAi0AFAAGAAgAAAAhAItLZpvgAAAACgEAAA8AAAAAAAAAAAAAAAAALQUAAGRy&#10;cy9kb3ducmV2LnhtbFBLBQYAAAAABAAEAPMAAAA6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7" type="#_x0000_t15" style="position:absolute;width:15653;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vcYA&#10;AADaAAAADwAAAGRycy9kb3ducmV2LnhtbESPT2vCQBTE7wW/w/KEXopuLNY/0U0oJYL0IFQF9fbI&#10;PpNg9m2a3cb023cLhR6HmfkNs057U4uOWldZVjAZRyCIc6srLhQcD5vRAoTzyBpry6TgmxykyeBh&#10;jbG2d/6gbu8LESDsYlRQet/EUrq8JINubBvi4F1ta9AH2RZSt3gPcFPL5yiaSYMVh4USG3orKb/t&#10;v4yCz+10c7pEu6dmN3fZ9bycZvh+Vupx2L+uQHjq/X/4r73VCl7g90q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RvcYAAADaAAAADwAAAAAAAAAAAAAAAACYAgAAZHJz&#10;L2Rvd25yZXYueG1sUEsFBgAAAAAEAAQA9QAAAIsDAAAAAA==&#10;" adj="15638" fillcolor="#b8cce4 [1300]" stroked="f" strokeweight="1pt">
                  <v:textbox>
                    <w:txbxContent>
                      <w:p w14:paraId="077313EC" w14:textId="77777777" w:rsidR="006C3C85" w:rsidRDefault="006C3C85"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1</w:t>
                        </w:r>
                      </w:p>
                    </w:txbxContent>
                  </v:textbox>
                </v:shape>
                <v:shape id="Pentagon 6" o:spid="_x0000_s1028" type="#_x0000_t15" style="position:absolute;top:12748;width:1565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ysQA&#10;AADaAAAADwAAAGRycy9kb3ducmV2LnhtbESPT4vCMBTE7wt+h/AEL4umivinGkVEQTwIq4J6ezTP&#10;tti81Car3W9vBGGPw8z8hpnOa1OIB1Uut6yg24lAECdW55wqOB7W7REI55E1FpZJwR85mM8aX1OM&#10;tX3yDz32PhUBwi5GBZn3ZSylSzIy6Dq2JA7e1VYGfZBVKnWFzwA3hexF0UAazDksZFjSMqPktv81&#10;Cu6b/vp0iXbf5W7oVtfzuL/C7VmpVrNeTEB4qv1/+NPeaAUDeF8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T8rEAAAA2gAAAA8AAAAAAAAAAAAAAAAAmAIAAGRycy9k&#10;b3ducmV2LnhtbFBLBQYAAAAABAAEAPUAAACJAwAAAAA=&#10;" adj="15638" fillcolor="#b8cce4 [1300]" stroked="f" strokeweight="1pt">
                  <v:textbox>
                    <w:txbxContent>
                      <w:p w14:paraId="077313ED" w14:textId="77777777" w:rsidR="006C3C85" w:rsidRDefault="006C3C85"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2</w:t>
                        </w:r>
                      </w:p>
                    </w:txbxContent>
                  </v:textbox>
                </v:shape>
                <v:shape id="Pentagon 7" o:spid="_x0000_s1029" type="#_x0000_t15" style="position:absolute;left:18002;top:6480;width:1565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UcYA&#10;AADaAAAADwAAAGRycy9kb3ducmV2LnhtbESPT2vCQBTE74V+h+UJXorZWKSxqauUohB6EPwDTW+P&#10;7DMJZt/G7GrSb98tFDwOM/MbZrEaTCNu1LnasoJpFIMgLqyuuVRwPGwmcxDOI2tsLJOCH3KwWj4+&#10;LDDVtucd3fa+FAHCLkUFlfdtKqUrKjLoItsSB+9kO4M+yK6UusM+wE0jn+P4RRqsOSxU2NJHRcV5&#10;fzUKLtls8/Udb5/abeLWp/x1tsbPXKnxaHh/A+Fp8PfwfzvTChL4u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UcYAAADaAAAADwAAAAAAAAAAAAAAAACYAgAAZHJz&#10;L2Rvd25yZXYueG1sUEsFBgAAAAAEAAQA9QAAAIsDAAAAAA==&#10;" adj="15638" fillcolor="#b8cce4 [1300]" stroked="f" strokeweight="1pt">
                  <v:textbox>
                    <w:txbxContent>
                      <w:p w14:paraId="077313EE" w14:textId="77777777" w:rsidR="006C3C85" w:rsidRDefault="006C3C85"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3</w:t>
                        </w:r>
                      </w:p>
                    </w:txbxContent>
                  </v:textbox>
                </v:shape>
                <w10:wrap type="topAndBottom"/>
              </v:group>
            </w:pict>
          </mc:Fallback>
        </mc:AlternateContent>
      </w:r>
    </w:p>
    <w:p w14:paraId="07731141" w14:textId="77777777" w:rsidR="002A7EA5" w:rsidRDefault="00B9473B" w:rsidP="00B9473B">
      <w:pPr>
        <w:pStyle w:val="Billedtekst"/>
        <w:jc w:val="center"/>
      </w:pPr>
      <w:r>
        <w:t xml:space="preserve">Figur </w:t>
      </w:r>
      <w:fldSimple w:instr=" SEQ Figur \* ARABIC ">
        <w:r w:rsidR="00265938">
          <w:rPr>
            <w:noProof/>
          </w:rPr>
          <w:t>2</w:t>
        </w:r>
      </w:fldSimple>
      <w:r>
        <w:t>. Hovedprocesser</w:t>
      </w:r>
      <w:r w:rsidR="00284B84">
        <w:t xml:space="preserve"> - eksempel</w:t>
      </w:r>
    </w:p>
    <w:p w14:paraId="07731142" w14:textId="77777777" w:rsidR="002A7EA5" w:rsidRDefault="002A7EA5" w:rsidP="00025208">
      <w:pPr>
        <w:jc w:val="left"/>
      </w:pPr>
    </w:p>
    <w:p w14:paraId="07731143" w14:textId="77777777" w:rsidR="00320890" w:rsidRPr="002C5E80" w:rsidRDefault="00086C03" w:rsidP="00025208">
      <w:pPr>
        <w:jc w:val="left"/>
      </w:pPr>
      <w:r>
        <w:rPr>
          <w:rFonts w:asciiTheme="minorHAnsi" w:hAnsiTheme="minorHAnsi"/>
          <w:noProof/>
          <w:szCs w:val="22"/>
        </w:rPr>
        <w:drawing>
          <wp:anchor distT="0" distB="0" distL="114300" distR="114300" simplePos="0" relativeHeight="251658240" behindDoc="0" locked="0" layoutInCell="1" allowOverlap="1" wp14:anchorId="077313BD" wp14:editId="077313BE">
            <wp:simplePos x="0" y="0"/>
            <wp:positionH relativeFrom="column">
              <wp:posOffset>1565910</wp:posOffset>
            </wp:positionH>
            <wp:positionV relativeFrom="paragraph">
              <wp:posOffset>656590</wp:posOffset>
            </wp:positionV>
            <wp:extent cx="1880870" cy="132207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870" cy="1322070"/>
                    </a:xfrm>
                    <a:prstGeom prst="rect">
                      <a:avLst/>
                    </a:prstGeom>
                    <a:noFill/>
                  </pic:spPr>
                </pic:pic>
              </a:graphicData>
            </a:graphic>
            <wp14:sizeRelH relativeFrom="page">
              <wp14:pctWidth>0</wp14:pctWidth>
            </wp14:sizeRelH>
            <wp14:sizeRelV relativeFrom="page">
              <wp14:pctHeight>0</wp14:pctHeight>
            </wp14:sizeRelV>
          </wp:anchor>
        </w:drawing>
      </w:r>
      <w:r w:rsidR="00320890" w:rsidRPr="00320890">
        <w:t>Hovedprocesser navngives og fungerer først og fremmest som en indholdsfortegnelse og en ”knagerække”, så de mere detaljerede procesbeskrivelser</w:t>
      </w:r>
      <w:r w:rsidR="00320890">
        <w:t xml:space="preserve"> (set udefra og indefra</w:t>
      </w:r>
      <w:r w:rsidR="00320890" w:rsidRPr="00320890">
        <w:t>) kan hægtes op og ses i den rette sammenhæng.</w:t>
      </w:r>
    </w:p>
    <w:p w14:paraId="07731144" w14:textId="77777777" w:rsidR="00086C03" w:rsidRDefault="00B9473B" w:rsidP="00B9473B">
      <w:pPr>
        <w:pStyle w:val="Billedtekst"/>
        <w:jc w:val="center"/>
      </w:pPr>
      <w:r>
        <w:t xml:space="preserve">Figur </w:t>
      </w:r>
      <w:fldSimple w:instr=" SEQ Figur \* ARABIC ">
        <w:r w:rsidR="00265938">
          <w:rPr>
            <w:noProof/>
          </w:rPr>
          <w:t>3</w:t>
        </w:r>
      </w:fldSimple>
      <w:r>
        <w:t>. Processer under hovedprocessen</w:t>
      </w:r>
      <w:r w:rsidR="00284B84">
        <w:t xml:space="preserve"> - eksempel</w:t>
      </w:r>
    </w:p>
    <w:p w14:paraId="07731145" w14:textId="77777777" w:rsidR="00DA1C3C" w:rsidRDefault="00DA1C3C" w:rsidP="00025208">
      <w:pPr>
        <w:keepNext/>
        <w:keepLines/>
        <w:jc w:val="left"/>
      </w:pPr>
    </w:p>
    <w:p w14:paraId="07731146" w14:textId="77777777" w:rsidR="00DA1C3C" w:rsidRPr="00C609CD" w:rsidRDefault="00DA1C3C" w:rsidP="00025208">
      <w:pPr>
        <w:keepNext/>
        <w:keepLines/>
        <w:jc w:val="left"/>
      </w:pPr>
      <w:r>
        <w:t xml:space="preserve">Hovedprocesser beskrives med følgende skabelon: </w:t>
      </w:r>
      <w:r w:rsidR="00310632">
        <w:t xml:space="preserve"> </w:t>
      </w:r>
    </w:p>
    <w:tbl>
      <w:tblPr>
        <w:tblStyle w:val="Tabel-Gitter"/>
        <w:tblW w:w="0" w:type="auto"/>
        <w:tblLook w:val="04A0" w:firstRow="1" w:lastRow="0" w:firstColumn="1" w:lastColumn="0" w:noHBand="0" w:noVBand="1"/>
      </w:tblPr>
      <w:tblGrid>
        <w:gridCol w:w="1244"/>
        <w:gridCol w:w="7477"/>
      </w:tblGrid>
      <w:tr w:rsidR="00DA1C3C" w:rsidRPr="00C609CD" w14:paraId="07731149" w14:textId="77777777" w:rsidTr="00DA5166">
        <w:tc>
          <w:tcPr>
            <w:tcW w:w="1244" w:type="dxa"/>
          </w:tcPr>
          <w:p w14:paraId="07731147" w14:textId="77777777" w:rsidR="00DA1C3C" w:rsidRPr="00FD7073" w:rsidRDefault="00DA1C3C" w:rsidP="00025208">
            <w:pPr>
              <w:keepNext/>
              <w:keepLines/>
              <w:jc w:val="left"/>
              <w:rPr>
                <w:b/>
              </w:rPr>
            </w:pPr>
            <w:r w:rsidRPr="00FD7073">
              <w:rPr>
                <w:b/>
              </w:rPr>
              <w:t>Navn</w:t>
            </w:r>
          </w:p>
        </w:tc>
        <w:tc>
          <w:tcPr>
            <w:tcW w:w="7477" w:type="dxa"/>
          </w:tcPr>
          <w:p w14:paraId="07731148" w14:textId="77777777" w:rsidR="00DA1C3C" w:rsidRPr="00C609CD" w:rsidRDefault="00DA1C3C" w:rsidP="00025208">
            <w:pPr>
              <w:keepNext/>
              <w:keepLines/>
              <w:jc w:val="left"/>
            </w:pPr>
            <w:r>
              <w:t>N</w:t>
            </w:r>
            <w:r w:rsidRPr="003F75CA">
              <w:t xml:space="preserve">avn </w:t>
            </w:r>
            <w:r>
              <w:t>på hovedprocessen</w:t>
            </w:r>
          </w:p>
        </w:tc>
      </w:tr>
      <w:tr w:rsidR="00DA1C3C" w:rsidRPr="00C609CD" w14:paraId="0773114C" w14:textId="77777777" w:rsidTr="00DA5166">
        <w:tc>
          <w:tcPr>
            <w:tcW w:w="1244" w:type="dxa"/>
          </w:tcPr>
          <w:p w14:paraId="0773114A" w14:textId="77777777" w:rsidR="00DA1C3C" w:rsidRPr="00FD7073" w:rsidRDefault="00DA1C3C" w:rsidP="00025208">
            <w:pPr>
              <w:jc w:val="left"/>
              <w:rPr>
                <w:b/>
              </w:rPr>
            </w:pPr>
            <w:r w:rsidRPr="00FD7073">
              <w:rPr>
                <w:b/>
              </w:rPr>
              <w:t>Beskrivelse</w:t>
            </w:r>
          </w:p>
        </w:tc>
        <w:tc>
          <w:tcPr>
            <w:tcW w:w="7477" w:type="dxa"/>
          </w:tcPr>
          <w:p w14:paraId="0773114B" w14:textId="77777777" w:rsidR="00DA1C3C" w:rsidRPr="00C609CD" w:rsidRDefault="00DA1C3C" w:rsidP="00025208">
            <w:pPr>
              <w:jc w:val="left"/>
            </w:pPr>
            <w:r>
              <w:t>Kort beskrivelse af hovedprocessen</w:t>
            </w:r>
          </w:p>
        </w:tc>
      </w:tr>
      <w:tr w:rsidR="00DA1C3C" w:rsidRPr="00C609CD" w14:paraId="0773114F" w14:textId="77777777" w:rsidTr="00DA5166">
        <w:tc>
          <w:tcPr>
            <w:tcW w:w="1244" w:type="dxa"/>
          </w:tcPr>
          <w:p w14:paraId="0773114D" w14:textId="77777777" w:rsidR="00DA1C3C" w:rsidRPr="00FD7073" w:rsidRDefault="00DA1C3C" w:rsidP="00025208">
            <w:pPr>
              <w:jc w:val="left"/>
              <w:rPr>
                <w:b/>
              </w:rPr>
            </w:pPr>
            <w:r w:rsidRPr="00FD7073">
              <w:rPr>
                <w:b/>
              </w:rPr>
              <w:t>Består af</w:t>
            </w:r>
          </w:p>
        </w:tc>
        <w:tc>
          <w:tcPr>
            <w:tcW w:w="7477" w:type="dxa"/>
          </w:tcPr>
          <w:p w14:paraId="0773114E" w14:textId="77777777" w:rsidR="00DA1C3C" w:rsidRPr="00C609CD" w:rsidRDefault="00DA1C3C" w:rsidP="00025208">
            <w:pPr>
              <w:jc w:val="left"/>
            </w:pPr>
            <w:r>
              <w:t xml:space="preserve">Liste af processer </w:t>
            </w:r>
          </w:p>
        </w:tc>
      </w:tr>
    </w:tbl>
    <w:p w14:paraId="07731150" w14:textId="77777777" w:rsidR="00DA1C3C" w:rsidRDefault="00DA1C3C" w:rsidP="00025208">
      <w:pPr>
        <w:jc w:val="left"/>
        <w:rPr>
          <w:rFonts w:asciiTheme="minorHAnsi" w:hAnsiTheme="minorHAnsi"/>
          <w:szCs w:val="22"/>
        </w:rPr>
      </w:pPr>
    </w:p>
    <w:p w14:paraId="07731152" w14:textId="54A39707" w:rsidR="0098283D" w:rsidRPr="00837EAB" w:rsidRDefault="00310632" w:rsidP="00025208">
      <w:pPr>
        <w:jc w:val="left"/>
        <w:rPr>
          <w:rFonts w:asciiTheme="minorHAnsi" w:hAnsiTheme="minorHAnsi"/>
          <w:szCs w:val="22"/>
        </w:rPr>
      </w:pPr>
      <w:r>
        <w:rPr>
          <w:rFonts w:asciiTheme="minorHAnsi" w:hAnsiTheme="minorHAnsi"/>
          <w:szCs w:val="22"/>
        </w:rPr>
        <w:t>Hver enkelt proces under hovedprocessen skal beskrives udefra.</w:t>
      </w:r>
    </w:p>
    <w:p w14:paraId="07731153" w14:textId="77777777" w:rsidR="0098283D" w:rsidRDefault="008812CF" w:rsidP="00025208">
      <w:pPr>
        <w:pStyle w:val="Overskrift3"/>
      </w:pPr>
      <w:bookmarkStart w:id="17" w:name="_Toc356993695"/>
      <w:r>
        <w:t>Den enkelte proces</w:t>
      </w:r>
      <w:r w:rsidR="0098283D">
        <w:t xml:space="preserve"> set udefra</w:t>
      </w:r>
      <w:bookmarkEnd w:id="17"/>
    </w:p>
    <w:p w14:paraId="07731154" w14:textId="77777777" w:rsidR="008812CF" w:rsidRDefault="008812CF" w:rsidP="00025208">
      <w:pPr>
        <w:jc w:val="left"/>
      </w:pPr>
      <w:r>
        <w:t xml:space="preserve">Denne beskrivelse viser hvad </w:t>
      </w:r>
      <w:r w:rsidRPr="00BC0F0B">
        <w:rPr>
          <w:i/>
        </w:rPr>
        <w:t>den enkelte</w:t>
      </w:r>
      <w:r>
        <w:t xml:space="preserve"> proces gør forretningsmæssigt.</w:t>
      </w:r>
      <w:r w:rsidR="00116025">
        <w:t xml:space="preserve"> Det viser de forskellige aktører uden at medtage detaljer om de interne processer hos den enkelte aktør. Målet er at give et overblik over sammenhænge på tværs af de enkelte aktører </w:t>
      </w:r>
      <w:proofErr w:type="gramStart"/>
      <w:r w:rsidR="00116025">
        <w:t>og  dokumentere</w:t>
      </w:r>
      <w:proofErr w:type="gramEnd"/>
      <w:r>
        <w:t xml:space="preserve"> den fælles forståelse </w:t>
      </w:r>
      <w:r w:rsidR="00116025">
        <w:t>mellem myndighederne</w:t>
      </w:r>
      <w:r>
        <w:t xml:space="preserve"> både visuelt og i form af beskrivelser.</w:t>
      </w:r>
    </w:p>
    <w:p w14:paraId="07731155" w14:textId="77777777" w:rsidR="00116025" w:rsidRDefault="00116025" w:rsidP="00025208">
      <w:pPr>
        <w:jc w:val="left"/>
      </w:pPr>
    </w:p>
    <w:p w14:paraId="07731156" w14:textId="77777777" w:rsidR="008812CF" w:rsidRDefault="008812CF" w:rsidP="00025208">
      <w:pPr>
        <w:jc w:val="left"/>
      </w:pPr>
      <w:r>
        <w:t>Fokus er informationsstrømme til og fra aktørerne</w:t>
      </w:r>
      <w:r w:rsidR="00621AED">
        <w:t xml:space="preserve">. </w:t>
      </w:r>
      <w:r>
        <w:t>Beskrivelsen holdes fri af</w:t>
      </w:r>
      <w:r w:rsidR="00621AED">
        <w:t>,</w:t>
      </w:r>
      <w:r>
        <w:t xml:space="preserve"> hvordan processen er it-understøttet, og kan ses mere som en overordnet beskrivelse </w:t>
      </w:r>
      <w:proofErr w:type="gramStart"/>
      <w:r>
        <w:t>af  forretningsservice</w:t>
      </w:r>
      <w:r w:rsidR="00621AED">
        <w:t>s</w:t>
      </w:r>
      <w:proofErr w:type="gramEnd"/>
      <w:r>
        <w:t>.</w:t>
      </w:r>
    </w:p>
    <w:p w14:paraId="07731157" w14:textId="77777777" w:rsidR="00DA6B11" w:rsidRDefault="00DA6B11" w:rsidP="00025208">
      <w:pPr>
        <w:jc w:val="left"/>
      </w:pPr>
    </w:p>
    <w:p w14:paraId="07731158" w14:textId="77777777" w:rsidR="00116025" w:rsidRDefault="00116025" w:rsidP="00025208">
      <w:pPr>
        <w:jc w:val="left"/>
      </w:pPr>
      <w:r>
        <w:lastRenderedPageBreak/>
        <w:t xml:space="preserve">Udgangspunktet for denne modellering er procesarbejdet fra </w:t>
      </w:r>
      <w:proofErr w:type="spellStart"/>
      <w:r>
        <w:t>foranalyse</w:t>
      </w:r>
      <w:r w:rsidR="00741791">
        <w:t>n</w:t>
      </w:r>
      <w:proofErr w:type="spellEnd"/>
      <w:r>
        <w:t xml:space="preserve"> </w:t>
      </w:r>
      <w:r w:rsidR="00741791">
        <w:t xml:space="preserve">til </w:t>
      </w:r>
      <w:r w:rsidR="009F6C58">
        <w:t>GD1</w:t>
      </w:r>
      <w:r>
        <w:t>. Der vil på de fleste områder være tale om en præcisering og kvalitetssikring af arbejdet derfra.</w:t>
      </w:r>
    </w:p>
    <w:p w14:paraId="07731159" w14:textId="77777777" w:rsidR="00F1720D" w:rsidRDefault="00F1720D" w:rsidP="00025208">
      <w:pPr>
        <w:jc w:val="left"/>
      </w:pPr>
    </w:p>
    <w:p w14:paraId="0773115A" w14:textId="77777777" w:rsidR="00497C41" w:rsidRPr="00497C41" w:rsidRDefault="00497C41" w:rsidP="00025208">
      <w:pPr>
        <w:jc w:val="left"/>
        <w:rPr>
          <w:b/>
        </w:rPr>
      </w:pPr>
      <w:r w:rsidRPr="00497C41">
        <w:rPr>
          <w:b/>
        </w:rPr>
        <w:t>Procesdiagram (BPMN)</w:t>
      </w:r>
    </w:p>
    <w:p w14:paraId="0773115B" w14:textId="77777777" w:rsidR="00F1720D" w:rsidRDefault="00F1720D" w:rsidP="00025208">
      <w:pPr>
        <w:jc w:val="left"/>
      </w:pPr>
      <w:r>
        <w:t>Den grafiske notationsstandard BPMN (”Business Proce</w:t>
      </w:r>
      <w:r w:rsidRPr="00707B62">
        <w:t>s Model and Notation</w:t>
      </w:r>
      <w:r>
        <w:t xml:space="preserve">”) fra OMG (se www.omg.org) benyttes til </w:t>
      </w:r>
      <w:r w:rsidR="00497C41">
        <w:t xml:space="preserve">visuel </w:t>
      </w:r>
      <w:r>
        <w:t>beskrivelse af forretningsprocesser.</w:t>
      </w:r>
    </w:p>
    <w:p w14:paraId="0773115C" w14:textId="77777777" w:rsidR="00497C41" w:rsidRDefault="00497C41" w:rsidP="00025208">
      <w:pPr>
        <w:jc w:val="left"/>
      </w:pPr>
    </w:p>
    <w:p w14:paraId="0773115D" w14:textId="77777777" w:rsidR="00497C41" w:rsidRDefault="00F138C1" w:rsidP="00025208">
      <w:pPr>
        <w:jc w:val="left"/>
      </w:pPr>
      <w:r>
        <w:t xml:space="preserve">I </w:t>
      </w:r>
      <w:proofErr w:type="gramStart"/>
      <w:r>
        <w:t>diagrammerne</w:t>
      </w:r>
      <w:r w:rsidR="00497C41">
        <w:t xml:space="preserve">  er</w:t>
      </w:r>
      <w:proofErr w:type="gramEnd"/>
      <w:r w:rsidR="00497C41">
        <w:t xml:space="preserve"> hver aktør repræsenteret med en BPMN</w:t>
      </w:r>
      <w:r w:rsidR="00755E4A">
        <w:t xml:space="preserve"> ”pool” og der benyttes </w:t>
      </w:r>
      <w:r w:rsidR="00497C41">
        <w:t xml:space="preserve"> få udvalgte BPMN symboler ti</w:t>
      </w:r>
      <w:r w:rsidR="00755E4A">
        <w:t>l grafisk at beskrive processen.</w:t>
      </w:r>
    </w:p>
    <w:p w14:paraId="0773115E" w14:textId="77777777" w:rsidR="00497C41" w:rsidRDefault="00497C41" w:rsidP="00025208">
      <w:pPr>
        <w:jc w:val="left"/>
      </w:pPr>
    </w:p>
    <w:p w14:paraId="0773115F" w14:textId="77777777" w:rsidR="00086C03" w:rsidRPr="00C609CD" w:rsidRDefault="00497C41" w:rsidP="00025208">
      <w:pPr>
        <w:jc w:val="left"/>
      </w:pPr>
      <w:r>
        <w:t>Processer beskrives med følgende skabelon</w:t>
      </w:r>
      <w:r w:rsidR="00086C03">
        <w:t>:</w:t>
      </w:r>
    </w:p>
    <w:tbl>
      <w:tblPr>
        <w:tblStyle w:val="Tabel-Gitter"/>
        <w:tblW w:w="0" w:type="auto"/>
        <w:tblLook w:val="04A0" w:firstRow="1" w:lastRow="0" w:firstColumn="1" w:lastColumn="0" w:noHBand="0" w:noVBand="1"/>
      </w:tblPr>
      <w:tblGrid>
        <w:gridCol w:w="1860"/>
        <w:gridCol w:w="6861"/>
      </w:tblGrid>
      <w:tr w:rsidR="00497C41" w:rsidRPr="00C609CD" w14:paraId="07731162" w14:textId="77777777" w:rsidTr="008D70EA">
        <w:tc>
          <w:tcPr>
            <w:tcW w:w="1860" w:type="dxa"/>
          </w:tcPr>
          <w:p w14:paraId="07731160" w14:textId="77777777" w:rsidR="00497C41" w:rsidRPr="00FD7073" w:rsidRDefault="00497C41" w:rsidP="00025208">
            <w:pPr>
              <w:jc w:val="left"/>
              <w:rPr>
                <w:b/>
              </w:rPr>
            </w:pPr>
            <w:r w:rsidRPr="00FD7073">
              <w:rPr>
                <w:b/>
              </w:rPr>
              <w:t>Navn</w:t>
            </w:r>
          </w:p>
        </w:tc>
        <w:tc>
          <w:tcPr>
            <w:tcW w:w="6861" w:type="dxa"/>
          </w:tcPr>
          <w:p w14:paraId="07731161" w14:textId="77777777" w:rsidR="00497C41" w:rsidRPr="00C609CD" w:rsidRDefault="00497C41" w:rsidP="00025208">
            <w:pPr>
              <w:jc w:val="left"/>
            </w:pPr>
            <w:r>
              <w:t>N</w:t>
            </w:r>
            <w:r w:rsidRPr="003F75CA">
              <w:t xml:space="preserve">avn </w:t>
            </w:r>
            <w:r>
              <w:t xml:space="preserve">på </w:t>
            </w:r>
            <w:r w:rsidR="00CE2BC6">
              <w:t>Hovedproces: P</w:t>
            </w:r>
            <w:r>
              <w:t xml:space="preserve">rocessen </w:t>
            </w:r>
            <w:r w:rsidR="00CE2BC6">
              <w:t xml:space="preserve"> </w:t>
            </w:r>
          </w:p>
        </w:tc>
      </w:tr>
      <w:tr w:rsidR="00497C41" w:rsidRPr="00C609CD" w14:paraId="07731165" w14:textId="77777777" w:rsidTr="008D70EA">
        <w:tc>
          <w:tcPr>
            <w:tcW w:w="1860" w:type="dxa"/>
          </w:tcPr>
          <w:p w14:paraId="07731163" w14:textId="77777777" w:rsidR="00497C41" w:rsidRPr="00CE2BC6" w:rsidRDefault="00497C41" w:rsidP="00025208">
            <w:pPr>
              <w:jc w:val="left"/>
              <w:rPr>
                <w:b/>
              </w:rPr>
            </w:pPr>
            <w:r w:rsidRPr="00CE2BC6">
              <w:rPr>
                <w:b/>
              </w:rPr>
              <w:t>Hændelse(r)</w:t>
            </w:r>
          </w:p>
        </w:tc>
        <w:tc>
          <w:tcPr>
            <w:tcW w:w="6861" w:type="dxa"/>
          </w:tcPr>
          <w:p w14:paraId="07731164" w14:textId="77777777" w:rsidR="00497C41" w:rsidRPr="00CE2BC6" w:rsidRDefault="00CE2BC6" w:rsidP="00025208">
            <w:pPr>
              <w:jc w:val="left"/>
            </w:pPr>
            <w:r w:rsidRPr="00CE2BC6">
              <w:t>Vigtigste h</w:t>
            </w:r>
            <w:r w:rsidR="00497C41" w:rsidRPr="00CE2BC6">
              <w:t xml:space="preserve">ændelser der udløser processen </w:t>
            </w:r>
          </w:p>
        </w:tc>
      </w:tr>
      <w:tr w:rsidR="00497C41" w:rsidRPr="00C609CD" w14:paraId="07731168" w14:textId="77777777" w:rsidTr="008D70EA">
        <w:tc>
          <w:tcPr>
            <w:tcW w:w="1860" w:type="dxa"/>
          </w:tcPr>
          <w:p w14:paraId="07731166" w14:textId="77777777" w:rsidR="00497C41" w:rsidRPr="00FD7073" w:rsidRDefault="00497C41" w:rsidP="00025208">
            <w:pPr>
              <w:jc w:val="left"/>
              <w:rPr>
                <w:b/>
              </w:rPr>
            </w:pPr>
            <w:r w:rsidRPr="00FD7073">
              <w:rPr>
                <w:b/>
              </w:rPr>
              <w:t>Beskrivelse</w:t>
            </w:r>
          </w:p>
        </w:tc>
        <w:tc>
          <w:tcPr>
            <w:tcW w:w="6861" w:type="dxa"/>
          </w:tcPr>
          <w:p w14:paraId="07731167" w14:textId="77777777" w:rsidR="00497C41" w:rsidRPr="00C609CD" w:rsidRDefault="00497C41" w:rsidP="00025208">
            <w:pPr>
              <w:jc w:val="left"/>
            </w:pPr>
            <w:r>
              <w:t>Kort beskrivelse af processen</w:t>
            </w:r>
          </w:p>
        </w:tc>
      </w:tr>
      <w:tr w:rsidR="00497C41" w:rsidRPr="00C609CD" w14:paraId="0773116B" w14:textId="77777777" w:rsidTr="008D70EA">
        <w:tc>
          <w:tcPr>
            <w:tcW w:w="1860" w:type="dxa"/>
          </w:tcPr>
          <w:p w14:paraId="07731169" w14:textId="77777777" w:rsidR="00497C41" w:rsidRPr="00CE2BC6" w:rsidRDefault="008D70EA" w:rsidP="00025208">
            <w:pPr>
              <w:jc w:val="left"/>
              <w:rPr>
                <w:b/>
              </w:rPr>
            </w:pPr>
            <w:r w:rsidRPr="00CE2BC6">
              <w:rPr>
                <w:b/>
              </w:rPr>
              <w:t>Aktivitet</w:t>
            </w:r>
            <w:r w:rsidR="00CE2BC6" w:rsidRPr="00CE2BC6">
              <w:rPr>
                <w:b/>
              </w:rPr>
              <w:t xml:space="preserve">er </w:t>
            </w:r>
          </w:p>
        </w:tc>
        <w:tc>
          <w:tcPr>
            <w:tcW w:w="6861" w:type="dxa"/>
          </w:tcPr>
          <w:p w14:paraId="0773116A" w14:textId="77777777" w:rsidR="00497C41" w:rsidRPr="00CE2BC6" w:rsidRDefault="00497C41" w:rsidP="00025208">
            <w:pPr>
              <w:jc w:val="left"/>
            </w:pPr>
            <w:r w:rsidRPr="00CE2BC6">
              <w:t xml:space="preserve">Kort beskrivelse af </w:t>
            </w:r>
            <w:r w:rsidR="008D70EA" w:rsidRPr="00CE2BC6">
              <w:t>aktiviteter</w:t>
            </w:r>
            <w:r w:rsidRPr="00CE2BC6">
              <w:t xml:space="preserve"> </w:t>
            </w:r>
            <w:r w:rsidR="00CE2BC6" w:rsidRPr="00CE2BC6">
              <w:t>og interaktionen mellem disse (</w:t>
            </w:r>
            <w:r w:rsidR="00CE2BC6">
              <w:t xml:space="preserve">informationsstrømme og </w:t>
            </w:r>
            <w:r w:rsidR="00CE2BC6" w:rsidRPr="00CE2BC6">
              <w:t>forløb)</w:t>
            </w:r>
          </w:p>
        </w:tc>
      </w:tr>
      <w:tr w:rsidR="00497C41" w:rsidRPr="00C609CD" w14:paraId="0773116E" w14:textId="77777777" w:rsidTr="008D70EA">
        <w:tc>
          <w:tcPr>
            <w:tcW w:w="1860" w:type="dxa"/>
          </w:tcPr>
          <w:p w14:paraId="0773116C" w14:textId="77777777" w:rsidR="00497C41" w:rsidRPr="00FD7073" w:rsidRDefault="00497C41" w:rsidP="00025208">
            <w:pPr>
              <w:jc w:val="left"/>
              <w:rPr>
                <w:b/>
              </w:rPr>
            </w:pPr>
            <w:r w:rsidRPr="00FD7073">
              <w:rPr>
                <w:b/>
              </w:rPr>
              <w:t>Startbetingelse(r)</w:t>
            </w:r>
          </w:p>
        </w:tc>
        <w:tc>
          <w:tcPr>
            <w:tcW w:w="6861" w:type="dxa"/>
          </w:tcPr>
          <w:p w14:paraId="0773116D" w14:textId="77777777" w:rsidR="00497C41" w:rsidRPr="00C609CD" w:rsidRDefault="00497C41" w:rsidP="00025208">
            <w:pPr>
              <w:jc w:val="left"/>
            </w:pPr>
            <w:r>
              <w:t>Hvad skal være opfyldt for at processen kan starte fx afhængighed af andre processers gennemførelse</w:t>
            </w:r>
            <w:proofErr w:type="gramStart"/>
            <w:r>
              <w:t>.</w:t>
            </w:r>
            <w:proofErr w:type="gramEnd"/>
          </w:p>
        </w:tc>
      </w:tr>
      <w:tr w:rsidR="00497C41" w:rsidRPr="00C609CD" w14:paraId="07731171" w14:textId="77777777" w:rsidTr="008D70EA">
        <w:tc>
          <w:tcPr>
            <w:tcW w:w="1860" w:type="dxa"/>
          </w:tcPr>
          <w:p w14:paraId="0773116F" w14:textId="77777777" w:rsidR="00497C41" w:rsidRPr="00FD7073" w:rsidRDefault="00497C41" w:rsidP="00025208">
            <w:pPr>
              <w:jc w:val="left"/>
              <w:rPr>
                <w:b/>
              </w:rPr>
            </w:pPr>
            <w:r w:rsidRPr="00FD7073">
              <w:rPr>
                <w:b/>
              </w:rPr>
              <w:t>Slutresultat(er)</w:t>
            </w:r>
          </w:p>
        </w:tc>
        <w:tc>
          <w:tcPr>
            <w:tcW w:w="6861" w:type="dxa"/>
          </w:tcPr>
          <w:p w14:paraId="07731170" w14:textId="77777777" w:rsidR="00497C41" w:rsidRPr="00C609CD" w:rsidRDefault="00497C41" w:rsidP="00025208">
            <w:pPr>
              <w:jc w:val="left"/>
            </w:pPr>
            <w:r>
              <w:t>Resultater af processen</w:t>
            </w:r>
          </w:p>
        </w:tc>
      </w:tr>
      <w:tr w:rsidR="00497C41" w:rsidRPr="00C609CD" w14:paraId="07731174" w14:textId="77777777" w:rsidTr="008D70EA">
        <w:tc>
          <w:tcPr>
            <w:tcW w:w="1860" w:type="dxa"/>
          </w:tcPr>
          <w:p w14:paraId="07731172" w14:textId="77777777" w:rsidR="00497C41" w:rsidRPr="00CE2BC6" w:rsidRDefault="00497C41" w:rsidP="00025208">
            <w:pPr>
              <w:jc w:val="left"/>
              <w:rPr>
                <w:b/>
                <w:highlight w:val="blue"/>
              </w:rPr>
            </w:pPr>
            <w:r w:rsidRPr="00CE2BC6">
              <w:rPr>
                <w:b/>
              </w:rPr>
              <w:t>Evt. andre</w:t>
            </w:r>
            <w:r w:rsidRPr="00CE2BC6">
              <w:rPr>
                <w:b/>
              </w:rPr>
              <w:br/>
              <w:t>interessenter</w:t>
            </w:r>
            <w:r w:rsidRPr="00CE2BC6">
              <w:rPr>
                <w:b/>
                <w:highlight w:val="blue"/>
              </w:rPr>
              <w:br/>
            </w:r>
          </w:p>
        </w:tc>
        <w:tc>
          <w:tcPr>
            <w:tcW w:w="6861" w:type="dxa"/>
          </w:tcPr>
          <w:p w14:paraId="07731173" w14:textId="77777777" w:rsidR="00497C41" w:rsidRPr="00CE2BC6" w:rsidRDefault="00497C41" w:rsidP="00025208">
            <w:pPr>
              <w:jc w:val="left"/>
            </w:pPr>
            <w:r w:rsidRPr="00CE2BC6">
              <w:t xml:space="preserve">Angivelse af interessenter for denne specifikke proces og hvad deres interesse er. Det er især vigtigt at få listet interessenter, der </w:t>
            </w:r>
            <w:r w:rsidRPr="00CE2BC6">
              <w:rPr>
                <w:i/>
              </w:rPr>
              <w:t>ikke</w:t>
            </w:r>
            <w:r w:rsidRPr="00CE2BC6">
              <w:t xml:space="preserve"> indgår i processen som medvirkende aktører. </w:t>
            </w:r>
          </w:p>
        </w:tc>
      </w:tr>
    </w:tbl>
    <w:p w14:paraId="07731175" w14:textId="77777777" w:rsidR="00383806" w:rsidRPr="00DB0AFD" w:rsidRDefault="00383806" w:rsidP="00025208">
      <w:pPr>
        <w:jc w:val="left"/>
      </w:pPr>
    </w:p>
    <w:p w14:paraId="07731176" w14:textId="77777777" w:rsidR="00F21AE3" w:rsidRDefault="00010548" w:rsidP="00025208">
      <w:pPr>
        <w:pStyle w:val="Overskrift2"/>
        <w:rPr>
          <w:lang w:val="da-DK"/>
        </w:rPr>
      </w:pPr>
      <w:bookmarkStart w:id="18" w:name="_Toc356993696"/>
      <w:r>
        <w:rPr>
          <w:lang w:val="da-DK"/>
        </w:rPr>
        <w:t>Proces</w:t>
      </w:r>
      <w:bookmarkStart w:id="19" w:name="_Toc278529872"/>
      <w:bookmarkEnd w:id="18"/>
    </w:p>
    <w:p w14:paraId="07731177" w14:textId="14CEF601" w:rsidR="006726BC" w:rsidRDefault="006726BC" w:rsidP="00025208">
      <w:pPr>
        <w:jc w:val="left"/>
      </w:pPr>
      <w:r>
        <w:t xml:space="preserve">Etablering af et procesoverblik samt modellering af processer set udefra </w:t>
      </w:r>
      <w:r w:rsidR="00A3140B">
        <w:t>er gennemført</w:t>
      </w:r>
      <w:r>
        <w:t xml:space="preserve"> i følgende trin</w:t>
      </w:r>
      <w:r w:rsidR="00EC54D4">
        <w:t xml:space="preserve"> </w:t>
      </w:r>
      <w:r w:rsidR="00755E4A">
        <w:rPr>
          <w:szCs w:val="22"/>
        </w:rPr>
        <w:t>i perioden fra d. 01 12 2012</w:t>
      </w:r>
      <w:r w:rsidR="00EC54D4">
        <w:rPr>
          <w:szCs w:val="22"/>
        </w:rPr>
        <w:t xml:space="preserve"> til d. </w:t>
      </w:r>
      <w:r w:rsidR="00F138C1">
        <w:rPr>
          <w:szCs w:val="22"/>
        </w:rPr>
        <w:t>21 02</w:t>
      </w:r>
      <w:r w:rsidR="00EC54D4">
        <w:rPr>
          <w:szCs w:val="22"/>
        </w:rPr>
        <w:t xml:space="preserve"> 2013</w:t>
      </w:r>
      <w:r>
        <w:t>:</w:t>
      </w:r>
      <w:r w:rsidR="00EC54D4">
        <w:t xml:space="preserve">  </w:t>
      </w:r>
    </w:p>
    <w:p w14:paraId="07731178" w14:textId="77777777" w:rsidR="006726BC" w:rsidRDefault="006726BC" w:rsidP="00025208">
      <w:pPr>
        <w:pStyle w:val="Listeafsnit"/>
        <w:numPr>
          <w:ilvl w:val="0"/>
          <w:numId w:val="16"/>
        </w:numPr>
        <w:spacing w:before="120"/>
        <w:ind w:left="771" w:hanging="357"/>
        <w:contextualSpacing w:val="0"/>
        <w:jc w:val="left"/>
      </w:pPr>
      <w:r w:rsidRPr="00604C1E">
        <w:rPr>
          <w:b/>
        </w:rPr>
        <w:t>Etablering af et procesoverblik</w:t>
      </w:r>
      <w:r>
        <w:rPr>
          <w:b/>
        </w:rPr>
        <w:t xml:space="preserve"> for delprogrammet</w:t>
      </w:r>
      <w:r w:rsidRPr="00604C1E">
        <w:rPr>
          <w:b/>
        </w:rPr>
        <w:t>.</w:t>
      </w:r>
      <w:r w:rsidRPr="00604C1E">
        <w:rPr>
          <w:b/>
        </w:rPr>
        <w:br/>
      </w:r>
      <w:proofErr w:type="gramStart"/>
      <w:r w:rsidR="009F6C58">
        <w:t>GD1</w:t>
      </w:r>
      <w:r w:rsidR="00741791">
        <w:t xml:space="preserve">  </w:t>
      </w:r>
      <w:r w:rsidR="00A3140B">
        <w:t>sekretariat</w:t>
      </w:r>
      <w:r w:rsidR="00741791">
        <w:t>et</w:t>
      </w:r>
      <w:proofErr w:type="gramEnd"/>
      <w:r w:rsidR="00A3140B">
        <w:t xml:space="preserve"> har udarbejdet et procesoverblik</w:t>
      </w:r>
      <w:r w:rsidR="003C46C0">
        <w:t xml:space="preserve"> (hovedprocesser og processer)</w:t>
      </w:r>
      <w:r w:rsidR="00A3140B">
        <w:t>, der er anvendt</w:t>
      </w:r>
      <w:r>
        <w:t xml:space="preserve"> som grundlag for modelleringen af processer set udefra.</w:t>
      </w:r>
    </w:p>
    <w:p w14:paraId="07731179" w14:textId="77777777" w:rsidR="006726BC" w:rsidRDefault="006726BC" w:rsidP="00025208">
      <w:pPr>
        <w:pStyle w:val="Listeafsnit"/>
        <w:numPr>
          <w:ilvl w:val="0"/>
          <w:numId w:val="16"/>
        </w:numPr>
        <w:spacing w:before="120"/>
        <w:ind w:left="771" w:hanging="357"/>
        <w:contextualSpacing w:val="0"/>
        <w:jc w:val="left"/>
      </w:pPr>
      <w:r>
        <w:rPr>
          <w:b/>
        </w:rPr>
        <w:t>Udkast til processer set udefra.</w:t>
      </w:r>
      <w:r>
        <w:br/>
      </w:r>
      <w:r w:rsidR="009F6C58">
        <w:t>GD1</w:t>
      </w:r>
      <w:r w:rsidR="00741791">
        <w:t xml:space="preserve"> </w:t>
      </w:r>
      <w:r>
        <w:t>sekretariat</w:t>
      </w:r>
      <w:r w:rsidR="00741791">
        <w:t>et</w:t>
      </w:r>
      <w:r>
        <w:t xml:space="preserve"> </w:t>
      </w:r>
      <w:r w:rsidR="00A3140B">
        <w:t>har udarbejdet</w:t>
      </w:r>
      <w:r>
        <w:t xml:space="preserve"> et udkast til processer set udefra for de </w:t>
      </w:r>
      <w:r w:rsidR="003C46C0">
        <w:t>hoved</w:t>
      </w:r>
      <w:r>
        <w:t>processer, der er identificeret i overblikket.</w:t>
      </w:r>
      <w:r>
        <w:br/>
        <w:t xml:space="preserve">For de fleste processer </w:t>
      </w:r>
      <w:r w:rsidR="007A3BAF">
        <w:t>e</w:t>
      </w:r>
      <w:r w:rsidR="00A3140B">
        <w:t>r det</w:t>
      </w:r>
      <w:r>
        <w:t xml:space="preserve"> en præcisering af arb</w:t>
      </w:r>
      <w:r w:rsidR="001D2DC0">
        <w:t xml:space="preserve">ejdet fra </w:t>
      </w:r>
      <w:proofErr w:type="spellStart"/>
      <w:r w:rsidR="001D2DC0">
        <w:t>foranalyse</w:t>
      </w:r>
      <w:proofErr w:type="spellEnd"/>
      <w:r w:rsidR="001D2DC0">
        <w:t xml:space="preserve"> projektet</w:t>
      </w:r>
      <w:r>
        <w:t xml:space="preserve">. </w:t>
      </w:r>
    </w:p>
    <w:p w14:paraId="0773117A" w14:textId="77777777" w:rsidR="00A3140B" w:rsidRPr="00A3140B" w:rsidRDefault="006726BC" w:rsidP="001D2DC0">
      <w:pPr>
        <w:pStyle w:val="Listeafsnit"/>
        <w:numPr>
          <w:ilvl w:val="0"/>
          <w:numId w:val="16"/>
        </w:numPr>
        <w:spacing w:before="120"/>
        <w:ind w:left="771" w:hanging="357"/>
        <w:contextualSpacing w:val="0"/>
        <w:jc w:val="left"/>
      </w:pPr>
      <w:r w:rsidRPr="007A3BAF">
        <w:rPr>
          <w:b/>
        </w:rPr>
        <w:t>1. workshop</w:t>
      </w:r>
      <w:r w:rsidR="00A3140B" w:rsidRPr="007A3BAF">
        <w:rPr>
          <w:b/>
        </w:rPr>
        <w:t xml:space="preserve"> afholdt tirsdag d. </w:t>
      </w:r>
      <w:r w:rsidR="001D2DC0" w:rsidRPr="007A3BAF">
        <w:rPr>
          <w:b/>
        </w:rPr>
        <w:t>1</w:t>
      </w:r>
      <w:r w:rsidR="00A3140B" w:rsidRPr="007A3BAF">
        <w:rPr>
          <w:b/>
        </w:rPr>
        <w:t xml:space="preserve">5. januar </w:t>
      </w:r>
      <w:proofErr w:type="gramStart"/>
      <w:r w:rsidR="00A3140B" w:rsidRPr="007A3BAF">
        <w:rPr>
          <w:b/>
        </w:rPr>
        <w:t xml:space="preserve">2013 </w:t>
      </w:r>
      <w:r w:rsidRPr="007A3BAF">
        <w:rPr>
          <w:b/>
        </w:rPr>
        <w:t xml:space="preserve"> –</w:t>
      </w:r>
      <w:proofErr w:type="gramEnd"/>
      <w:r w:rsidRPr="007A3BAF">
        <w:rPr>
          <w:b/>
        </w:rPr>
        <w:t xml:space="preserve"> Gennemgang af udkast til processer set udefra</w:t>
      </w:r>
      <w:r w:rsidR="001D2DC0" w:rsidRPr="007A3BAF">
        <w:rPr>
          <w:b/>
        </w:rPr>
        <w:t xml:space="preserve"> (BBR-registreringer – byggesag og ejendomsdannelse)</w:t>
      </w:r>
      <w:r w:rsidRPr="007A3BAF">
        <w:rPr>
          <w:b/>
        </w:rPr>
        <w:t>.</w:t>
      </w:r>
      <w:r w:rsidRPr="007A3BAF">
        <w:rPr>
          <w:b/>
        </w:rPr>
        <w:br/>
      </w:r>
      <w:r w:rsidR="001D2DC0">
        <w:t>Proce</w:t>
      </w:r>
      <w:r w:rsidR="007A3BAF">
        <w:t>sserne set udefra blev gennemgået</w:t>
      </w:r>
      <w:r>
        <w:t>, og der gennemfør</w:t>
      </w:r>
      <w:r w:rsidR="00A3140B">
        <w:t>t</w:t>
      </w:r>
      <w:r>
        <w:t>es en dialog om disse med præcisering af forskellige detaljer.</w:t>
      </w:r>
      <w:r>
        <w:br/>
      </w:r>
      <w:r w:rsidR="00A3140B" w:rsidRPr="007A3BAF">
        <w:rPr>
          <w:i/>
          <w:szCs w:val="22"/>
        </w:rPr>
        <w:t>Deltagere:</w:t>
      </w:r>
      <w:r w:rsidR="003C46C0">
        <w:rPr>
          <w:i/>
          <w:szCs w:val="22"/>
        </w:rPr>
        <w:t xml:space="preserve"> </w:t>
      </w:r>
      <w:r w:rsidR="001D2DC0" w:rsidRPr="007A3BAF">
        <w:rPr>
          <w:i/>
          <w:szCs w:val="22"/>
        </w:rPr>
        <w:t>MBBL, GST, KL, KOMBIT, Odense Kommune, Kerteminde Kommune</w:t>
      </w:r>
    </w:p>
    <w:p w14:paraId="0773117B" w14:textId="77777777" w:rsidR="001D2DC0" w:rsidRDefault="006726BC" w:rsidP="007A3BAF">
      <w:pPr>
        <w:pStyle w:val="Listeafsnit"/>
        <w:numPr>
          <w:ilvl w:val="0"/>
          <w:numId w:val="16"/>
        </w:numPr>
        <w:spacing w:before="120"/>
        <w:contextualSpacing w:val="0"/>
        <w:jc w:val="left"/>
      </w:pPr>
      <w:r w:rsidRPr="007A3BAF">
        <w:rPr>
          <w:b/>
        </w:rPr>
        <w:t>Dokumentation og bearbejdning af 1. workshops resultater.</w:t>
      </w:r>
      <w:r w:rsidRPr="007A3BAF">
        <w:rPr>
          <w:b/>
        </w:rPr>
        <w:br/>
      </w:r>
      <w:r w:rsidRPr="009B7033">
        <w:t>Resultaterne fra 1. workshop</w:t>
      </w:r>
      <w:r>
        <w:t xml:space="preserve"> </w:t>
      </w:r>
      <w:r w:rsidR="00EC54D4">
        <w:t>blev dokumenteret og bearbejdet</w:t>
      </w:r>
      <w:r>
        <w:t xml:space="preserve"> af </w:t>
      </w:r>
      <w:r w:rsidR="009F6C58">
        <w:t>GD1</w:t>
      </w:r>
      <w:r w:rsidR="00553F05">
        <w:t xml:space="preserve"> </w:t>
      </w:r>
      <w:r>
        <w:t>sekretariat</w:t>
      </w:r>
      <w:r w:rsidR="00553F05">
        <w:t>et</w:t>
      </w:r>
      <w:r>
        <w:t xml:space="preserve">. </w:t>
      </w:r>
      <w:r w:rsidR="007A3BAF">
        <w:br/>
      </w:r>
      <w:r w:rsidR="001D2DC0">
        <w:t>Dokumentationen af processer set udefra (</w:t>
      </w:r>
      <w:r w:rsidR="003C46C0">
        <w:t>e</w:t>
      </w:r>
      <w:r w:rsidR="001D2DC0">
        <w:t>jendomsdannelse</w:t>
      </w:r>
      <w:r w:rsidR="007A3BAF">
        <w:t>,</w:t>
      </w:r>
      <w:r w:rsidR="001D2DC0">
        <w:t xml:space="preserve"> BBR-registreringer</w:t>
      </w:r>
      <w:r w:rsidR="007A3BAF">
        <w:t xml:space="preserve"> og ejerskifte</w:t>
      </w:r>
      <w:r w:rsidR="001D2DC0">
        <w:t>) blev udsendt</w:t>
      </w:r>
      <w:r w:rsidR="007A3BAF">
        <w:t xml:space="preserve"> som oplæg til 2</w:t>
      </w:r>
      <w:r w:rsidR="001D2DC0">
        <w:t>. workshop</w:t>
      </w:r>
      <w:r w:rsidR="007A3BAF">
        <w:t>.</w:t>
      </w:r>
    </w:p>
    <w:p w14:paraId="0773117C" w14:textId="77777777" w:rsidR="001D2DC0" w:rsidRPr="00A3140B" w:rsidRDefault="007A3BAF" w:rsidP="003C46C0">
      <w:pPr>
        <w:pStyle w:val="Listeafsnit"/>
        <w:numPr>
          <w:ilvl w:val="0"/>
          <w:numId w:val="16"/>
        </w:numPr>
        <w:spacing w:before="120"/>
        <w:ind w:left="771" w:hanging="357"/>
        <w:contextualSpacing w:val="0"/>
        <w:jc w:val="left"/>
      </w:pPr>
      <w:r>
        <w:rPr>
          <w:b/>
        </w:rPr>
        <w:t>2</w:t>
      </w:r>
      <w:r w:rsidR="001D2DC0" w:rsidRPr="009B7033">
        <w:rPr>
          <w:b/>
        </w:rPr>
        <w:t>. workshop</w:t>
      </w:r>
      <w:r w:rsidR="001D2DC0">
        <w:rPr>
          <w:b/>
        </w:rPr>
        <w:t xml:space="preserve"> afholdt t</w:t>
      </w:r>
      <w:r>
        <w:rPr>
          <w:b/>
        </w:rPr>
        <w:t>orsdag</w:t>
      </w:r>
      <w:r w:rsidR="001D2DC0">
        <w:rPr>
          <w:b/>
        </w:rPr>
        <w:t xml:space="preserve"> d. </w:t>
      </w:r>
      <w:r>
        <w:rPr>
          <w:b/>
        </w:rPr>
        <w:t>24</w:t>
      </w:r>
      <w:r w:rsidR="001D2DC0">
        <w:rPr>
          <w:b/>
        </w:rPr>
        <w:t xml:space="preserve">. januar </w:t>
      </w:r>
      <w:proofErr w:type="gramStart"/>
      <w:r w:rsidR="001D2DC0">
        <w:rPr>
          <w:b/>
        </w:rPr>
        <w:t xml:space="preserve">2013 </w:t>
      </w:r>
      <w:r w:rsidR="001D2DC0" w:rsidRPr="009B7033">
        <w:rPr>
          <w:b/>
        </w:rPr>
        <w:t xml:space="preserve"> –</w:t>
      </w:r>
      <w:proofErr w:type="gramEnd"/>
      <w:r w:rsidR="001D2DC0" w:rsidRPr="009B7033">
        <w:rPr>
          <w:b/>
        </w:rPr>
        <w:t xml:space="preserve"> </w:t>
      </w:r>
      <w:r w:rsidR="001D2DC0">
        <w:rPr>
          <w:b/>
        </w:rPr>
        <w:t>Gennemgang af</w:t>
      </w:r>
      <w:r w:rsidR="001D2DC0" w:rsidRPr="009B7033">
        <w:rPr>
          <w:b/>
        </w:rPr>
        <w:t xml:space="preserve"> udkast til </w:t>
      </w:r>
      <w:r>
        <w:rPr>
          <w:b/>
        </w:rPr>
        <w:t>alle ejendomsdata-</w:t>
      </w:r>
      <w:r w:rsidR="001D2DC0">
        <w:rPr>
          <w:b/>
        </w:rPr>
        <w:t>processer</w:t>
      </w:r>
      <w:r>
        <w:rPr>
          <w:b/>
        </w:rPr>
        <w:t>ne</w:t>
      </w:r>
      <w:r w:rsidR="001D2DC0">
        <w:rPr>
          <w:b/>
        </w:rPr>
        <w:t xml:space="preserve"> set </w:t>
      </w:r>
      <w:r w:rsidR="001D2DC0" w:rsidRPr="001D2DC0">
        <w:rPr>
          <w:b/>
        </w:rPr>
        <w:t>udefra.</w:t>
      </w:r>
      <w:r w:rsidR="001D2DC0" w:rsidRPr="009B7033">
        <w:rPr>
          <w:b/>
        </w:rPr>
        <w:br/>
      </w:r>
      <w:r w:rsidR="009F6C58">
        <w:t>GD1</w:t>
      </w:r>
      <w:r w:rsidR="00553F05">
        <w:t xml:space="preserve"> sekretariatet</w:t>
      </w:r>
      <w:r w:rsidR="001D2DC0">
        <w:t xml:space="preserve"> præsenterede de enkelte processer, og der gennemførtes en dialog </w:t>
      </w:r>
      <w:r w:rsidR="001D2DC0">
        <w:lastRenderedPageBreak/>
        <w:t>om disse med præcisering af forskellige detaljer.</w:t>
      </w:r>
      <w:r w:rsidR="003C46C0">
        <w:br/>
      </w:r>
      <w:r w:rsidR="009D35C8">
        <w:t>På workshoppen blev p</w:t>
      </w:r>
      <w:r w:rsidR="003C46C0">
        <w:t>rocesoverblikket verificeret</w:t>
      </w:r>
      <w:r w:rsidR="00755E4A">
        <w:t xml:space="preserve">, idet det blev </w:t>
      </w:r>
      <w:proofErr w:type="gramStart"/>
      <w:r w:rsidR="00755E4A">
        <w:t>bekræftet,  at</w:t>
      </w:r>
      <w:proofErr w:type="gramEnd"/>
      <w:r w:rsidR="00755E4A">
        <w:t xml:space="preserve"> </w:t>
      </w:r>
      <w:r w:rsidR="003C46C0">
        <w:t>alle relevante processer er med</w:t>
      </w:r>
      <w:r w:rsidR="00755E4A">
        <w:t>,</w:t>
      </w:r>
      <w:r w:rsidR="003C46C0">
        <w:t xml:space="preserve"> og diagrammerne giver et dækkende billede heraf.</w:t>
      </w:r>
      <w:r w:rsidR="003C46C0" w:rsidDel="003C46C0">
        <w:t xml:space="preserve"> </w:t>
      </w:r>
      <w:r w:rsidR="001D2DC0" w:rsidRPr="00A3140B">
        <w:rPr>
          <w:i/>
          <w:szCs w:val="22"/>
        </w:rPr>
        <w:t>Deltagere:</w:t>
      </w:r>
      <w:r w:rsidR="003C46C0">
        <w:rPr>
          <w:i/>
          <w:szCs w:val="22"/>
        </w:rPr>
        <w:t xml:space="preserve"> </w:t>
      </w:r>
      <w:r w:rsidR="001D2DC0">
        <w:rPr>
          <w:i/>
          <w:szCs w:val="22"/>
        </w:rPr>
        <w:t>MBBL, GST, KL, KOMBIT, Odense Kommune, Kerteminde Kommune</w:t>
      </w:r>
      <w:r>
        <w:rPr>
          <w:i/>
          <w:szCs w:val="22"/>
        </w:rPr>
        <w:t>, SKAT</w:t>
      </w:r>
    </w:p>
    <w:p w14:paraId="0773117D" w14:textId="77777777" w:rsidR="001D2DC0" w:rsidRPr="001D2DC0" w:rsidRDefault="001D2DC0" w:rsidP="007A3BAF">
      <w:pPr>
        <w:pStyle w:val="Listeafsnit"/>
        <w:numPr>
          <w:ilvl w:val="0"/>
          <w:numId w:val="16"/>
        </w:numPr>
        <w:spacing w:before="120"/>
        <w:contextualSpacing w:val="0"/>
        <w:jc w:val="left"/>
      </w:pPr>
      <w:r>
        <w:rPr>
          <w:b/>
        </w:rPr>
        <w:t>Dokumentation og bearbejdn</w:t>
      </w:r>
      <w:r w:rsidR="007A3BAF">
        <w:rPr>
          <w:b/>
        </w:rPr>
        <w:t>ing af 2</w:t>
      </w:r>
      <w:r>
        <w:rPr>
          <w:b/>
        </w:rPr>
        <w:t>. workshops resultater.</w:t>
      </w:r>
      <w:r>
        <w:rPr>
          <w:b/>
        </w:rPr>
        <w:br/>
      </w:r>
      <w:r w:rsidR="007A3BAF">
        <w:t>Resultaterne fra 2</w:t>
      </w:r>
      <w:r w:rsidRPr="009B7033">
        <w:t>. workshop</w:t>
      </w:r>
      <w:r>
        <w:t xml:space="preserve"> blev dokumenteret og bearbejdet af </w:t>
      </w:r>
      <w:r w:rsidR="009F6C58">
        <w:t>GD1</w:t>
      </w:r>
      <w:r w:rsidR="00553F05">
        <w:t xml:space="preserve"> sekretariatet</w:t>
      </w:r>
      <w:r>
        <w:t xml:space="preserve">. </w:t>
      </w:r>
      <w:r>
        <w:br/>
        <w:t>Procesmodeller med tilhørende beskrivelse sendtes til kvalitetssikring hos de forskellige aftalepartnere.</w:t>
      </w:r>
    </w:p>
    <w:p w14:paraId="0773117E" w14:textId="77777777" w:rsidR="006726BC" w:rsidRDefault="006726BC" w:rsidP="00025208">
      <w:pPr>
        <w:pStyle w:val="Listeafsnit"/>
        <w:numPr>
          <w:ilvl w:val="0"/>
          <w:numId w:val="16"/>
        </w:numPr>
        <w:spacing w:before="120"/>
        <w:contextualSpacing w:val="0"/>
        <w:jc w:val="left"/>
      </w:pPr>
      <w:r>
        <w:rPr>
          <w:b/>
        </w:rPr>
        <w:t>Bearbejdning af review kommentarer.</w:t>
      </w:r>
      <w:r>
        <w:br/>
        <w:t>Review kommentarer</w:t>
      </w:r>
      <w:r w:rsidR="007A3BAF">
        <w:t xml:space="preserve"> blev indsamlet og behandlet</w:t>
      </w:r>
      <w:r>
        <w:t xml:space="preserve">. Der </w:t>
      </w:r>
      <w:r w:rsidR="007A3BAF">
        <w:t>blev lavet</w:t>
      </w:r>
      <w:r>
        <w:t xml:space="preserve"> en log over hver </w:t>
      </w:r>
      <w:proofErr w:type="gramStart"/>
      <w:r>
        <w:t>enkelte</w:t>
      </w:r>
      <w:proofErr w:type="gramEnd"/>
      <w:r>
        <w:t xml:space="preserve"> kommentar med beskrivelse af, hvorledes denne håndteres i procesmodellerne.</w:t>
      </w:r>
      <w:r>
        <w:br/>
        <w:t xml:space="preserve">Reviderede procesmodeller med den tilhørende log over review kommentarer </w:t>
      </w:r>
      <w:r w:rsidR="00AB555A">
        <w:t>behandles på</w:t>
      </w:r>
      <w:r w:rsidR="007A3BAF">
        <w:t xml:space="preserve"> 3</w:t>
      </w:r>
      <w:r>
        <w:t>. workshop.</w:t>
      </w:r>
    </w:p>
    <w:p w14:paraId="0773117F" w14:textId="77777777" w:rsidR="006726BC" w:rsidRDefault="007A3BAF" w:rsidP="00025208">
      <w:pPr>
        <w:pStyle w:val="Listeafsnit"/>
        <w:numPr>
          <w:ilvl w:val="0"/>
          <w:numId w:val="16"/>
        </w:numPr>
        <w:spacing w:before="120"/>
        <w:ind w:left="771" w:hanging="357"/>
        <w:contextualSpacing w:val="0"/>
        <w:jc w:val="left"/>
      </w:pPr>
      <w:r>
        <w:rPr>
          <w:b/>
        </w:rPr>
        <w:t>3</w:t>
      </w:r>
      <w:r w:rsidR="006726BC" w:rsidRPr="00DB18E8">
        <w:rPr>
          <w:b/>
        </w:rPr>
        <w:t xml:space="preserve">. workshop </w:t>
      </w:r>
      <w:r>
        <w:rPr>
          <w:b/>
        </w:rPr>
        <w:t>afholdt torsdag d. 21</w:t>
      </w:r>
      <w:r w:rsidR="00EC54D4">
        <w:rPr>
          <w:b/>
        </w:rPr>
        <w:t>.</w:t>
      </w:r>
      <w:r>
        <w:rPr>
          <w:b/>
        </w:rPr>
        <w:t>februar</w:t>
      </w:r>
      <w:r w:rsidR="00EC54D4">
        <w:rPr>
          <w:b/>
        </w:rPr>
        <w:t xml:space="preserve"> 2013</w:t>
      </w:r>
      <w:r w:rsidR="006726BC" w:rsidRPr="00DB18E8">
        <w:rPr>
          <w:b/>
        </w:rPr>
        <w:t xml:space="preserve">– Godkendelse af </w:t>
      </w:r>
      <w:r w:rsidR="006726BC">
        <w:rPr>
          <w:b/>
        </w:rPr>
        <w:t>processer set udefra</w:t>
      </w:r>
      <w:r w:rsidR="006726BC" w:rsidRPr="00DB18E8">
        <w:rPr>
          <w:b/>
        </w:rPr>
        <w:t>.</w:t>
      </w:r>
      <w:r w:rsidR="006726BC" w:rsidRPr="00DB18E8">
        <w:rPr>
          <w:b/>
        </w:rPr>
        <w:br/>
      </w:r>
      <w:r w:rsidR="00AB555A">
        <w:t>P</w:t>
      </w:r>
      <w:r w:rsidR="006726BC">
        <w:t xml:space="preserve">rocesbeskrivelser med tilhørende review kommentarer </w:t>
      </w:r>
      <w:r w:rsidR="00EC54D4">
        <w:t>blev behandlet</w:t>
      </w:r>
      <w:r w:rsidR="006726BC">
        <w:t>, med det formål at opnå enighed om disse mellem delprogrammet og de forskellige aftalepartnere.</w:t>
      </w:r>
      <w:r w:rsidR="00EC54D4">
        <w:br/>
      </w:r>
      <w:r w:rsidR="00EC54D4" w:rsidRPr="00A3140B">
        <w:rPr>
          <w:i/>
          <w:szCs w:val="22"/>
        </w:rPr>
        <w:t>Deltagere:</w:t>
      </w:r>
      <w:r w:rsidR="00F138C1">
        <w:rPr>
          <w:i/>
          <w:szCs w:val="22"/>
        </w:rPr>
        <w:t xml:space="preserve"> MBBL, GST, KOMBIT, Odense Kommune, Kerteminde Kommune, SKAT</w:t>
      </w:r>
    </w:p>
    <w:p w14:paraId="07731180" w14:textId="77777777" w:rsidR="006726BC" w:rsidRPr="00604C1E" w:rsidRDefault="006726BC" w:rsidP="00025208">
      <w:pPr>
        <w:pStyle w:val="Listeafsnit"/>
        <w:numPr>
          <w:ilvl w:val="0"/>
          <w:numId w:val="16"/>
        </w:numPr>
        <w:spacing w:before="120"/>
        <w:ind w:left="771" w:hanging="357"/>
        <w:contextualSpacing w:val="0"/>
        <w:jc w:val="left"/>
      </w:pPr>
      <w:r>
        <w:rPr>
          <w:b/>
        </w:rPr>
        <w:t>Indarbejdelse i målarkitektur.</w:t>
      </w:r>
      <w:r>
        <w:br/>
        <w:t>De nu godkendte processer set udefra</w:t>
      </w:r>
      <w:r w:rsidR="00F138C1">
        <w:t xml:space="preserve"> bliver</w:t>
      </w:r>
      <w:r w:rsidR="00EC54D4">
        <w:t xml:space="preserve"> indarbejdet</w:t>
      </w:r>
      <w:r>
        <w:t xml:space="preserve"> i målarkitektur dokumentet af </w:t>
      </w:r>
      <w:r w:rsidR="009F6C58">
        <w:t>GD1</w:t>
      </w:r>
      <w:r w:rsidR="00553F05">
        <w:t xml:space="preserve"> sekretariatet</w:t>
      </w:r>
      <w:r>
        <w:t>.</w:t>
      </w:r>
    </w:p>
    <w:p w14:paraId="07731181" w14:textId="77777777" w:rsidR="006726BC" w:rsidRDefault="006726BC" w:rsidP="00025208">
      <w:pPr>
        <w:jc w:val="left"/>
      </w:pPr>
    </w:p>
    <w:p w14:paraId="07731182" w14:textId="77777777" w:rsidR="006726BC" w:rsidRDefault="006726BC" w:rsidP="00025208">
      <w:pPr>
        <w:jc w:val="left"/>
      </w:pPr>
      <w:r>
        <w:t>Modellering af processer set indefra gennemføres af den enkelte aftalepartner. Processen herfor beskrives ikke nærmere her.</w:t>
      </w:r>
    </w:p>
    <w:p w14:paraId="07731183" w14:textId="77777777" w:rsidR="001C733B" w:rsidRPr="000D27E0" w:rsidRDefault="001C733B" w:rsidP="00025208">
      <w:pPr>
        <w:jc w:val="left"/>
      </w:pPr>
    </w:p>
    <w:p w14:paraId="07731184" w14:textId="77777777" w:rsidR="00697D8D" w:rsidRPr="000D27E0" w:rsidRDefault="00322993" w:rsidP="00025208">
      <w:pPr>
        <w:pStyle w:val="Overskrift2"/>
        <w:rPr>
          <w:lang w:val="da-DK"/>
        </w:rPr>
      </w:pPr>
      <w:bookmarkStart w:id="20" w:name="_Toc356993697"/>
      <w:r w:rsidRPr="000D27E0">
        <w:rPr>
          <w:lang w:val="da-DK"/>
        </w:rPr>
        <w:t>Læsevejledning</w:t>
      </w:r>
      <w:bookmarkEnd w:id="19"/>
      <w:bookmarkEnd w:id="20"/>
      <w:r w:rsidR="00697D8D" w:rsidRPr="000D27E0">
        <w:rPr>
          <w:lang w:val="da-DK"/>
        </w:rPr>
        <w:t xml:space="preserve"> </w:t>
      </w:r>
    </w:p>
    <w:p w14:paraId="07731185" w14:textId="77777777" w:rsidR="00791994" w:rsidRDefault="000D27E0" w:rsidP="00025208">
      <w:pPr>
        <w:jc w:val="left"/>
      </w:pPr>
      <w:r>
        <w:t>Udover dette indledende kapitel indeholder dokumentet følgende kapitlet;</w:t>
      </w:r>
    </w:p>
    <w:p w14:paraId="07731186" w14:textId="77777777" w:rsidR="000D27E0" w:rsidRDefault="000D27E0" w:rsidP="00025208">
      <w:pPr>
        <w:pStyle w:val="Listeafsnit"/>
        <w:numPr>
          <w:ilvl w:val="0"/>
          <w:numId w:val="8"/>
        </w:numPr>
        <w:spacing w:before="120"/>
        <w:ind w:left="714" w:hanging="357"/>
        <w:contextualSpacing w:val="0"/>
        <w:jc w:val="left"/>
      </w:pPr>
      <w:r w:rsidRPr="00AD156D">
        <w:rPr>
          <w:b/>
        </w:rPr>
        <w:t>Kapitel 2 –</w:t>
      </w:r>
      <w:r w:rsidR="00AD156D">
        <w:rPr>
          <w:b/>
        </w:rPr>
        <w:t xml:space="preserve"> Pro</w:t>
      </w:r>
      <w:r w:rsidR="00DB0AFD">
        <w:rPr>
          <w:b/>
        </w:rPr>
        <w:t>cesoverblik</w:t>
      </w:r>
      <w:r w:rsidR="00AD156D">
        <w:rPr>
          <w:b/>
        </w:rPr>
        <w:t>.</w:t>
      </w:r>
      <w:r w:rsidRPr="00AD156D">
        <w:rPr>
          <w:b/>
        </w:rPr>
        <w:br/>
      </w:r>
      <w:r w:rsidR="00AD156D">
        <w:t>Indeholder et overblik over hovedpro</w:t>
      </w:r>
      <w:r w:rsidR="00DB0AFD">
        <w:t>cesser</w:t>
      </w:r>
      <w:r w:rsidR="00892539">
        <w:t>ne</w:t>
      </w:r>
      <w:r w:rsidR="00AD156D">
        <w:t xml:space="preserve"> i relation til delprogrammet.</w:t>
      </w:r>
    </w:p>
    <w:p w14:paraId="07731187" w14:textId="2FEB952D" w:rsidR="00DB0AFD" w:rsidRDefault="00AD156D" w:rsidP="00025208">
      <w:pPr>
        <w:pStyle w:val="Listeafsnit"/>
        <w:numPr>
          <w:ilvl w:val="0"/>
          <w:numId w:val="8"/>
        </w:numPr>
        <w:spacing w:before="120"/>
        <w:ind w:left="714" w:hanging="357"/>
        <w:contextualSpacing w:val="0"/>
        <w:jc w:val="left"/>
      </w:pPr>
      <w:r>
        <w:rPr>
          <w:b/>
        </w:rPr>
        <w:t>Kapitel 3</w:t>
      </w:r>
      <w:r w:rsidRPr="00AD156D">
        <w:rPr>
          <w:b/>
        </w:rPr>
        <w:t xml:space="preserve"> – </w:t>
      </w:r>
      <w:r w:rsidR="00C47D41">
        <w:rPr>
          <w:b/>
        </w:rPr>
        <w:t>Processer ift. e</w:t>
      </w:r>
      <w:r w:rsidR="00DB0AFD">
        <w:rPr>
          <w:b/>
        </w:rPr>
        <w:t>jendomsdannelse</w:t>
      </w:r>
      <w:r>
        <w:rPr>
          <w:b/>
        </w:rPr>
        <w:t>.</w:t>
      </w:r>
      <w:r w:rsidRPr="00AD156D">
        <w:rPr>
          <w:b/>
        </w:rPr>
        <w:br/>
      </w:r>
      <w:proofErr w:type="gramStart"/>
      <w:r>
        <w:t>Indeholder</w:t>
      </w:r>
      <w:r w:rsidR="00F138C1">
        <w:t xml:space="preserve">  de</w:t>
      </w:r>
      <w:proofErr w:type="gramEnd"/>
      <w:r w:rsidR="00F138C1">
        <w:t xml:space="preserve"> processer og registreringer, der er knyttet til at oprette, nedlægge og forandre en fast ejendom.</w:t>
      </w:r>
    </w:p>
    <w:p w14:paraId="07731188" w14:textId="7BC6996A" w:rsidR="00DB0AFD" w:rsidRDefault="00DB0AFD" w:rsidP="00025208">
      <w:pPr>
        <w:pStyle w:val="Listeafsnit"/>
        <w:numPr>
          <w:ilvl w:val="0"/>
          <w:numId w:val="8"/>
        </w:numPr>
        <w:spacing w:before="120"/>
        <w:ind w:left="714" w:hanging="357"/>
        <w:contextualSpacing w:val="0"/>
        <w:jc w:val="left"/>
      </w:pPr>
      <w:r>
        <w:rPr>
          <w:b/>
        </w:rPr>
        <w:t>Kapitel 4</w:t>
      </w:r>
      <w:r w:rsidRPr="00AD156D">
        <w:rPr>
          <w:b/>
        </w:rPr>
        <w:t xml:space="preserve"> – </w:t>
      </w:r>
      <w:r w:rsidR="00D00B21">
        <w:rPr>
          <w:b/>
        </w:rPr>
        <w:t>Processer ift. registrering i BBR</w:t>
      </w:r>
      <w:r w:rsidRPr="00AD156D">
        <w:rPr>
          <w:b/>
        </w:rPr>
        <w:br/>
      </w:r>
      <w:proofErr w:type="gramStart"/>
      <w:r>
        <w:t xml:space="preserve">Indeholder  </w:t>
      </w:r>
      <w:r w:rsidR="00F138C1">
        <w:t>de</w:t>
      </w:r>
      <w:proofErr w:type="gramEnd"/>
      <w:r w:rsidR="00F138C1">
        <w:t xml:space="preserve"> processer, som medfører en registrering af bygninger og enheder i BBR</w:t>
      </w:r>
    </w:p>
    <w:p w14:paraId="07731189" w14:textId="31C50212" w:rsidR="00DB0AFD" w:rsidRDefault="00DB0AFD" w:rsidP="00025208">
      <w:pPr>
        <w:pStyle w:val="Listeafsnit"/>
        <w:numPr>
          <w:ilvl w:val="0"/>
          <w:numId w:val="8"/>
        </w:numPr>
        <w:spacing w:before="120"/>
        <w:ind w:left="714" w:hanging="357"/>
        <w:contextualSpacing w:val="0"/>
        <w:jc w:val="left"/>
      </w:pPr>
      <w:r>
        <w:rPr>
          <w:b/>
        </w:rPr>
        <w:t>Kapitel 5</w:t>
      </w:r>
      <w:r w:rsidRPr="00AD156D">
        <w:rPr>
          <w:b/>
        </w:rPr>
        <w:t xml:space="preserve"> – </w:t>
      </w:r>
      <w:r w:rsidR="00C47D41">
        <w:rPr>
          <w:b/>
        </w:rPr>
        <w:t xml:space="preserve">Processer ift. </w:t>
      </w:r>
      <w:r w:rsidR="00D00B21">
        <w:rPr>
          <w:b/>
        </w:rPr>
        <w:t>ejerskifte</w:t>
      </w:r>
      <w:r w:rsidRPr="00AD156D">
        <w:rPr>
          <w:b/>
        </w:rPr>
        <w:br/>
      </w:r>
      <w:proofErr w:type="gramStart"/>
      <w:r>
        <w:t xml:space="preserve">Indeholder </w:t>
      </w:r>
      <w:r w:rsidR="006C2E98">
        <w:t xml:space="preserve"> de</w:t>
      </w:r>
      <w:proofErr w:type="gramEnd"/>
      <w:r w:rsidR="006C2E98">
        <w:t xml:space="preserve"> processer, der er knyttet til at registrere ændringer af ejerfor</w:t>
      </w:r>
      <w:r w:rsidR="006C2E98">
        <w:softHyphen/>
        <w:t>hol</w:t>
      </w:r>
      <w:r w:rsidR="006C2E98">
        <w:softHyphen/>
        <w:t>dene vedr. fast ejendom.</w:t>
      </w:r>
    </w:p>
    <w:p w14:paraId="0773118A" w14:textId="77777777" w:rsidR="00CB1F0C" w:rsidRDefault="00CB1F0C" w:rsidP="00025208">
      <w:pPr>
        <w:pStyle w:val="Overskrift1"/>
        <w:tabs>
          <w:tab w:val="clear" w:pos="794"/>
          <w:tab w:val="left" w:pos="567"/>
          <w:tab w:val="left" w:pos="851"/>
          <w:tab w:val="left" w:pos="1134"/>
        </w:tabs>
        <w:spacing w:before="0" w:after="120" w:line="288" w:lineRule="auto"/>
        <w:ind w:left="567" w:hanging="567"/>
      </w:pPr>
      <w:bookmarkStart w:id="21" w:name="_Toc356993698"/>
      <w:r>
        <w:lastRenderedPageBreak/>
        <w:t>Pro</w:t>
      </w:r>
      <w:r w:rsidR="00DB0AFD">
        <w:t>ces</w:t>
      </w:r>
      <w:r w:rsidR="00322993">
        <w:t>overblik</w:t>
      </w:r>
      <w:bookmarkEnd w:id="21"/>
    </w:p>
    <w:p w14:paraId="0773118B" w14:textId="77777777" w:rsidR="002C5268" w:rsidRDefault="00857DFC" w:rsidP="000768BA">
      <w:pPr>
        <w:spacing w:after="240"/>
        <w:jc w:val="left"/>
      </w:pPr>
      <w:r>
        <w:t xml:space="preserve">Processerne i </w:t>
      </w:r>
      <w:proofErr w:type="spellStart"/>
      <w:r>
        <w:t>scope</w:t>
      </w:r>
      <w:proofErr w:type="spellEnd"/>
      <w:r>
        <w:t xml:space="preserve"> </w:t>
      </w:r>
      <w:proofErr w:type="gramStart"/>
      <w:r>
        <w:t xml:space="preserve">af  </w:t>
      </w:r>
      <w:r w:rsidR="009F6C58">
        <w:t>GD1</w:t>
      </w:r>
      <w:proofErr w:type="gramEnd"/>
      <w:r>
        <w:t xml:space="preserve"> er de statslige og kommunale processer, der indgår i myndighedernes forvaltning af ejendoms-og byggeområdet. De udvalgte processer er kendetegnet ved, at de skaber og/eller anven</w:t>
      </w:r>
      <w:r w:rsidR="005B0A99">
        <w:t>der data fra grunddataregistre</w:t>
      </w:r>
      <w:r>
        <w:t>ne Matriklen, BBR og Ejerfortegnelsen.</w:t>
      </w:r>
    </w:p>
    <w:p w14:paraId="26CAFC83" w14:textId="195389C7" w:rsidR="000768BA" w:rsidRPr="000768BA" w:rsidRDefault="000768BA" w:rsidP="000768BA">
      <w:pPr>
        <w:keepNext/>
      </w:pPr>
      <w:r>
        <w:rPr>
          <w:noProof/>
        </w:rPr>
        <w:drawing>
          <wp:inline distT="0" distB="0" distL="0" distR="0" wp14:anchorId="34D969CA" wp14:editId="529E4D64">
            <wp:extent cx="5400675" cy="2908935"/>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process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2908935"/>
                    </a:xfrm>
                    <a:prstGeom prst="rect">
                      <a:avLst/>
                    </a:prstGeom>
                  </pic:spPr>
                </pic:pic>
              </a:graphicData>
            </a:graphic>
          </wp:inline>
        </w:drawing>
      </w:r>
    </w:p>
    <w:p w14:paraId="0773118C" w14:textId="3AD8675B" w:rsidR="00B62ADB" w:rsidRDefault="00AC3526" w:rsidP="00866D9B">
      <w:pPr>
        <w:pStyle w:val="Billedtekst"/>
        <w:jc w:val="center"/>
      </w:pPr>
      <w:r>
        <w:t xml:space="preserve"> </w:t>
      </w:r>
      <w:r w:rsidR="00866D9B">
        <w:t xml:space="preserve">Figur </w:t>
      </w:r>
      <w:fldSimple w:instr=" SEQ Figur \* ARABIC ">
        <w:r w:rsidR="00265938">
          <w:rPr>
            <w:noProof/>
          </w:rPr>
          <w:t>4</w:t>
        </w:r>
      </w:fldSimple>
      <w:r w:rsidR="00866D9B">
        <w:t>. Hovedprocesser – GD1 Ejendomsdata</w:t>
      </w:r>
    </w:p>
    <w:p w14:paraId="0773118D" w14:textId="77777777" w:rsidR="00866D9B" w:rsidRDefault="00866D9B" w:rsidP="00025208">
      <w:pPr>
        <w:jc w:val="left"/>
      </w:pPr>
    </w:p>
    <w:p w14:paraId="2D4AF498" w14:textId="77777777" w:rsidR="00B1299C" w:rsidRDefault="00B1299C" w:rsidP="00B1299C">
      <w:pPr>
        <w:jc w:val="left"/>
      </w:pPr>
      <w:r>
        <w:t>Processerne er opdelt i fem hovedprocesser, hvor de tre første er kerneprocesser og de sidste to er støtteprocesser:</w:t>
      </w:r>
    </w:p>
    <w:p w14:paraId="2F963C71" w14:textId="77777777" w:rsidR="00B1299C" w:rsidRDefault="00B1299C" w:rsidP="00B1299C">
      <w:pPr>
        <w:jc w:val="left"/>
      </w:pPr>
    </w:p>
    <w:p w14:paraId="319990FF" w14:textId="77777777" w:rsidR="00B1299C" w:rsidRDefault="00B1299C" w:rsidP="00B1299C">
      <w:pPr>
        <w:pStyle w:val="Listeafsnit"/>
        <w:numPr>
          <w:ilvl w:val="0"/>
          <w:numId w:val="21"/>
        </w:numPr>
        <w:jc w:val="left"/>
      </w:pPr>
      <w:r>
        <w:t>Ejendomsdannelse</w:t>
      </w:r>
    </w:p>
    <w:p w14:paraId="6B5C4739" w14:textId="77777777" w:rsidR="00B1299C" w:rsidRDefault="00B1299C" w:rsidP="00B1299C">
      <w:pPr>
        <w:pStyle w:val="Listeafsnit"/>
        <w:numPr>
          <w:ilvl w:val="0"/>
          <w:numId w:val="21"/>
        </w:numPr>
        <w:jc w:val="left"/>
      </w:pPr>
      <w:r>
        <w:t xml:space="preserve">Registreringer i forhold til BBR </w:t>
      </w:r>
    </w:p>
    <w:p w14:paraId="4E254593" w14:textId="77777777" w:rsidR="00B1299C" w:rsidRDefault="00B1299C" w:rsidP="00B1299C">
      <w:pPr>
        <w:pStyle w:val="Listeafsnit"/>
        <w:numPr>
          <w:ilvl w:val="0"/>
          <w:numId w:val="21"/>
        </w:numPr>
        <w:jc w:val="left"/>
      </w:pPr>
      <w:r>
        <w:t>Ejerskifte</w:t>
      </w:r>
      <w:r>
        <w:br/>
      </w:r>
    </w:p>
    <w:p w14:paraId="06EAF997" w14:textId="77777777" w:rsidR="00B1299C" w:rsidRDefault="00B1299C" w:rsidP="00B1299C">
      <w:pPr>
        <w:pStyle w:val="Listeafsnit"/>
        <w:numPr>
          <w:ilvl w:val="0"/>
          <w:numId w:val="21"/>
        </w:numPr>
        <w:jc w:val="left"/>
      </w:pPr>
      <w:r>
        <w:t>Distribution af grunddata</w:t>
      </w:r>
    </w:p>
    <w:p w14:paraId="7F75B985" w14:textId="77777777" w:rsidR="00B1299C" w:rsidRDefault="00B1299C" w:rsidP="00B1299C">
      <w:pPr>
        <w:pStyle w:val="Listeafsnit"/>
        <w:numPr>
          <w:ilvl w:val="0"/>
          <w:numId w:val="21"/>
        </w:numPr>
        <w:jc w:val="left"/>
      </w:pPr>
      <w:r>
        <w:t>Administration af grunddata</w:t>
      </w:r>
    </w:p>
    <w:p w14:paraId="625B0ED6" w14:textId="77777777" w:rsidR="00B1299C" w:rsidRDefault="00B1299C" w:rsidP="00B1299C">
      <w:pPr>
        <w:spacing w:before="120"/>
        <w:jc w:val="left"/>
      </w:pPr>
      <w:r>
        <w:t>Opdelingen er dels foretaget ud fra faglige hensyn om at samle beslægtede opgaver i en pakke og dels ud fra hensynet til pakkernes relevans for de deltagende myndigheder.</w:t>
      </w:r>
    </w:p>
    <w:p w14:paraId="5A551AC1" w14:textId="77777777" w:rsidR="00B1299C" w:rsidRDefault="00B1299C" w:rsidP="00B1299C">
      <w:pPr>
        <w:jc w:val="left"/>
      </w:pPr>
    </w:p>
    <w:p w14:paraId="0DF0575A" w14:textId="77777777" w:rsidR="00B1299C" w:rsidRDefault="00B1299C" w:rsidP="00B1299C">
      <w:pPr>
        <w:jc w:val="left"/>
      </w:pPr>
      <w:r>
        <w:t xml:space="preserve">I </w:t>
      </w:r>
      <w:proofErr w:type="spellStart"/>
      <w:r>
        <w:t>foranalysen</w:t>
      </w:r>
      <w:proofErr w:type="spellEnd"/>
      <w:r>
        <w:t xml:space="preserve"> til ejendomsdataprogrammet var der yderligere fokus på to områder:</w:t>
      </w:r>
    </w:p>
    <w:p w14:paraId="5853C720" w14:textId="77777777" w:rsidR="00B1299C" w:rsidRDefault="00B1299C" w:rsidP="00B1299C">
      <w:pPr>
        <w:pStyle w:val="Listeafsnit"/>
        <w:numPr>
          <w:ilvl w:val="0"/>
          <w:numId w:val="22"/>
        </w:numPr>
        <w:jc w:val="left"/>
      </w:pPr>
      <w:r>
        <w:t>Kommunal ejendomsskat og bidrag</w:t>
      </w:r>
    </w:p>
    <w:p w14:paraId="210AEFA4" w14:textId="77777777" w:rsidR="00B1299C" w:rsidRDefault="00B1299C" w:rsidP="00B1299C">
      <w:pPr>
        <w:pStyle w:val="Listeafsnit"/>
        <w:numPr>
          <w:ilvl w:val="0"/>
          <w:numId w:val="22"/>
        </w:numPr>
        <w:jc w:val="left"/>
      </w:pPr>
      <w:r>
        <w:t>Ejendomsvurdering og ejendomsværdiskat</w:t>
      </w:r>
    </w:p>
    <w:p w14:paraId="3B983853" w14:textId="77777777" w:rsidR="00B1299C" w:rsidRDefault="00B1299C" w:rsidP="00B1299C">
      <w:pPr>
        <w:jc w:val="left"/>
      </w:pPr>
    </w:p>
    <w:p w14:paraId="59B5A882" w14:textId="77777777" w:rsidR="00B1299C" w:rsidRDefault="00B1299C" w:rsidP="00B1299C">
      <w:pPr>
        <w:jc w:val="left"/>
      </w:pPr>
      <w:r>
        <w:t xml:space="preserve">Disse processer er imidlertid uden for </w:t>
      </w:r>
      <w:proofErr w:type="spellStart"/>
      <w:r>
        <w:t>scope</w:t>
      </w:r>
      <w:proofErr w:type="spellEnd"/>
      <w:r>
        <w:t xml:space="preserve"> af det videre forløb. De data, som disse processer anvender fra grunddataregistrene Matriklen, BBR og Ejerfortegnelsen, skal imidlertid fortsat være til rådighed.</w:t>
      </w:r>
    </w:p>
    <w:p w14:paraId="290E73B2"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44"/>
        <w:gridCol w:w="7369"/>
      </w:tblGrid>
      <w:tr w:rsidR="00B1299C" w:rsidRPr="00C609CD" w14:paraId="00DE3205" w14:textId="77777777" w:rsidTr="006C3C85">
        <w:tc>
          <w:tcPr>
            <w:tcW w:w="1244" w:type="dxa"/>
          </w:tcPr>
          <w:p w14:paraId="2A793FCB" w14:textId="77777777" w:rsidR="00B1299C" w:rsidRPr="00FD7073" w:rsidRDefault="00B1299C" w:rsidP="006C3C85">
            <w:pPr>
              <w:keepNext/>
              <w:keepLines/>
              <w:jc w:val="left"/>
              <w:rPr>
                <w:b/>
              </w:rPr>
            </w:pPr>
            <w:r w:rsidRPr="00FD7073">
              <w:rPr>
                <w:b/>
              </w:rPr>
              <w:lastRenderedPageBreak/>
              <w:t>Navn</w:t>
            </w:r>
          </w:p>
        </w:tc>
        <w:tc>
          <w:tcPr>
            <w:tcW w:w="7369" w:type="dxa"/>
          </w:tcPr>
          <w:p w14:paraId="08911735" w14:textId="77777777" w:rsidR="00B1299C" w:rsidRPr="0094750F" w:rsidRDefault="00B1299C" w:rsidP="006C3C85">
            <w:pPr>
              <w:keepNext/>
              <w:keepLines/>
              <w:jc w:val="left"/>
              <w:rPr>
                <w:b/>
              </w:rPr>
            </w:pPr>
            <w:r w:rsidRPr="0094750F">
              <w:rPr>
                <w:b/>
              </w:rPr>
              <w:t>Ejendomsdannelse</w:t>
            </w:r>
          </w:p>
          <w:p w14:paraId="4133F22B" w14:textId="77777777" w:rsidR="00B1299C" w:rsidRPr="00C609CD" w:rsidRDefault="00B1299C" w:rsidP="006C3C85">
            <w:pPr>
              <w:keepNext/>
              <w:keepLines/>
              <w:jc w:val="left"/>
            </w:pPr>
          </w:p>
        </w:tc>
      </w:tr>
      <w:tr w:rsidR="00B1299C" w:rsidRPr="00C609CD" w14:paraId="646ED272" w14:textId="77777777" w:rsidTr="006C3C85">
        <w:tc>
          <w:tcPr>
            <w:tcW w:w="1244" w:type="dxa"/>
          </w:tcPr>
          <w:p w14:paraId="6731877C" w14:textId="77777777" w:rsidR="00B1299C" w:rsidRPr="00FD7073" w:rsidRDefault="00B1299C" w:rsidP="006C3C85">
            <w:pPr>
              <w:jc w:val="left"/>
              <w:rPr>
                <w:b/>
              </w:rPr>
            </w:pPr>
            <w:r w:rsidRPr="00FD7073">
              <w:rPr>
                <w:b/>
              </w:rPr>
              <w:t>Beskrivelse</w:t>
            </w:r>
          </w:p>
        </w:tc>
        <w:tc>
          <w:tcPr>
            <w:tcW w:w="7369" w:type="dxa"/>
          </w:tcPr>
          <w:p w14:paraId="72279D8D" w14:textId="77777777" w:rsidR="00B1299C" w:rsidRDefault="00B1299C" w:rsidP="006C3C85">
            <w:pPr>
              <w:jc w:val="left"/>
            </w:pPr>
            <w:r>
              <w:t>Ejendomsdannelsen omfatter de processer og registreringer, der er knyttet til at oprette, nedlægge og forandre en fast ejendom.</w:t>
            </w:r>
          </w:p>
          <w:p w14:paraId="74D4190A" w14:textId="77777777" w:rsidR="00B1299C" w:rsidRDefault="00B1299C" w:rsidP="006C3C85">
            <w:pPr>
              <w:jc w:val="left"/>
            </w:pPr>
          </w:p>
          <w:p w14:paraId="07D1875A" w14:textId="77777777" w:rsidR="00B1299C" w:rsidRDefault="00B1299C" w:rsidP="006C3C85">
            <w:pPr>
              <w:jc w:val="left"/>
            </w:pPr>
            <w:r>
              <w:t xml:space="preserve">Der ses i denne sammenhæng bort fra ejendomme der udelukkende består af </w:t>
            </w:r>
            <w:proofErr w:type="spellStart"/>
            <w:r>
              <w:t>umatrikulerede</w:t>
            </w:r>
            <w:proofErr w:type="spellEnd"/>
            <w:r>
              <w:t xml:space="preserve"> arealer. </w:t>
            </w:r>
          </w:p>
          <w:p w14:paraId="0C423EC5" w14:textId="77777777" w:rsidR="00B1299C" w:rsidRPr="0069651C" w:rsidRDefault="00B1299C" w:rsidP="006C3C85">
            <w:pPr>
              <w:jc w:val="left"/>
            </w:pPr>
          </w:p>
        </w:tc>
      </w:tr>
      <w:tr w:rsidR="00B1299C" w:rsidRPr="00C609CD" w14:paraId="239CD01A" w14:textId="77777777" w:rsidTr="006C3C85">
        <w:tc>
          <w:tcPr>
            <w:tcW w:w="1244" w:type="dxa"/>
          </w:tcPr>
          <w:p w14:paraId="0A8C592D" w14:textId="77777777" w:rsidR="00B1299C" w:rsidRPr="00FD7073" w:rsidRDefault="00B1299C" w:rsidP="006C3C85">
            <w:pPr>
              <w:jc w:val="left"/>
              <w:rPr>
                <w:b/>
              </w:rPr>
            </w:pPr>
            <w:r w:rsidRPr="00FD7073">
              <w:rPr>
                <w:b/>
              </w:rPr>
              <w:t>Består af</w:t>
            </w:r>
          </w:p>
        </w:tc>
        <w:tc>
          <w:tcPr>
            <w:tcW w:w="7369" w:type="dxa"/>
          </w:tcPr>
          <w:p w14:paraId="4545CD31" w14:textId="77777777" w:rsidR="00B1299C" w:rsidRPr="0018023E" w:rsidRDefault="00B1299C" w:rsidP="00B1299C">
            <w:pPr>
              <w:numPr>
                <w:ilvl w:val="0"/>
                <w:numId w:val="26"/>
              </w:numPr>
              <w:tabs>
                <w:tab w:val="num" w:pos="720"/>
              </w:tabs>
              <w:jc w:val="left"/>
              <w:rPr>
                <w:lang w:val="en-US"/>
              </w:rPr>
            </w:pPr>
            <w:r w:rsidRPr="0018023E">
              <w:t>Matrikulær forandring</w:t>
            </w:r>
            <w:r>
              <w:t>, herunder udstykning</w:t>
            </w:r>
          </w:p>
          <w:p w14:paraId="21DDB355" w14:textId="77777777" w:rsidR="00B1299C" w:rsidRPr="00866D9B" w:rsidRDefault="00B1299C" w:rsidP="00B1299C">
            <w:pPr>
              <w:numPr>
                <w:ilvl w:val="0"/>
                <w:numId w:val="26"/>
              </w:numPr>
              <w:tabs>
                <w:tab w:val="num" w:pos="720"/>
              </w:tabs>
              <w:jc w:val="left"/>
            </w:pPr>
            <w:r w:rsidRPr="0018023E">
              <w:t>Oprettelse af ejerlejlighed i Matriklen</w:t>
            </w:r>
          </w:p>
          <w:p w14:paraId="5135983F" w14:textId="77777777" w:rsidR="00B1299C" w:rsidRDefault="00B1299C" w:rsidP="00B1299C">
            <w:pPr>
              <w:numPr>
                <w:ilvl w:val="0"/>
                <w:numId w:val="26"/>
              </w:numPr>
              <w:tabs>
                <w:tab w:val="num" w:pos="720"/>
              </w:tabs>
              <w:jc w:val="left"/>
            </w:pPr>
            <w:r w:rsidRPr="0018023E">
              <w:t>Oprettelse af bygning på fremmed grund i Matriklen</w:t>
            </w:r>
            <w:r>
              <w:t xml:space="preserve"> </w:t>
            </w:r>
          </w:p>
          <w:p w14:paraId="101E96F6" w14:textId="77777777" w:rsidR="00B1299C" w:rsidRDefault="00B1299C" w:rsidP="00B1299C">
            <w:pPr>
              <w:numPr>
                <w:ilvl w:val="1"/>
                <w:numId w:val="26"/>
              </w:numPr>
              <w:ind w:left="720"/>
              <w:jc w:val="left"/>
            </w:pPr>
            <w:r>
              <w:t xml:space="preserve">Bygning som </w:t>
            </w:r>
            <w:proofErr w:type="spellStart"/>
            <w:r>
              <w:t>byggesagsbehandles</w:t>
            </w:r>
            <w:proofErr w:type="spellEnd"/>
          </w:p>
          <w:p w14:paraId="00920854" w14:textId="77777777" w:rsidR="00B1299C" w:rsidRPr="002C5E80" w:rsidRDefault="00B1299C" w:rsidP="00B1299C">
            <w:pPr>
              <w:numPr>
                <w:ilvl w:val="1"/>
                <w:numId w:val="26"/>
              </w:numPr>
              <w:ind w:left="720"/>
              <w:jc w:val="left"/>
              <w:rPr>
                <w:szCs w:val="26"/>
              </w:rPr>
            </w:pPr>
            <w:r>
              <w:t>Bygning som anmeldes (kræver ikke byggesagsbehandling)</w:t>
            </w:r>
            <w:r>
              <w:br/>
            </w:r>
            <w:r w:rsidRPr="002C5E80">
              <w:rPr>
                <w:szCs w:val="26"/>
              </w:rPr>
              <w:t>De situationer, hvor der ikke er byggesagsbehandling, typisk små bygninger, kolonihave</w:t>
            </w:r>
            <w:r>
              <w:rPr>
                <w:szCs w:val="26"/>
              </w:rPr>
              <w:t>huse</w:t>
            </w:r>
            <w:r w:rsidRPr="002C5E80">
              <w:rPr>
                <w:szCs w:val="26"/>
              </w:rPr>
              <w:t xml:space="preserve"> mv. skal følge en anden proces, som kræver drøftelse og skal aftales med Energistyrelsen.</w:t>
            </w:r>
          </w:p>
          <w:p w14:paraId="7D563163" w14:textId="77777777" w:rsidR="00B1299C" w:rsidRPr="00CA05C1" w:rsidRDefault="00B1299C" w:rsidP="006C3C85">
            <w:pPr>
              <w:ind w:left="720"/>
              <w:jc w:val="left"/>
              <w:rPr>
                <w:szCs w:val="26"/>
              </w:rPr>
            </w:pPr>
            <w:r w:rsidRPr="002C5E80">
              <w:rPr>
                <w:szCs w:val="26"/>
              </w:rPr>
              <w:t xml:space="preserve">Der findes desuden </w:t>
            </w:r>
            <w:r w:rsidRPr="00CA05C1">
              <w:rPr>
                <w:szCs w:val="26"/>
              </w:rPr>
              <w:t>to specialtilfælde af bygninger på fremmed grund – frasalg af stationsbygninger og Christiania (forankret i hhv. ”DSB loven” og ”Christiania loven”), disse er heller ikke medtaget.</w:t>
            </w:r>
          </w:p>
          <w:p w14:paraId="6EB1AFFB" w14:textId="77777777" w:rsidR="00B1299C" w:rsidRDefault="00B1299C" w:rsidP="006C3C85">
            <w:pPr>
              <w:jc w:val="left"/>
            </w:pPr>
          </w:p>
          <w:p w14:paraId="31B90FB8" w14:textId="77777777" w:rsidR="00B1299C" w:rsidRPr="0018023E" w:rsidRDefault="00B1299C" w:rsidP="006C3C85">
            <w:pPr>
              <w:jc w:val="left"/>
            </w:pPr>
            <w:r>
              <w:t>Det bemærkes, at kun de tre hovedprocesser er beskrevet.</w:t>
            </w:r>
          </w:p>
        </w:tc>
      </w:tr>
    </w:tbl>
    <w:p w14:paraId="51E82925"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2EB7318E" w14:textId="77777777" w:rsidTr="006C3C85">
        <w:tc>
          <w:tcPr>
            <w:tcW w:w="1276" w:type="dxa"/>
          </w:tcPr>
          <w:p w14:paraId="527F5704" w14:textId="77777777" w:rsidR="00B1299C" w:rsidRPr="00FD7073" w:rsidRDefault="00B1299C" w:rsidP="006C3C85">
            <w:pPr>
              <w:keepNext/>
              <w:keepLines/>
              <w:jc w:val="left"/>
              <w:rPr>
                <w:b/>
              </w:rPr>
            </w:pPr>
            <w:r w:rsidRPr="00FD7073">
              <w:rPr>
                <w:b/>
              </w:rPr>
              <w:t>Navn</w:t>
            </w:r>
          </w:p>
        </w:tc>
        <w:tc>
          <w:tcPr>
            <w:tcW w:w="7337" w:type="dxa"/>
          </w:tcPr>
          <w:p w14:paraId="7A3A27D7" w14:textId="77777777" w:rsidR="00B1299C" w:rsidRPr="0094750F" w:rsidRDefault="00B1299C" w:rsidP="006C3C85">
            <w:pPr>
              <w:keepNext/>
              <w:keepLines/>
              <w:jc w:val="left"/>
              <w:rPr>
                <w:b/>
              </w:rPr>
            </w:pPr>
            <w:r w:rsidRPr="0094750F">
              <w:rPr>
                <w:b/>
              </w:rPr>
              <w:t>BBR registrering</w:t>
            </w:r>
          </w:p>
          <w:p w14:paraId="241758D2" w14:textId="77777777" w:rsidR="00B1299C" w:rsidRPr="00C609CD" w:rsidRDefault="00B1299C" w:rsidP="006C3C85">
            <w:pPr>
              <w:keepNext/>
              <w:keepLines/>
              <w:jc w:val="left"/>
            </w:pPr>
          </w:p>
        </w:tc>
      </w:tr>
      <w:tr w:rsidR="00B1299C" w:rsidRPr="00C609CD" w14:paraId="7157299B" w14:textId="77777777" w:rsidTr="006C3C85">
        <w:tc>
          <w:tcPr>
            <w:tcW w:w="1276" w:type="dxa"/>
          </w:tcPr>
          <w:p w14:paraId="44F4D014" w14:textId="77777777" w:rsidR="00B1299C" w:rsidRPr="00FD7073" w:rsidRDefault="00B1299C" w:rsidP="006C3C85">
            <w:pPr>
              <w:jc w:val="left"/>
              <w:rPr>
                <w:b/>
              </w:rPr>
            </w:pPr>
            <w:r w:rsidRPr="00FD7073">
              <w:rPr>
                <w:b/>
              </w:rPr>
              <w:t>Beskrivelse</w:t>
            </w:r>
          </w:p>
        </w:tc>
        <w:tc>
          <w:tcPr>
            <w:tcW w:w="7337" w:type="dxa"/>
          </w:tcPr>
          <w:p w14:paraId="7EDF71A5" w14:textId="77777777" w:rsidR="00B1299C" w:rsidRDefault="00B1299C" w:rsidP="006C3C85">
            <w:pPr>
              <w:jc w:val="left"/>
            </w:pPr>
            <w:r>
              <w:t>Vedrører processer som medfører en registrering af bygninger og enheder i BBR</w:t>
            </w:r>
          </w:p>
          <w:p w14:paraId="5D17B3BC" w14:textId="77777777" w:rsidR="00B1299C" w:rsidRPr="00B87E55" w:rsidRDefault="00B1299C" w:rsidP="006C3C85">
            <w:pPr>
              <w:jc w:val="left"/>
              <w:rPr>
                <w:i/>
              </w:rPr>
            </w:pPr>
          </w:p>
        </w:tc>
      </w:tr>
      <w:tr w:rsidR="00B1299C" w:rsidRPr="00C609CD" w14:paraId="07C6C357" w14:textId="77777777" w:rsidTr="006C3C85">
        <w:tc>
          <w:tcPr>
            <w:tcW w:w="1276" w:type="dxa"/>
          </w:tcPr>
          <w:p w14:paraId="37E4183E" w14:textId="77777777" w:rsidR="00B1299C" w:rsidRPr="00FD7073" w:rsidRDefault="00B1299C" w:rsidP="006C3C85">
            <w:pPr>
              <w:jc w:val="left"/>
              <w:rPr>
                <w:b/>
              </w:rPr>
            </w:pPr>
            <w:r w:rsidRPr="00FD7073">
              <w:rPr>
                <w:b/>
              </w:rPr>
              <w:t>Består af</w:t>
            </w:r>
          </w:p>
        </w:tc>
        <w:tc>
          <w:tcPr>
            <w:tcW w:w="7337" w:type="dxa"/>
          </w:tcPr>
          <w:p w14:paraId="4482E2F5" w14:textId="77777777" w:rsidR="00B1299C" w:rsidRPr="00892539" w:rsidRDefault="00B1299C" w:rsidP="00B1299C">
            <w:pPr>
              <w:numPr>
                <w:ilvl w:val="0"/>
                <w:numId w:val="27"/>
              </w:numPr>
              <w:jc w:val="left"/>
            </w:pPr>
            <w:r w:rsidRPr="00892539">
              <w:t>Opret og afslut byggesag i BBR</w:t>
            </w:r>
          </w:p>
          <w:p w14:paraId="6C49A213" w14:textId="77777777" w:rsidR="00B1299C" w:rsidRPr="00892539" w:rsidRDefault="00B1299C" w:rsidP="00B1299C">
            <w:pPr>
              <w:numPr>
                <w:ilvl w:val="0"/>
                <w:numId w:val="27"/>
              </w:numPr>
              <w:jc w:val="left"/>
            </w:pPr>
            <w:r w:rsidRPr="00892539">
              <w:t xml:space="preserve">Alle tre processer under Ejendomsdannelse </w:t>
            </w:r>
            <w:r>
              <w:t>ha</w:t>
            </w:r>
            <w:r w:rsidRPr="00892539">
              <w:t>r også registreringer</w:t>
            </w:r>
            <w:r>
              <w:t>/opdateringer</w:t>
            </w:r>
            <w:r w:rsidRPr="00892539">
              <w:t xml:space="preserve"> i BBR</w:t>
            </w:r>
            <w:r>
              <w:t xml:space="preserve"> via ajourføringsservices udstillet af BBR</w:t>
            </w:r>
          </w:p>
          <w:p w14:paraId="5FDBA145" w14:textId="77777777" w:rsidR="00B1299C" w:rsidRPr="0018023E" w:rsidRDefault="00B1299C" w:rsidP="006C3C85">
            <w:pPr>
              <w:ind w:left="720"/>
              <w:jc w:val="left"/>
              <w:rPr>
                <w:i/>
              </w:rPr>
            </w:pPr>
          </w:p>
        </w:tc>
      </w:tr>
    </w:tbl>
    <w:p w14:paraId="6F4089F7"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64367DEB" w14:textId="77777777" w:rsidTr="006C3C85">
        <w:tc>
          <w:tcPr>
            <w:tcW w:w="1276" w:type="dxa"/>
          </w:tcPr>
          <w:p w14:paraId="19F9ACC3" w14:textId="77777777" w:rsidR="00B1299C" w:rsidRPr="00FD7073" w:rsidRDefault="00B1299C" w:rsidP="006C3C85">
            <w:pPr>
              <w:keepNext/>
              <w:keepLines/>
              <w:jc w:val="left"/>
              <w:rPr>
                <w:b/>
              </w:rPr>
            </w:pPr>
            <w:r w:rsidRPr="00FD7073">
              <w:rPr>
                <w:b/>
              </w:rPr>
              <w:t>Navn</w:t>
            </w:r>
          </w:p>
        </w:tc>
        <w:tc>
          <w:tcPr>
            <w:tcW w:w="7337" w:type="dxa"/>
          </w:tcPr>
          <w:p w14:paraId="1A657B33" w14:textId="77777777" w:rsidR="00B1299C" w:rsidRPr="0094750F" w:rsidRDefault="00B1299C" w:rsidP="006C3C85">
            <w:pPr>
              <w:keepNext/>
              <w:keepLines/>
              <w:jc w:val="left"/>
              <w:rPr>
                <w:b/>
              </w:rPr>
            </w:pPr>
            <w:r w:rsidRPr="0094750F">
              <w:rPr>
                <w:b/>
              </w:rPr>
              <w:t>Ejerskifte</w:t>
            </w:r>
          </w:p>
          <w:p w14:paraId="42341C82" w14:textId="77777777" w:rsidR="00B1299C" w:rsidRPr="00C609CD" w:rsidRDefault="00B1299C" w:rsidP="006C3C85">
            <w:pPr>
              <w:keepNext/>
              <w:keepLines/>
              <w:jc w:val="left"/>
            </w:pPr>
          </w:p>
        </w:tc>
      </w:tr>
      <w:tr w:rsidR="00B1299C" w:rsidRPr="00C609CD" w14:paraId="2671036A" w14:textId="77777777" w:rsidTr="006C3C85">
        <w:tc>
          <w:tcPr>
            <w:tcW w:w="1276" w:type="dxa"/>
          </w:tcPr>
          <w:p w14:paraId="19898048" w14:textId="77777777" w:rsidR="00B1299C" w:rsidRPr="00FD7073" w:rsidRDefault="00B1299C" w:rsidP="006C3C85">
            <w:pPr>
              <w:jc w:val="left"/>
              <w:rPr>
                <w:b/>
              </w:rPr>
            </w:pPr>
            <w:r w:rsidRPr="00FD7073">
              <w:rPr>
                <w:b/>
              </w:rPr>
              <w:t>Beskrivelse</w:t>
            </w:r>
          </w:p>
        </w:tc>
        <w:tc>
          <w:tcPr>
            <w:tcW w:w="7337" w:type="dxa"/>
          </w:tcPr>
          <w:p w14:paraId="4B0B10D0" w14:textId="77777777" w:rsidR="00B1299C" w:rsidRDefault="00B1299C" w:rsidP="006C3C85">
            <w:pPr>
              <w:pStyle w:val="Brdtekst"/>
            </w:pPr>
            <w:r>
              <w:t>Ejerskifte omfatter de processer, der er knyttet til at registrere ændringer af ejerfor</w:t>
            </w:r>
            <w:r>
              <w:softHyphen/>
              <w:t>hol</w:t>
            </w:r>
            <w:r>
              <w:softHyphen/>
              <w:t>dene vedr. fast ejendom.</w:t>
            </w:r>
          </w:p>
          <w:p w14:paraId="0290E06C" w14:textId="77777777" w:rsidR="00B1299C" w:rsidRDefault="00B1299C" w:rsidP="006C3C85">
            <w:pPr>
              <w:pStyle w:val="Brdtekst"/>
            </w:pPr>
            <w:r>
              <w:t>Den hyppigste årsag til at der sker ændringer af en fast ejendoms ejerforhold er, at ejendom</w:t>
            </w:r>
            <w:r>
              <w:softHyphen/>
              <w:t>men helt eller delvis overdrages til nye ejere. Til trods for at der ikke lovkrav om tinglysning af ejerskifter tinglyses langt den overvejende del af ejerskifterne. Da ikke alle ejerskifter tinglyses, er der behov for at håndtere begge former for ejerskifte.</w:t>
            </w:r>
          </w:p>
          <w:p w14:paraId="0AFE2F15" w14:textId="77777777" w:rsidR="00B1299C" w:rsidRDefault="00B1299C" w:rsidP="006C3C85">
            <w:pPr>
              <w:pStyle w:val="Brdtekst"/>
            </w:pPr>
            <w:r>
              <w:t>Ejendomsejere har i forskellige sammenhæng behov for at lade en administrator håndterer henvendelser fra f.eks. offentlige myndigheder. Derfor kan der tilknyttes administratoroplysninger til ejerskabet.</w:t>
            </w:r>
          </w:p>
          <w:p w14:paraId="5460F3AC" w14:textId="77777777" w:rsidR="00B1299C" w:rsidRPr="00F42797" w:rsidRDefault="00B1299C" w:rsidP="006C3C85">
            <w:pPr>
              <w:jc w:val="left"/>
            </w:pPr>
          </w:p>
        </w:tc>
      </w:tr>
      <w:tr w:rsidR="00B1299C" w:rsidRPr="00C609CD" w14:paraId="77F8684F" w14:textId="77777777" w:rsidTr="006C3C85">
        <w:tc>
          <w:tcPr>
            <w:tcW w:w="1276" w:type="dxa"/>
          </w:tcPr>
          <w:p w14:paraId="589CC050" w14:textId="77777777" w:rsidR="00B1299C" w:rsidRPr="00FD7073" w:rsidRDefault="00B1299C" w:rsidP="006C3C85">
            <w:pPr>
              <w:jc w:val="left"/>
              <w:rPr>
                <w:b/>
              </w:rPr>
            </w:pPr>
            <w:r w:rsidRPr="00FD7073">
              <w:rPr>
                <w:b/>
              </w:rPr>
              <w:t>Består af</w:t>
            </w:r>
          </w:p>
        </w:tc>
        <w:tc>
          <w:tcPr>
            <w:tcW w:w="7337" w:type="dxa"/>
          </w:tcPr>
          <w:p w14:paraId="108AAFDB" w14:textId="77777777" w:rsidR="00B1299C" w:rsidRPr="0018023E" w:rsidRDefault="00B1299C" w:rsidP="00B1299C">
            <w:pPr>
              <w:numPr>
                <w:ilvl w:val="0"/>
                <w:numId w:val="28"/>
              </w:numPr>
              <w:tabs>
                <w:tab w:val="num" w:pos="720"/>
              </w:tabs>
              <w:jc w:val="left"/>
            </w:pPr>
            <w:r w:rsidRPr="0018023E">
              <w:t>Registrering af ejerskifte i Ejerfortegnelsen</w:t>
            </w:r>
            <w:r>
              <w:t xml:space="preserve"> med efterfølgende tinglysning</w:t>
            </w:r>
          </w:p>
          <w:p w14:paraId="33892286" w14:textId="77777777" w:rsidR="00B1299C" w:rsidRPr="0018023E" w:rsidRDefault="00B1299C" w:rsidP="00B1299C">
            <w:pPr>
              <w:numPr>
                <w:ilvl w:val="0"/>
                <w:numId w:val="28"/>
              </w:numPr>
              <w:tabs>
                <w:tab w:val="num" w:pos="720"/>
              </w:tabs>
              <w:jc w:val="left"/>
            </w:pPr>
            <w:r w:rsidRPr="0018023E">
              <w:t>Registrering af ejerskifte i Ejerfortegnelsen</w:t>
            </w:r>
          </w:p>
          <w:p w14:paraId="2EFE50D6" w14:textId="77777777" w:rsidR="00B1299C" w:rsidRDefault="00B1299C" w:rsidP="00B1299C">
            <w:pPr>
              <w:numPr>
                <w:ilvl w:val="0"/>
                <w:numId w:val="28"/>
              </w:numPr>
              <w:tabs>
                <w:tab w:val="num" w:pos="720"/>
              </w:tabs>
              <w:jc w:val="left"/>
            </w:pPr>
            <w:r w:rsidRPr="0018023E">
              <w:lastRenderedPageBreak/>
              <w:t>Registre</w:t>
            </w:r>
            <w:r>
              <w:t>ring og vedligeholdelse af ejer</w:t>
            </w:r>
            <w:r w:rsidRPr="0018023E">
              <w:t xml:space="preserve">oplysninger, </w:t>
            </w:r>
            <w:r>
              <w:t>herunder oplysninger om ejendom</w:t>
            </w:r>
            <w:r w:rsidRPr="0018023E">
              <w:t>mens administrator</w:t>
            </w:r>
          </w:p>
          <w:p w14:paraId="6D6FF9A1" w14:textId="77777777" w:rsidR="00B1299C" w:rsidRDefault="00B1299C" w:rsidP="00B1299C">
            <w:pPr>
              <w:numPr>
                <w:ilvl w:val="0"/>
                <w:numId w:val="28"/>
              </w:numPr>
              <w:tabs>
                <w:tab w:val="num" w:pos="1080"/>
              </w:tabs>
              <w:jc w:val="left"/>
            </w:pPr>
            <w:r w:rsidRPr="0018023E">
              <w:t>Dødsfald (Skifteret)</w:t>
            </w:r>
          </w:p>
          <w:p w14:paraId="7BC89829" w14:textId="77777777" w:rsidR="00B1299C" w:rsidRPr="0018023E" w:rsidRDefault="00B1299C" w:rsidP="00B1299C">
            <w:pPr>
              <w:numPr>
                <w:ilvl w:val="0"/>
                <w:numId w:val="28"/>
              </w:numPr>
              <w:tabs>
                <w:tab w:val="num" w:pos="1080"/>
              </w:tabs>
              <w:jc w:val="left"/>
            </w:pPr>
            <w:r>
              <w:t>Tvangsauktion (Fogedret)</w:t>
            </w:r>
          </w:p>
          <w:p w14:paraId="598254B4" w14:textId="77777777" w:rsidR="00B1299C" w:rsidRPr="0018023E" w:rsidRDefault="00B1299C" w:rsidP="006C3C85">
            <w:pPr>
              <w:jc w:val="left"/>
            </w:pPr>
          </w:p>
        </w:tc>
      </w:tr>
    </w:tbl>
    <w:p w14:paraId="0FC6A69F"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4DD8E6C7" w14:textId="77777777" w:rsidTr="006C3C85">
        <w:tc>
          <w:tcPr>
            <w:tcW w:w="1276" w:type="dxa"/>
          </w:tcPr>
          <w:p w14:paraId="52F2E86B" w14:textId="77777777" w:rsidR="00B1299C" w:rsidRPr="00FD7073" w:rsidRDefault="00B1299C" w:rsidP="006C3C85">
            <w:pPr>
              <w:keepNext/>
              <w:keepLines/>
              <w:jc w:val="left"/>
              <w:rPr>
                <w:b/>
              </w:rPr>
            </w:pPr>
            <w:r w:rsidRPr="00FD7073">
              <w:rPr>
                <w:b/>
              </w:rPr>
              <w:t>Navn</w:t>
            </w:r>
          </w:p>
        </w:tc>
        <w:tc>
          <w:tcPr>
            <w:tcW w:w="7337" w:type="dxa"/>
          </w:tcPr>
          <w:p w14:paraId="4BCB35B9" w14:textId="77777777" w:rsidR="00B1299C" w:rsidRPr="00C609CD" w:rsidRDefault="00B1299C" w:rsidP="006C3C85">
            <w:pPr>
              <w:keepNext/>
              <w:keepLines/>
              <w:jc w:val="left"/>
            </w:pPr>
            <w:r w:rsidRPr="0094750F">
              <w:rPr>
                <w:b/>
              </w:rPr>
              <w:t>Udstilling af grunddata</w:t>
            </w:r>
            <w:r>
              <w:t xml:space="preserve"> </w:t>
            </w:r>
          </w:p>
        </w:tc>
      </w:tr>
      <w:tr w:rsidR="00B1299C" w:rsidRPr="00C609CD" w14:paraId="0C3C92BF" w14:textId="77777777" w:rsidTr="006C3C85">
        <w:tc>
          <w:tcPr>
            <w:tcW w:w="1276" w:type="dxa"/>
          </w:tcPr>
          <w:p w14:paraId="151A41B4" w14:textId="77777777" w:rsidR="00B1299C" w:rsidRPr="00FD7073" w:rsidRDefault="00B1299C" w:rsidP="006C3C85">
            <w:pPr>
              <w:jc w:val="left"/>
              <w:rPr>
                <w:b/>
              </w:rPr>
            </w:pPr>
            <w:r w:rsidRPr="00FD7073">
              <w:rPr>
                <w:b/>
              </w:rPr>
              <w:t>Beskrivelse</w:t>
            </w:r>
          </w:p>
        </w:tc>
        <w:tc>
          <w:tcPr>
            <w:tcW w:w="7337" w:type="dxa"/>
          </w:tcPr>
          <w:p w14:paraId="2B574EF7" w14:textId="77777777" w:rsidR="00B1299C" w:rsidRDefault="00B1299C" w:rsidP="006C3C85">
            <w:pPr>
              <w:jc w:val="left"/>
            </w:pPr>
            <w:r>
              <w:t>Grunddata og hændelser om ændringer af grunddata skal stilles til rådighed for interessenterne</w:t>
            </w:r>
          </w:p>
          <w:p w14:paraId="4F7D1287" w14:textId="77777777" w:rsidR="00B1299C" w:rsidRPr="005F1168" w:rsidRDefault="00B1299C" w:rsidP="006C3C85">
            <w:pPr>
              <w:jc w:val="left"/>
            </w:pPr>
          </w:p>
        </w:tc>
      </w:tr>
      <w:tr w:rsidR="00B1299C" w:rsidRPr="00C609CD" w14:paraId="442CB403" w14:textId="77777777" w:rsidTr="006C3C85">
        <w:tc>
          <w:tcPr>
            <w:tcW w:w="1276" w:type="dxa"/>
          </w:tcPr>
          <w:p w14:paraId="0AD66ABA" w14:textId="77777777" w:rsidR="00B1299C" w:rsidRPr="00FD7073" w:rsidRDefault="00B1299C" w:rsidP="006C3C85">
            <w:pPr>
              <w:jc w:val="left"/>
              <w:rPr>
                <w:b/>
              </w:rPr>
            </w:pPr>
            <w:r w:rsidRPr="00FD7073">
              <w:rPr>
                <w:b/>
              </w:rPr>
              <w:t>Består af</w:t>
            </w:r>
          </w:p>
        </w:tc>
        <w:tc>
          <w:tcPr>
            <w:tcW w:w="7337" w:type="dxa"/>
          </w:tcPr>
          <w:p w14:paraId="5EC92408" w14:textId="77777777" w:rsidR="00B1299C" w:rsidRPr="005F1168" w:rsidRDefault="00B1299C" w:rsidP="00B1299C">
            <w:pPr>
              <w:numPr>
                <w:ilvl w:val="0"/>
                <w:numId w:val="38"/>
              </w:numPr>
              <w:tabs>
                <w:tab w:val="num" w:pos="720"/>
              </w:tabs>
              <w:jc w:val="left"/>
              <w:rPr>
                <w:lang w:val="en-US"/>
              </w:rPr>
            </w:pPr>
            <w:r w:rsidRPr="005F1168">
              <w:t>Udstil ejendomsdata (matrikel)</w:t>
            </w:r>
          </w:p>
          <w:p w14:paraId="6578252A" w14:textId="77777777" w:rsidR="00B1299C" w:rsidRPr="005F1168" w:rsidRDefault="00B1299C" w:rsidP="00B1299C">
            <w:pPr>
              <w:numPr>
                <w:ilvl w:val="0"/>
                <w:numId w:val="38"/>
              </w:numPr>
              <w:tabs>
                <w:tab w:val="num" w:pos="720"/>
              </w:tabs>
              <w:jc w:val="left"/>
              <w:rPr>
                <w:lang w:val="en-US"/>
              </w:rPr>
            </w:pPr>
            <w:r w:rsidRPr="005F1168">
              <w:t xml:space="preserve">Udstil </w:t>
            </w:r>
            <w:proofErr w:type="spellStart"/>
            <w:r w:rsidRPr="005F1168">
              <w:t>ejerdata</w:t>
            </w:r>
            <w:proofErr w:type="spellEnd"/>
            <w:r w:rsidRPr="005F1168">
              <w:t xml:space="preserve"> </w:t>
            </w:r>
          </w:p>
          <w:p w14:paraId="4D36A96E" w14:textId="77777777" w:rsidR="00B1299C" w:rsidRPr="005F1168" w:rsidRDefault="00B1299C" w:rsidP="00B1299C">
            <w:pPr>
              <w:numPr>
                <w:ilvl w:val="0"/>
                <w:numId w:val="38"/>
              </w:numPr>
              <w:tabs>
                <w:tab w:val="num" w:pos="720"/>
              </w:tabs>
              <w:jc w:val="left"/>
              <w:rPr>
                <w:lang w:val="en-US"/>
              </w:rPr>
            </w:pPr>
            <w:r w:rsidRPr="005F1168">
              <w:t>Udstil BBR-data</w:t>
            </w:r>
            <w:r>
              <w:br/>
            </w:r>
          </w:p>
          <w:p w14:paraId="450EAD63" w14:textId="77777777" w:rsidR="00B1299C" w:rsidRPr="005F1168" w:rsidRDefault="00B1299C" w:rsidP="00B1299C">
            <w:pPr>
              <w:numPr>
                <w:ilvl w:val="0"/>
                <w:numId w:val="38"/>
              </w:numPr>
              <w:tabs>
                <w:tab w:val="num" w:pos="720"/>
              </w:tabs>
              <w:jc w:val="left"/>
            </w:pPr>
            <w:r w:rsidRPr="005F1168">
              <w:t>Udstil hændelser på ejendomsdata (matrikel)</w:t>
            </w:r>
          </w:p>
          <w:p w14:paraId="5F1E934B" w14:textId="77777777" w:rsidR="00B1299C" w:rsidRPr="005F1168" w:rsidRDefault="00B1299C" w:rsidP="00B1299C">
            <w:pPr>
              <w:numPr>
                <w:ilvl w:val="0"/>
                <w:numId w:val="38"/>
              </w:numPr>
              <w:tabs>
                <w:tab w:val="num" w:pos="720"/>
              </w:tabs>
              <w:jc w:val="left"/>
              <w:rPr>
                <w:lang w:val="en-US"/>
              </w:rPr>
            </w:pPr>
            <w:r w:rsidRPr="005F1168">
              <w:t xml:space="preserve">Udstil hændelser på </w:t>
            </w:r>
            <w:proofErr w:type="spellStart"/>
            <w:r w:rsidRPr="005F1168">
              <w:t>ejerdata</w:t>
            </w:r>
            <w:proofErr w:type="spellEnd"/>
          </w:p>
          <w:p w14:paraId="33058667" w14:textId="77777777" w:rsidR="00B1299C" w:rsidRPr="005F1168" w:rsidRDefault="00B1299C" w:rsidP="00B1299C">
            <w:pPr>
              <w:numPr>
                <w:ilvl w:val="0"/>
                <w:numId w:val="38"/>
              </w:numPr>
              <w:tabs>
                <w:tab w:val="num" w:pos="720"/>
              </w:tabs>
              <w:jc w:val="left"/>
              <w:rPr>
                <w:lang w:val="en-US"/>
              </w:rPr>
            </w:pPr>
            <w:r w:rsidRPr="005F1168">
              <w:t>Udstil hændelser på BBR-registreringer</w:t>
            </w:r>
          </w:p>
          <w:p w14:paraId="7601F54E" w14:textId="77777777" w:rsidR="00B1299C" w:rsidRPr="00B87E55" w:rsidRDefault="00B1299C" w:rsidP="006C3C85">
            <w:pPr>
              <w:jc w:val="left"/>
              <w:rPr>
                <w:i/>
              </w:rPr>
            </w:pPr>
          </w:p>
        </w:tc>
      </w:tr>
    </w:tbl>
    <w:p w14:paraId="0202A88A"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053BA08C" w14:textId="77777777" w:rsidTr="006C3C85">
        <w:tc>
          <w:tcPr>
            <w:tcW w:w="1276" w:type="dxa"/>
          </w:tcPr>
          <w:p w14:paraId="3B087A9E" w14:textId="77777777" w:rsidR="00B1299C" w:rsidRPr="00FD7073" w:rsidRDefault="00B1299C" w:rsidP="006C3C85">
            <w:pPr>
              <w:keepNext/>
              <w:keepLines/>
              <w:jc w:val="left"/>
              <w:rPr>
                <w:b/>
              </w:rPr>
            </w:pPr>
            <w:r w:rsidRPr="00FD7073">
              <w:rPr>
                <w:b/>
              </w:rPr>
              <w:t>Navn</w:t>
            </w:r>
          </w:p>
        </w:tc>
        <w:tc>
          <w:tcPr>
            <w:tcW w:w="7337" w:type="dxa"/>
          </w:tcPr>
          <w:p w14:paraId="4F54D9FD" w14:textId="77777777" w:rsidR="00B1299C" w:rsidRPr="00C609CD" w:rsidRDefault="00B1299C" w:rsidP="006C3C85">
            <w:pPr>
              <w:keepNext/>
              <w:keepLines/>
              <w:jc w:val="left"/>
            </w:pPr>
            <w:r w:rsidRPr="0094750F">
              <w:rPr>
                <w:b/>
              </w:rPr>
              <w:t>Administration af grunddata</w:t>
            </w:r>
            <w:r>
              <w:t xml:space="preserve"> </w:t>
            </w:r>
          </w:p>
        </w:tc>
      </w:tr>
      <w:tr w:rsidR="00B1299C" w:rsidRPr="00C609CD" w14:paraId="3CEDCC70" w14:textId="77777777" w:rsidTr="006C3C85">
        <w:tc>
          <w:tcPr>
            <w:tcW w:w="1276" w:type="dxa"/>
          </w:tcPr>
          <w:p w14:paraId="5B8AC1F8" w14:textId="77777777" w:rsidR="00B1299C" w:rsidRPr="00FD7073" w:rsidRDefault="00B1299C" w:rsidP="006C3C85">
            <w:pPr>
              <w:jc w:val="left"/>
              <w:rPr>
                <w:b/>
              </w:rPr>
            </w:pPr>
            <w:r w:rsidRPr="00FD7073">
              <w:rPr>
                <w:b/>
              </w:rPr>
              <w:t>Beskrivelse</w:t>
            </w:r>
          </w:p>
        </w:tc>
        <w:tc>
          <w:tcPr>
            <w:tcW w:w="7337" w:type="dxa"/>
          </w:tcPr>
          <w:p w14:paraId="75404040" w14:textId="77777777" w:rsidR="00B1299C" w:rsidRPr="005F1168" w:rsidRDefault="00B1299C" w:rsidP="006C3C85">
            <w:pPr>
              <w:jc w:val="left"/>
            </w:pPr>
            <w:r w:rsidRPr="005F1168">
              <w:t xml:space="preserve">Periodisk skal </w:t>
            </w:r>
            <w:r>
              <w:t>dataforvalterne foretage kvalitetskontrol på</w:t>
            </w:r>
            <w:r w:rsidRPr="005F1168">
              <w:t xml:space="preserve"> grunddata</w:t>
            </w:r>
          </w:p>
        </w:tc>
      </w:tr>
      <w:tr w:rsidR="00B1299C" w:rsidRPr="00C609CD" w14:paraId="4A55353C" w14:textId="77777777" w:rsidTr="006C3C85">
        <w:tc>
          <w:tcPr>
            <w:tcW w:w="1276" w:type="dxa"/>
          </w:tcPr>
          <w:p w14:paraId="09C8C1D4" w14:textId="77777777" w:rsidR="00B1299C" w:rsidRPr="00FD7073" w:rsidRDefault="00B1299C" w:rsidP="006C3C85">
            <w:pPr>
              <w:jc w:val="left"/>
              <w:rPr>
                <w:b/>
              </w:rPr>
            </w:pPr>
            <w:r w:rsidRPr="00FD7073">
              <w:rPr>
                <w:b/>
              </w:rPr>
              <w:t>Består af</w:t>
            </w:r>
          </w:p>
        </w:tc>
        <w:tc>
          <w:tcPr>
            <w:tcW w:w="7337" w:type="dxa"/>
          </w:tcPr>
          <w:p w14:paraId="75C08D06" w14:textId="77777777" w:rsidR="00B1299C" w:rsidRPr="005F1168" w:rsidRDefault="00B1299C" w:rsidP="00B1299C">
            <w:pPr>
              <w:numPr>
                <w:ilvl w:val="0"/>
                <w:numId w:val="40"/>
              </w:numPr>
              <w:tabs>
                <w:tab w:val="num" w:pos="720"/>
              </w:tabs>
              <w:jc w:val="left"/>
              <w:rPr>
                <w:lang w:val="en-US"/>
              </w:rPr>
            </w:pPr>
            <w:r w:rsidRPr="005F1168">
              <w:t>Tjek af datakvalitet</w:t>
            </w:r>
          </w:p>
          <w:p w14:paraId="76EF030E" w14:textId="77777777" w:rsidR="00B1299C" w:rsidRPr="00B87E55" w:rsidRDefault="00B1299C" w:rsidP="006C3C85">
            <w:pPr>
              <w:jc w:val="left"/>
              <w:rPr>
                <w:i/>
              </w:rPr>
            </w:pPr>
          </w:p>
        </w:tc>
      </w:tr>
    </w:tbl>
    <w:p w14:paraId="41E81018" w14:textId="77777777" w:rsidR="00B1299C" w:rsidRDefault="00B1299C" w:rsidP="00B1299C"/>
    <w:p w14:paraId="7EBE45A0" w14:textId="77777777" w:rsidR="00B1299C" w:rsidRPr="00B27E04" w:rsidRDefault="00B1299C" w:rsidP="00B1299C"/>
    <w:p w14:paraId="077311E9" w14:textId="77777777" w:rsidR="00CB1F0C" w:rsidRPr="00C47D41" w:rsidRDefault="00CB1F0C" w:rsidP="00025208">
      <w:pPr>
        <w:pStyle w:val="Overskrift1"/>
        <w:spacing w:before="0" w:after="120" w:line="288" w:lineRule="auto"/>
        <w:rPr>
          <w:bCs/>
        </w:rPr>
      </w:pPr>
      <w:bookmarkStart w:id="22" w:name="_Toc356993699"/>
      <w:r w:rsidRPr="00C47D41">
        <w:rPr>
          <w:bCs/>
        </w:rPr>
        <w:lastRenderedPageBreak/>
        <w:t>Pro</w:t>
      </w:r>
      <w:r w:rsidR="00C47D41" w:rsidRPr="00C47D41">
        <w:rPr>
          <w:bCs/>
        </w:rPr>
        <w:t xml:space="preserve">cesser </w:t>
      </w:r>
      <w:r w:rsidR="00C47D41">
        <w:rPr>
          <w:bCs/>
        </w:rPr>
        <w:t>ift.</w:t>
      </w:r>
      <w:r w:rsidR="00C47D41" w:rsidRPr="00C47D41">
        <w:rPr>
          <w:bCs/>
        </w:rPr>
        <w:t xml:space="preserve"> ejendomsdannelse</w:t>
      </w:r>
      <w:bookmarkEnd w:id="22"/>
    </w:p>
    <w:p w14:paraId="077311EA" w14:textId="082F0F03" w:rsidR="0047241B" w:rsidRDefault="00FE2FF2" w:rsidP="00025208">
      <w:pPr>
        <w:pStyle w:val="Overskrift2"/>
        <w:rPr>
          <w:lang w:val="da-DK"/>
        </w:rPr>
      </w:pPr>
      <w:bookmarkStart w:id="23" w:name="_Toc356993700"/>
      <w:r>
        <w:rPr>
          <w:lang w:val="da-DK"/>
        </w:rPr>
        <w:t xml:space="preserve">Oprettelse og </w:t>
      </w:r>
      <w:r w:rsidR="0072280F">
        <w:rPr>
          <w:lang w:val="da-DK"/>
        </w:rPr>
        <w:t>forandring</w:t>
      </w:r>
      <w:r>
        <w:rPr>
          <w:lang w:val="da-DK"/>
        </w:rPr>
        <w:t xml:space="preserve"> af Samlet fast ejendom i Matriklen</w:t>
      </w:r>
      <w:bookmarkEnd w:id="23"/>
    </w:p>
    <w:p w14:paraId="077311EB" w14:textId="222E51D0" w:rsidR="00CA7C1A" w:rsidRPr="00CA7C1A" w:rsidRDefault="00FE2FF2" w:rsidP="00CA7C1A">
      <w:r>
        <w:rPr>
          <w:noProof/>
        </w:rPr>
        <w:drawing>
          <wp:inline distT="0" distB="0" distL="0" distR="0" wp14:anchorId="66056F41" wp14:editId="2A08C72C">
            <wp:extent cx="5400675" cy="4050665"/>
            <wp:effectExtent l="0" t="0" r="9525" b="698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Ejendomsdata - BPMN Matrikel to-be ver 0.9.gif"/>
                    <pic:cNvPicPr/>
                  </pic:nvPicPr>
                  <pic:blipFill>
                    <a:blip r:embed="rId15">
                      <a:extLst>
                        <a:ext uri="{28A0092B-C50C-407E-A947-70E740481C1C}">
                          <a14:useLocalDpi xmlns:a14="http://schemas.microsoft.com/office/drawing/2010/main" val="0"/>
                        </a:ext>
                      </a:extLst>
                    </a:blip>
                    <a:stretch>
                      <a:fillRect/>
                    </a:stretch>
                  </pic:blipFill>
                  <pic:spPr>
                    <a:xfrm>
                      <a:off x="0" y="0"/>
                      <a:ext cx="5400675" cy="4050665"/>
                    </a:xfrm>
                    <a:prstGeom prst="rect">
                      <a:avLst/>
                    </a:prstGeom>
                  </pic:spPr>
                </pic:pic>
              </a:graphicData>
            </a:graphic>
          </wp:inline>
        </w:drawing>
      </w:r>
    </w:p>
    <w:p w14:paraId="077311EC" w14:textId="77777777" w:rsidR="00841C8F" w:rsidRDefault="00CA7C1A" w:rsidP="005F1A7F">
      <w:pPr>
        <w:pStyle w:val="Billedtekst"/>
        <w:jc w:val="center"/>
      </w:pPr>
      <w:r>
        <w:t xml:space="preserve">Figur </w:t>
      </w:r>
      <w:fldSimple w:instr=" SEQ Figur \* ARABIC ">
        <w:r w:rsidR="00265938">
          <w:rPr>
            <w:noProof/>
          </w:rPr>
          <w:t>5</w:t>
        </w:r>
      </w:fldSimple>
      <w:r>
        <w:t>. Matrikulær forandring</w:t>
      </w:r>
      <w:r w:rsidR="003F144F">
        <w:t xml:space="preserve"> (To-Be)</w:t>
      </w:r>
    </w:p>
    <w:p w14:paraId="077311EF" w14:textId="0A9E6220" w:rsidR="005F1A7F" w:rsidRDefault="00C80688" w:rsidP="00025208">
      <w:pPr>
        <w:jc w:val="left"/>
      </w:pPr>
      <w:r>
        <w:t>Ovenstående figur er begrænset til den kommunale høring og godkendelse. Landinspektørens opgaver i forbindelse med registrering af BBR elementer er ikke beskrevet.</w:t>
      </w:r>
    </w:p>
    <w:p w14:paraId="504A75E3" w14:textId="77777777" w:rsidR="00C80688" w:rsidRDefault="00C80688" w:rsidP="00025208">
      <w:pPr>
        <w:jc w:val="left"/>
      </w:pPr>
    </w:p>
    <w:p w14:paraId="53996DB0" w14:textId="77777777" w:rsidR="00C80688" w:rsidRDefault="00C80688" w:rsidP="00025208">
      <w:pPr>
        <w:jc w:val="left"/>
      </w:pPr>
    </w:p>
    <w:tbl>
      <w:tblPr>
        <w:tblStyle w:val="Tabel-Gitter"/>
        <w:tblW w:w="0" w:type="auto"/>
        <w:tblLook w:val="04A0" w:firstRow="1" w:lastRow="0" w:firstColumn="1" w:lastColumn="0" w:noHBand="0" w:noVBand="1"/>
      </w:tblPr>
      <w:tblGrid>
        <w:gridCol w:w="1860"/>
        <w:gridCol w:w="6861"/>
      </w:tblGrid>
      <w:tr w:rsidR="0072280F" w:rsidRPr="00C609CD" w14:paraId="077311F3" w14:textId="77777777" w:rsidTr="00F42797">
        <w:tc>
          <w:tcPr>
            <w:tcW w:w="1860" w:type="dxa"/>
          </w:tcPr>
          <w:p w14:paraId="077311F0" w14:textId="77777777" w:rsidR="0072280F" w:rsidRPr="00FD7073" w:rsidRDefault="0072280F" w:rsidP="00025208">
            <w:pPr>
              <w:jc w:val="left"/>
              <w:rPr>
                <w:b/>
              </w:rPr>
            </w:pPr>
            <w:r w:rsidRPr="00FD7073">
              <w:rPr>
                <w:b/>
              </w:rPr>
              <w:t>Navn</w:t>
            </w:r>
          </w:p>
        </w:tc>
        <w:tc>
          <w:tcPr>
            <w:tcW w:w="6861" w:type="dxa"/>
          </w:tcPr>
          <w:p w14:paraId="077311F1" w14:textId="77777777" w:rsidR="0072280F" w:rsidRPr="0010188D" w:rsidRDefault="0072280F" w:rsidP="00025208">
            <w:pPr>
              <w:jc w:val="left"/>
              <w:rPr>
                <w:b/>
              </w:rPr>
            </w:pPr>
            <w:r w:rsidRPr="0010188D">
              <w:rPr>
                <w:b/>
              </w:rPr>
              <w:t>Ejendomsdannelse: Matrikulær forandring</w:t>
            </w:r>
          </w:p>
          <w:p w14:paraId="077311F2" w14:textId="77777777" w:rsidR="001C4866" w:rsidRPr="00C609CD" w:rsidRDefault="001C4866" w:rsidP="00025208">
            <w:pPr>
              <w:jc w:val="left"/>
            </w:pPr>
          </w:p>
        </w:tc>
      </w:tr>
      <w:tr w:rsidR="0072280F" w:rsidRPr="00CE2BC6" w14:paraId="077311F7" w14:textId="77777777" w:rsidTr="00F42797">
        <w:tc>
          <w:tcPr>
            <w:tcW w:w="1860" w:type="dxa"/>
          </w:tcPr>
          <w:p w14:paraId="077311F4" w14:textId="77777777" w:rsidR="0072280F" w:rsidRPr="00CE2BC6" w:rsidRDefault="0072280F" w:rsidP="00025208">
            <w:pPr>
              <w:jc w:val="left"/>
              <w:rPr>
                <w:b/>
              </w:rPr>
            </w:pPr>
            <w:r w:rsidRPr="00CE2BC6">
              <w:rPr>
                <w:b/>
              </w:rPr>
              <w:t>Hændelse</w:t>
            </w:r>
          </w:p>
        </w:tc>
        <w:tc>
          <w:tcPr>
            <w:tcW w:w="6861" w:type="dxa"/>
          </w:tcPr>
          <w:p w14:paraId="077311F5" w14:textId="3EBFBF9A" w:rsidR="0072280F" w:rsidRDefault="001C4866" w:rsidP="00025208">
            <w:pPr>
              <w:jc w:val="left"/>
              <w:rPr>
                <w:rFonts w:cs="Calibri"/>
                <w:szCs w:val="22"/>
              </w:rPr>
            </w:pPr>
            <w:r>
              <w:rPr>
                <w:b/>
              </w:rPr>
              <w:t xml:space="preserve">Landinspektør </w:t>
            </w:r>
            <w:r w:rsidRPr="00CD7034">
              <w:rPr>
                <w:rFonts w:cs="Calibri"/>
                <w:szCs w:val="22"/>
              </w:rPr>
              <w:t xml:space="preserve">modtager </w:t>
            </w:r>
            <w:r w:rsidR="0032344C">
              <w:rPr>
                <w:rFonts w:cs="Calibri"/>
                <w:szCs w:val="22"/>
              </w:rPr>
              <w:t>en anmodning</w:t>
            </w:r>
            <w:r w:rsidRPr="00CD7034">
              <w:rPr>
                <w:rFonts w:cs="Calibri"/>
                <w:szCs w:val="22"/>
              </w:rPr>
              <w:t xml:space="preserve"> fra </w:t>
            </w:r>
            <w:r w:rsidR="0032344C">
              <w:rPr>
                <w:rFonts w:cs="Calibri"/>
                <w:b/>
                <w:szCs w:val="22"/>
              </w:rPr>
              <w:t>E</w:t>
            </w:r>
            <w:r w:rsidRPr="0032344C">
              <w:rPr>
                <w:rFonts w:cs="Calibri"/>
                <w:b/>
                <w:szCs w:val="22"/>
              </w:rPr>
              <w:t>jer</w:t>
            </w:r>
            <w:r w:rsidRPr="00CD7034">
              <w:rPr>
                <w:rFonts w:cs="Calibri"/>
                <w:szCs w:val="22"/>
              </w:rPr>
              <w:t xml:space="preserve"> </w:t>
            </w:r>
            <w:r w:rsidR="0032344C">
              <w:rPr>
                <w:rFonts w:cs="Calibri"/>
                <w:szCs w:val="22"/>
              </w:rPr>
              <w:t>om matrikulær forandring</w:t>
            </w:r>
            <w:r>
              <w:rPr>
                <w:rFonts w:cs="Calibri"/>
                <w:szCs w:val="22"/>
              </w:rPr>
              <w:t>.</w:t>
            </w:r>
          </w:p>
          <w:p w14:paraId="077311F6" w14:textId="77777777" w:rsidR="001C4866" w:rsidRPr="001C4866" w:rsidRDefault="001C4866" w:rsidP="00025208">
            <w:pPr>
              <w:jc w:val="left"/>
              <w:rPr>
                <w:rFonts w:cs="Calibri"/>
                <w:szCs w:val="22"/>
              </w:rPr>
            </w:pPr>
          </w:p>
        </w:tc>
      </w:tr>
      <w:tr w:rsidR="0072280F" w:rsidRPr="00C609CD" w14:paraId="077311FB" w14:textId="77777777" w:rsidTr="00F42797">
        <w:tc>
          <w:tcPr>
            <w:tcW w:w="1860" w:type="dxa"/>
          </w:tcPr>
          <w:p w14:paraId="077311F8" w14:textId="77777777" w:rsidR="0072280F" w:rsidRPr="00FD7073" w:rsidRDefault="0072280F" w:rsidP="00025208">
            <w:pPr>
              <w:jc w:val="left"/>
              <w:rPr>
                <w:b/>
              </w:rPr>
            </w:pPr>
            <w:r w:rsidRPr="00FD7073">
              <w:rPr>
                <w:b/>
              </w:rPr>
              <w:t>Beskrivelse</w:t>
            </w:r>
          </w:p>
        </w:tc>
        <w:tc>
          <w:tcPr>
            <w:tcW w:w="6861" w:type="dxa"/>
          </w:tcPr>
          <w:p w14:paraId="077311F9" w14:textId="5D264E3C" w:rsidR="00F42797" w:rsidRDefault="00F42797" w:rsidP="00025208">
            <w:pPr>
              <w:pStyle w:val="Brdtekst"/>
            </w:pPr>
            <w:r>
              <w:t>Processen omfatter aktiviteter, der er forbundet med at gennemføre ændringer af matrikulære</w:t>
            </w:r>
            <w:r w:rsidR="007F2940">
              <w:t xml:space="preserve"> skel</w:t>
            </w:r>
            <w:r>
              <w:t>, herunder dannelse af nye bestemte faste ejendomme.  Aktiviteterne indbefatter såvel kommunernes som matrikelmyndighedens sagsbehandling, registrering og godkendelse af de ansøgte matri</w:t>
            </w:r>
            <w:r>
              <w:softHyphen/>
              <w:t>ku</w:t>
            </w:r>
            <w:r>
              <w:softHyphen/>
              <w:t>læ</w:t>
            </w:r>
            <w:r>
              <w:softHyphen/>
              <w:t>re ændringer, herunder håndtering af de relevante registerdata og identifikationer. Det sikres</w:t>
            </w:r>
            <w:r w:rsidR="000A2632">
              <w:t>,</w:t>
            </w:r>
            <w:r>
              <w:t xml:space="preserve"> at den matrikulære forandring håndteres ift. BBR, Ejerfortegnelse og Tingbog</w:t>
            </w:r>
          </w:p>
          <w:p w14:paraId="077311FA" w14:textId="77777777" w:rsidR="0069651C" w:rsidRPr="0069651C" w:rsidRDefault="0069651C" w:rsidP="00025208">
            <w:pPr>
              <w:jc w:val="left"/>
            </w:pPr>
          </w:p>
        </w:tc>
      </w:tr>
      <w:tr w:rsidR="0072280F" w:rsidRPr="00CE2BC6" w14:paraId="07731234" w14:textId="77777777" w:rsidTr="00F42797">
        <w:tc>
          <w:tcPr>
            <w:tcW w:w="1860" w:type="dxa"/>
          </w:tcPr>
          <w:p w14:paraId="077311FC" w14:textId="77777777" w:rsidR="0072280F" w:rsidRPr="00CE2BC6" w:rsidRDefault="0072280F" w:rsidP="00025208">
            <w:pPr>
              <w:jc w:val="left"/>
              <w:rPr>
                <w:b/>
              </w:rPr>
            </w:pPr>
            <w:r w:rsidRPr="00CE2BC6">
              <w:rPr>
                <w:b/>
              </w:rPr>
              <w:t xml:space="preserve">Aktiviteter </w:t>
            </w:r>
          </w:p>
        </w:tc>
        <w:tc>
          <w:tcPr>
            <w:tcW w:w="6861" w:type="dxa"/>
          </w:tcPr>
          <w:p w14:paraId="077311FD" w14:textId="77777777" w:rsidR="0032344C" w:rsidRPr="00265A0F" w:rsidRDefault="0032344C" w:rsidP="00025208">
            <w:pPr>
              <w:jc w:val="left"/>
            </w:pPr>
          </w:p>
          <w:p w14:paraId="077311FE" w14:textId="77777777" w:rsidR="0032344C" w:rsidRPr="00265A0F" w:rsidRDefault="0032344C" w:rsidP="00025208">
            <w:pPr>
              <w:jc w:val="left"/>
              <w:rPr>
                <w:b/>
              </w:rPr>
            </w:pPr>
            <w:r>
              <w:rPr>
                <w:b/>
              </w:rPr>
              <w:lastRenderedPageBreak/>
              <w:t>Opret sag, indsaml data og anmod kommune om godkendelse</w:t>
            </w:r>
          </w:p>
          <w:p w14:paraId="077311FF" w14:textId="77777777" w:rsidR="0032344C" w:rsidRDefault="0032344C" w:rsidP="00025208">
            <w:pPr>
              <w:jc w:val="left"/>
              <w:rPr>
                <w:color w:val="FF0000"/>
              </w:rPr>
            </w:pPr>
            <w:r w:rsidRPr="00730FE1">
              <w:rPr>
                <w:b/>
              </w:rPr>
              <w:t>Landinspektør</w:t>
            </w:r>
            <w:r>
              <w:t xml:space="preserve"> undersøger anmodningen og udarbejder en matrikulær sag. Landinspektøren </w:t>
            </w:r>
            <w:r w:rsidR="007F2940">
              <w:t>kan have</w:t>
            </w:r>
            <w:r w:rsidR="00823195">
              <w:t xml:space="preserve"> en forhåndsdialog med kommunen om sagen.</w:t>
            </w:r>
            <w:r w:rsidRPr="00252849">
              <w:rPr>
                <w:color w:val="FF0000"/>
              </w:rPr>
              <w:t xml:space="preserve"> </w:t>
            </w:r>
          </w:p>
          <w:p w14:paraId="07731200" w14:textId="77777777" w:rsidR="00823195" w:rsidRDefault="00823195" w:rsidP="00025208">
            <w:pPr>
              <w:jc w:val="left"/>
            </w:pPr>
            <w:proofErr w:type="spellStart"/>
            <w:r>
              <w:t>Sag</w:t>
            </w:r>
            <w:r w:rsidR="001B517D">
              <w:t>soprettelsen</w:t>
            </w:r>
            <w:proofErr w:type="spellEnd"/>
            <w:r w:rsidR="006B6C72">
              <w:t xml:space="preserve"> videregives til GST, og der modtages en kvittering retur.</w:t>
            </w:r>
          </w:p>
          <w:p w14:paraId="07731201" w14:textId="77777777" w:rsidR="0032344C" w:rsidRPr="00DE451F" w:rsidRDefault="0032344C" w:rsidP="00025208">
            <w:pPr>
              <w:jc w:val="left"/>
              <w:rPr>
                <w:b/>
                <w:i/>
              </w:rPr>
            </w:pPr>
            <w:r w:rsidRPr="00DE451F">
              <w:t>Nye matrikulære arealer</w:t>
            </w:r>
            <w:r w:rsidR="007F2940">
              <w:t xml:space="preserve"> (jordstykker)</w:t>
            </w:r>
            <w:r w:rsidRPr="00DE451F">
              <w:t xml:space="preserve"> identificeres ved en entydig identifikation af de enkelte jordstykker. </w:t>
            </w:r>
          </w:p>
          <w:p w14:paraId="07731202" w14:textId="77777777" w:rsidR="0032344C" w:rsidRDefault="0032344C" w:rsidP="00025208">
            <w:pPr>
              <w:jc w:val="left"/>
            </w:pPr>
          </w:p>
          <w:p w14:paraId="07731203" w14:textId="423BEE36" w:rsidR="0032344C" w:rsidRDefault="0032344C" w:rsidP="00025208">
            <w:pPr>
              <w:jc w:val="left"/>
              <w:rPr>
                <w:b/>
              </w:rPr>
            </w:pPr>
            <w:r>
              <w:rPr>
                <w:b/>
              </w:rPr>
              <w:t xml:space="preserve">Opret </w:t>
            </w:r>
            <w:proofErr w:type="spellStart"/>
            <w:r>
              <w:rPr>
                <w:b/>
              </w:rPr>
              <w:t>BestemtFastEjendom</w:t>
            </w:r>
            <w:proofErr w:type="spellEnd"/>
            <w:r>
              <w:rPr>
                <w:b/>
              </w:rPr>
              <w:t xml:space="preserve"> (BFE) i præ-matrikel (</w:t>
            </w:r>
            <w:r w:rsidR="00F14B55">
              <w:rPr>
                <w:b/>
              </w:rPr>
              <w:t>service</w:t>
            </w:r>
            <w:r>
              <w:rPr>
                <w:b/>
              </w:rPr>
              <w:t>)</w:t>
            </w:r>
          </w:p>
          <w:p w14:paraId="07731204" w14:textId="77777777" w:rsidR="00823195" w:rsidRDefault="0032344C" w:rsidP="00025208">
            <w:pPr>
              <w:jc w:val="left"/>
            </w:pPr>
            <w:r w:rsidRPr="00A26722">
              <w:t xml:space="preserve">Den matrikulære sag modtages </w:t>
            </w:r>
            <w:r>
              <w:t xml:space="preserve">elektronisk </w:t>
            </w:r>
            <w:r w:rsidRPr="00A26722">
              <w:t xml:space="preserve">og indlæses </w:t>
            </w:r>
            <w:r>
              <w:t xml:space="preserve">automatisk </w:t>
            </w:r>
            <w:r w:rsidRPr="00A26722">
              <w:t xml:space="preserve">i ”præ-matriklen” </w:t>
            </w:r>
            <w:r w:rsidRPr="00A26722">
              <w:rPr>
                <w:b/>
              </w:rPr>
              <w:t>(</w:t>
            </w:r>
            <w:r w:rsidR="0009466D" w:rsidRPr="0009466D">
              <w:rPr>
                <w:b/>
              </w:rPr>
              <w:t>Matriklen</w:t>
            </w:r>
            <w:r w:rsidR="00823195">
              <w:rPr>
                <w:b/>
              </w:rPr>
              <w:t>)</w:t>
            </w:r>
            <w:r w:rsidRPr="00A26722">
              <w:t xml:space="preserve">, hvorfra oplysninger om de </w:t>
            </w:r>
            <w:r w:rsidR="007F2940">
              <w:t xml:space="preserve">foreslåede </w:t>
            </w:r>
            <w:r w:rsidRPr="00A26722">
              <w:t>matrikulære ændringer (</w:t>
            </w:r>
            <w:r w:rsidR="00823195">
              <w:t>foreløbige registreringshændelser</w:t>
            </w:r>
            <w:r w:rsidRPr="00A26722">
              <w:t xml:space="preserve"> og </w:t>
            </w:r>
            <w:r w:rsidR="007F2940">
              <w:t>det fremtidige skelbillede</w:t>
            </w:r>
            <w:r w:rsidRPr="00A26722">
              <w:t xml:space="preserve">) er tilgængelige for bl.a. kommunen. </w:t>
            </w:r>
          </w:p>
          <w:p w14:paraId="07731205" w14:textId="77777777" w:rsidR="0032344C" w:rsidRPr="00CC3882" w:rsidRDefault="0032344C" w:rsidP="00025208">
            <w:pPr>
              <w:jc w:val="left"/>
            </w:pPr>
            <w:r>
              <w:t>Hvis sagen medfører, at der oprettes nye samlede faste ejendomme identificeres hver af</w:t>
            </w:r>
            <w:r w:rsidR="00CF35B4">
              <w:t xml:space="preserve"> de nye ejendomme ved en </w:t>
            </w:r>
            <w:proofErr w:type="spellStart"/>
            <w:r w:rsidR="00CC3882" w:rsidRPr="00CC3882">
              <w:t>BestemtFastEjendomsNummer</w:t>
            </w:r>
            <w:proofErr w:type="spellEnd"/>
            <w:r w:rsidR="00CC3882" w:rsidRPr="00CC3882">
              <w:t xml:space="preserve"> (BFE-nummer - </w:t>
            </w:r>
            <w:r w:rsidRPr="00CC3882">
              <w:t xml:space="preserve">en ny forretningsnøgle for ejendomme registreret i Matriklen) </w:t>
            </w:r>
          </w:p>
          <w:p w14:paraId="07731206" w14:textId="77777777" w:rsidR="0032344C" w:rsidRDefault="0032344C" w:rsidP="00025208">
            <w:pPr>
              <w:jc w:val="left"/>
            </w:pPr>
          </w:p>
          <w:p w14:paraId="07731207" w14:textId="77777777" w:rsidR="001B517D" w:rsidRPr="00265A0F" w:rsidRDefault="001B517D" w:rsidP="00025208">
            <w:pPr>
              <w:jc w:val="left"/>
              <w:rPr>
                <w:b/>
              </w:rPr>
            </w:pPr>
            <w:r>
              <w:rPr>
                <w:b/>
              </w:rPr>
              <w:t>Opret sag, indsaml data og anmod kommune om godkendelse (fortsat)</w:t>
            </w:r>
          </w:p>
          <w:p w14:paraId="07731208" w14:textId="77777777" w:rsidR="001B517D" w:rsidRDefault="001B517D" w:rsidP="00025208">
            <w:pPr>
              <w:jc w:val="left"/>
            </w:pPr>
            <w:r w:rsidRPr="00853C84">
              <w:rPr>
                <w:b/>
              </w:rPr>
              <w:t xml:space="preserve">Landinspektøren </w:t>
            </w:r>
            <w:r>
              <w:t>op</w:t>
            </w:r>
            <w:r w:rsidRPr="00A26722">
              <w:t>mål</w:t>
            </w:r>
            <w:r>
              <w:t>er og indsamler de fornød</w:t>
            </w:r>
            <w:r w:rsidR="000A2632">
              <w:t>ne data inkl. i</w:t>
            </w:r>
            <w:r>
              <w:t>ndhentning af</w:t>
            </w:r>
            <w:r w:rsidRPr="00A26722">
              <w:t xml:space="preserve"> tilladelser h</w:t>
            </w:r>
            <w:r>
              <w:t>os andre myndigheder</w:t>
            </w:r>
            <w:r w:rsidRPr="00A26722">
              <w:t>.</w:t>
            </w:r>
            <w:r>
              <w:t xml:space="preserve"> </w:t>
            </w:r>
          </w:p>
          <w:p w14:paraId="07731209" w14:textId="438EF1D8" w:rsidR="0081600E" w:rsidRPr="0081600E" w:rsidRDefault="0081600E" w:rsidP="0081600E">
            <w:pPr>
              <w:jc w:val="left"/>
              <w:rPr>
                <w:color w:val="000000" w:themeColor="text1"/>
              </w:rPr>
            </w:pPr>
            <w:r w:rsidRPr="0081600E">
              <w:rPr>
                <w:color w:val="000000" w:themeColor="text1"/>
              </w:rPr>
              <w:t>Landinspektøren skal angive bygningernes placering på jordstykkerne, hvis ikke dette fremgår af geokodning.</w:t>
            </w:r>
          </w:p>
          <w:p w14:paraId="0773120A" w14:textId="21944517" w:rsidR="009B1EF1" w:rsidRDefault="009B1EF1" w:rsidP="00025208">
            <w:pPr>
              <w:jc w:val="left"/>
            </w:pPr>
            <w:r w:rsidRPr="009B1EF1">
              <w:t>Landinspektøren</w:t>
            </w:r>
            <w:r>
              <w:t xml:space="preserve"> overfører de supplerende oplysninger til præ-matriklen (GST), så alle data løbende samles ét sted. Denne overførsel af data kan foregå </w:t>
            </w:r>
            <w:r w:rsidR="00F81878">
              <w:t xml:space="preserve">i </w:t>
            </w:r>
            <w:r>
              <w:t xml:space="preserve">flere </w:t>
            </w:r>
            <w:r w:rsidR="00F81878">
              <w:t>tempi</w:t>
            </w:r>
            <w:r>
              <w:t>.</w:t>
            </w:r>
            <w:r w:rsidR="006B6C72">
              <w:t xml:space="preserve"> </w:t>
            </w:r>
          </w:p>
          <w:p w14:paraId="0773120B" w14:textId="77777777" w:rsidR="009B1EF1" w:rsidRDefault="009B1EF1" w:rsidP="00025208">
            <w:pPr>
              <w:jc w:val="left"/>
            </w:pPr>
          </w:p>
          <w:p w14:paraId="0773120C" w14:textId="5DE0C8C1" w:rsidR="009B1EF1" w:rsidRPr="00A26722" w:rsidRDefault="009B1EF1" w:rsidP="00025208">
            <w:pPr>
              <w:jc w:val="left"/>
              <w:rPr>
                <w:b/>
              </w:rPr>
            </w:pPr>
            <w:r w:rsidRPr="00A26722">
              <w:rPr>
                <w:b/>
              </w:rPr>
              <w:t xml:space="preserve">Ajourfør </w:t>
            </w:r>
            <w:proofErr w:type="spellStart"/>
            <w:r w:rsidRPr="00A26722">
              <w:rPr>
                <w:b/>
              </w:rPr>
              <w:t>BestemtFastEjendom</w:t>
            </w:r>
            <w:proofErr w:type="spellEnd"/>
            <w:r w:rsidRPr="00A26722">
              <w:rPr>
                <w:b/>
              </w:rPr>
              <w:t xml:space="preserve"> (BFE) i præ-</w:t>
            </w:r>
            <w:proofErr w:type="gramStart"/>
            <w:r w:rsidRPr="00A26722">
              <w:rPr>
                <w:b/>
              </w:rPr>
              <w:t>matrikel</w:t>
            </w:r>
            <w:r>
              <w:rPr>
                <w:b/>
              </w:rPr>
              <w:t xml:space="preserve">  (</w:t>
            </w:r>
            <w:r w:rsidR="00F14B55">
              <w:rPr>
                <w:b/>
              </w:rPr>
              <w:t>service</w:t>
            </w:r>
            <w:proofErr w:type="gramEnd"/>
            <w:r>
              <w:rPr>
                <w:b/>
              </w:rPr>
              <w:t>)</w:t>
            </w:r>
          </w:p>
          <w:p w14:paraId="0773120D" w14:textId="77777777" w:rsidR="009B1EF1" w:rsidRDefault="0009466D" w:rsidP="00025208">
            <w:pPr>
              <w:jc w:val="left"/>
            </w:pPr>
            <w:r>
              <w:t xml:space="preserve">De supplerende oplysninger fra landinspektøren </w:t>
            </w:r>
            <w:r w:rsidR="009B1EF1">
              <w:t>arkiveres automatisk i præ-matriklen (løbende ajourføring).</w:t>
            </w:r>
          </w:p>
          <w:p w14:paraId="0773120E" w14:textId="77777777" w:rsidR="009B1EF1" w:rsidRDefault="009B1EF1" w:rsidP="00025208">
            <w:pPr>
              <w:jc w:val="left"/>
            </w:pPr>
            <w:r>
              <w:t>Der sendes meddelelser til bl.a. Kommunen og SKAT,</w:t>
            </w:r>
            <w:r w:rsidRPr="00A26722">
              <w:rPr>
                <w:color w:val="FF0000"/>
              </w:rPr>
              <w:t xml:space="preserve"> </w:t>
            </w:r>
            <w:r>
              <w:t>når præ-matriklen er ajourført.</w:t>
            </w:r>
          </w:p>
          <w:p w14:paraId="0773120F" w14:textId="2D3B0A1D" w:rsidR="0032344C" w:rsidRDefault="00516E11" w:rsidP="00025208">
            <w:pPr>
              <w:pStyle w:val="Listeafsnit1"/>
              <w:ind w:left="0"/>
              <w:jc w:val="left"/>
              <w:rPr>
                <w:rFonts w:ascii="Calibri" w:hAnsi="Calibri" w:cs="Calibri"/>
                <w:sz w:val="22"/>
                <w:szCs w:val="22"/>
              </w:rPr>
            </w:pPr>
            <w:r>
              <w:rPr>
                <w:rFonts w:ascii="Calibri" w:hAnsi="Calibri" w:cs="Calibri"/>
                <w:sz w:val="22"/>
                <w:szCs w:val="22"/>
              </w:rPr>
              <w:t>Den Bestemte faste ejendom</w:t>
            </w:r>
            <w:r w:rsidR="0032344C">
              <w:rPr>
                <w:rFonts w:ascii="Calibri" w:hAnsi="Calibri" w:cs="Calibri"/>
                <w:sz w:val="22"/>
                <w:szCs w:val="22"/>
              </w:rPr>
              <w:t xml:space="preserve"> </w:t>
            </w:r>
            <w:r>
              <w:rPr>
                <w:rFonts w:ascii="Calibri" w:hAnsi="Calibri" w:cs="Calibri"/>
                <w:sz w:val="22"/>
                <w:szCs w:val="22"/>
              </w:rPr>
              <w:t>oprettes</w:t>
            </w:r>
            <w:r w:rsidR="0032344C">
              <w:rPr>
                <w:rFonts w:ascii="Calibri" w:hAnsi="Calibri" w:cs="Calibri"/>
                <w:sz w:val="22"/>
                <w:szCs w:val="22"/>
              </w:rPr>
              <w:t xml:space="preserve"> automatisk</w:t>
            </w:r>
            <w:r>
              <w:rPr>
                <w:rFonts w:ascii="Calibri" w:hAnsi="Calibri" w:cs="Calibri"/>
                <w:sz w:val="22"/>
                <w:szCs w:val="22"/>
              </w:rPr>
              <w:t xml:space="preserve"> i Ejerfortegnelsen</w:t>
            </w:r>
            <w:r w:rsidR="0032344C">
              <w:rPr>
                <w:rFonts w:ascii="Calibri" w:hAnsi="Calibri" w:cs="Calibri"/>
                <w:sz w:val="22"/>
                <w:szCs w:val="22"/>
              </w:rPr>
              <w:t xml:space="preserve"> fra præ-matriklen.</w:t>
            </w:r>
          </w:p>
          <w:p w14:paraId="07731210" w14:textId="77777777" w:rsidR="0032344C" w:rsidRDefault="0032344C" w:rsidP="00025208">
            <w:pPr>
              <w:jc w:val="left"/>
            </w:pPr>
          </w:p>
          <w:p w14:paraId="07731211" w14:textId="77777777" w:rsidR="0032344C" w:rsidRPr="00631E62" w:rsidRDefault="00631E62" w:rsidP="00025208">
            <w:pPr>
              <w:jc w:val="left"/>
              <w:rPr>
                <w:b/>
              </w:rPr>
            </w:pPr>
            <w:r w:rsidRPr="00631E62">
              <w:rPr>
                <w:b/>
              </w:rPr>
              <w:t>Initialiser Ejerfortegnelse med faktisk ejer</w:t>
            </w:r>
          </w:p>
          <w:p w14:paraId="07731212" w14:textId="4CFFC16B" w:rsidR="004F732C" w:rsidRDefault="006B6C72" w:rsidP="00025208">
            <w:pPr>
              <w:jc w:val="left"/>
            </w:pPr>
            <w:r>
              <w:rPr>
                <w:b/>
              </w:rPr>
              <w:t>Tinglysningsretten</w:t>
            </w:r>
            <w:r>
              <w:t xml:space="preserve"> sørger</w:t>
            </w:r>
            <w:r w:rsidR="000A2632">
              <w:t xml:space="preserve"> for, at der sker en automatisk </w:t>
            </w:r>
            <w:r w:rsidR="00F81878">
              <w:t xml:space="preserve">oprettelse af ejerskab til nye </w:t>
            </w:r>
            <w:r w:rsidR="00516E11">
              <w:t xml:space="preserve">foreløbige </w:t>
            </w:r>
            <w:r w:rsidR="00F81878">
              <w:t>ejendomme ved</w:t>
            </w:r>
            <w:r w:rsidR="000A2632">
              <w:t>,</w:t>
            </w:r>
            <w:r w:rsidR="00F81878">
              <w:t xml:space="preserve"> at ejeren af den udstykkende ejendom bliver ejer af den nye.</w:t>
            </w:r>
            <w:r w:rsidR="00F81878" w:rsidDel="00F81878">
              <w:t xml:space="preserve"> </w:t>
            </w:r>
          </w:p>
          <w:p w14:paraId="07731213" w14:textId="77777777" w:rsidR="000A2632" w:rsidRDefault="000A2632" w:rsidP="00025208">
            <w:pPr>
              <w:jc w:val="left"/>
            </w:pPr>
          </w:p>
          <w:p w14:paraId="07731214" w14:textId="77777777" w:rsidR="006B6C72" w:rsidRPr="00265A0F" w:rsidRDefault="006B6C72" w:rsidP="00025208">
            <w:pPr>
              <w:jc w:val="left"/>
              <w:rPr>
                <w:b/>
              </w:rPr>
            </w:pPr>
            <w:r>
              <w:rPr>
                <w:b/>
              </w:rPr>
              <w:t>Opret sag, indsaml data og anmod kommune om godkendelse (fortsat)</w:t>
            </w:r>
          </w:p>
          <w:p w14:paraId="07731215" w14:textId="325A09A1" w:rsidR="0009466D" w:rsidRDefault="0032344C" w:rsidP="00025208">
            <w:pPr>
              <w:jc w:val="left"/>
            </w:pPr>
            <w:r w:rsidRPr="00882EE0">
              <w:t xml:space="preserve">Når </w:t>
            </w:r>
            <w:r>
              <w:rPr>
                <w:b/>
              </w:rPr>
              <w:t>l</w:t>
            </w:r>
            <w:r w:rsidRPr="00265A0F">
              <w:rPr>
                <w:b/>
              </w:rPr>
              <w:t>andinspektøren</w:t>
            </w:r>
            <w:r w:rsidR="00516E11">
              <w:rPr>
                <w:b/>
              </w:rPr>
              <w:t xml:space="preserve"> </w:t>
            </w:r>
            <w:r w:rsidR="00516E11" w:rsidRPr="00516E11">
              <w:t>har udarbejdet den matrikulære sag</w:t>
            </w:r>
            <w:r w:rsidR="00747005">
              <w:t>,</w:t>
            </w:r>
            <w:r>
              <w:t xml:space="preserve"> ansøger han kommunen om godkendelse af </w:t>
            </w:r>
            <w:r w:rsidR="00516E11">
              <w:t xml:space="preserve">den matrikulære </w:t>
            </w:r>
            <w:r>
              <w:t xml:space="preserve">forandring. </w:t>
            </w:r>
          </w:p>
          <w:p w14:paraId="07731216" w14:textId="58B03787" w:rsidR="0032344C" w:rsidRDefault="00747005" w:rsidP="00025208">
            <w:pPr>
              <w:jc w:val="left"/>
            </w:pPr>
            <w:r>
              <w:t xml:space="preserve">Alle formelle og </w:t>
            </w:r>
            <w:r w:rsidR="0032344C">
              <w:t xml:space="preserve">tekniske </w:t>
            </w:r>
            <w:proofErr w:type="spellStart"/>
            <w:r w:rsidR="0032344C">
              <w:t>sagsoplysninger</w:t>
            </w:r>
            <w:proofErr w:type="spellEnd"/>
            <w:r w:rsidR="0032344C">
              <w:t>, herunder oplysninger om de fremtidige skel vil være tilgængelig for kommunen via præ-matriklen, så landinspektøren skal ikke længere fremsende skematisk redegørelse, ændringskort</w:t>
            </w:r>
            <w:r w:rsidR="00516E11">
              <w:t>,</w:t>
            </w:r>
            <w:r w:rsidR="0032344C">
              <w:t xml:space="preserve"> måleblad</w:t>
            </w:r>
            <w:r w:rsidR="00516E11">
              <w:t xml:space="preserve"> og formel dokumentation i forhold til Udstykningslovens</w:t>
            </w:r>
            <w:proofErr w:type="gramStart"/>
            <w:r w:rsidR="00516E11">
              <w:t xml:space="preserve"> §20</w:t>
            </w:r>
            <w:proofErr w:type="gramEnd"/>
            <w:r w:rsidR="0032344C">
              <w:t>.</w:t>
            </w:r>
          </w:p>
          <w:p w14:paraId="07731217" w14:textId="77777777" w:rsidR="0032344C" w:rsidRDefault="0032344C" w:rsidP="00025208">
            <w:pPr>
              <w:jc w:val="left"/>
              <w:rPr>
                <w:b/>
              </w:rPr>
            </w:pPr>
          </w:p>
          <w:p w14:paraId="07731218" w14:textId="77777777" w:rsidR="0032344C" w:rsidRPr="00730FE1" w:rsidRDefault="0009466D" w:rsidP="00025208">
            <w:pPr>
              <w:jc w:val="left"/>
              <w:rPr>
                <w:b/>
              </w:rPr>
            </w:pPr>
            <w:r>
              <w:rPr>
                <w:b/>
              </w:rPr>
              <w:lastRenderedPageBreak/>
              <w:t>Kommunal godkendelse af matrikulær forandring og evt. foreløb</w:t>
            </w:r>
            <w:r w:rsidR="00733456">
              <w:rPr>
                <w:b/>
              </w:rPr>
              <w:t>i</w:t>
            </w:r>
            <w:r>
              <w:rPr>
                <w:b/>
              </w:rPr>
              <w:t>g registrering af BBR-oplysninger</w:t>
            </w:r>
          </w:p>
          <w:p w14:paraId="07731219" w14:textId="78F4317B" w:rsidR="00414198" w:rsidRDefault="0032344C" w:rsidP="00025208">
            <w:pPr>
              <w:jc w:val="left"/>
            </w:pPr>
            <w:r>
              <w:rPr>
                <w:b/>
              </w:rPr>
              <w:t xml:space="preserve">Kommunen </w:t>
            </w:r>
            <w:r w:rsidR="00414198">
              <w:t>myndigheds</w:t>
            </w:r>
            <w:r w:rsidRPr="00A26722">
              <w:t>behandler og go</w:t>
            </w:r>
            <w:r w:rsidR="00516E11">
              <w:t xml:space="preserve">dkender ansøgning om den </w:t>
            </w:r>
            <w:r w:rsidRPr="00A26722">
              <w:t>matrikulær</w:t>
            </w:r>
            <w:r w:rsidR="00516E11">
              <w:t>e</w:t>
            </w:r>
            <w:r w:rsidRPr="00A26722">
              <w:t xml:space="preserve"> forandring på grundlag af</w:t>
            </w:r>
            <w:r>
              <w:rPr>
                <w:b/>
              </w:rPr>
              <w:t xml:space="preserve"> </w:t>
            </w:r>
            <w:r>
              <w:t xml:space="preserve">præ-matriklens oplysninger. </w:t>
            </w:r>
          </w:p>
          <w:p w14:paraId="0773121A" w14:textId="77777777" w:rsidR="00414198" w:rsidRDefault="00414198" w:rsidP="00025208">
            <w:pPr>
              <w:jc w:val="left"/>
            </w:pPr>
          </w:p>
          <w:p w14:paraId="0773121B" w14:textId="1E7EE02C" w:rsidR="0032344C" w:rsidRDefault="0009466D" w:rsidP="00025208">
            <w:pPr>
              <w:jc w:val="left"/>
            </w:pPr>
            <w:r>
              <w:t xml:space="preserve">Kommunen </w:t>
            </w:r>
            <w:r w:rsidR="004B7E77">
              <w:t>forbereder sagen BBR-</w:t>
            </w:r>
            <w:proofErr w:type="spellStart"/>
            <w:r w:rsidR="004B7E77">
              <w:t>mæssigt</w:t>
            </w:r>
            <w:proofErr w:type="spellEnd"/>
            <w:r w:rsidR="004B7E77">
              <w:t xml:space="preserve"> ved at </w:t>
            </w:r>
            <w:r>
              <w:t>foretage en</w:t>
            </w:r>
            <w:r w:rsidR="007474AB">
              <w:t xml:space="preserve"> løbende,</w:t>
            </w:r>
            <w:r>
              <w:t xml:space="preserve"> </w:t>
            </w:r>
            <w:proofErr w:type="gramStart"/>
            <w:r>
              <w:t xml:space="preserve">foreløbig </w:t>
            </w:r>
            <w:r w:rsidR="004B7E77">
              <w:t xml:space="preserve"> </w:t>
            </w:r>
            <w:r>
              <w:t>registrering</w:t>
            </w:r>
            <w:proofErr w:type="gramEnd"/>
            <w:r>
              <w:t xml:space="preserve"> af  BBR-oplysninger</w:t>
            </w:r>
            <w:r w:rsidR="007474AB">
              <w:t xml:space="preserve"> (</w:t>
            </w:r>
            <w:proofErr w:type="spellStart"/>
            <w:r w:rsidR="007474AB">
              <w:t>ink</w:t>
            </w:r>
            <w:r w:rsidR="00551042">
              <w:t>l</w:t>
            </w:r>
            <w:r w:rsidR="007474AB">
              <w:t>.adresser</w:t>
            </w:r>
            <w:proofErr w:type="spellEnd"/>
            <w:r w:rsidR="007474AB">
              <w:t>, vand, afløb, tekniske anlæg mv.)</w:t>
            </w:r>
            <w:r w:rsidR="00D13723">
              <w:t>, som først</w:t>
            </w:r>
            <w:r w:rsidR="00A6024B">
              <w:t xml:space="preserve"> slår igennem</w:t>
            </w:r>
            <w:r w:rsidR="00D13723">
              <w:t xml:space="preserve">  endeligt, når den matrikulære forandring er endelig registreret i Matriklen</w:t>
            </w:r>
            <w:r>
              <w:t>.</w:t>
            </w:r>
          </w:p>
          <w:p w14:paraId="0773121C" w14:textId="77777777" w:rsidR="0032344C" w:rsidRDefault="0032344C" w:rsidP="00025208">
            <w:pPr>
              <w:jc w:val="left"/>
            </w:pPr>
          </w:p>
          <w:p w14:paraId="23EC2D54" w14:textId="6A518118" w:rsidR="00CD7742" w:rsidRPr="00730FE1" w:rsidRDefault="00CD7742" w:rsidP="00CD7742">
            <w:pPr>
              <w:jc w:val="left"/>
              <w:rPr>
                <w:b/>
              </w:rPr>
            </w:pPr>
            <w:r>
              <w:rPr>
                <w:b/>
              </w:rPr>
              <w:t>Registrer foreløbige BBR-oplysninger (Service)</w:t>
            </w:r>
          </w:p>
          <w:p w14:paraId="3693A7CA" w14:textId="64B0EF34" w:rsidR="00CD7742" w:rsidRDefault="00CD7742" w:rsidP="00CD7742">
            <w:pPr>
              <w:jc w:val="left"/>
            </w:pPr>
            <w:r>
              <w:t xml:space="preserve">Kommunens godkendelse af de matrikulære oplysninger registreres som foreløbige ændringer i BBR, således at det fremgår, at der er en igangværende matrikulær sag vedrørende BBR objekterne. </w:t>
            </w:r>
          </w:p>
          <w:p w14:paraId="7CF6D23B" w14:textId="77777777" w:rsidR="00CD7742" w:rsidRDefault="00CD7742" w:rsidP="00025208">
            <w:pPr>
              <w:jc w:val="left"/>
            </w:pPr>
          </w:p>
          <w:p w14:paraId="0773121D" w14:textId="046AA8D7" w:rsidR="0009466D" w:rsidRDefault="0009466D" w:rsidP="00025208">
            <w:pPr>
              <w:jc w:val="left"/>
              <w:rPr>
                <w:b/>
              </w:rPr>
            </w:pPr>
            <w:r w:rsidRPr="00A26722">
              <w:rPr>
                <w:b/>
              </w:rPr>
              <w:t xml:space="preserve">Ajourfør </w:t>
            </w:r>
            <w:proofErr w:type="spellStart"/>
            <w:r w:rsidRPr="00A26722">
              <w:rPr>
                <w:b/>
              </w:rPr>
              <w:t>BestemtFastEjendom</w:t>
            </w:r>
            <w:proofErr w:type="spellEnd"/>
            <w:r w:rsidRPr="00A26722">
              <w:rPr>
                <w:b/>
              </w:rPr>
              <w:t xml:space="preserve"> (BFE) i præ-</w:t>
            </w:r>
            <w:proofErr w:type="gramStart"/>
            <w:r w:rsidRPr="00A26722">
              <w:rPr>
                <w:b/>
              </w:rPr>
              <w:t>matrikel</w:t>
            </w:r>
            <w:r>
              <w:rPr>
                <w:b/>
              </w:rPr>
              <w:t xml:space="preserve">  (</w:t>
            </w:r>
            <w:r w:rsidR="00F14B55">
              <w:rPr>
                <w:b/>
              </w:rPr>
              <w:t>service</w:t>
            </w:r>
            <w:proofErr w:type="gramEnd"/>
            <w:r>
              <w:rPr>
                <w:b/>
              </w:rPr>
              <w:t>) (fortsat)</w:t>
            </w:r>
          </w:p>
          <w:p w14:paraId="0773121E" w14:textId="77777777" w:rsidR="0009466D" w:rsidRPr="0009466D" w:rsidRDefault="0009466D" w:rsidP="00025208">
            <w:pPr>
              <w:jc w:val="left"/>
            </w:pPr>
            <w:r>
              <w:t xml:space="preserve">I </w:t>
            </w:r>
            <w:r w:rsidR="009678B2" w:rsidRPr="009678B2">
              <w:rPr>
                <w:b/>
              </w:rPr>
              <w:t>præ-m</w:t>
            </w:r>
            <w:r w:rsidRPr="009678B2">
              <w:rPr>
                <w:b/>
              </w:rPr>
              <w:t>atriklen</w:t>
            </w:r>
            <w:r>
              <w:t xml:space="preserve"> modtages</w:t>
            </w:r>
            <w:r w:rsidR="009678B2">
              <w:t xml:space="preserve"> kommunens godkendelse </w:t>
            </w:r>
            <w:r w:rsidR="00D13723">
              <w:t xml:space="preserve">af den ansøgte matrikulære forandring </w:t>
            </w:r>
            <w:r w:rsidR="009678B2">
              <w:t xml:space="preserve">og landinspektøren </w:t>
            </w:r>
            <w:r w:rsidR="00236158">
              <w:t xml:space="preserve">får </w:t>
            </w:r>
            <w:r w:rsidR="009678B2">
              <w:t xml:space="preserve">automatisk besked </w:t>
            </w:r>
            <w:r w:rsidR="00D13723">
              <w:t>herom.</w:t>
            </w:r>
          </w:p>
          <w:p w14:paraId="0773121F" w14:textId="77777777" w:rsidR="0009466D" w:rsidRDefault="0009466D" w:rsidP="00025208">
            <w:pPr>
              <w:jc w:val="left"/>
            </w:pPr>
          </w:p>
          <w:p w14:paraId="07731220" w14:textId="77777777" w:rsidR="009678B2" w:rsidRDefault="009678B2" w:rsidP="00025208">
            <w:pPr>
              <w:jc w:val="left"/>
              <w:rPr>
                <w:b/>
              </w:rPr>
            </w:pPr>
            <w:r>
              <w:rPr>
                <w:b/>
              </w:rPr>
              <w:t>Anmod om endelig registrering</w:t>
            </w:r>
          </w:p>
          <w:p w14:paraId="07731221" w14:textId="77777777" w:rsidR="009678B2" w:rsidRDefault="009678B2" w:rsidP="00025208">
            <w:pPr>
              <w:jc w:val="left"/>
            </w:pPr>
            <w:r>
              <w:t xml:space="preserve">Når </w:t>
            </w:r>
            <w:r>
              <w:rPr>
                <w:b/>
              </w:rPr>
              <w:t xml:space="preserve">Landinspektøren </w:t>
            </w:r>
            <w:r>
              <w:t>vurderer</w:t>
            </w:r>
            <w:r w:rsidR="004B7E77">
              <w:t>,</w:t>
            </w:r>
            <w:r>
              <w:t xml:space="preserve"> at sagen, som den forefindes i præ-matriklen, er fuldt oplyst</w:t>
            </w:r>
            <w:r w:rsidR="00236158">
              <w:t>,</w:t>
            </w:r>
            <w:r>
              <w:t xml:space="preserve"> og at kommunens godkendelse er sket på det foreliggende grundlag, anmodes GST om at registrere de matrikulære forandringer i Matriklen.</w:t>
            </w:r>
          </w:p>
          <w:p w14:paraId="07731222" w14:textId="77777777" w:rsidR="009678B2" w:rsidRDefault="009678B2" w:rsidP="00025208">
            <w:pPr>
              <w:jc w:val="left"/>
            </w:pPr>
          </w:p>
          <w:p w14:paraId="07731223" w14:textId="77777777" w:rsidR="009678B2" w:rsidRDefault="009678B2" w:rsidP="00025208">
            <w:pPr>
              <w:jc w:val="left"/>
              <w:rPr>
                <w:b/>
              </w:rPr>
            </w:pPr>
            <w:r>
              <w:rPr>
                <w:b/>
              </w:rPr>
              <w:t xml:space="preserve">Godkend og registrer </w:t>
            </w:r>
            <w:proofErr w:type="spellStart"/>
            <w:r w:rsidRPr="00A26722">
              <w:rPr>
                <w:b/>
              </w:rPr>
              <w:t>BestemtFastEjendom</w:t>
            </w:r>
            <w:proofErr w:type="spellEnd"/>
            <w:r>
              <w:rPr>
                <w:b/>
              </w:rPr>
              <w:t xml:space="preserve"> (BFE) i matrikel</w:t>
            </w:r>
          </w:p>
          <w:p w14:paraId="07731224" w14:textId="671DF93F" w:rsidR="00D4502C" w:rsidRDefault="009678B2" w:rsidP="00025208">
            <w:pPr>
              <w:jc w:val="left"/>
            </w:pPr>
            <w:r w:rsidRPr="00A26722">
              <w:t>Når</w:t>
            </w:r>
            <w:r>
              <w:rPr>
                <w:b/>
              </w:rPr>
              <w:t xml:space="preserve"> GST </w:t>
            </w:r>
            <w:r w:rsidRPr="00A26722">
              <w:t>modtager</w:t>
            </w:r>
            <w:r>
              <w:t xml:space="preserve"> anmodningen om den endelige registrering fra landinspektøren, </w:t>
            </w:r>
            <w:r w:rsidR="00D16DE5">
              <w:t>kontrollerer</w:t>
            </w:r>
            <w:r w:rsidR="00D4502C">
              <w:t xml:space="preserve"> GST</w:t>
            </w:r>
            <w:r w:rsidR="00D16DE5">
              <w:t xml:space="preserve"> og </w:t>
            </w:r>
            <w:proofErr w:type="gramStart"/>
            <w:r w:rsidR="00D16DE5">
              <w:t xml:space="preserve">foretager </w:t>
            </w:r>
            <w:r w:rsidR="00D4502C">
              <w:t xml:space="preserve"> den</w:t>
            </w:r>
            <w:proofErr w:type="gramEnd"/>
            <w:r w:rsidR="00D4502C">
              <w:t xml:space="preserve"> endelige registrering på grundlag af præ-matriklens oplysninger.</w:t>
            </w:r>
          </w:p>
          <w:p w14:paraId="07731225" w14:textId="77777777" w:rsidR="009678B2" w:rsidRDefault="009678B2" w:rsidP="00025208">
            <w:pPr>
              <w:jc w:val="left"/>
              <w:rPr>
                <w:b/>
              </w:rPr>
            </w:pPr>
          </w:p>
          <w:p w14:paraId="07731226" w14:textId="0ADC0412" w:rsidR="009678B2" w:rsidRDefault="00D4502C" w:rsidP="00025208">
            <w:pPr>
              <w:jc w:val="left"/>
              <w:rPr>
                <w:b/>
              </w:rPr>
            </w:pPr>
            <w:r>
              <w:rPr>
                <w:b/>
              </w:rPr>
              <w:t>Udstil hændelser om ejendomsdata (</w:t>
            </w:r>
            <w:r w:rsidR="00F14B55">
              <w:rPr>
                <w:b/>
              </w:rPr>
              <w:t>service</w:t>
            </w:r>
            <w:r>
              <w:rPr>
                <w:b/>
              </w:rPr>
              <w:t>)</w:t>
            </w:r>
          </w:p>
          <w:p w14:paraId="07731227" w14:textId="77777777" w:rsidR="009678B2" w:rsidRDefault="00D4502C" w:rsidP="00025208">
            <w:pPr>
              <w:jc w:val="left"/>
            </w:pPr>
            <w:r>
              <w:t xml:space="preserve">Fra </w:t>
            </w:r>
            <w:r w:rsidRPr="00D4502C">
              <w:rPr>
                <w:b/>
              </w:rPr>
              <w:t>Matriklen</w:t>
            </w:r>
            <w:r>
              <w:t xml:space="preserve"> sendes endelig </w:t>
            </w:r>
            <w:proofErr w:type="spellStart"/>
            <w:r>
              <w:t>registringshændelse</w:t>
            </w:r>
            <w:proofErr w:type="spellEnd"/>
            <w:r>
              <w:t xml:space="preserve"> automatisk til K</w:t>
            </w:r>
            <w:r w:rsidR="009678B2">
              <w:t>ommune, Tinglysningsret</w:t>
            </w:r>
            <w:r>
              <w:t xml:space="preserve">, </w:t>
            </w:r>
            <w:r w:rsidR="009678B2">
              <w:t>SKAT</w:t>
            </w:r>
            <w:r>
              <w:t xml:space="preserve"> og landinspektøren</w:t>
            </w:r>
            <w:r w:rsidR="009678B2">
              <w:t xml:space="preserve">. </w:t>
            </w:r>
          </w:p>
          <w:p w14:paraId="07731228" w14:textId="77777777" w:rsidR="009678B2" w:rsidRDefault="009678B2" w:rsidP="00025208">
            <w:pPr>
              <w:jc w:val="left"/>
            </w:pPr>
          </w:p>
          <w:p w14:paraId="07731229" w14:textId="77777777" w:rsidR="009B0273" w:rsidRPr="009B0273" w:rsidRDefault="009B0273" w:rsidP="00025208">
            <w:pPr>
              <w:jc w:val="left"/>
              <w:rPr>
                <w:b/>
              </w:rPr>
            </w:pPr>
            <w:r w:rsidRPr="009B0273">
              <w:rPr>
                <w:b/>
              </w:rPr>
              <w:t>Foretag endelig indberetning af BBR-oplysninger</w:t>
            </w:r>
          </w:p>
          <w:p w14:paraId="0773122A" w14:textId="77777777" w:rsidR="009B0273" w:rsidRDefault="00314707" w:rsidP="00025208">
            <w:pPr>
              <w:jc w:val="left"/>
            </w:pPr>
            <w:r>
              <w:t>Når Kommunen har modtaget registreringshændelsen, foretage</w:t>
            </w:r>
            <w:r w:rsidR="00236158">
              <w:t>r de</w:t>
            </w:r>
            <w:r>
              <w:t xml:space="preserve"> den endelige indberetning af BBR-oplysninger i BBR.</w:t>
            </w:r>
          </w:p>
          <w:p w14:paraId="0773122B" w14:textId="77777777" w:rsidR="00314707" w:rsidRDefault="00314707" w:rsidP="00025208">
            <w:pPr>
              <w:jc w:val="left"/>
            </w:pPr>
          </w:p>
          <w:p w14:paraId="0773122C" w14:textId="3594D05A" w:rsidR="009B0273" w:rsidRPr="009B0273" w:rsidRDefault="009B0273" w:rsidP="00025208">
            <w:pPr>
              <w:jc w:val="left"/>
              <w:rPr>
                <w:b/>
              </w:rPr>
            </w:pPr>
            <w:r w:rsidRPr="009B0273">
              <w:rPr>
                <w:b/>
              </w:rPr>
              <w:t>Ajourfør BBR-oplysninger</w:t>
            </w:r>
            <w:r w:rsidR="00314707">
              <w:rPr>
                <w:b/>
              </w:rPr>
              <w:t xml:space="preserve"> (</w:t>
            </w:r>
            <w:r w:rsidR="00F14B55">
              <w:rPr>
                <w:b/>
              </w:rPr>
              <w:t>service</w:t>
            </w:r>
            <w:r w:rsidR="00314707">
              <w:rPr>
                <w:b/>
              </w:rPr>
              <w:t>)</w:t>
            </w:r>
          </w:p>
          <w:p w14:paraId="0773122D" w14:textId="77777777" w:rsidR="009B0273" w:rsidRDefault="00314707" w:rsidP="00025208">
            <w:pPr>
              <w:jc w:val="left"/>
            </w:pPr>
            <w:r w:rsidRPr="00314707">
              <w:rPr>
                <w:b/>
              </w:rPr>
              <w:t>BBR</w:t>
            </w:r>
            <w:r w:rsidR="00CC3882">
              <w:t xml:space="preserve"> ajourføres,</w:t>
            </w:r>
            <w:r>
              <w:t xml:space="preserve"> og der sendes en BBR-meddelelse til ejeren.</w:t>
            </w:r>
          </w:p>
          <w:p w14:paraId="0773122E" w14:textId="77777777" w:rsidR="00314707" w:rsidRDefault="00314707" w:rsidP="00025208">
            <w:pPr>
              <w:jc w:val="left"/>
            </w:pPr>
          </w:p>
          <w:p w14:paraId="0773122F" w14:textId="0E056171" w:rsidR="00A6024B" w:rsidRDefault="00841C8F" w:rsidP="00025208">
            <w:pPr>
              <w:jc w:val="left"/>
            </w:pPr>
            <w:proofErr w:type="gramStart"/>
            <w:r w:rsidRPr="00841C8F">
              <w:t>Tinglysningsretten  og</w:t>
            </w:r>
            <w:proofErr w:type="gramEnd"/>
            <w:r w:rsidRPr="00841C8F">
              <w:t xml:space="preserve"> </w:t>
            </w:r>
            <w:proofErr w:type="spellStart"/>
            <w:r w:rsidRPr="00841C8F">
              <w:t>SKAT</w:t>
            </w:r>
            <w:r>
              <w:t>modtage</w:t>
            </w:r>
            <w:r w:rsidR="00A6024B">
              <w:t>r</w:t>
            </w:r>
            <w:proofErr w:type="spellEnd"/>
            <w:r>
              <w:t xml:space="preserve"> den endelige registreringshændelse om matrikulære forandringer</w:t>
            </w:r>
            <w:r w:rsidR="00A6024B">
              <w:t>.</w:t>
            </w:r>
          </w:p>
          <w:p w14:paraId="07731230" w14:textId="3565289A" w:rsidR="00841C8F" w:rsidRDefault="00841C8F" w:rsidP="00025208">
            <w:pPr>
              <w:jc w:val="left"/>
            </w:pPr>
          </w:p>
          <w:p w14:paraId="07731231" w14:textId="77777777" w:rsidR="00D13723" w:rsidRDefault="00D13723" w:rsidP="00025208">
            <w:pPr>
              <w:jc w:val="left"/>
            </w:pPr>
          </w:p>
          <w:p w14:paraId="07731232" w14:textId="04D378EF" w:rsidR="009B0273" w:rsidRDefault="009B0273" w:rsidP="00025208">
            <w:pPr>
              <w:jc w:val="left"/>
            </w:pPr>
            <w:r>
              <w:t xml:space="preserve">Landinspektøren kan efter modtagelsen af registreringshændelsen </w:t>
            </w:r>
            <w:proofErr w:type="gramStart"/>
            <w:r>
              <w:t>sende  godkendelse</w:t>
            </w:r>
            <w:proofErr w:type="gramEnd"/>
            <w:r>
              <w:t xml:space="preserve"> til </w:t>
            </w:r>
            <w:r w:rsidR="00314707">
              <w:t>e</w:t>
            </w:r>
            <w:r>
              <w:t>jer.</w:t>
            </w:r>
          </w:p>
          <w:p w14:paraId="07731233" w14:textId="77777777" w:rsidR="0072280F" w:rsidRPr="00CE2BC6" w:rsidRDefault="0072280F" w:rsidP="00025208">
            <w:pPr>
              <w:jc w:val="left"/>
            </w:pPr>
          </w:p>
        </w:tc>
      </w:tr>
      <w:tr w:rsidR="0072280F" w:rsidRPr="00C609CD" w14:paraId="07731237" w14:textId="77777777" w:rsidTr="00F42797">
        <w:tc>
          <w:tcPr>
            <w:tcW w:w="1860" w:type="dxa"/>
          </w:tcPr>
          <w:p w14:paraId="07731235" w14:textId="77777777" w:rsidR="0072280F" w:rsidRPr="00FD7073" w:rsidRDefault="0072280F" w:rsidP="00025208">
            <w:pPr>
              <w:jc w:val="left"/>
              <w:rPr>
                <w:b/>
              </w:rPr>
            </w:pPr>
            <w:r w:rsidRPr="00FD7073">
              <w:rPr>
                <w:b/>
              </w:rPr>
              <w:lastRenderedPageBreak/>
              <w:t>Startbetingelse</w:t>
            </w:r>
          </w:p>
        </w:tc>
        <w:tc>
          <w:tcPr>
            <w:tcW w:w="6861" w:type="dxa"/>
          </w:tcPr>
          <w:p w14:paraId="07731236" w14:textId="77777777" w:rsidR="0072280F" w:rsidRPr="0042570B" w:rsidRDefault="0042570B" w:rsidP="00025208">
            <w:pPr>
              <w:jc w:val="left"/>
            </w:pPr>
            <w:r>
              <w:t>-</w:t>
            </w:r>
          </w:p>
        </w:tc>
      </w:tr>
      <w:tr w:rsidR="0072280F" w:rsidRPr="00C609CD" w14:paraId="0773123A" w14:textId="77777777" w:rsidTr="00F42797">
        <w:tc>
          <w:tcPr>
            <w:tcW w:w="1860" w:type="dxa"/>
          </w:tcPr>
          <w:p w14:paraId="07731238" w14:textId="77777777" w:rsidR="0072280F" w:rsidRPr="00FD7073" w:rsidRDefault="0072280F" w:rsidP="00025208">
            <w:pPr>
              <w:jc w:val="left"/>
              <w:rPr>
                <w:b/>
              </w:rPr>
            </w:pPr>
            <w:r w:rsidRPr="00FD7073">
              <w:rPr>
                <w:b/>
              </w:rPr>
              <w:lastRenderedPageBreak/>
              <w:t>Slutresultat(er)</w:t>
            </w:r>
          </w:p>
        </w:tc>
        <w:tc>
          <w:tcPr>
            <w:tcW w:w="6861" w:type="dxa"/>
          </w:tcPr>
          <w:p w14:paraId="07731239" w14:textId="7A443E61" w:rsidR="0072280F" w:rsidRPr="0042570B" w:rsidRDefault="0042570B" w:rsidP="00D16DE5">
            <w:pPr>
              <w:jc w:val="left"/>
            </w:pPr>
            <w:r>
              <w:t xml:space="preserve">Der er </w:t>
            </w:r>
            <w:r w:rsidR="002B689D">
              <w:t>registreret</w:t>
            </w:r>
            <w:r w:rsidR="00D16DE5">
              <w:t xml:space="preserve"> en matrikulær</w:t>
            </w:r>
            <w:r>
              <w:t xml:space="preserve"> forandring </w:t>
            </w:r>
            <w:r w:rsidR="00D16DE5">
              <w:t>i</w:t>
            </w:r>
            <w:r>
              <w:t xml:space="preserve"> </w:t>
            </w:r>
            <w:r w:rsidR="00D16DE5">
              <w:t>M</w:t>
            </w:r>
            <w:r>
              <w:t>atriklen.</w:t>
            </w:r>
          </w:p>
        </w:tc>
      </w:tr>
      <w:tr w:rsidR="0072280F" w:rsidRPr="00CE2BC6" w14:paraId="0773123D" w14:textId="77777777" w:rsidTr="00F42797">
        <w:tc>
          <w:tcPr>
            <w:tcW w:w="1860" w:type="dxa"/>
          </w:tcPr>
          <w:p w14:paraId="0773123B" w14:textId="77777777" w:rsidR="0072280F" w:rsidRPr="00CE2BC6" w:rsidRDefault="0072280F" w:rsidP="00025208">
            <w:pPr>
              <w:jc w:val="left"/>
              <w:rPr>
                <w:b/>
                <w:highlight w:val="blue"/>
              </w:rPr>
            </w:pPr>
            <w:r w:rsidRPr="00CE2BC6">
              <w:rPr>
                <w:b/>
              </w:rPr>
              <w:t>Evt. andre</w:t>
            </w:r>
            <w:r w:rsidRPr="00CE2BC6">
              <w:rPr>
                <w:b/>
              </w:rPr>
              <w:br/>
              <w:t>interessenter</w:t>
            </w:r>
          </w:p>
        </w:tc>
        <w:tc>
          <w:tcPr>
            <w:tcW w:w="6861" w:type="dxa"/>
          </w:tcPr>
          <w:p w14:paraId="0773123C" w14:textId="77777777" w:rsidR="0072280F" w:rsidRPr="00CC3882" w:rsidRDefault="00CC3882" w:rsidP="00025208">
            <w:pPr>
              <w:jc w:val="left"/>
            </w:pPr>
            <w:r w:rsidRPr="00CC3882">
              <w:t>-</w:t>
            </w:r>
            <w:r w:rsidR="0072280F" w:rsidRPr="00CC3882">
              <w:t xml:space="preserve"> </w:t>
            </w:r>
          </w:p>
        </w:tc>
      </w:tr>
    </w:tbl>
    <w:p w14:paraId="0773123E" w14:textId="77777777" w:rsidR="0072280F" w:rsidRDefault="0072280F" w:rsidP="00025208">
      <w:pPr>
        <w:jc w:val="left"/>
      </w:pPr>
    </w:p>
    <w:p w14:paraId="0773123F" w14:textId="77777777" w:rsidR="0047241B" w:rsidRPr="003F144F" w:rsidRDefault="006C710F" w:rsidP="00025208">
      <w:pPr>
        <w:pStyle w:val="Overskrift2"/>
        <w:rPr>
          <w:lang w:val="da-DK"/>
        </w:rPr>
      </w:pPr>
      <w:bookmarkStart w:id="24" w:name="_Toc356993701"/>
      <w:r>
        <w:rPr>
          <w:noProof/>
          <w:lang w:val="da-DK"/>
        </w:rPr>
        <w:drawing>
          <wp:anchor distT="0" distB="0" distL="114300" distR="114300" simplePos="0" relativeHeight="251674624" behindDoc="0" locked="0" layoutInCell="1" allowOverlap="1" wp14:anchorId="077313C3" wp14:editId="077313C4">
            <wp:simplePos x="0" y="0"/>
            <wp:positionH relativeFrom="column">
              <wp:posOffset>-123190</wp:posOffset>
            </wp:positionH>
            <wp:positionV relativeFrom="paragraph">
              <wp:posOffset>527685</wp:posOffset>
            </wp:positionV>
            <wp:extent cx="5716270" cy="4038600"/>
            <wp:effectExtent l="0" t="0" r="0" b="0"/>
            <wp:wrapTopAndBottom/>
            <wp:docPr id="27660" name="Picture 2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6270" cy="4038600"/>
                    </a:xfrm>
                    <a:prstGeom prst="rect">
                      <a:avLst/>
                    </a:prstGeom>
                    <a:noFill/>
                  </pic:spPr>
                </pic:pic>
              </a:graphicData>
            </a:graphic>
            <wp14:sizeRelH relativeFrom="page">
              <wp14:pctWidth>0</wp14:pctWidth>
            </wp14:sizeRelH>
            <wp14:sizeRelV relativeFrom="page">
              <wp14:pctHeight>0</wp14:pctHeight>
            </wp14:sizeRelV>
          </wp:anchor>
        </w:drawing>
      </w:r>
      <w:r w:rsidR="003F144F">
        <w:rPr>
          <w:lang w:val="da-DK"/>
        </w:rPr>
        <w:t xml:space="preserve">Oprettelse </w:t>
      </w:r>
      <w:r w:rsidR="003B6258">
        <w:rPr>
          <w:lang w:val="da-DK"/>
        </w:rPr>
        <w:t xml:space="preserve">og forandring </w:t>
      </w:r>
      <w:r w:rsidR="003F144F">
        <w:rPr>
          <w:lang w:val="da-DK"/>
        </w:rPr>
        <w:t>af ejerlejlighed i M</w:t>
      </w:r>
      <w:r w:rsidR="0047241B" w:rsidRPr="003F144F">
        <w:rPr>
          <w:lang w:val="da-DK"/>
        </w:rPr>
        <w:t>atriklen</w:t>
      </w:r>
      <w:bookmarkEnd w:id="24"/>
    </w:p>
    <w:p w14:paraId="07731240" w14:textId="77777777" w:rsidR="00F7196A" w:rsidRDefault="00F7196A" w:rsidP="00F7196A">
      <w:pPr>
        <w:jc w:val="left"/>
      </w:pPr>
    </w:p>
    <w:p w14:paraId="07731241" w14:textId="77777777" w:rsidR="003F144F" w:rsidRDefault="003F144F" w:rsidP="003F144F">
      <w:pPr>
        <w:pStyle w:val="Billedtekst"/>
        <w:jc w:val="center"/>
      </w:pPr>
      <w:r>
        <w:t xml:space="preserve">Figur </w:t>
      </w:r>
      <w:fldSimple w:instr=" SEQ Figur \* ARABIC ">
        <w:r w:rsidR="00265938">
          <w:rPr>
            <w:noProof/>
          </w:rPr>
          <w:t>6</w:t>
        </w:r>
      </w:fldSimple>
      <w:r>
        <w:t>. Oprettelse af ejerlejlighed i Matriklen (To-Be)</w:t>
      </w:r>
    </w:p>
    <w:p w14:paraId="07731242" w14:textId="77777777" w:rsidR="003F144F" w:rsidRPr="003F144F" w:rsidRDefault="003F144F" w:rsidP="003F144F"/>
    <w:p w14:paraId="07731243" w14:textId="77777777" w:rsidR="003F144F" w:rsidRDefault="003F144F" w:rsidP="00F7196A">
      <w:pPr>
        <w:jc w:val="left"/>
      </w:pPr>
    </w:p>
    <w:tbl>
      <w:tblPr>
        <w:tblStyle w:val="Tabel-Gitter"/>
        <w:tblW w:w="0" w:type="auto"/>
        <w:tblLook w:val="04A0" w:firstRow="1" w:lastRow="0" w:firstColumn="1" w:lastColumn="0" w:noHBand="0" w:noVBand="1"/>
      </w:tblPr>
      <w:tblGrid>
        <w:gridCol w:w="1860"/>
        <w:gridCol w:w="6861"/>
      </w:tblGrid>
      <w:tr w:rsidR="00F7196A" w:rsidRPr="00C609CD" w14:paraId="07731247" w14:textId="77777777" w:rsidTr="009D35C8">
        <w:tc>
          <w:tcPr>
            <w:tcW w:w="1860" w:type="dxa"/>
          </w:tcPr>
          <w:p w14:paraId="07731244" w14:textId="77777777" w:rsidR="00F7196A" w:rsidRPr="00CC3882" w:rsidRDefault="00F7196A" w:rsidP="009D35C8">
            <w:pPr>
              <w:jc w:val="left"/>
              <w:rPr>
                <w:b/>
              </w:rPr>
            </w:pPr>
            <w:r w:rsidRPr="00CC3882">
              <w:rPr>
                <w:b/>
              </w:rPr>
              <w:t>Navn</w:t>
            </w:r>
          </w:p>
        </w:tc>
        <w:tc>
          <w:tcPr>
            <w:tcW w:w="6861" w:type="dxa"/>
          </w:tcPr>
          <w:p w14:paraId="07731245" w14:textId="77777777" w:rsidR="00F7196A" w:rsidRPr="00CC3882" w:rsidRDefault="00F7196A" w:rsidP="009D35C8">
            <w:pPr>
              <w:jc w:val="left"/>
              <w:rPr>
                <w:b/>
              </w:rPr>
            </w:pPr>
            <w:r w:rsidRPr="00CC3882">
              <w:rPr>
                <w:b/>
              </w:rPr>
              <w:t xml:space="preserve">Ejendomsdannelse: </w:t>
            </w:r>
            <w:r w:rsidR="003F144F">
              <w:rPr>
                <w:b/>
              </w:rPr>
              <w:t>Oprettelse af ejerlejlighed i M</w:t>
            </w:r>
            <w:r w:rsidR="00451E10" w:rsidRPr="00CC3882">
              <w:rPr>
                <w:b/>
              </w:rPr>
              <w:t>atriklen</w:t>
            </w:r>
          </w:p>
          <w:p w14:paraId="07731246" w14:textId="77777777" w:rsidR="00F7196A" w:rsidRPr="00CC3882" w:rsidRDefault="00F7196A" w:rsidP="009D35C8">
            <w:pPr>
              <w:jc w:val="left"/>
            </w:pPr>
          </w:p>
        </w:tc>
      </w:tr>
      <w:tr w:rsidR="00F7196A" w:rsidRPr="00CE2BC6" w14:paraId="0773124B" w14:textId="77777777" w:rsidTr="009D35C8">
        <w:tc>
          <w:tcPr>
            <w:tcW w:w="1860" w:type="dxa"/>
          </w:tcPr>
          <w:p w14:paraId="07731248" w14:textId="77777777" w:rsidR="00F7196A" w:rsidRPr="00CC3882" w:rsidRDefault="00F7196A" w:rsidP="009D35C8">
            <w:pPr>
              <w:jc w:val="left"/>
              <w:rPr>
                <w:b/>
              </w:rPr>
            </w:pPr>
            <w:r w:rsidRPr="00CC3882">
              <w:rPr>
                <w:b/>
              </w:rPr>
              <w:t>Hændelse</w:t>
            </w:r>
          </w:p>
        </w:tc>
        <w:tc>
          <w:tcPr>
            <w:tcW w:w="6861" w:type="dxa"/>
          </w:tcPr>
          <w:p w14:paraId="07731249" w14:textId="77777777" w:rsidR="002B689D" w:rsidRPr="00CC3882" w:rsidRDefault="00F7196A" w:rsidP="002B689D">
            <w:pPr>
              <w:jc w:val="left"/>
            </w:pPr>
            <w:r w:rsidRPr="00CC3882">
              <w:rPr>
                <w:b/>
              </w:rPr>
              <w:t>Landinspektør</w:t>
            </w:r>
            <w:r w:rsidR="002B689D" w:rsidRPr="00CC3882">
              <w:t xml:space="preserve"> modtager anmodning om opdeling af ejerlejlighed samt evt. skitse til ønsket opdeling fra </w:t>
            </w:r>
            <w:r w:rsidR="002B689D" w:rsidRPr="00CC3882">
              <w:rPr>
                <w:b/>
              </w:rPr>
              <w:t>Ejer/anmelder</w:t>
            </w:r>
            <w:r w:rsidR="002B689D" w:rsidRPr="00CC3882">
              <w:t>.</w:t>
            </w:r>
          </w:p>
          <w:p w14:paraId="0773124A" w14:textId="77777777" w:rsidR="00F7196A" w:rsidRPr="00CC3882" w:rsidRDefault="00F7196A" w:rsidP="009D35C8">
            <w:pPr>
              <w:jc w:val="left"/>
              <w:rPr>
                <w:rFonts w:cs="Calibri"/>
                <w:szCs w:val="22"/>
              </w:rPr>
            </w:pPr>
          </w:p>
        </w:tc>
      </w:tr>
      <w:tr w:rsidR="00F7196A" w:rsidRPr="00C609CD" w14:paraId="0773124E" w14:textId="77777777" w:rsidTr="009D35C8">
        <w:tc>
          <w:tcPr>
            <w:tcW w:w="1860" w:type="dxa"/>
          </w:tcPr>
          <w:p w14:paraId="0773124C" w14:textId="77777777" w:rsidR="00F7196A" w:rsidRPr="00CC3882" w:rsidRDefault="00F7196A" w:rsidP="009D35C8">
            <w:pPr>
              <w:jc w:val="left"/>
              <w:rPr>
                <w:b/>
              </w:rPr>
            </w:pPr>
            <w:r w:rsidRPr="00CC3882">
              <w:rPr>
                <w:b/>
              </w:rPr>
              <w:t>Beskrivelse</w:t>
            </w:r>
          </w:p>
        </w:tc>
        <w:tc>
          <w:tcPr>
            <w:tcW w:w="6861" w:type="dxa"/>
          </w:tcPr>
          <w:p w14:paraId="0773124D" w14:textId="77777777" w:rsidR="00F7196A" w:rsidRPr="00CC3882" w:rsidRDefault="002B689D" w:rsidP="00BC11DE">
            <w:pPr>
              <w:pStyle w:val="Brdtekst"/>
            </w:pPr>
            <w:r w:rsidRPr="00CC3882">
              <w:t>Processen dækker over de aktiviteter, der er knyttet til opdelingen af en eksisterende ejen</w:t>
            </w:r>
            <w:r w:rsidRPr="00CC3882">
              <w:softHyphen/>
              <w:t xml:space="preserve">dom/bygning i ejerlejligheder. Aktiviteterne omfatter </w:t>
            </w:r>
            <w:proofErr w:type="spellStart"/>
            <w:r w:rsidRPr="00CC3882">
              <w:t>myndigheds</w:t>
            </w:r>
            <w:r w:rsidRPr="00CC3882">
              <w:softHyphen/>
              <w:t>behandling</w:t>
            </w:r>
            <w:proofErr w:type="spellEnd"/>
            <w:r w:rsidRPr="00CC3882">
              <w:t xml:space="preserve"> af anmeldelsen om opdeling samt opgaverne med at identificere og registrere opdelingen i relevante registre: </w:t>
            </w:r>
            <w:proofErr w:type="gramStart"/>
            <w:r w:rsidRPr="00CC3882">
              <w:t>Matriklen,  BBR</w:t>
            </w:r>
            <w:proofErr w:type="gramEnd"/>
            <w:r w:rsidRPr="00CC3882">
              <w:t>, Ejerfortegnelsen samt Tingbogen.</w:t>
            </w:r>
          </w:p>
        </w:tc>
      </w:tr>
      <w:tr w:rsidR="00F7196A" w:rsidRPr="00CE2BC6" w14:paraId="07731262" w14:textId="77777777" w:rsidTr="009D35C8">
        <w:tc>
          <w:tcPr>
            <w:tcW w:w="1860" w:type="dxa"/>
          </w:tcPr>
          <w:p w14:paraId="0773124F" w14:textId="77777777" w:rsidR="00F7196A" w:rsidRPr="00CC3882" w:rsidRDefault="00F7196A" w:rsidP="009D35C8">
            <w:pPr>
              <w:jc w:val="left"/>
              <w:rPr>
                <w:b/>
              </w:rPr>
            </w:pPr>
            <w:r w:rsidRPr="00CC3882">
              <w:rPr>
                <w:b/>
              </w:rPr>
              <w:t xml:space="preserve">Aktiviteter </w:t>
            </w:r>
          </w:p>
        </w:tc>
        <w:tc>
          <w:tcPr>
            <w:tcW w:w="6861" w:type="dxa"/>
          </w:tcPr>
          <w:p w14:paraId="07731250" w14:textId="77777777" w:rsidR="00F7196A" w:rsidRPr="00CC3882" w:rsidRDefault="00F7196A" w:rsidP="009D35C8">
            <w:pPr>
              <w:jc w:val="left"/>
            </w:pPr>
          </w:p>
          <w:p w14:paraId="07731251" w14:textId="77777777" w:rsidR="002B689D" w:rsidRPr="00CC3882" w:rsidRDefault="002B689D" w:rsidP="002B689D">
            <w:pPr>
              <w:jc w:val="left"/>
              <w:rPr>
                <w:b/>
              </w:rPr>
            </w:pPr>
            <w:r w:rsidRPr="00CC3882">
              <w:rPr>
                <w:b/>
              </w:rPr>
              <w:t>Opret sag og indsaml data</w:t>
            </w:r>
          </w:p>
          <w:p w14:paraId="07731252" w14:textId="77777777" w:rsidR="002B689D" w:rsidRPr="00CC3882" w:rsidRDefault="002B689D" w:rsidP="002B689D">
            <w:pPr>
              <w:jc w:val="left"/>
            </w:pPr>
            <w:r w:rsidRPr="00CC3882">
              <w:rPr>
                <w:b/>
              </w:rPr>
              <w:t>Landinspektøren</w:t>
            </w:r>
            <w:r w:rsidRPr="00CC3882">
              <w:t xml:space="preserve"> undersøger om ejendommen og alle bygninger kan </w:t>
            </w:r>
            <w:r w:rsidRPr="00CC3882">
              <w:lastRenderedPageBreak/>
              <w:t xml:space="preserve">opdeles. Det er bl.a. ejendommens opførelsestidspunkt, der afgør, hvorvidt en ejendom må opdeles eller ej (opdelingshjemmel). Her er der mange regler som undersøges – fredet bygning, bygning på lejet grund etc. </w:t>
            </w:r>
          </w:p>
          <w:p w14:paraId="07731253" w14:textId="77777777" w:rsidR="00053A44" w:rsidRPr="00CC3882" w:rsidRDefault="00053A44" w:rsidP="002B689D">
            <w:pPr>
              <w:jc w:val="left"/>
            </w:pPr>
            <w:r w:rsidRPr="00CC3882">
              <w:t xml:space="preserve">Landinspektøren opretter på et tidligt tidspunkt en ejerlejlighedssag i præ-matriklen for at få entydigt identificeret de nye ejerlejligheder ved tildeling af </w:t>
            </w:r>
            <w:proofErr w:type="spellStart"/>
            <w:r w:rsidRPr="00CC3882">
              <w:t>BestemtFastEjendoms</w:t>
            </w:r>
            <w:r w:rsidR="00F32A55" w:rsidRPr="00CC3882">
              <w:t>Nummer</w:t>
            </w:r>
            <w:proofErr w:type="spellEnd"/>
            <w:r w:rsidR="00F32A55" w:rsidRPr="00CC3882">
              <w:t xml:space="preserve"> (BFE-nummer)</w:t>
            </w:r>
            <w:r w:rsidRPr="00CC3882">
              <w:t xml:space="preserve">.  </w:t>
            </w:r>
          </w:p>
          <w:p w14:paraId="07731254" w14:textId="77777777" w:rsidR="002B689D" w:rsidRPr="00CC3882" w:rsidRDefault="002B689D" w:rsidP="002B689D">
            <w:pPr>
              <w:jc w:val="left"/>
            </w:pPr>
            <w:r w:rsidRPr="00CC3882">
              <w:t>Der kan også være rådgivning af ejeren omkring opdelingen.</w:t>
            </w:r>
          </w:p>
          <w:p w14:paraId="07731255" w14:textId="77777777" w:rsidR="006307DB" w:rsidRPr="00CC3882" w:rsidRDefault="006307DB" w:rsidP="002B689D">
            <w:pPr>
              <w:jc w:val="left"/>
            </w:pPr>
          </w:p>
          <w:p w14:paraId="07731256" w14:textId="759C499E" w:rsidR="002B689D" w:rsidRPr="00CC3882" w:rsidRDefault="002B689D" w:rsidP="002B689D">
            <w:pPr>
              <w:jc w:val="left"/>
            </w:pPr>
            <w:r w:rsidRPr="00CC3882">
              <w:t xml:space="preserve">Kommunen er typisk ikke involveret før efter </w:t>
            </w:r>
            <w:r w:rsidR="00A869D2" w:rsidRPr="00CC3882">
              <w:t>den endelige registrering i Matriklen</w:t>
            </w:r>
            <w:r w:rsidRPr="00CC3882">
              <w:t xml:space="preserve">, men der </w:t>
            </w:r>
            <w:r w:rsidR="00D16DE5">
              <w:t>er</w:t>
            </w:r>
            <w:r w:rsidRPr="00CC3882">
              <w:t xml:space="preserve"> tilfælde, hvor </w:t>
            </w:r>
            <w:proofErr w:type="spellStart"/>
            <w:r w:rsidR="006307DB" w:rsidRPr="00CC3882">
              <w:t>b</w:t>
            </w:r>
            <w:r w:rsidRPr="00CC3882">
              <w:t>yggesagsafdeling</w:t>
            </w:r>
            <w:proofErr w:type="spellEnd"/>
            <w:r w:rsidRPr="00CC3882">
              <w:t>/bygnings</w:t>
            </w:r>
            <w:r w:rsidR="006307DB" w:rsidRPr="00CC3882">
              <w:t>-</w:t>
            </w:r>
            <w:r w:rsidRPr="00CC3882">
              <w:t>myndighed er involveret på et tidligere</w:t>
            </w:r>
            <w:r w:rsidR="00D16DE5">
              <w:t xml:space="preserve"> tidspunkt</w:t>
            </w:r>
            <w:r w:rsidRPr="00CC3882">
              <w:t>.</w:t>
            </w:r>
          </w:p>
          <w:p w14:paraId="07731257" w14:textId="77777777" w:rsidR="006307DB" w:rsidRPr="00CC3882" w:rsidRDefault="006307DB" w:rsidP="002B689D">
            <w:pPr>
              <w:jc w:val="left"/>
              <w:rPr>
                <w:b/>
              </w:rPr>
            </w:pPr>
          </w:p>
          <w:p w14:paraId="07731258" w14:textId="23B72350" w:rsidR="00A869D2" w:rsidRPr="00CC3882" w:rsidRDefault="007103D2" w:rsidP="007103D2">
            <w:pPr>
              <w:jc w:val="left"/>
            </w:pPr>
            <w:r w:rsidRPr="00CC3882">
              <w:t>Landinspektøren</w:t>
            </w:r>
            <w:r w:rsidRPr="00CC3882">
              <w:rPr>
                <w:b/>
              </w:rPr>
              <w:t xml:space="preserve"> </w:t>
            </w:r>
            <w:r w:rsidRPr="00CC3882">
              <w:t>opmåler og indhenter evt. tilladelser hos re</w:t>
            </w:r>
            <w:r w:rsidR="00FB3F8A">
              <w:t>levante</w:t>
            </w:r>
            <w:r w:rsidRPr="00CC3882">
              <w:t xml:space="preserve"> myndigheder. </w:t>
            </w:r>
            <w:r w:rsidR="00F32A55" w:rsidRPr="00CC3882">
              <w:t xml:space="preserve">Til brug for den foreløbige registrering af ejerlejligheden i </w:t>
            </w:r>
            <w:proofErr w:type="gramStart"/>
            <w:r w:rsidR="00F32A55" w:rsidRPr="00CC3882">
              <w:t>BBR  beskriver</w:t>
            </w:r>
            <w:proofErr w:type="gramEnd"/>
            <w:r w:rsidR="00F32A55" w:rsidRPr="00CC3882">
              <w:t xml:space="preserve"> l</w:t>
            </w:r>
            <w:r w:rsidRPr="00CC3882">
              <w:t xml:space="preserve">andinspektøren </w:t>
            </w:r>
            <w:r w:rsidR="00F32A55" w:rsidRPr="00CC3882">
              <w:t>hvilke</w:t>
            </w:r>
            <w:r w:rsidRPr="00CC3882">
              <w:t xml:space="preserve"> </w:t>
            </w:r>
            <w:r w:rsidR="00F32A55" w:rsidRPr="00CC3882">
              <w:t xml:space="preserve">af </w:t>
            </w:r>
            <w:proofErr w:type="spellStart"/>
            <w:r w:rsidR="00F32A55" w:rsidRPr="00CC3882">
              <w:t>BBR’s</w:t>
            </w:r>
            <w:proofErr w:type="spellEnd"/>
            <w:r w:rsidR="00F32A55" w:rsidRPr="00CC3882">
              <w:t xml:space="preserve"> </w:t>
            </w:r>
            <w:r w:rsidR="00FB3F8A">
              <w:t>B</w:t>
            </w:r>
            <w:r w:rsidRPr="00CC3882">
              <w:t>ygninger</w:t>
            </w:r>
            <w:r w:rsidR="00FB3F8A">
              <w:t>, e</w:t>
            </w:r>
            <w:r w:rsidRPr="00CC3882">
              <w:t>nheder</w:t>
            </w:r>
            <w:r w:rsidR="00FB3F8A">
              <w:t xml:space="preserve"> og Samlet enheder</w:t>
            </w:r>
            <w:r w:rsidR="00F32A55" w:rsidRPr="00CC3882">
              <w:t>,</w:t>
            </w:r>
            <w:r w:rsidRPr="00CC3882">
              <w:t xml:space="preserve"> </w:t>
            </w:r>
            <w:r w:rsidR="00F32A55" w:rsidRPr="00CC3882">
              <w:t xml:space="preserve">der udgør den enkelte </w:t>
            </w:r>
            <w:r w:rsidR="00FB3F8A">
              <w:t xml:space="preserve"> ejerlejlighed (Bestemt f</w:t>
            </w:r>
            <w:r w:rsidRPr="00CC3882">
              <w:t>ast</w:t>
            </w:r>
            <w:r w:rsidR="00FB3F8A">
              <w:t xml:space="preserve"> e</w:t>
            </w:r>
            <w:r w:rsidRPr="00CC3882">
              <w:t>jendom i Matriklen).</w:t>
            </w:r>
            <w:r w:rsidR="00F32A55" w:rsidRPr="00CC3882">
              <w:t xml:space="preserve"> Denne beskrivelse afleveres til præ-matriklen, hvorfra den videregives til kommunen</w:t>
            </w:r>
            <w:r w:rsidR="00305C96" w:rsidRPr="00CC3882">
              <w:t>.</w:t>
            </w:r>
            <w:r w:rsidR="00CC3882">
              <w:t xml:space="preserve"> </w:t>
            </w:r>
            <w:r w:rsidR="00A869D2" w:rsidRPr="00CC3882">
              <w:t>Landinspektøren udarbejder opdelingsdokumenter til ejer/anmelder.</w:t>
            </w:r>
          </w:p>
          <w:p w14:paraId="07731259" w14:textId="77777777" w:rsidR="007103D2" w:rsidRPr="00CC3882" w:rsidRDefault="007103D2" w:rsidP="007103D2">
            <w:pPr>
              <w:jc w:val="left"/>
            </w:pPr>
          </w:p>
          <w:p w14:paraId="0773125A" w14:textId="3FD32C43" w:rsidR="007103D2" w:rsidRPr="00CC3882" w:rsidRDefault="007103D2" w:rsidP="007103D2">
            <w:pPr>
              <w:jc w:val="left"/>
              <w:rPr>
                <w:b/>
              </w:rPr>
            </w:pPr>
            <w:r w:rsidRPr="00CC3882">
              <w:rPr>
                <w:b/>
              </w:rPr>
              <w:t xml:space="preserve">Sammenknyt </w:t>
            </w:r>
            <w:r w:rsidR="0081600E">
              <w:rPr>
                <w:b/>
              </w:rPr>
              <w:t>BBR-elementer</w:t>
            </w:r>
            <w:r w:rsidR="0081600E" w:rsidRPr="00CC3882">
              <w:rPr>
                <w:b/>
              </w:rPr>
              <w:t xml:space="preserve"> </w:t>
            </w:r>
            <w:r w:rsidRPr="00CC3882">
              <w:rPr>
                <w:b/>
              </w:rPr>
              <w:t xml:space="preserve">og </w:t>
            </w:r>
            <w:proofErr w:type="gramStart"/>
            <w:r w:rsidRPr="00CC3882">
              <w:rPr>
                <w:b/>
              </w:rPr>
              <w:t>ejerlejlighed</w:t>
            </w:r>
            <w:r w:rsidR="006C710F">
              <w:rPr>
                <w:b/>
              </w:rPr>
              <w:t xml:space="preserve">  </w:t>
            </w:r>
            <w:r w:rsidR="006C710F" w:rsidRPr="006D30E2">
              <w:rPr>
                <w:b/>
                <w:i/>
              </w:rPr>
              <w:t>(skal</w:t>
            </w:r>
            <w:proofErr w:type="gramEnd"/>
            <w:r w:rsidR="006C710F" w:rsidRPr="006D30E2">
              <w:rPr>
                <w:b/>
                <w:i/>
              </w:rPr>
              <w:t xml:space="preserve"> afklares senere)</w:t>
            </w:r>
          </w:p>
          <w:p w14:paraId="0773125B" w14:textId="2D83B90B" w:rsidR="007103D2" w:rsidRPr="00CC3882" w:rsidRDefault="007103D2" w:rsidP="007103D2">
            <w:pPr>
              <w:jc w:val="left"/>
            </w:pPr>
            <w:r w:rsidRPr="00CC3882">
              <w:t xml:space="preserve">I </w:t>
            </w:r>
            <w:r w:rsidRPr="00CC3882">
              <w:rPr>
                <w:b/>
              </w:rPr>
              <w:t>BBR</w:t>
            </w:r>
            <w:r w:rsidRPr="00CC3882">
              <w:t xml:space="preserve"> bliver </w:t>
            </w:r>
            <w:r w:rsidR="008C777B">
              <w:t>sam</w:t>
            </w:r>
            <w:r w:rsidR="0081600E">
              <w:t>m</w:t>
            </w:r>
            <w:r w:rsidR="008C777B">
              <w:t>enknytning</w:t>
            </w:r>
            <w:r w:rsidR="00442B9B">
              <w:t xml:space="preserve"> af BBR elementer</w:t>
            </w:r>
            <w:r w:rsidR="0081600E">
              <w:t>,</w:t>
            </w:r>
            <w:r w:rsidR="00442B9B">
              <w:t xml:space="preserve"> der udgør ejerlejligheden</w:t>
            </w:r>
            <w:r w:rsidR="0081600E">
              <w:t>,</w:t>
            </w:r>
            <w:r w:rsidR="00A869D2" w:rsidRPr="00CC3882">
              <w:t xml:space="preserve"> foreløbig registreret.</w:t>
            </w:r>
          </w:p>
          <w:p w14:paraId="0773125C" w14:textId="77777777" w:rsidR="007103D2" w:rsidRPr="00CC3882" w:rsidRDefault="007103D2" w:rsidP="007103D2">
            <w:pPr>
              <w:jc w:val="left"/>
            </w:pPr>
          </w:p>
          <w:p w14:paraId="0773125D" w14:textId="77777777" w:rsidR="00A869D2" w:rsidRPr="00CC3882" w:rsidRDefault="00A869D2" w:rsidP="007103D2">
            <w:pPr>
              <w:jc w:val="left"/>
            </w:pPr>
            <w:r w:rsidRPr="00CC3882">
              <w:t xml:space="preserve">De øvrige aktiviteter </w:t>
            </w:r>
            <w:r w:rsidR="00305C96" w:rsidRPr="00CC3882">
              <w:t xml:space="preserve">(landinspektørens </w:t>
            </w:r>
            <w:r w:rsidR="00E6246A" w:rsidRPr="00CC3882">
              <w:t xml:space="preserve">anmeldelse til GST m.v.) </w:t>
            </w:r>
            <w:r w:rsidRPr="00CC3882">
              <w:t xml:space="preserve">er identiske med </w:t>
            </w:r>
            <w:r w:rsidRPr="00CC3882">
              <w:rPr>
                <w:b/>
              </w:rPr>
              <w:t>Proces: Matrikulær forandring.</w:t>
            </w:r>
          </w:p>
          <w:p w14:paraId="0773125E" w14:textId="77777777" w:rsidR="00A869D2" w:rsidRPr="00CC3882" w:rsidRDefault="00A869D2" w:rsidP="007103D2">
            <w:pPr>
              <w:jc w:val="left"/>
            </w:pPr>
            <w:r w:rsidRPr="00CC3882">
              <w:t>Der foretages dog ikke en kommunal godkendelse af ejerlejligheds-opdelingen.</w:t>
            </w:r>
          </w:p>
          <w:p w14:paraId="07731261" w14:textId="77777777" w:rsidR="00F7196A" w:rsidRPr="00CC3882" w:rsidRDefault="00F7196A" w:rsidP="00FB3F8A">
            <w:pPr>
              <w:jc w:val="left"/>
            </w:pPr>
          </w:p>
        </w:tc>
      </w:tr>
      <w:tr w:rsidR="00F7196A" w:rsidRPr="00C609CD" w14:paraId="07731265" w14:textId="77777777" w:rsidTr="009D35C8">
        <w:tc>
          <w:tcPr>
            <w:tcW w:w="1860" w:type="dxa"/>
          </w:tcPr>
          <w:p w14:paraId="07731263" w14:textId="77777777" w:rsidR="00F7196A" w:rsidRPr="00CC3882" w:rsidRDefault="00F7196A" w:rsidP="009D35C8">
            <w:pPr>
              <w:jc w:val="left"/>
              <w:rPr>
                <w:b/>
              </w:rPr>
            </w:pPr>
            <w:r w:rsidRPr="00CC3882">
              <w:rPr>
                <w:b/>
              </w:rPr>
              <w:lastRenderedPageBreak/>
              <w:t>Startbetingelse</w:t>
            </w:r>
          </w:p>
        </w:tc>
        <w:tc>
          <w:tcPr>
            <w:tcW w:w="6861" w:type="dxa"/>
          </w:tcPr>
          <w:p w14:paraId="07731264" w14:textId="77777777" w:rsidR="00F7196A" w:rsidRPr="00CC3882" w:rsidRDefault="00F7196A" w:rsidP="009D35C8">
            <w:pPr>
              <w:jc w:val="left"/>
            </w:pPr>
            <w:r w:rsidRPr="00CC3882">
              <w:t>-</w:t>
            </w:r>
          </w:p>
        </w:tc>
      </w:tr>
      <w:tr w:rsidR="00F7196A" w:rsidRPr="00C609CD" w14:paraId="07731268" w14:textId="77777777" w:rsidTr="009D35C8">
        <w:tc>
          <w:tcPr>
            <w:tcW w:w="1860" w:type="dxa"/>
          </w:tcPr>
          <w:p w14:paraId="07731266" w14:textId="77777777" w:rsidR="00F7196A" w:rsidRPr="00CC3882" w:rsidRDefault="00F7196A" w:rsidP="009D35C8">
            <w:pPr>
              <w:jc w:val="left"/>
              <w:rPr>
                <w:b/>
              </w:rPr>
            </w:pPr>
            <w:r w:rsidRPr="00CC3882">
              <w:rPr>
                <w:b/>
              </w:rPr>
              <w:t>Slutresultat(er)</w:t>
            </w:r>
          </w:p>
        </w:tc>
        <w:tc>
          <w:tcPr>
            <w:tcW w:w="6861" w:type="dxa"/>
          </w:tcPr>
          <w:p w14:paraId="07731267" w14:textId="7B3C7AE5" w:rsidR="00F7196A" w:rsidRPr="00CC3882" w:rsidRDefault="00F7196A" w:rsidP="00FB3F8A">
            <w:pPr>
              <w:jc w:val="left"/>
            </w:pPr>
            <w:r w:rsidRPr="00CC3882">
              <w:t xml:space="preserve">Der er </w:t>
            </w:r>
            <w:r w:rsidR="002B689D" w:rsidRPr="00CC3882">
              <w:t>registreret</w:t>
            </w:r>
            <w:r w:rsidRPr="00CC3882">
              <w:t xml:space="preserve"> en </w:t>
            </w:r>
            <w:r w:rsidR="002B689D" w:rsidRPr="00CC3882">
              <w:t>opdeling af ejerlejlighed</w:t>
            </w:r>
            <w:r w:rsidR="00FB3F8A">
              <w:t>.</w:t>
            </w:r>
          </w:p>
        </w:tc>
      </w:tr>
      <w:tr w:rsidR="00F7196A" w:rsidRPr="00CE2BC6" w14:paraId="0773126B" w14:textId="77777777" w:rsidTr="009D35C8">
        <w:tc>
          <w:tcPr>
            <w:tcW w:w="1860" w:type="dxa"/>
          </w:tcPr>
          <w:p w14:paraId="07731269" w14:textId="77777777" w:rsidR="00F7196A" w:rsidRPr="00CC3882" w:rsidRDefault="00F7196A" w:rsidP="009D35C8">
            <w:pPr>
              <w:jc w:val="left"/>
              <w:rPr>
                <w:b/>
                <w:highlight w:val="blue"/>
              </w:rPr>
            </w:pPr>
            <w:r w:rsidRPr="00CC3882">
              <w:rPr>
                <w:b/>
              </w:rPr>
              <w:t>Evt. andre</w:t>
            </w:r>
            <w:r w:rsidRPr="00CC3882">
              <w:rPr>
                <w:b/>
              </w:rPr>
              <w:br/>
              <w:t>interessenter</w:t>
            </w:r>
            <w:r w:rsidRPr="00CC3882">
              <w:rPr>
                <w:b/>
                <w:highlight w:val="blue"/>
              </w:rPr>
              <w:br/>
            </w:r>
          </w:p>
        </w:tc>
        <w:tc>
          <w:tcPr>
            <w:tcW w:w="6861" w:type="dxa"/>
          </w:tcPr>
          <w:p w14:paraId="0773126A" w14:textId="77777777" w:rsidR="00F7196A" w:rsidRPr="00CC3882" w:rsidRDefault="00623BAF" w:rsidP="009D35C8">
            <w:pPr>
              <w:jc w:val="left"/>
              <w:rPr>
                <w:i/>
              </w:rPr>
            </w:pPr>
            <w:r>
              <w:rPr>
                <w:i/>
              </w:rPr>
              <w:t>-</w:t>
            </w:r>
            <w:r w:rsidR="00F7196A" w:rsidRPr="00CC3882">
              <w:rPr>
                <w:i/>
              </w:rPr>
              <w:t xml:space="preserve"> </w:t>
            </w:r>
          </w:p>
        </w:tc>
      </w:tr>
    </w:tbl>
    <w:p w14:paraId="0773126C" w14:textId="77777777" w:rsidR="00F7196A" w:rsidRDefault="00F7196A" w:rsidP="00F7196A">
      <w:pPr>
        <w:jc w:val="left"/>
      </w:pPr>
    </w:p>
    <w:p w14:paraId="0773126D" w14:textId="77777777" w:rsidR="0047241B" w:rsidRDefault="0047241B" w:rsidP="00025208">
      <w:pPr>
        <w:jc w:val="left"/>
      </w:pPr>
    </w:p>
    <w:p w14:paraId="0773126E" w14:textId="77777777" w:rsidR="005F1A7F" w:rsidRDefault="005F1A7F" w:rsidP="00025208">
      <w:pPr>
        <w:jc w:val="left"/>
      </w:pPr>
    </w:p>
    <w:p w14:paraId="0773126F" w14:textId="77777777" w:rsidR="005F1A7F" w:rsidRDefault="005F1A7F" w:rsidP="00025208">
      <w:pPr>
        <w:jc w:val="left"/>
      </w:pPr>
    </w:p>
    <w:p w14:paraId="07731270" w14:textId="77777777" w:rsidR="005F1A7F" w:rsidRDefault="005F1A7F" w:rsidP="00025208">
      <w:pPr>
        <w:jc w:val="left"/>
      </w:pPr>
    </w:p>
    <w:p w14:paraId="07731271" w14:textId="77777777" w:rsidR="005F1A7F" w:rsidRDefault="005F1A7F" w:rsidP="00025208">
      <w:pPr>
        <w:jc w:val="left"/>
      </w:pPr>
    </w:p>
    <w:p w14:paraId="07731272" w14:textId="77777777" w:rsidR="005F1A7F" w:rsidRPr="0072280F" w:rsidRDefault="005F1A7F" w:rsidP="00025208">
      <w:pPr>
        <w:jc w:val="left"/>
      </w:pPr>
    </w:p>
    <w:p w14:paraId="07731273" w14:textId="77777777" w:rsidR="0047241B" w:rsidRPr="00F7196A" w:rsidRDefault="002A3B2C" w:rsidP="00025208">
      <w:pPr>
        <w:pStyle w:val="Overskrift2"/>
        <w:rPr>
          <w:lang w:val="da-DK"/>
        </w:rPr>
      </w:pPr>
      <w:bookmarkStart w:id="25" w:name="_Toc356993702"/>
      <w:r>
        <w:rPr>
          <w:noProof/>
          <w:lang w:val="da-DK"/>
        </w:rPr>
        <w:lastRenderedPageBreak/>
        <w:drawing>
          <wp:anchor distT="0" distB="0" distL="114300" distR="114300" simplePos="0" relativeHeight="251676672" behindDoc="0" locked="0" layoutInCell="1" allowOverlap="1" wp14:anchorId="077313C5" wp14:editId="077313C6">
            <wp:simplePos x="0" y="0"/>
            <wp:positionH relativeFrom="column">
              <wp:posOffset>-104140</wp:posOffset>
            </wp:positionH>
            <wp:positionV relativeFrom="paragraph">
              <wp:posOffset>843280</wp:posOffset>
            </wp:positionV>
            <wp:extent cx="5588000" cy="3943350"/>
            <wp:effectExtent l="0" t="0" r="0" b="0"/>
            <wp:wrapTopAndBottom/>
            <wp:docPr id="27662" name="Picture 2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0" cy="3943350"/>
                    </a:xfrm>
                    <a:prstGeom prst="rect">
                      <a:avLst/>
                    </a:prstGeom>
                    <a:noFill/>
                  </pic:spPr>
                </pic:pic>
              </a:graphicData>
            </a:graphic>
            <wp14:sizeRelH relativeFrom="page">
              <wp14:pctWidth>0</wp14:pctWidth>
            </wp14:sizeRelH>
            <wp14:sizeRelV relativeFrom="page">
              <wp14:pctHeight>0</wp14:pctHeight>
            </wp14:sizeRelV>
          </wp:anchor>
        </w:drawing>
      </w:r>
      <w:r w:rsidR="0047241B" w:rsidRPr="0047241B">
        <w:rPr>
          <w:lang w:val="da-DK"/>
        </w:rPr>
        <w:t>Oprettelse</w:t>
      </w:r>
      <w:r w:rsidR="00E75030">
        <w:rPr>
          <w:lang w:val="da-DK"/>
        </w:rPr>
        <w:t xml:space="preserve"> og forandring</w:t>
      </w:r>
      <w:r w:rsidR="0047241B" w:rsidRPr="0047241B">
        <w:rPr>
          <w:lang w:val="da-DK"/>
        </w:rPr>
        <w:t xml:space="preserve"> af bygning på fremmed grund </w:t>
      </w:r>
      <w:r w:rsidR="0047241B">
        <w:rPr>
          <w:lang w:val="da-DK"/>
        </w:rPr>
        <w:t>i</w:t>
      </w:r>
      <w:r w:rsidR="0047241B" w:rsidRPr="0047241B">
        <w:rPr>
          <w:lang w:val="da-DK"/>
        </w:rPr>
        <w:t xml:space="preserve"> </w:t>
      </w:r>
      <w:r w:rsidR="003F144F">
        <w:rPr>
          <w:lang w:val="da-DK"/>
        </w:rPr>
        <w:t>M</w:t>
      </w:r>
      <w:r w:rsidR="0047241B">
        <w:rPr>
          <w:lang w:val="da-DK"/>
        </w:rPr>
        <w:t>atriklen</w:t>
      </w:r>
      <w:r w:rsidR="00CA05C1">
        <w:rPr>
          <w:lang w:val="da-DK"/>
        </w:rPr>
        <w:t xml:space="preserve"> (bygning som </w:t>
      </w:r>
      <w:proofErr w:type="spellStart"/>
      <w:r w:rsidR="00CA05C1">
        <w:rPr>
          <w:lang w:val="da-DK"/>
        </w:rPr>
        <w:t>byggesagsbehandles</w:t>
      </w:r>
      <w:proofErr w:type="spellEnd"/>
      <w:r w:rsidR="00CA05C1">
        <w:rPr>
          <w:lang w:val="da-DK"/>
        </w:rPr>
        <w:t>)</w:t>
      </w:r>
      <w:bookmarkEnd w:id="25"/>
    </w:p>
    <w:p w14:paraId="07731274" w14:textId="77777777" w:rsidR="002A3B2C" w:rsidRDefault="002A3B2C" w:rsidP="003F144F">
      <w:pPr>
        <w:pStyle w:val="Billedtekst"/>
        <w:jc w:val="center"/>
      </w:pPr>
    </w:p>
    <w:p w14:paraId="07731275" w14:textId="77777777" w:rsidR="003F144F" w:rsidRDefault="003F144F" w:rsidP="003F144F">
      <w:pPr>
        <w:pStyle w:val="Billedtekst"/>
        <w:jc w:val="center"/>
      </w:pPr>
      <w:r>
        <w:t xml:space="preserve">Figur </w:t>
      </w:r>
      <w:fldSimple w:instr=" SEQ Figur \* ARABIC ">
        <w:r w:rsidR="00265938">
          <w:rPr>
            <w:noProof/>
          </w:rPr>
          <w:t>7</w:t>
        </w:r>
      </w:fldSimple>
      <w:r>
        <w:t>. Oprettelse af bygning på fremmed grund (To-Be)</w:t>
      </w:r>
    </w:p>
    <w:p w14:paraId="07731276" w14:textId="77777777" w:rsidR="003F144F" w:rsidRDefault="003F144F" w:rsidP="003F144F">
      <w:pPr>
        <w:pStyle w:val="Billedtekst"/>
        <w:jc w:val="center"/>
      </w:pPr>
    </w:p>
    <w:tbl>
      <w:tblPr>
        <w:tblStyle w:val="Tabel-Gitter"/>
        <w:tblW w:w="0" w:type="auto"/>
        <w:tblLook w:val="04A0" w:firstRow="1" w:lastRow="0" w:firstColumn="1" w:lastColumn="0" w:noHBand="0" w:noVBand="1"/>
      </w:tblPr>
      <w:tblGrid>
        <w:gridCol w:w="1860"/>
        <w:gridCol w:w="6861"/>
      </w:tblGrid>
      <w:tr w:rsidR="00F7196A" w:rsidRPr="00C609CD" w14:paraId="0773127A" w14:textId="77777777" w:rsidTr="009D35C8">
        <w:tc>
          <w:tcPr>
            <w:tcW w:w="1860" w:type="dxa"/>
          </w:tcPr>
          <w:p w14:paraId="07731277" w14:textId="77777777" w:rsidR="00F7196A" w:rsidRPr="00CA05C1" w:rsidRDefault="00F7196A" w:rsidP="009D35C8">
            <w:pPr>
              <w:jc w:val="left"/>
              <w:rPr>
                <w:b/>
              </w:rPr>
            </w:pPr>
            <w:r w:rsidRPr="00CA05C1">
              <w:rPr>
                <w:b/>
              </w:rPr>
              <w:t>Navn</w:t>
            </w:r>
          </w:p>
        </w:tc>
        <w:tc>
          <w:tcPr>
            <w:tcW w:w="6861" w:type="dxa"/>
          </w:tcPr>
          <w:p w14:paraId="07731278" w14:textId="77777777" w:rsidR="00F7196A" w:rsidRPr="00CA05C1" w:rsidRDefault="00F7196A" w:rsidP="009D35C8">
            <w:pPr>
              <w:jc w:val="left"/>
              <w:rPr>
                <w:b/>
              </w:rPr>
            </w:pPr>
            <w:r w:rsidRPr="00CA05C1">
              <w:rPr>
                <w:b/>
              </w:rPr>
              <w:t xml:space="preserve">Ejendomsdannelse: </w:t>
            </w:r>
            <w:r w:rsidR="00451E10" w:rsidRPr="00CA05C1">
              <w:rPr>
                <w:b/>
              </w:rPr>
              <w:t>Oprettelse</w:t>
            </w:r>
            <w:r w:rsidR="003F144F">
              <w:rPr>
                <w:b/>
              </w:rPr>
              <w:t xml:space="preserve"> af bygning på fremmed grund i M</w:t>
            </w:r>
            <w:r w:rsidR="00451E10" w:rsidRPr="00CA05C1">
              <w:rPr>
                <w:b/>
              </w:rPr>
              <w:t>atriklen</w:t>
            </w:r>
          </w:p>
          <w:p w14:paraId="07731279" w14:textId="77777777" w:rsidR="00F7196A" w:rsidRPr="00CA05C1" w:rsidRDefault="00F7196A" w:rsidP="009D35C8">
            <w:pPr>
              <w:jc w:val="left"/>
            </w:pPr>
          </w:p>
        </w:tc>
      </w:tr>
      <w:tr w:rsidR="00F7196A" w:rsidRPr="00CE2BC6" w14:paraId="0773127D" w14:textId="77777777" w:rsidTr="009D35C8">
        <w:tc>
          <w:tcPr>
            <w:tcW w:w="1860" w:type="dxa"/>
          </w:tcPr>
          <w:p w14:paraId="0773127B" w14:textId="77777777" w:rsidR="00F7196A" w:rsidRPr="00CA05C1" w:rsidRDefault="00F7196A" w:rsidP="009D35C8">
            <w:pPr>
              <w:jc w:val="left"/>
              <w:rPr>
                <w:b/>
              </w:rPr>
            </w:pPr>
            <w:r w:rsidRPr="00CA05C1">
              <w:rPr>
                <w:b/>
              </w:rPr>
              <w:t>Hændelse</w:t>
            </w:r>
          </w:p>
        </w:tc>
        <w:tc>
          <w:tcPr>
            <w:tcW w:w="6861" w:type="dxa"/>
          </w:tcPr>
          <w:p w14:paraId="0773127C" w14:textId="77777777" w:rsidR="00F7196A" w:rsidRPr="00CA05C1" w:rsidRDefault="00F7196A" w:rsidP="006A75DA">
            <w:pPr>
              <w:jc w:val="left"/>
              <w:rPr>
                <w:rFonts w:cs="Calibri"/>
                <w:szCs w:val="22"/>
              </w:rPr>
            </w:pPr>
            <w:r w:rsidRPr="00CA05C1">
              <w:rPr>
                <w:b/>
              </w:rPr>
              <w:t>Landinspektør</w:t>
            </w:r>
            <w:r w:rsidR="006A75DA" w:rsidRPr="00CA05C1">
              <w:rPr>
                <w:b/>
              </w:rPr>
              <w:t xml:space="preserve"> </w:t>
            </w:r>
            <w:r w:rsidR="006A75DA" w:rsidRPr="00CA05C1">
              <w:rPr>
                <w:rFonts w:cs="Calibri"/>
                <w:szCs w:val="22"/>
              </w:rPr>
              <w:t xml:space="preserve">modtager en henvendelse/rekvisition fra </w:t>
            </w:r>
            <w:r w:rsidR="006A75DA" w:rsidRPr="00CA05C1">
              <w:rPr>
                <w:rFonts w:cs="Calibri"/>
                <w:b/>
                <w:szCs w:val="22"/>
              </w:rPr>
              <w:t>Ejer</w:t>
            </w:r>
            <w:r w:rsidR="006A75DA" w:rsidRPr="00CA05C1">
              <w:rPr>
                <w:rFonts w:cs="Calibri"/>
                <w:szCs w:val="22"/>
              </w:rPr>
              <w:t xml:space="preserve"> med anmodning om stedfæstelse af bygning på lejet grund.</w:t>
            </w:r>
          </w:p>
        </w:tc>
      </w:tr>
      <w:tr w:rsidR="00F7196A" w:rsidRPr="00C609CD" w14:paraId="07731282" w14:textId="77777777" w:rsidTr="009D35C8">
        <w:tc>
          <w:tcPr>
            <w:tcW w:w="1860" w:type="dxa"/>
          </w:tcPr>
          <w:p w14:paraId="0773127E" w14:textId="77777777" w:rsidR="00F7196A" w:rsidRPr="00CA05C1" w:rsidRDefault="00F7196A" w:rsidP="009D35C8">
            <w:pPr>
              <w:jc w:val="left"/>
              <w:rPr>
                <w:b/>
              </w:rPr>
            </w:pPr>
            <w:r w:rsidRPr="00CA05C1">
              <w:rPr>
                <w:b/>
              </w:rPr>
              <w:t>Beskrivelse</w:t>
            </w:r>
          </w:p>
        </w:tc>
        <w:tc>
          <w:tcPr>
            <w:tcW w:w="6861" w:type="dxa"/>
          </w:tcPr>
          <w:p w14:paraId="0773127F" w14:textId="77777777" w:rsidR="00F7196A" w:rsidRPr="00CA05C1" w:rsidRDefault="002B689D" w:rsidP="00053A44">
            <w:pPr>
              <w:pStyle w:val="Brdtekst"/>
            </w:pPr>
            <w:r w:rsidRPr="00CA05C1">
              <w:t>Processen omfatter de aktiviteter, der kræves for</w:t>
            </w:r>
            <w:r w:rsidR="00105693" w:rsidRPr="00CA05C1">
              <w:t>,</w:t>
            </w:r>
            <w:r w:rsidRPr="00CA05C1">
              <w:t xml:space="preserve"> at der oprettes en ny ejendom af typen byg</w:t>
            </w:r>
            <w:r w:rsidRPr="00CA05C1">
              <w:softHyphen/>
              <w:t>ning på fremmed grund i Matriklen, herunder aktiviteter vedrørende bygningens identifikation og stedfæstelse, samt håndteringen af øvrige relevante registerdata. Det sikres</w:t>
            </w:r>
            <w:r w:rsidR="00105693" w:rsidRPr="00CA05C1">
              <w:t>,</w:t>
            </w:r>
            <w:r w:rsidRPr="00CA05C1">
              <w:t xml:space="preserve"> at oprettelsen i Matriklen også håndteres evt. registreringer ift. BBR, Ejerfortegnelse og Tingbog</w:t>
            </w:r>
            <w:r w:rsidR="00105693" w:rsidRPr="00CA05C1">
              <w:t>.</w:t>
            </w:r>
          </w:p>
          <w:p w14:paraId="07731280" w14:textId="3913B578" w:rsidR="006A75DA" w:rsidRDefault="00105693" w:rsidP="002C5E80">
            <w:pPr>
              <w:jc w:val="left"/>
              <w:rPr>
                <w:szCs w:val="26"/>
              </w:rPr>
            </w:pPr>
            <w:r w:rsidRPr="00CA05C1">
              <w:rPr>
                <w:szCs w:val="26"/>
              </w:rPr>
              <w:t xml:space="preserve">Ved bygninger på fremmed grund er der her </w:t>
            </w:r>
            <w:r w:rsidR="001A2014">
              <w:rPr>
                <w:szCs w:val="26"/>
              </w:rPr>
              <w:t>enten</w:t>
            </w:r>
            <w:r w:rsidRPr="00CA05C1">
              <w:rPr>
                <w:szCs w:val="26"/>
              </w:rPr>
              <w:t xml:space="preserve"> tale om en </w:t>
            </w:r>
            <w:proofErr w:type="spellStart"/>
            <w:r w:rsidRPr="00CA05C1">
              <w:rPr>
                <w:szCs w:val="26"/>
              </w:rPr>
              <w:t>nyopførelse</w:t>
            </w:r>
            <w:proofErr w:type="spellEnd"/>
            <w:r w:rsidRPr="00CA05C1">
              <w:rPr>
                <w:szCs w:val="26"/>
              </w:rPr>
              <w:t xml:space="preserve"> med byggesagsbehandling</w:t>
            </w:r>
            <w:r w:rsidR="001A2014">
              <w:rPr>
                <w:szCs w:val="26"/>
              </w:rPr>
              <w:t>, eller tale om en registrering i forbindelse med allerede eksisterende Bygning på fremmed grund, der skal registreres i forbindelse med omsætning eller belåning</w:t>
            </w:r>
            <w:r w:rsidRPr="00CA05C1">
              <w:rPr>
                <w:szCs w:val="26"/>
              </w:rPr>
              <w:t xml:space="preserve">. </w:t>
            </w:r>
          </w:p>
          <w:p w14:paraId="07731281" w14:textId="77777777" w:rsidR="002C5E80" w:rsidRPr="00CA05C1" w:rsidRDefault="002C5E80" w:rsidP="002C5E80">
            <w:pPr>
              <w:jc w:val="left"/>
              <w:rPr>
                <w:szCs w:val="26"/>
              </w:rPr>
            </w:pPr>
          </w:p>
        </w:tc>
      </w:tr>
      <w:tr w:rsidR="00F7196A" w:rsidRPr="00CE2BC6" w14:paraId="0773128C" w14:textId="77777777" w:rsidTr="009D35C8">
        <w:tc>
          <w:tcPr>
            <w:tcW w:w="1860" w:type="dxa"/>
          </w:tcPr>
          <w:p w14:paraId="07731283" w14:textId="77777777" w:rsidR="00F7196A" w:rsidRPr="00CA05C1" w:rsidRDefault="00F7196A" w:rsidP="009D35C8">
            <w:pPr>
              <w:jc w:val="left"/>
              <w:rPr>
                <w:b/>
              </w:rPr>
            </w:pPr>
            <w:r w:rsidRPr="00CA05C1">
              <w:rPr>
                <w:b/>
              </w:rPr>
              <w:t xml:space="preserve">Aktiviteter </w:t>
            </w:r>
          </w:p>
        </w:tc>
        <w:tc>
          <w:tcPr>
            <w:tcW w:w="6861" w:type="dxa"/>
          </w:tcPr>
          <w:p w14:paraId="07731284" w14:textId="77777777" w:rsidR="00F7196A" w:rsidRPr="00CA05C1" w:rsidRDefault="00F7196A" w:rsidP="009D35C8">
            <w:pPr>
              <w:jc w:val="left"/>
            </w:pPr>
          </w:p>
          <w:p w14:paraId="07731285" w14:textId="77777777" w:rsidR="006A75DA" w:rsidRPr="00CA05C1" w:rsidRDefault="006A75DA" w:rsidP="006A75DA">
            <w:pPr>
              <w:jc w:val="left"/>
              <w:rPr>
                <w:b/>
              </w:rPr>
            </w:pPr>
            <w:r w:rsidRPr="00CA05C1">
              <w:rPr>
                <w:b/>
              </w:rPr>
              <w:t>Opret sag og indsaml data</w:t>
            </w:r>
          </w:p>
          <w:p w14:paraId="07731286" w14:textId="44258A4B" w:rsidR="006A75DA" w:rsidRPr="00CA05C1" w:rsidRDefault="006A75DA" w:rsidP="006A75DA">
            <w:pPr>
              <w:jc w:val="left"/>
            </w:pPr>
            <w:r w:rsidRPr="00CA05C1">
              <w:rPr>
                <w:b/>
              </w:rPr>
              <w:lastRenderedPageBreak/>
              <w:t xml:space="preserve">Landinspektøren </w:t>
            </w:r>
            <w:r w:rsidRPr="00CA05C1">
              <w:t>foretager</w:t>
            </w:r>
            <w:r w:rsidR="001A2014">
              <w:t xml:space="preserve"> normalt</w:t>
            </w:r>
            <w:r w:rsidRPr="00CA05C1">
              <w:t xml:space="preserve"> en opmåling og udarbejder den nødvendige stedfæstelsesdokumentation. På et tidligt tidspunkt opretter landinspektøren en sag i præ-matriklen for at få entydigt identificeret bygningen ved et </w:t>
            </w:r>
            <w:proofErr w:type="spellStart"/>
            <w:r w:rsidRPr="00CA05C1">
              <w:t>BestemtFastEjendomsId</w:t>
            </w:r>
            <w:proofErr w:type="spellEnd"/>
            <w:r w:rsidRPr="00CA05C1">
              <w:t xml:space="preserve">.  </w:t>
            </w:r>
          </w:p>
          <w:p w14:paraId="07731287" w14:textId="77777777" w:rsidR="006A75DA" w:rsidRPr="00CA05C1" w:rsidRDefault="006A75DA" w:rsidP="009D35C8">
            <w:pPr>
              <w:jc w:val="left"/>
            </w:pPr>
          </w:p>
          <w:p w14:paraId="07731288" w14:textId="77777777" w:rsidR="006A75DA" w:rsidRPr="00CA05C1" w:rsidRDefault="006A75DA" w:rsidP="006A75DA">
            <w:pPr>
              <w:jc w:val="left"/>
            </w:pPr>
            <w:r w:rsidRPr="00CA05C1">
              <w:t xml:space="preserve">De øvrige aktiviteter er identiske med </w:t>
            </w:r>
            <w:r w:rsidRPr="00CA05C1">
              <w:rPr>
                <w:b/>
              </w:rPr>
              <w:t>Proces: Matrikulær forandring og Oprettelse af ejerlejlighed i matriklen.</w:t>
            </w:r>
          </w:p>
          <w:p w14:paraId="07731289" w14:textId="36A99ABD" w:rsidR="006A75DA" w:rsidRPr="00CA05C1" w:rsidRDefault="006A75DA" w:rsidP="006A75DA">
            <w:pPr>
              <w:jc w:val="left"/>
            </w:pPr>
            <w:r w:rsidRPr="00CA05C1">
              <w:t>Der foretages ikke en kommunal godkendelse af bygning på fremmed grund</w:t>
            </w:r>
            <w:r w:rsidR="001A2014">
              <w:t>, men ved nybyggeri sker datafangsten i forbindelse med kommunens byggesagsbehandling</w:t>
            </w:r>
            <w:r w:rsidRPr="00CA05C1">
              <w:t>.</w:t>
            </w:r>
          </w:p>
          <w:p w14:paraId="0773128A" w14:textId="77777777" w:rsidR="006A75DA" w:rsidRPr="00CA05C1" w:rsidRDefault="006A75DA" w:rsidP="009D35C8">
            <w:pPr>
              <w:jc w:val="left"/>
            </w:pPr>
            <w:r w:rsidRPr="00CA05C1">
              <w:t xml:space="preserve">Set i forhold til de to andre processer, </w:t>
            </w:r>
            <w:r w:rsidR="00A61BBA" w:rsidRPr="00CA05C1">
              <w:t>kan Ejerfortegnelsen initialiseres med faktisk ejer på et tidligere tidspunkt i processen.</w:t>
            </w:r>
          </w:p>
          <w:p w14:paraId="0773128B" w14:textId="77777777" w:rsidR="00F7196A" w:rsidRPr="00CA05C1" w:rsidRDefault="00F7196A" w:rsidP="009D35C8">
            <w:pPr>
              <w:jc w:val="left"/>
            </w:pPr>
          </w:p>
        </w:tc>
      </w:tr>
      <w:tr w:rsidR="00A61BBA" w:rsidRPr="00C609CD" w14:paraId="0773128F" w14:textId="77777777" w:rsidTr="009D35C8">
        <w:tc>
          <w:tcPr>
            <w:tcW w:w="1860" w:type="dxa"/>
          </w:tcPr>
          <w:p w14:paraId="0773128D" w14:textId="77777777" w:rsidR="00A61BBA" w:rsidRPr="00CA05C1" w:rsidRDefault="00A61BBA" w:rsidP="009D35C8">
            <w:pPr>
              <w:jc w:val="left"/>
              <w:rPr>
                <w:b/>
              </w:rPr>
            </w:pPr>
            <w:r w:rsidRPr="00CA05C1">
              <w:rPr>
                <w:b/>
              </w:rPr>
              <w:lastRenderedPageBreak/>
              <w:t>Startbetingelse</w:t>
            </w:r>
          </w:p>
        </w:tc>
        <w:tc>
          <w:tcPr>
            <w:tcW w:w="6861" w:type="dxa"/>
          </w:tcPr>
          <w:p w14:paraId="0773128E" w14:textId="77777777" w:rsidR="00A61BBA" w:rsidRPr="00CA05C1" w:rsidRDefault="00A61BBA" w:rsidP="009D35C8">
            <w:pPr>
              <w:jc w:val="left"/>
            </w:pPr>
            <w:r w:rsidRPr="00CA05C1">
              <w:t>-</w:t>
            </w:r>
          </w:p>
        </w:tc>
      </w:tr>
      <w:tr w:rsidR="00A61BBA" w:rsidRPr="00C609CD" w14:paraId="07731292" w14:textId="77777777" w:rsidTr="009D35C8">
        <w:tc>
          <w:tcPr>
            <w:tcW w:w="1860" w:type="dxa"/>
          </w:tcPr>
          <w:p w14:paraId="07731290" w14:textId="77777777" w:rsidR="00A61BBA" w:rsidRPr="00CA05C1" w:rsidRDefault="00A61BBA" w:rsidP="009D35C8">
            <w:pPr>
              <w:jc w:val="left"/>
              <w:rPr>
                <w:b/>
              </w:rPr>
            </w:pPr>
            <w:r w:rsidRPr="00CA05C1">
              <w:rPr>
                <w:b/>
              </w:rPr>
              <w:t>Slutresultat(er)</w:t>
            </w:r>
          </w:p>
        </w:tc>
        <w:tc>
          <w:tcPr>
            <w:tcW w:w="6861" w:type="dxa"/>
          </w:tcPr>
          <w:p w14:paraId="07731291" w14:textId="23A222FF" w:rsidR="00A61BBA" w:rsidRPr="00CA05C1" w:rsidRDefault="00A61BBA" w:rsidP="001A2014">
            <w:pPr>
              <w:jc w:val="left"/>
            </w:pPr>
            <w:r w:rsidRPr="00CA05C1">
              <w:t xml:space="preserve">Der er registreret bygning på fremmed grund. </w:t>
            </w:r>
          </w:p>
        </w:tc>
      </w:tr>
      <w:tr w:rsidR="00F7196A" w:rsidRPr="00CE2BC6" w14:paraId="07731295" w14:textId="77777777" w:rsidTr="009D35C8">
        <w:tc>
          <w:tcPr>
            <w:tcW w:w="1860" w:type="dxa"/>
          </w:tcPr>
          <w:p w14:paraId="07731293" w14:textId="77777777" w:rsidR="00F7196A" w:rsidRPr="00CA05C1" w:rsidRDefault="00F7196A" w:rsidP="009D35C8">
            <w:pPr>
              <w:jc w:val="left"/>
              <w:rPr>
                <w:b/>
                <w:highlight w:val="blue"/>
              </w:rPr>
            </w:pPr>
            <w:r w:rsidRPr="00CA05C1">
              <w:rPr>
                <w:b/>
              </w:rPr>
              <w:t>Evt. andre</w:t>
            </w:r>
            <w:r w:rsidRPr="00CA05C1">
              <w:rPr>
                <w:b/>
              </w:rPr>
              <w:br/>
              <w:t>interessenter</w:t>
            </w:r>
            <w:r w:rsidRPr="00CA05C1">
              <w:rPr>
                <w:b/>
                <w:highlight w:val="blue"/>
              </w:rPr>
              <w:br/>
            </w:r>
          </w:p>
        </w:tc>
        <w:tc>
          <w:tcPr>
            <w:tcW w:w="6861" w:type="dxa"/>
          </w:tcPr>
          <w:p w14:paraId="07731294" w14:textId="77777777" w:rsidR="00F7196A" w:rsidRPr="00CA05C1" w:rsidRDefault="00CA05C1" w:rsidP="009D35C8">
            <w:pPr>
              <w:jc w:val="left"/>
            </w:pPr>
            <w:r w:rsidRPr="00CA05C1">
              <w:t>-</w:t>
            </w:r>
            <w:r w:rsidR="00F7196A" w:rsidRPr="00CA05C1">
              <w:t xml:space="preserve"> </w:t>
            </w:r>
          </w:p>
        </w:tc>
      </w:tr>
    </w:tbl>
    <w:p w14:paraId="07731296" w14:textId="77777777" w:rsidR="00F7196A" w:rsidRDefault="00F7196A" w:rsidP="00F7196A">
      <w:pPr>
        <w:jc w:val="left"/>
      </w:pPr>
    </w:p>
    <w:p w14:paraId="07731297" w14:textId="77777777" w:rsidR="006C710F" w:rsidRDefault="006C710F" w:rsidP="00025208">
      <w:pPr>
        <w:jc w:val="left"/>
      </w:pPr>
    </w:p>
    <w:p w14:paraId="07731298" w14:textId="77777777" w:rsidR="006C710F" w:rsidRPr="00F7196A" w:rsidRDefault="006C710F" w:rsidP="006C710F">
      <w:pPr>
        <w:pStyle w:val="Overskrift2"/>
        <w:rPr>
          <w:lang w:val="da-DK"/>
        </w:rPr>
      </w:pPr>
      <w:bookmarkStart w:id="26" w:name="_Toc356993703"/>
      <w:r w:rsidRPr="0047241B">
        <w:rPr>
          <w:lang w:val="da-DK"/>
        </w:rPr>
        <w:t>Oprettelse</w:t>
      </w:r>
      <w:r>
        <w:rPr>
          <w:lang w:val="da-DK"/>
        </w:rPr>
        <w:t xml:space="preserve"> og forandring</w:t>
      </w:r>
      <w:r w:rsidRPr="0047241B">
        <w:rPr>
          <w:lang w:val="da-DK"/>
        </w:rPr>
        <w:t xml:space="preserve"> af bygning på fremmed grund </w:t>
      </w:r>
      <w:r>
        <w:rPr>
          <w:lang w:val="da-DK"/>
        </w:rPr>
        <w:t>i</w:t>
      </w:r>
      <w:r w:rsidRPr="0047241B">
        <w:rPr>
          <w:lang w:val="da-DK"/>
        </w:rPr>
        <w:t xml:space="preserve"> </w:t>
      </w:r>
      <w:r>
        <w:rPr>
          <w:lang w:val="da-DK"/>
        </w:rPr>
        <w:t>Matriklen (bygning som anmeldes – kræver ikke byggesagsbehandling)</w:t>
      </w:r>
      <w:bookmarkEnd w:id="26"/>
    </w:p>
    <w:p w14:paraId="07731299" w14:textId="77777777" w:rsidR="006C710F" w:rsidRDefault="006C710F" w:rsidP="00A44D71">
      <w:pPr>
        <w:ind w:left="794"/>
        <w:jc w:val="left"/>
      </w:pPr>
    </w:p>
    <w:p w14:paraId="0773129A" w14:textId="77777777" w:rsidR="006C710F" w:rsidRPr="002C5E80" w:rsidRDefault="006C710F" w:rsidP="006D30E2">
      <w:pPr>
        <w:jc w:val="left"/>
        <w:rPr>
          <w:szCs w:val="26"/>
        </w:rPr>
      </w:pPr>
      <w:r w:rsidRPr="002C5E80">
        <w:rPr>
          <w:szCs w:val="26"/>
        </w:rPr>
        <w:t>De situationer, hvor der ikke er byggesagsbehandling, typisk små bygninger, kolonihaver mv. skal følge en anden proces, som kræver drøftelse og skal aftales med Energistyrelsen.</w:t>
      </w:r>
    </w:p>
    <w:p w14:paraId="0773129B" w14:textId="77777777" w:rsidR="006C710F" w:rsidRDefault="006C710F" w:rsidP="00025208">
      <w:pPr>
        <w:jc w:val="left"/>
      </w:pPr>
    </w:p>
    <w:p w14:paraId="0773129C" w14:textId="77777777" w:rsidR="00C47D41" w:rsidRPr="00C47D41" w:rsidRDefault="00C47D41" w:rsidP="00025208">
      <w:pPr>
        <w:pStyle w:val="Overskrift1"/>
        <w:spacing w:before="0" w:after="120" w:line="288" w:lineRule="auto"/>
        <w:rPr>
          <w:bCs/>
        </w:rPr>
      </w:pPr>
      <w:bookmarkStart w:id="27" w:name="_Toc356993704"/>
      <w:r w:rsidRPr="00C47D41">
        <w:rPr>
          <w:bCs/>
        </w:rPr>
        <w:lastRenderedPageBreak/>
        <w:t xml:space="preserve">Processer </w:t>
      </w:r>
      <w:r>
        <w:rPr>
          <w:bCs/>
        </w:rPr>
        <w:t>ift.</w:t>
      </w:r>
      <w:r w:rsidRPr="00C47D41">
        <w:rPr>
          <w:bCs/>
        </w:rPr>
        <w:t xml:space="preserve"> </w:t>
      </w:r>
      <w:r w:rsidR="0069651C">
        <w:rPr>
          <w:bCs/>
        </w:rPr>
        <w:t>BBR-registrering</w:t>
      </w:r>
      <w:bookmarkEnd w:id="27"/>
    </w:p>
    <w:p w14:paraId="508750AE" w14:textId="6EF11372" w:rsidR="00140F24" w:rsidRPr="00140F24" w:rsidRDefault="0069651C" w:rsidP="00140F24">
      <w:pPr>
        <w:pStyle w:val="Overskrift2"/>
        <w:rPr>
          <w:lang w:val="da-DK"/>
        </w:rPr>
      </w:pPr>
      <w:bookmarkStart w:id="28" w:name="_Toc356993705"/>
      <w:r>
        <w:rPr>
          <w:lang w:val="da-DK"/>
        </w:rPr>
        <w:t xml:space="preserve">Opret og </w:t>
      </w:r>
      <w:r w:rsidR="00E157C3">
        <w:rPr>
          <w:lang w:val="da-DK"/>
        </w:rPr>
        <w:t>afslut byggesag</w:t>
      </w:r>
      <w:bookmarkEnd w:id="28"/>
    </w:p>
    <w:p w14:paraId="0773129F" w14:textId="11273C75" w:rsidR="00BF3DD5" w:rsidRDefault="00140F24" w:rsidP="00BF3DD5">
      <w:pPr>
        <w:pStyle w:val="Billedtekst"/>
        <w:jc w:val="center"/>
      </w:pPr>
      <w:r>
        <w:rPr>
          <w:noProof/>
        </w:rPr>
        <w:drawing>
          <wp:inline distT="0" distB="0" distL="0" distR="0" wp14:anchorId="294704D6" wp14:editId="702852FC">
            <wp:extent cx="5400675" cy="4050665"/>
            <wp:effectExtent l="0" t="0" r="9525" b="698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Ejendomsdata - BPMN BBR to-be ver 0.9.gif"/>
                    <pic:cNvPicPr/>
                  </pic:nvPicPr>
                  <pic:blipFill>
                    <a:blip r:embed="rId18">
                      <a:extLst>
                        <a:ext uri="{28A0092B-C50C-407E-A947-70E740481C1C}">
                          <a14:useLocalDpi xmlns:a14="http://schemas.microsoft.com/office/drawing/2010/main" val="0"/>
                        </a:ext>
                      </a:extLst>
                    </a:blip>
                    <a:stretch>
                      <a:fillRect/>
                    </a:stretch>
                  </pic:blipFill>
                  <pic:spPr>
                    <a:xfrm>
                      <a:off x="0" y="0"/>
                      <a:ext cx="5400675" cy="4050665"/>
                    </a:xfrm>
                    <a:prstGeom prst="rect">
                      <a:avLst/>
                    </a:prstGeom>
                  </pic:spPr>
                </pic:pic>
              </a:graphicData>
            </a:graphic>
          </wp:inline>
        </w:drawing>
      </w:r>
      <w:r w:rsidR="00BF3DD5">
        <w:t xml:space="preserve">Figur </w:t>
      </w:r>
      <w:fldSimple w:instr=" SEQ Figur \* ARABIC ">
        <w:r w:rsidR="00265938">
          <w:rPr>
            <w:noProof/>
          </w:rPr>
          <w:t>8</w:t>
        </w:r>
      </w:fldSimple>
      <w:r w:rsidR="00BF3DD5">
        <w:t>. Opret og afslut byggesag (To-Be)</w:t>
      </w:r>
    </w:p>
    <w:p w14:paraId="077312A0" w14:textId="77777777" w:rsidR="00BF3DD5" w:rsidRDefault="00BF3DD5" w:rsidP="00025208">
      <w:pPr>
        <w:jc w:val="left"/>
      </w:pPr>
    </w:p>
    <w:p w14:paraId="077312A1" w14:textId="77777777" w:rsidR="00BF3DD5" w:rsidRPr="00C609CD" w:rsidRDefault="00BF3DD5" w:rsidP="00025208">
      <w:pPr>
        <w:jc w:val="left"/>
      </w:pPr>
    </w:p>
    <w:tbl>
      <w:tblPr>
        <w:tblStyle w:val="Tabel-Gitter"/>
        <w:tblW w:w="0" w:type="auto"/>
        <w:tblLook w:val="04A0" w:firstRow="1" w:lastRow="0" w:firstColumn="1" w:lastColumn="0" w:noHBand="0" w:noVBand="1"/>
      </w:tblPr>
      <w:tblGrid>
        <w:gridCol w:w="1860"/>
        <w:gridCol w:w="6861"/>
      </w:tblGrid>
      <w:tr w:rsidR="002D7C3A" w:rsidRPr="00C609CD" w14:paraId="077312A5" w14:textId="77777777" w:rsidTr="0065378B">
        <w:tc>
          <w:tcPr>
            <w:tcW w:w="1860" w:type="dxa"/>
          </w:tcPr>
          <w:p w14:paraId="077312A2" w14:textId="77777777" w:rsidR="002D7C3A" w:rsidRPr="00FD7073" w:rsidRDefault="002D7C3A" w:rsidP="00025208">
            <w:pPr>
              <w:jc w:val="left"/>
              <w:rPr>
                <w:b/>
              </w:rPr>
            </w:pPr>
            <w:r w:rsidRPr="00FD7073">
              <w:rPr>
                <w:b/>
              </w:rPr>
              <w:t>Navn</w:t>
            </w:r>
          </w:p>
        </w:tc>
        <w:tc>
          <w:tcPr>
            <w:tcW w:w="6861" w:type="dxa"/>
          </w:tcPr>
          <w:p w14:paraId="077312A3" w14:textId="77777777" w:rsidR="002D7C3A" w:rsidRDefault="00850C35" w:rsidP="00025208">
            <w:pPr>
              <w:jc w:val="left"/>
              <w:rPr>
                <w:b/>
              </w:rPr>
            </w:pPr>
            <w:r w:rsidRPr="00E157C3">
              <w:rPr>
                <w:b/>
              </w:rPr>
              <w:t xml:space="preserve">BBR-registrering: Opret og </w:t>
            </w:r>
            <w:r w:rsidR="00E157C3" w:rsidRPr="00E157C3">
              <w:rPr>
                <w:b/>
              </w:rPr>
              <w:t>afslut byggesag</w:t>
            </w:r>
          </w:p>
          <w:p w14:paraId="077312A4" w14:textId="77777777" w:rsidR="00A850D8" w:rsidRPr="00E157C3" w:rsidRDefault="00A850D8" w:rsidP="00025208">
            <w:pPr>
              <w:jc w:val="left"/>
              <w:rPr>
                <w:b/>
              </w:rPr>
            </w:pPr>
          </w:p>
        </w:tc>
      </w:tr>
      <w:tr w:rsidR="002D7C3A" w:rsidRPr="00C609CD" w14:paraId="077312A9" w14:textId="77777777" w:rsidTr="0065378B">
        <w:tc>
          <w:tcPr>
            <w:tcW w:w="1860" w:type="dxa"/>
          </w:tcPr>
          <w:p w14:paraId="077312A6" w14:textId="77777777" w:rsidR="002D7C3A" w:rsidRPr="00CE2BC6" w:rsidRDefault="0042570B" w:rsidP="00025208">
            <w:pPr>
              <w:jc w:val="left"/>
              <w:rPr>
                <w:b/>
              </w:rPr>
            </w:pPr>
            <w:r>
              <w:rPr>
                <w:b/>
              </w:rPr>
              <w:t>Hændelse</w:t>
            </w:r>
          </w:p>
        </w:tc>
        <w:tc>
          <w:tcPr>
            <w:tcW w:w="6861" w:type="dxa"/>
          </w:tcPr>
          <w:p w14:paraId="077312A7" w14:textId="77777777" w:rsidR="002D7C3A" w:rsidRDefault="00E157C3" w:rsidP="00025208">
            <w:pPr>
              <w:jc w:val="left"/>
            </w:pPr>
            <w:r>
              <w:t>Ejer sender byggeansøgning til kommunen</w:t>
            </w:r>
          </w:p>
          <w:p w14:paraId="077312A8" w14:textId="77777777" w:rsidR="00A850D8" w:rsidRPr="00CE2BC6" w:rsidRDefault="00A850D8" w:rsidP="00025208">
            <w:pPr>
              <w:jc w:val="left"/>
            </w:pPr>
          </w:p>
        </w:tc>
      </w:tr>
      <w:tr w:rsidR="002D7C3A" w:rsidRPr="00C609CD" w14:paraId="077312AD" w14:textId="77777777" w:rsidTr="0065378B">
        <w:tc>
          <w:tcPr>
            <w:tcW w:w="1860" w:type="dxa"/>
          </w:tcPr>
          <w:p w14:paraId="077312AA" w14:textId="77777777" w:rsidR="002D7C3A" w:rsidRPr="00FD7073" w:rsidRDefault="002D7C3A" w:rsidP="00025208">
            <w:pPr>
              <w:jc w:val="left"/>
              <w:rPr>
                <w:b/>
              </w:rPr>
            </w:pPr>
            <w:r w:rsidRPr="00FD7073">
              <w:rPr>
                <w:b/>
              </w:rPr>
              <w:t>Beskrivelse</w:t>
            </w:r>
          </w:p>
        </w:tc>
        <w:tc>
          <w:tcPr>
            <w:tcW w:w="6861" w:type="dxa"/>
          </w:tcPr>
          <w:p w14:paraId="077312AB" w14:textId="325BCD59" w:rsidR="002D7C3A" w:rsidRDefault="00E157C3" w:rsidP="00025208">
            <w:pPr>
              <w:jc w:val="left"/>
            </w:pPr>
            <w:r>
              <w:t xml:space="preserve">Processen vedrører </w:t>
            </w:r>
            <w:r w:rsidR="00E75BB6">
              <w:t xml:space="preserve">en kommunal byggesags livscyklus i BBR, herunder byggesagens </w:t>
            </w:r>
            <w:r>
              <w:t>oprettelse</w:t>
            </w:r>
            <w:r w:rsidR="00A850D8">
              <w:t>, ajourføring og afslutning</w:t>
            </w:r>
            <w:r>
              <w:t xml:space="preserve"> i BBR. Sagerne </w:t>
            </w:r>
            <w:r w:rsidR="00A850D8">
              <w:t xml:space="preserve">skal </w:t>
            </w:r>
            <w:r w:rsidR="00944D74">
              <w:t xml:space="preserve">også kunne </w:t>
            </w:r>
            <w:r>
              <w:t>håndter</w:t>
            </w:r>
            <w:r w:rsidR="00A850D8">
              <w:t>e</w:t>
            </w:r>
            <w:r>
              <w:t xml:space="preserve"> byggesager på ejendomme</w:t>
            </w:r>
            <w:r w:rsidR="00E75BB6">
              <w:t xml:space="preserve"> som er under forandring</w:t>
            </w:r>
            <w:r w:rsidR="00944D74">
              <w:t>, f.eks. under udstykning</w:t>
            </w:r>
            <w:r w:rsidR="00E75BB6">
              <w:t>.</w:t>
            </w:r>
          </w:p>
          <w:p w14:paraId="077312AC" w14:textId="77777777" w:rsidR="00E157C3" w:rsidRPr="00C609CD" w:rsidRDefault="00E157C3" w:rsidP="00025208">
            <w:pPr>
              <w:pStyle w:val="Brdtekst"/>
            </w:pPr>
          </w:p>
        </w:tc>
      </w:tr>
      <w:tr w:rsidR="002D7C3A" w:rsidRPr="00C609CD" w14:paraId="077312EA" w14:textId="77777777" w:rsidTr="0065378B">
        <w:tc>
          <w:tcPr>
            <w:tcW w:w="1860" w:type="dxa"/>
          </w:tcPr>
          <w:p w14:paraId="077312AE" w14:textId="77777777" w:rsidR="002D7C3A" w:rsidRPr="00CE2BC6" w:rsidRDefault="002D7C3A" w:rsidP="00025208">
            <w:pPr>
              <w:jc w:val="left"/>
              <w:rPr>
                <w:b/>
              </w:rPr>
            </w:pPr>
            <w:r w:rsidRPr="00CE2BC6">
              <w:rPr>
                <w:b/>
              </w:rPr>
              <w:t xml:space="preserve">Aktiviteter </w:t>
            </w:r>
          </w:p>
        </w:tc>
        <w:tc>
          <w:tcPr>
            <w:tcW w:w="6861" w:type="dxa"/>
          </w:tcPr>
          <w:p w14:paraId="077312AF" w14:textId="77777777" w:rsidR="00C92A1A" w:rsidRDefault="00C92A1A" w:rsidP="00025208">
            <w:pPr>
              <w:jc w:val="left"/>
              <w:rPr>
                <w:rFonts w:cs="Calibri"/>
                <w:szCs w:val="22"/>
              </w:rPr>
            </w:pPr>
            <w:r>
              <w:rPr>
                <w:rFonts w:cs="Calibri"/>
                <w:szCs w:val="22"/>
              </w:rPr>
              <w:t xml:space="preserve">Der </w:t>
            </w:r>
            <w:r w:rsidR="00B372D7">
              <w:rPr>
                <w:rFonts w:cs="Calibri"/>
                <w:szCs w:val="22"/>
              </w:rPr>
              <w:t xml:space="preserve">er overordnet set </w:t>
            </w:r>
            <w:r>
              <w:rPr>
                <w:rFonts w:cs="Calibri"/>
                <w:szCs w:val="22"/>
              </w:rPr>
              <w:t xml:space="preserve">to </w:t>
            </w:r>
            <w:r w:rsidR="00734F2F">
              <w:rPr>
                <w:rFonts w:cs="Calibri"/>
                <w:szCs w:val="22"/>
              </w:rPr>
              <w:t xml:space="preserve">parallelle </w:t>
            </w:r>
            <w:r>
              <w:rPr>
                <w:rFonts w:cs="Calibri"/>
                <w:szCs w:val="22"/>
              </w:rPr>
              <w:t xml:space="preserve">processer: Byggesagsbehandlingen og BBR-registreringerne. </w:t>
            </w:r>
          </w:p>
          <w:p w14:paraId="077312B0" w14:textId="77777777" w:rsidR="00C92A1A" w:rsidRDefault="00C92A1A" w:rsidP="00025208">
            <w:pPr>
              <w:jc w:val="left"/>
              <w:rPr>
                <w:rFonts w:cs="Calibri"/>
                <w:szCs w:val="22"/>
              </w:rPr>
            </w:pPr>
          </w:p>
          <w:p w14:paraId="077312B1" w14:textId="77777777" w:rsidR="00C92A1A" w:rsidRDefault="00C92A1A" w:rsidP="00025208">
            <w:pPr>
              <w:jc w:val="left"/>
              <w:rPr>
                <w:rFonts w:cs="Calibri"/>
                <w:szCs w:val="22"/>
              </w:rPr>
            </w:pPr>
            <w:r>
              <w:rPr>
                <w:rFonts w:cs="Calibri"/>
                <w:szCs w:val="22"/>
              </w:rPr>
              <w:t xml:space="preserve">Indledningsvis registreres byggeansøgningen modtaget og den visiteres til en byggesagsbehandler, som kontrollerer og vurderer sagen. Er der behov for supplerende information, indhentes yderligere materiale. </w:t>
            </w:r>
            <w:proofErr w:type="gramStart"/>
            <w:r>
              <w:rPr>
                <w:rFonts w:cs="Calibri"/>
                <w:szCs w:val="22"/>
              </w:rPr>
              <w:t>Nabohøring,  kontrol</w:t>
            </w:r>
            <w:proofErr w:type="gramEnd"/>
            <w:r>
              <w:rPr>
                <w:rFonts w:cs="Calibri"/>
                <w:szCs w:val="22"/>
              </w:rPr>
              <w:t xml:space="preserve"> mod forskellige planer og regler kan  også være en del af denne </w:t>
            </w:r>
            <w:r>
              <w:rPr>
                <w:rFonts w:cs="Calibri"/>
                <w:szCs w:val="22"/>
              </w:rPr>
              <w:lastRenderedPageBreak/>
              <w:t xml:space="preserve">proces. </w:t>
            </w:r>
            <w:r w:rsidR="001F1416">
              <w:rPr>
                <w:rFonts w:cs="Calibri"/>
                <w:szCs w:val="22"/>
              </w:rPr>
              <w:t>Dette</w:t>
            </w:r>
            <w:r>
              <w:rPr>
                <w:rFonts w:cs="Calibri"/>
                <w:szCs w:val="22"/>
              </w:rPr>
              <w:t xml:space="preserve"> er en del af </w:t>
            </w:r>
            <w:proofErr w:type="spellStart"/>
            <w:r>
              <w:rPr>
                <w:rFonts w:cs="Calibri"/>
                <w:szCs w:val="22"/>
              </w:rPr>
              <w:t>byggesagsbehandligen</w:t>
            </w:r>
            <w:proofErr w:type="spellEnd"/>
            <w:r>
              <w:rPr>
                <w:rFonts w:cs="Calibri"/>
                <w:szCs w:val="22"/>
              </w:rPr>
              <w:t>, der e</w:t>
            </w:r>
            <w:r w:rsidR="001F1416">
              <w:rPr>
                <w:rFonts w:cs="Calibri"/>
                <w:szCs w:val="22"/>
              </w:rPr>
              <w:t xml:space="preserve">r udenfor </w:t>
            </w:r>
            <w:proofErr w:type="spellStart"/>
            <w:r w:rsidR="001F1416">
              <w:rPr>
                <w:rFonts w:cs="Calibri"/>
                <w:szCs w:val="22"/>
              </w:rPr>
              <w:t>scope</w:t>
            </w:r>
            <w:proofErr w:type="spellEnd"/>
            <w:r w:rsidR="001F1416">
              <w:rPr>
                <w:rFonts w:cs="Calibri"/>
                <w:szCs w:val="22"/>
              </w:rPr>
              <w:t xml:space="preserve"> af den videre beskrivelse</w:t>
            </w:r>
            <w:r>
              <w:rPr>
                <w:rFonts w:cs="Calibri"/>
                <w:szCs w:val="22"/>
              </w:rPr>
              <w:t>.</w:t>
            </w:r>
            <w:r w:rsidR="00F14B55">
              <w:rPr>
                <w:rFonts w:cs="Calibri"/>
                <w:szCs w:val="22"/>
              </w:rPr>
              <w:t xml:space="preserve"> </w:t>
            </w:r>
          </w:p>
          <w:p w14:paraId="077312B2" w14:textId="77777777" w:rsidR="00F14B55" w:rsidRDefault="00F14B55" w:rsidP="00025208">
            <w:pPr>
              <w:jc w:val="left"/>
              <w:rPr>
                <w:rFonts w:cs="Calibri"/>
                <w:szCs w:val="22"/>
              </w:rPr>
            </w:pPr>
          </w:p>
          <w:p w14:paraId="077312B3" w14:textId="37EBCAD5" w:rsidR="00F14B55" w:rsidRDefault="00F14B55" w:rsidP="00025208">
            <w:pPr>
              <w:jc w:val="left"/>
              <w:rPr>
                <w:rFonts w:cs="Calibri"/>
                <w:szCs w:val="22"/>
              </w:rPr>
            </w:pPr>
            <w:r>
              <w:rPr>
                <w:rFonts w:cs="Calibri"/>
                <w:szCs w:val="22"/>
              </w:rPr>
              <w:t xml:space="preserve">Det er </w:t>
            </w:r>
            <w:r w:rsidR="00944D74">
              <w:rPr>
                <w:rFonts w:cs="Calibri"/>
                <w:szCs w:val="22"/>
              </w:rPr>
              <w:t>kun i større</w:t>
            </w:r>
            <w:r>
              <w:rPr>
                <w:rFonts w:cs="Calibri"/>
                <w:szCs w:val="22"/>
              </w:rPr>
              <w:t xml:space="preserve"> sager, der sendes en byggetilladelse med efterfølgende melding om påbegyndelse fra ejeren. I </w:t>
            </w:r>
            <w:r w:rsidR="00944D74">
              <w:rPr>
                <w:rFonts w:cs="Calibri"/>
                <w:szCs w:val="22"/>
              </w:rPr>
              <w:t>mindre sager</w:t>
            </w:r>
            <w:r>
              <w:rPr>
                <w:rFonts w:cs="Calibri"/>
                <w:szCs w:val="22"/>
              </w:rPr>
              <w:t xml:space="preserve"> sendes en meddelelse om byggearbejde og efter </w:t>
            </w:r>
            <w:r w:rsidR="00784E96">
              <w:rPr>
                <w:rFonts w:cs="Calibri"/>
                <w:szCs w:val="22"/>
              </w:rPr>
              <w:t>6 måneder</w:t>
            </w:r>
            <w:r>
              <w:rPr>
                <w:rFonts w:cs="Calibri"/>
                <w:szCs w:val="22"/>
              </w:rPr>
              <w:t xml:space="preserve"> (forskellig praksis i kommunerne) afsluttes sagen</w:t>
            </w:r>
            <w:r w:rsidR="00944D74">
              <w:rPr>
                <w:rFonts w:cs="Calibri"/>
                <w:szCs w:val="22"/>
              </w:rPr>
              <w:t xml:space="preserve"> automatisk på en formodning om, at bygeriet er fuldført</w:t>
            </w:r>
            <w:r>
              <w:rPr>
                <w:rFonts w:cs="Calibri"/>
                <w:szCs w:val="22"/>
              </w:rPr>
              <w:t>.</w:t>
            </w:r>
          </w:p>
          <w:p w14:paraId="077312B4" w14:textId="77777777" w:rsidR="00C92A1A" w:rsidRDefault="00C92A1A" w:rsidP="00025208">
            <w:pPr>
              <w:jc w:val="left"/>
            </w:pPr>
          </w:p>
          <w:p w14:paraId="077312B5" w14:textId="77777777" w:rsidR="0039510F" w:rsidRPr="00D132E8" w:rsidRDefault="0039510F" w:rsidP="00025208">
            <w:pPr>
              <w:jc w:val="left"/>
              <w:rPr>
                <w:b/>
              </w:rPr>
            </w:pPr>
            <w:r w:rsidRPr="00D132E8">
              <w:rPr>
                <w:b/>
              </w:rPr>
              <w:t xml:space="preserve">Opret </w:t>
            </w:r>
            <w:r w:rsidR="001F1416">
              <w:rPr>
                <w:b/>
              </w:rPr>
              <w:t>BBR-</w:t>
            </w:r>
            <w:r w:rsidRPr="00D132E8">
              <w:rPr>
                <w:b/>
              </w:rPr>
              <w:t xml:space="preserve">sag </w:t>
            </w:r>
            <w:r w:rsidR="001F1416">
              <w:rPr>
                <w:b/>
              </w:rPr>
              <w:t>(forklæde)</w:t>
            </w:r>
          </w:p>
          <w:p w14:paraId="077312B6" w14:textId="77777777" w:rsidR="00D17F44" w:rsidRDefault="00744C83" w:rsidP="00025208">
            <w:pPr>
              <w:jc w:val="left"/>
            </w:pPr>
            <w:r w:rsidRPr="00FC491A">
              <w:rPr>
                <w:b/>
              </w:rPr>
              <w:t>Kommunen</w:t>
            </w:r>
            <w:r>
              <w:t xml:space="preserve"> skal </w:t>
            </w:r>
            <w:proofErr w:type="spellStart"/>
            <w:r w:rsidR="00734F2F">
              <w:t>jf</w:t>
            </w:r>
            <w:proofErr w:type="gramStart"/>
            <w:r w:rsidR="00734F2F">
              <w:t>.BBR</w:t>
            </w:r>
            <w:proofErr w:type="spellEnd"/>
            <w:proofErr w:type="gramEnd"/>
            <w:r w:rsidR="00734F2F">
              <w:t>-</w:t>
            </w:r>
            <w:r w:rsidR="00D17F44">
              <w:t xml:space="preserve">bekendtgørelse </w:t>
            </w:r>
            <w:r w:rsidR="00734F2F">
              <w:t xml:space="preserve">senest 10 dage efter modtagelsen </w:t>
            </w:r>
            <w:r w:rsidR="00FC491A">
              <w:t>registrere</w:t>
            </w:r>
            <w:r w:rsidR="00D17F44">
              <w:t xml:space="preserve"> </w:t>
            </w:r>
            <w:r w:rsidR="00734F2F">
              <w:t>bygge</w:t>
            </w:r>
            <w:r w:rsidR="00D17F44">
              <w:t>sag</w:t>
            </w:r>
            <w:r w:rsidR="00734F2F">
              <w:t>en i BBR med angivelse af modtagelsesdato.</w:t>
            </w:r>
            <w:r>
              <w:t xml:space="preserve"> </w:t>
            </w:r>
          </w:p>
          <w:p w14:paraId="077312B7" w14:textId="77777777" w:rsidR="00FB18DB" w:rsidRDefault="00FB18DB" w:rsidP="00025208">
            <w:pPr>
              <w:jc w:val="left"/>
            </w:pPr>
          </w:p>
          <w:p w14:paraId="077312B8" w14:textId="03015F5E" w:rsidR="00B372D7" w:rsidRDefault="00B372D7" w:rsidP="00025208">
            <w:pPr>
              <w:jc w:val="left"/>
              <w:rPr>
                <w:b/>
              </w:rPr>
            </w:pPr>
            <w:r>
              <w:rPr>
                <w:b/>
              </w:rPr>
              <w:t>Opret BBR-sag (</w:t>
            </w:r>
            <w:r w:rsidR="003D5DBF">
              <w:rPr>
                <w:b/>
              </w:rPr>
              <w:t>service</w:t>
            </w:r>
            <w:r>
              <w:rPr>
                <w:b/>
              </w:rPr>
              <w:t>)</w:t>
            </w:r>
          </w:p>
          <w:p w14:paraId="077312BA" w14:textId="46BAE84F" w:rsidR="00D17F44" w:rsidRDefault="003D5DBF" w:rsidP="00025208">
            <w:pPr>
              <w:jc w:val="left"/>
              <w:rPr>
                <w:b/>
              </w:rPr>
            </w:pPr>
            <w:r>
              <w:t>Kommunens registrering af BBR-sagen registreres automatisk i BBR gennem anvendelse af denne service</w:t>
            </w:r>
          </w:p>
          <w:p w14:paraId="077312BB" w14:textId="0B6EE942" w:rsidR="00B372D7" w:rsidRDefault="00B372D7" w:rsidP="00025208">
            <w:pPr>
              <w:jc w:val="left"/>
              <w:rPr>
                <w:b/>
              </w:rPr>
            </w:pPr>
            <w:r>
              <w:rPr>
                <w:b/>
              </w:rPr>
              <w:t>Udstil matrikeldata (</w:t>
            </w:r>
            <w:r w:rsidR="002A3B2C">
              <w:rPr>
                <w:b/>
              </w:rPr>
              <w:t>service</w:t>
            </w:r>
            <w:r>
              <w:rPr>
                <w:b/>
              </w:rPr>
              <w:t>)</w:t>
            </w:r>
          </w:p>
          <w:p w14:paraId="077312BC" w14:textId="77777777" w:rsidR="00B372D7" w:rsidRPr="00FC491A" w:rsidRDefault="00FC491A" w:rsidP="00025208">
            <w:pPr>
              <w:jc w:val="left"/>
            </w:pPr>
            <w:r>
              <w:rPr>
                <w:b/>
              </w:rPr>
              <w:t xml:space="preserve">Matriklen </w:t>
            </w:r>
            <w:r w:rsidRPr="00FC491A">
              <w:t>udstiller matrikeldata</w:t>
            </w:r>
            <w:r>
              <w:t xml:space="preserve">, her til brug for </w:t>
            </w:r>
            <w:r w:rsidR="00734F2F">
              <w:t xml:space="preserve">geokodning af </w:t>
            </w:r>
            <w:proofErr w:type="gramStart"/>
            <w:r w:rsidR="00734F2F">
              <w:t>ansøgte  (fremtidige</w:t>
            </w:r>
            <w:proofErr w:type="gramEnd"/>
            <w:r w:rsidR="00734F2F">
              <w:t>) byg</w:t>
            </w:r>
            <w:r w:rsidR="0042570B">
              <w:t>ninger.</w:t>
            </w:r>
          </w:p>
          <w:p w14:paraId="077312BD" w14:textId="77777777" w:rsidR="00D17F44" w:rsidRPr="00FC491A" w:rsidRDefault="00D17F44" w:rsidP="00025208">
            <w:pPr>
              <w:jc w:val="left"/>
            </w:pPr>
          </w:p>
          <w:p w14:paraId="077312BE" w14:textId="77777777" w:rsidR="00B372D7" w:rsidRDefault="00B372D7" w:rsidP="00025208">
            <w:pPr>
              <w:jc w:val="left"/>
              <w:rPr>
                <w:b/>
              </w:rPr>
            </w:pPr>
            <w:r>
              <w:rPr>
                <w:b/>
              </w:rPr>
              <w:t>Initialiser BBR-oplysninger</w:t>
            </w:r>
          </w:p>
          <w:p w14:paraId="077312BF" w14:textId="77777777" w:rsidR="00FC491A" w:rsidRDefault="00FC491A" w:rsidP="00025208">
            <w:pPr>
              <w:jc w:val="left"/>
            </w:pPr>
            <w:r>
              <w:rPr>
                <w:b/>
              </w:rPr>
              <w:t>Kommunen</w:t>
            </w:r>
            <w:r>
              <w:t xml:space="preserve"> </w:t>
            </w:r>
            <w:r w:rsidR="00025208">
              <w:t xml:space="preserve">registrerer </w:t>
            </w:r>
            <w:r>
              <w:t>en række grundoplysninger</w:t>
            </w:r>
            <w:r w:rsidR="00025208">
              <w:t xml:space="preserve"> i BBR, når byggetilladelsen er sendt til ejeren</w:t>
            </w:r>
            <w:r>
              <w:t>:</w:t>
            </w:r>
          </w:p>
          <w:p w14:paraId="077312C1" w14:textId="77777777" w:rsidR="007970D5" w:rsidRPr="00DA4370" w:rsidRDefault="007970D5" w:rsidP="001810A0">
            <w:pPr>
              <w:numPr>
                <w:ilvl w:val="0"/>
                <w:numId w:val="34"/>
              </w:numPr>
              <w:jc w:val="left"/>
            </w:pPr>
            <w:r>
              <w:t xml:space="preserve">Der tilknyttes adresse (vejkode, husnummer m.m.) </w:t>
            </w:r>
            <w:proofErr w:type="gramStart"/>
            <w:r>
              <w:br/>
            </w:r>
            <w:r w:rsidRPr="00671975">
              <w:rPr>
                <w:i/>
              </w:rPr>
              <w:t>(Her antages det</w:t>
            </w:r>
            <w:r>
              <w:rPr>
                <w:i/>
              </w:rPr>
              <w:t>,</w:t>
            </w:r>
            <w:r w:rsidRPr="00671975">
              <w:rPr>
                <w:i/>
              </w:rPr>
              <w:t xml:space="preserve"> at adressen i forvejen findes i BBR.</w:t>
            </w:r>
            <w:proofErr w:type="gramEnd"/>
            <w:r w:rsidRPr="00671975">
              <w:rPr>
                <w:i/>
              </w:rPr>
              <w:t xml:space="preserve"> De </w:t>
            </w:r>
            <w:r>
              <w:rPr>
                <w:i/>
              </w:rPr>
              <w:t>situationer,</w:t>
            </w:r>
            <w:r w:rsidRPr="00671975">
              <w:rPr>
                <w:i/>
              </w:rPr>
              <w:t xml:space="preserve"> hvor dette ikke er tilfældet, håndteres i </w:t>
            </w:r>
            <w:r>
              <w:rPr>
                <w:i/>
              </w:rPr>
              <w:t>delaftale 2</w:t>
            </w:r>
            <w:r w:rsidRPr="00671975">
              <w:rPr>
                <w:i/>
              </w:rPr>
              <w:t xml:space="preserve"> omkring adressedata)</w:t>
            </w:r>
          </w:p>
          <w:p w14:paraId="077312C2" w14:textId="77777777" w:rsidR="007970D5" w:rsidRDefault="007970D5" w:rsidP="007970D5">
            <w:pPr>
              <w:numPr>
                <w:ilvl w:val="0"/>
                <w:numId w:val="34"/>
              </w:numPr>
              <w:jc w:val="left"/>
            </w:pPr>
            <w:r>
              <w:t>Er der flere adresser til bygningen (eksempelvis flere indgange eller enheder), tildeles disse.</w:t>
            </w:r>
          </w:p>
          <w:p w14:paraId="077312C3" w14:textId="77777777" w:rsidR="00FC491A" w:rsidRDefault="00FC491A" w:rsidP="001810A0">
            <w:pPr>
              <w:numPr>
                <w:ilvl w:val="0"/>
                <w:numId w:val="34"/>
              </w:numPr>
              <w:jc w:val="left"/>
            </w:pPr>
            <w:r>
              <w:t>S</w:t>
            </w:r>
            <w:r w:rsidR="00025208">
              <w:t>elve bygningen oprettes som en ’BBR-bygning’</w:t>
            </w:r>
            <w:r>
              <w:t xml:space="preserve"> med angivelse af de oplysninger, som kræves hertil (enheder, etager etc.).</w:t>
            </w:r>
            <w:r w:rsidR="0042570B">
              <w:t xml:space="preserve"> Desuden registreres</w:t>
            </w:r>
            <w:r w:rsidR="001810A0">
              <w:t xml:space="preserve"> de nødvendige bygningstekniske data – arealer, ydervægsmateriale, antal værelser, bad/toile</w:t>
            </w:r>
            <w:r w:rsidR="0042570B">
              <w:t>t</w:t>
            </w:r>
            <w:r w:rsidR="008C777B">
              <w:t>, afløbsforhold, vandforsyning</w:t>
            </w:r>
            <w:r w:rsidR="0042570B">
              <w:t xml:space="preserve"> mv. samt datoregistreringer (</w:t>
            </w:r>
            <w:r w:rsidR="001810A0">
              <w:t xml:space="preserve">dato for fyldestgørende materiale og dato for byggetilladelse). </w:t>
            </w:r>
          </w:p>
          <w:p w14:paraId="077312C4" w14:textId="77777777" w:rsidR="00AE3051" w:rsidRDefault="00AE3051" w:rsidP="001810A0">
            <w:pPr>
              <w:numPr>
                <w:ilvl w:val="0"/>
                <w:numId w:val="34"/>
              </w:numPr>
              <w:jc w:val="left"/>
            </w:pPr>
            <w:r>
              <w:t>Hvis ikke tilknytningen til Jordstykke fremgå af bygningens geokodning, skal der specifikt angives hvilket jordstykke bygningen placeres på.</w:t>
            </w:r>
          </w:p>
          <w:p w14:paraId="077312C5" w14:textId="00B1ABF2" w:rsidR="00FC491A" w:rsidRDefault="00FC491A" w:rsidP="00025208">
            <w:pPr>
              <w:numPr>
                <w:ilvl w:val="0"/>
                <w:numId w:val="34"/>
              </w:numPr>
              <w:jc w:val="left"/>
            </w:pPr>
          </w:p>
          <w:p w14:paraId="077312C8" w14:textId="77777777" w:rsidR="00D17F44" w:rsidRDefault="00D17F44" w:rsidP="00025208">
            <w:pPr>
              <w:jc w:val="left"/>
              <w:rPr>
                <w:b/>
              </w:rPr>
            </w:pPr>
          </w:p>
          <w:p w14:paraId="077312C9" w14:textId="1A3B48F7" w:rsidR="00B372D7" w:rsidRDefault="00B372D7" w:rsidP="00025208">
            <w:pPr>
              <w:jc w:val="left"/>
              <w:rPr>
                <w:b/>
              </w:rPr>
            </w:pPr>
            <w:r>
              <w:rPr>
                <w:b/>
              </w:rPr>
              <w:t>Ajourfør BBR-oplysninger</w:t>
            </w:r>
            <w:r w:rsidR="00866530">
              <w:rPr>
                <w:b/>
              </w:rPr>
              <w:t xml:space="preserve"> (</w:t>
            </w:r>
            <w:r w:rsidR="005222E2">
              <w:rPr>
                <w:b/>
              </w:rPr>
              <w:t>service</w:t>
            </w:r>
            <w:r w:rsidR="00866530">
              <w:rPr>
                <w:b/>
              </w:rPr>
              <w:t>)</w:t>
            </w:r>
          </w:p>
          <w:p w14:paraId="077312CB" w14:textId="749317D8" w:rsidR="00D17F44" w:rsidRDefault="005222E2" w:rsidP="00025208">
            <w:pPr>
              <w:jc w:val="left"/>
              <w:rPr>
                <w:b/>
              </w:rPr>
            </w:pPr>
            <w:r>
              <w:t xml:space="preserve">Kommunens registrering af BBR-oplysninger registreres automatisk i </w:t>
            </w:r>
            <w:r w:rsidRPr="005222E2">
              <w:rPr>
                <w:b/>
              </w:rPr>
              <w:t>BBR</w:t>
            </w:r>
            <w:r>
              <w:t xml:space="preserve"> gennem anvendelse af denne service</w:t>
            </w:r>
          </w:p>
          <w:p w14:paraId="077312CC" w14:textId="4A06A537" w:rsidR="00B372D7" w:rsidRDefault="00B372D7" w:rsidP="00025208">
            <w:pPr>
              <w:jc w:val="left"/>
              <w:rPr>
                <w:b/>
              </w:rPr>
            </w:pPr>
            <w:r>
              <w:rPr>
                <w:b/>
              </w:rPr>
              <w:t>Udstil hændelse om BBR-registrering</w:t>
            </w:r>
            <w:r w:rsidR="00866530">
              <w:rPr>
                <w:b/>
              </w:rPr>
              <w:t xml:space="preserve"> (</w:t>
            </w:r>
            <w:r w:rsidR="005222E2">
              <w:rPr>
                <w:b/>
              </w:rPr>
              <w:t>service</w:t>
            </w:r>
            <w:r w:rsidR="00866530">
              <w:rPr>
                <w:b/>
              </w:rPr>
              <w:t>)</w:t>
            </w:r>
          </w:p>
          <w:p w14:paraId="077312CD" w14:textId="5CF7C1BF" w:rsidR="00B372D7" w:rsidRPr="00025208" w:rsidRDefault="00025208" w:rsidP="00025208">
            <w:pPr>
              <w:jc w:val="left"/>
            </w:pPr>
            <w:r w:rsidRPr="00025208">
              <w:t>Når byggetilladelsen er afsendt udstiller</w:t>
            </w:r>
            <w:r>
              <w:rPr>
                <w:b/>
              </w:rPr>
              <w:t xml:space="preserve"> BBR </w:t>
            </w:r>
            <w:r w:rsidRPr="00025208">
              <w:t>en</w:t>
            </w:r>
            <w:r w:rsidR="00065A64">
              <w:t xml:space="preserve"> hændelse herom til bl.a.</w:t>
            </w:r>
            <w:r w:rsidRPr="00025208">
              <w:t xml:space="preserve"> SKAT.</w:t>
            </w:r>
            <w:r w:rsidR="00065A64">
              <w:t xml:space="preserve"> Ved byggetilladelse afgivet i forhold til Bygning på fremmed grund udstiller BBR en hændelse herom til GST.</w:t>
            </w:r>
          </w:p>
          <w:p w14:paraId="077312CE" w14:textId="77777777" w:rsidR="00D17F44" w:rsidRDefault="00D17F44" w:rsidP="00025208">
            <w:pPr>
              <w:jc w:val="left"/>
              <w:rPr>
                <w:b/>
              </w:rPr>
            </w:pPr>
          </w:p>
          <w:p w14:paraId="077312CF" w14:textId="77777777" w:rsidR="00B372D7" w:rsidRDefault="00B372D7" w:rsidP="00025208">
            <w:pPr>
              <w:jc w:val="left"/>
              <w:rPr>
                <w:b/>
              </w:rPr>
            </w:pPr>
            <w:r>
              <w:rPr>
                <w:b/>
              </w:rPr>
              <w:t>Registrer supplerende BBR-oplysninger</w:t>
            </w:r>
          </w:p>
          <w:p w14:paraId="077312D0" w14:textId="7BFD109C" w:rsidR="00B372D7" w:rsidRPr="00025208" w:rsidRDefault="00302E28" w:rsidP="00025208">
            <w:pPr>
              <w:jc w:val="left"/>
            </w:pPr>
            <w:r>
              <w:lastRenderedPageBreak/>
              <w:t xml:space="preserve">Når </w:t>
            </w:r>
            <w:r w:rsidR="0081214B">
              <w:t xml:space="preserve">ejeren har meldt, at </w:t>
            </w:r>
            <w:r>
              <w:t>byggeriet er påbegyndt</w:t>
            </w:r>
            <w:r w:rsidR="0081214B">
              <w:t xml:space="preserve">, kan der være behov for at registrere supplerende BBR-oplysninger </w:t>
            </w:r>
            <w:r w:rsidR="00B42945">
              <w:t>f.eks. om ændringer i</w:t>
            </w:r>
            <w:r w:rsidR="00ED4B6D">
              <w:t xml:space="preserve"> materialer, areal </w:t>
            </w:r>
            <w:r w:rsidR="00DA4370">
              <w:t>og</w:t>
            </w:r>
            <w:r w:rsidR="00ED4B6D">
              <w:t xml:space="preserve"> lign.</w:t>
            </w:r>
            <w:r w:rsidR="00B42945">
              <w:t xml:space="preserve"> mv.</w:t>
            </w:r>
          </w:p>
          <w:p w14:paraId="077312D1" w14:textId="77777777" w:rsidR="00D17F44" w:rsidRDefault="00D17F44" w:rsidP="00025208">
            <w:pPr>
              <w:jc w:val="left"/>
              <w:rPr>
                <w:b/>
              </w:rPr>
            </w:pPr>
          </w:p>
          <w:p w14:paraId="077312D2" w14:textId="36732483" w:rsidR="00E6083A" w:rsidRDefault="00E6083A" w:rsidP="00E6083A">
            <w:pPr>
              <w:jc w:val="left"/>
              <w:rPr>
                <w:b/>
              </w:rPr>
            </w:pPr>
            <w:r>
              <w:rPr>
                <w:b/>
              </w:rPr>
              <w:t>Ajourfør BBR-oplysninger (</w:t>
            </w:r>
            <w:r w:rsidR="005222E2">
              <w:rPr>
                <w:b/>
              </w:rPr>
              <w:t>service</w:t>
            </w:r>
            <w:r>
              <w:rPr>
                <w:b/>
              </w:rPr>
              <w:t>)</w:t>
            </w:r>
          </w:p>
          <w:p w14:paraId="077312D4" w14:textId="48058B92" w:rsidR="00E6083A" w:rsidRDefault="005222E2" w:rsidP="00E6083A">
            <w:pPr>
              <w:jc w:val="left"/>
              <w:rPr>
                <w:b/>
              </w:rPr>
            </w:pPr>
            <w:r>
              <w:t xml:space="preserve">Kommunens registrering af BBR-oplysninger registreres automatisk i </w:t>
            </w:r>
            <w:r w:rsidRPr="005222E2">
              <w:rPr>
                <w:b/>
              </w:rPr>
              <w:t>BBR</w:t>
            </w:r>
            <w:r>
              <w:t xml:space="preserve"> gennem anvendelse af denne service</w:t>
            </w:r>
          </w:p>
          <w:p w14:paraId="077312D5" w14:textId="17C837DC" w:rsidR="00E6083A" w:rsidRDefault="00E6083A" w:rsidP="00E6083A">
            <w:pPr>
              <w:jc w:val="left"/>
              <w:rPr>
                <w:b/>
              </w:rPr>
            </w:pPr>
            <w:r>
              <w:rPr>
                <w:b/>
              </w:rPr>
              <w:t>Udstil hændelse om BBR-registrering (</w:t>
            </w:r>
            <w:r w:rsidR="005222E2">
              <w:rPr>
                <w:b/>
              </w:rPr>
              <w:t>service</w:t>
            </w:r>
            <w:r>
              <w:rPr>
                <w:b/>
              </w:rPr>
              <w:t>)</w:t>
            </w:r>
          </w:p>
          <w:p w14:paraId="077312D6" w14:textId="77777777" w:rsidR="00E6083A" w:rsidRPr="00025208" w:rsidRDefault="00E6083A" w:rsidP="00E6083A">
            <w:pPr>
              <w:jc w:val="left"/>
            </w:pPr>
            <w:r w:rsidRPr="00025208">
              <w:t xml:space="preserve">Når </w:t>
            </w:r>
            <w:r>
              <w:t xml:space="preserve">der er modtaget besked </w:t>
            </w:r>
            <w:r w:rsidR="00D473D8">
              <w:t xml:space="preserve">fra ejeren </w:t>
            </w:r>
            <w:r>
              <w:t>om, at byggeriet er påbegyndt,</w:t>
            </w:r>
            <w:r w:rsidRPr="00025208">
              <w:t xml:space="preserve"> udstiller</w:t>
            </w:r>
            <w:r>
              <w:rPr>
                <w:b/>
              </w:rPr>
              <w:t xml:space="preserve"> BBR </w:t>
            </w:r>
            <w:r w:rsidRPr="00025208">
              <w:t>en hændelse herom bl.a. til GST og SKAT.</w:t>
            </w:r>
          </w:p>
          <w:p w14:paraId="077312D7" w14:textId="77777777" w:rsidR="00E6083A" w:rsidRDefault="00E6083A" w:rsidP="00025208">
            <w:pPr>
              <w:jc w:val="left"/>
              <w:rPr>
                <w:b/>
              </w:rPr>
            </w:pPr>
          </w:p>
          <w:p w14:paraId="077312D8" w14:textId="77777777" w:rsidR="00B372D7" w:rsidRDefault="00B372D7" w:rsidP="00025208">
            <w:pPr>
              <w:jc w:val="left"/>
              <w:rPr>
                <w:b/>
              </w:rPr>
            </w:pPr>
            <w:r>
              <w:rPr>
                <w:b/>
              </w:rPr>
              <w:t>Registrer indflytning</w:t>
            </w:r>
          </w:p>
          <w:p w14:paraId="077312D9" w14:textId="77777777" w:rsidR="00B372D7" w:rsidRDefault="003F1AA7" w:rsidP="00025208">
            <w:pPr>
              <w:jc w:val="left"/>
              <w:rPr>
                <w:b/>
              </w:rPr>
            </w:pPr>
            <w:r w:rsidRPr="003F1AA7">
              <w:t xml:space="preserve">Modtages en indflytningsmeddelelse fra CPR før byggeriet meldes </w:t>
            </w:r>
            <w:r w:rsidR="00934C58">
              <w:t xml:space="preserve">fuldført eller </w:t>
            </w:r>
            <w:r w:rsidRPr="003F1AA7">
              <w:t>ibrugtaget, registrerer</w:t>
            </w:r>
            <w:r>
              <w:rPr>
                <w:b/>
              </w:rPr>
              <w:t xml:space="preserve"> Kommunen </w:t>
            </w:r>
            <w:r w:rsidRPr="003F1AA7">
              <w:t>indflytningen i BBR.</w:t>
            </w:r>
          </w:p>
          <w:p w14:paraId="077312DA" w14:textId="77777777" w:rsidR="00D17F44" w:rsidRDefault="00D17F44" w:rsidP="00025208">
            <w:pPr>
              <w:jc w:val="left"/>
              <w:rPr>
                <w:b/>
              </w:rPr>
            </w:pPr>
          </w:p>
          <w:p w14:paraId="077312DB" w14:textId="7713A1E6" w:rsidR="00FA7F66" w:rsidRDefault="00FA7F66" w:rsidP="00FA7F66">
            <w:pPr>
              <w:jc w:val="left"/>
              <w:rPr>
                <w:b/>
              </w:rPr>
            </w:pPr>
            <w:r>
              <w:rPr>
                <w:b/>
              </w:rPr>
              <w:t>Ajourfør BBR-oplysninger (</w:t>
            </w:r>
            <w:r w:rsidR="005222E2">
              <w:rPr>
                <w:b/>
              </w:rPr>
              <w:t>service</w:t>
            </w:r>
            <w:r>
              <w:rPr>
                <w:b/>
              </w:rPr>
              <w:t>)</w:t>
            </w:r>
          </w:p>
          <w:p w14:paraId="077312DD" w14:textId="31064C33" w:rsidR="00FA7F66" w:rsidRDefault="005222E2" w:rsidP="00025208">
            <w:pPr>
              <w:jc w:val="left"/>
              <w:rPr>
                <w:b/>
              </w:rPr>
            </w:pPr>
            <w:r>
              <w:t xml:space="preserve">Kommunens registrering af indflytning registreres automatisk i </w:t>
            </w:r>
            <w:r w:rsidRPr="0012100F">
              <w:rPr>
                <w:b/>
              </w:rPr>
              <w:t>BBR</w:t>
            </w:r>
            <w:r>
              <w:t xml:space="preserve"> gennem anvendelse af denne service</w:t>
            </w:r>
          </w:p>
          <w:p w14:paraId="077312DE" w14:textId="77777777" w:rsidR="00B372D7" w:rsidRDefault="00B372D7" w:rsidP="00025208">
            <w:pPr>
              <w:jc w:val="left"/>
              <w:rPr>
                <w:b/>
              </w:rPr>
            </w:pPr>
            <w:r>
              <w:rPr>
                <w:b/>
              </w:rPr>
              <w:t>Afslut byggesag</w:t>
            </w:r>
          </w:p>
          <w:p w14:paraId="077312DF" w14:textId="59A61F03" w:rsidR="00B372D7" w:rsidRDefault="003F1AA7" w:rsidP="00025208">
            <w:pPr>
              <w:jc w:val="left"/>
              <w:rPr>
                <w:b/>
              </w:rPr>
            </w:pPr>
            <w:r w:rsidRPr="003F1AA7">
              <w:t xml:space="preserve">Når byggeriet er </w:t>
            </w:r>
            <w:r w:rsidR="00934C58" w:rsidRPr="003F1AA7">
              <w:t xml:space="preserve">meldes </w:t>
            </w:r>
            <w:r w:rsidR="00934C58">
              <w:t>fuldført eller</w:t>
            </w:r>
            <w:r w:rsidRPr="003F1AA7">
              <w:t xml:space="preserve"> ibrugtaget, afslutter</w:t>
            </w:r>
            <w:r>
              <w:rPr>
                <w:b/>
              </w:rPr>
              <w:t xml:space="preserve"> Kommunen </w:t>
            </w:r>
            <w:r w:rsidRPr="003F1AA7">
              <w:t>byggesagen.</w:t>
            </w:r>
          </w:p>
          <w:p w14:paraId="077312E0" w14:textId="77777777" w:rsidR="00D17F44" w:rsidRDefault="00D17F44" w:rsidP="00025208">
            <w:pPr>
              <w:jc w:val="left"/>
              <w:rPr>
                <w:b/>
              </w:rPr>
            </w:pPr>
          </w:p>
          <w:p w14:paraId="077312E1" w14:textId="550091CD" w:rsidR="00B372D7" w:rsidRDefault="00B372D7" w:rsidP="00025208">
            <w:pPr>
              <w:jc w:val="left"/>
              <w:rPr>
                <w:b/>
              </w:rPr>
            </w:pPr>
            <w:r>
              <w:rPr>
                <w:b/>
              </w:rPr>
              <w:t>Afslut i BBR</w:t>
            </w:r>
            <w:r w:rsidR="00866530">
              <w:rPr>
                <w:b/>
              </w:rPr>
              <w:t xml:space="preserve"> (</w:t>
            </w:r>
            <w:r w:rsidR="005222E2">
              <w:rPr>
                <w:b/>
              </w:rPr>
              <w:t>service</w:t>
            </w:r>
            <w:r w:rsidR="00866530">
              <w:rPr>
                <w:b/>
              </w:rPr>
              <w:t>)</w:t>
            </w:r>
          </w:p>
          <w:p w14:paraId="077312E2" w14:textId="0B3FD052" w:rsidR="00B372D7" w:rsidRPr="00654238" w:rsidRDefault="005222E2" w:rsidP="00025208">
            <w:pPr>
              <w:jc w:val="left"/>
            </w:pPr>
            <w:r>
              <w:t xml:space="preserve">Kommunens registrering af afslutningen af BBR-sagen registreres automatisk i </w:t>
            </w:r>
            <w:r w:rsidRPr="0012100F">
              <w:rPr>
                <w:b/>
              </w:rPr>
              <w:t>BBR</w:t>
            </w:r>
            <w:r>
              <w:t xml:space="preserve"> gennem anvendelse af denne service</w:t>
            </w:r>
          </w:p>
          <w:p w14:paraId="077312E3" w14:textId="77777777" w:rsidR="00D17F44" w:rsidRDefault="00D17F44" w:rsidP="00025208">
            <w:pPr>
              <w:jc w:val="left"/>
              <w:rPr>
                <w:b/>
              </w:rPr>
            </w:pPr>
          </w:p>
          <w:p w14:paraId="077312E4" w14:textId="2A279A3B" w:rsidR="00B372D7" w:rsidRDefault="00B372D7" w:rsidP="00025208">
            <w:pPr>
              <w:jc w:val="left"/>
              <w:rPr>
                <w:b/>
              </w:rPr>
            </w:pPr>
            <w:r>
              <w:rPr>
                <w:b/>
              </w:rPr>
              <w:t>Udstil</w:t>
            </w:r>
            <w:r w:rsidR="00866530">
              <w:rPr>
                <w:b/>
              </w:rPr>
              <w:t xml:space="preserve"> hændelse om afslutning af BBR-sag (</w:t>
            </w:r>
            <w:r w:rsidR="005222E2">
              <w:rPr>
                <w:b/>
              </w:rPr>
              <w:t>service</w:t>
            </w:r>
            <w:r w:rsidR="00866530">
              <w:rPr>
                <w:b/>
              </w:rPr>
              <w:t>)</w:t>
            </w:r>
          </w:p>
          <w:p w14:paraId="077312E5" w14:textId="77777777" w:rsidR="00866530" w:rsidRPr="00654238" w:rsidRDefault="00654238" w:rsidP="00025208">
            <w:pPr>
              <w:jc w:val="left"/>
            </w:pPr>
            <w:r>
              <w:rPr>
                <w:b/>
              </w:rPr>
              <w:t xml:space="preserve">BBR </w:t>
            </w:r>
            <w:r>
              <w:t>udstiller en hændelse om afslutning af BBR-sag til interesserede bl.a. GST og SKAT.</w:t>
            </w:r>
          </w:p>
          <w:p w14:paraId="077312E6" w14:textId="77777777" w:rsidR="00D17F44" w:rsidRDefault="00D17F44" w:rsidP="00025208">
            <w:pPr>
              <w:jc w:val="left"/>
              <w:rPr>
                <w:b/>
              </w:rPr>
            </w:pPr>
          </w:p>
          <w:p w14:paraId="077312E7" w14:textId="4C548500" w:rsidR="00866530" w:rsidRPr="00B372D7" w:rsidRDefault="00866530" w:rsidP="00025208">
            <w:pPr>
              <w:jc w:val="left"/>
              <w:rPr>
                <w:b/>
              </w:rPr>
            </w:pPr>
            <w:r>
              <w:rPr>
                <w:b/>
              </w:rPr>
              <w:t xml:space="preserve">Udstil hændelser om matrikel – </w:t>
            </w:r>
            <w:r w:rsidR="00D17F44">
              <w:rPr>
                <w:b/>
              </w:rPr>
              <w:t>kan indtræffe vilkårligt</w:t>
            </w:r>
            <w:r>
              <w:rPr>
                <w:b/>
              </w:rPr>
              <w:t xml:space="preserve"> (</w:t>
            </w:r>
            <w:r w:rsidR="005222E2">
              <w:rPr>
                <w:b/>
              </w:rPr>
              <w:t>service</w:t>
            </w:r>
            <w:r>
              <w:rPr>
                <w:b/>
              </w:rPr>
              <w:t>)</w:t>
            </w:r>
          </w:p>
          <w:p w14:paraId="077312E9" w14:textId="2D5E0AFE" w:rsidR="0039510F" w:rsidRPr="0039510F" w:rsidRDefault="00046D18">
            <w:pPr>
              <w:jc w:val="left"/>
            </w:pPr>
            <w:r>
              <w:t>Såfremt bygningen ikke er geokodet, kan der</w:t>
            </w:r>
            <w:r w:rsidR="00065A64">
              <w:t xml:space="preserve"> f.eks.</w:t>
            </w:r>
            <w:r>
              <w:t xml:space="preserve"> være behov for</w:t>
            </w:r>
            <w:r w:rsidR="00725AC6">
              <w:t xml:space="preserve"> i BBR</w:t>
            </w:r>
            <w:r>
              <w:t xml:space="preserve">, </w:t>
            </w:r>
            <w:proofErr w:type="gramStart"/>
            <w:r>
              <w:t>at  ændre</w:t>
            </w:r>
            <w:proofErr w:type="gramEnd"/>
            <w:r>
              <w:t xml:space="preserve"> bygningens  </w:t>
            </w:r>
            <w:r w:rsidR="00272BE9">
              <w:t xml:space="preserve"> reference til Jordstykke</w:t>
            </w:r>
            <w:r>
              <w:t xml:space="preserve">, </w:t>
            </w:r>
            <w:r w:rsidR="00272BE9">
              <w:t>i takt med ændringer i den matrikulære opdeling.</w:t>
            </w:r>
          </w:p>
        </w:tc>
      </w:tr>
      <w:tr w:rsidR="002D7C3A" w:rsidRPr="00C609CD" w14:paraId="077312ED" w14:textId="77777777" w:rsidTr="0065378B">
        <w:tc>
          <w:tcPr>
            <w:tcW w:w="1860" w:type="dxa"/>
          </w:tcPr>
          <w:p w14:paraId="077312EB" w14:textId="77777777" w:rsidR="002D7C3A" w:rsidRPr="00FD7073" w:rsidRDefault="0042570B" w:rsidP="00025208">
            <w:pPr>
              <w:jc w:val="left"/>
              <w:rPr>
                <w:b/>
              </w:rPr>
            </w:pPr>
            <w:r>
              <w:rPr>
                <w:b/>
              </w:rPr>
              <w:lastRenderedPageBreak/>
              <w:t>Startbetingelse</w:t>
            </w:r>
          </w:p>
        </w:tc>
        <w:tc>
          <w:tcPr>
            <w:tcW w:w="6861" w:type="dxa"/>
          </w:tcPr>
          <w:p w14:paraId="077312EC" w14:textId="77777777" w:rsidR="002D7C3A" w:rsidRPr="0042570B" w:rsidRDefault="0042570B" w:rsidP="00025208">
            <w:pPr>
              <w:jc w:val="left"/>
            </w:pPr>
            <w:r>
              <w:t>-</w:t>
            </w:r>
          </w:p>
        </w:tc>
      </w:tr>
      <w:tr w:rsidR="002D7C3A" w:rsidRPr="00C609CD" w14:paraId="077312F0" w14:textId="77777777" w:rsidTr="0065378B">
        <w:tc>
          <w:tcPr>
            <w:tcW w:w="1860" w:type="dxa"/>
          </w:tcPr>
          <w:p w14:paraId="077312EE" w14:textId="77777777" w:rsidR="002D7C3A" w:rsidRPr="00FD7073" w:rsidRDefault="002D7C3A" w:rsidP="00025208">
            <w:pPr>
              <w:jc w:val="left"/>
              <w:rPr>
                <w:b/>
              </w:rPr>
            </w:pPr>
            <w:r w:rsidRPr="00FD7073">
              <w:rPr>
                <w:b/>
              </w:rPr>
              <w:t>Slutresultat(er)</w:t>
            </w:r>
          </w:p>
        </w:tc>
        <w:tc>
          <w:tcPr>
            <w:tcW w:w="6861" w:type="dxa"/>
          </w:tcPr>
          <w:p w14:paraId="077312EF" w14:textId="77777777" w:rsidR="002D7C3A" w:rsidRPr="00B038D8" w:rsidRDefault="00B038D8" w:rsidP="00025208">
            <w:pPr>
              <w:jc w:val="left"/>
            </w:pPr>
            <w:r>
              <w:t>Byggesagen er afsluttet og registreringerne i BBR og Matriklen er korrekte.</w:t>
            </w:r>
          </w:p>
        </w:tc>
      </w:tr>
      <w:tr w:rsidR="002D7C3A" w:rsidRPr="00C609CD" w14:paraId="077312F3" w14:textId="77777777" w:rsidTr="0065378B">
        <w:tc>
          <w:tcPr>
            <w:tcW w:w="1860" w:type="dxa"/>
          </w:tcPr>
          <w:p w14:paraId="077312F1" w14:textId="77777777" w:rsidR="002D7C3A" w:rsidRPr="00CE2BC6" w:rsidRDefault="002D7C3A" w:rsidP="00025208">
            <w:pPr>
              <w:jc w:val="left"/>
              <w:rPr>
                <w:b/>
                <w:highlight w:val="blue"/>
              </w:rPr>
            </w:pPr>
            <w:r w:rsidRPr="00CE2BC6">
              <w:rPr>
                <w:b/>
              </w:rPr>
              <w:t>Evt. andre</w:t>
            </w:r>
            <w:r w:rsidRPr="00CE2BC6">
              <w:rPr>
                <w:b/>
              </w:rPr>
              <w:br/>
              <w:t>interessenter</w:t>
            </w:r>
            <w:r w:rsidRPr="00CE2BC6">
              <w:rPr>
                <w:b/>
                <w:highlight w:val="blue"/>
              </w:rPr>
              <w:br/>
            </w:r>
          </w:p>
        </w:tc>
        <w:tc>
          <w:tcPr>
            <w:tcW w:w="6861" w:type="dxa"/>
          </w:tcPr>
          <w:p w14:paraId="077312F2" w14:textId="77777777" w:rsidR="002D7C3A" w:rsidRPr="00A850D8" w:rsidRDefault="00BF3DD5" w:rsidP="00025208">
            <w:pPr>
              <w:jc w:val="left"/>
              <w:rPr>
                <w:i/>
              </w:rPr>
            </w:pPr>
            <w:r w:rsidRPr="00BF3DD5">
              <w:t>-</w:t>
            </w:r>
            <w:r w:rsidR="002D7C3A" w:rsidRPr="00BF3DD5">
              <w:rPr>
                <w:i/>
              </w:rPr>
              <w:t xml:space="preserve"> </w:t>
            </w:r>
          </w:p>
        </w:tc>
      </w:tr>
    </w:tbl>
    <w:p w14:paraId="077312F4" w14:textId="77777777" w:rsidR="002D7C3A" w:rsidRDefault="002D7C3A" w:rsidP="00025208">
      <w:pPr>
        <w:jc w:val="left"/>
      </w:pPr>
    </w:p>
    <w:p w14:paraId="077312F5" w14:textId="77777777" w:rsidR="0069651C" w:rsidRPr="00C47D41" w:rsidRDefault="0069651C" w:rsidP="00025208">
      <w:pPr>
        <w:pStyle w:val="Overskrift1"/>
        <w:spacing w:before="0" w:after="120" w:line="288" w:lineRule="auto"/>
        <w:rPr>
          <w:bCs/>
        </w:rPr>
      </w:pPr>
      <w:bookmarkStart w:id="29" w:name="_Toc356993706"/>
      <w:r w:rsidRPr="00C47D41">
        <w:rPr>
          <w:bCs/>
        </w:rPr>
        <w:lastRenderedPageBreak/>
        <w:t xml:space="preserve">Processer </w:t>
      </w:r>
      <w:r>
        <w:rPr>
          <w:bCs/>
        </w:rPr>
        <w:t>ift.</w:t>
      </w:r>
      <w:r w:rsidRPr="00C47D41">
        <w:rPr>
          <w:bCs/>
        </w:rPr>
        <w:t xml:space="preserve"> eje</w:t>
      </w:r>
      <w:r>
        <w:rPr>
          <w:bCs/>
        </w:rPr>
        <w:t>rskifte</w:t>
      </w:r>
      <w:bookmarkEnd w:id="29"/>
    </w:p>
    <w:p w14:paraId="077312F6" w14:textId="62A4A2DB" w:rsidR="0069651C" w:rsidRDefault="005A07AD" w:rsidP="00025208">
      <w:pPr>
        <w:pStyle w:val="Overskrift2"/>
        <w:rPr>
          <w:lang w:val="da-DK"/>
        </w:rPr>
      </w:pPr>
      <w:bookmarkStart w:id="30" w:name="_Toc356993707"/>
      <w:r w:rsidRPr="00D0001F">
        <w:rPr>
          <w:lang w:val="da-DK"/>
        </w:rPr>
        <w:t>Tinglysning med efterfølgende registrering af ejerskifte i Ejerfortegnelsen</w:t>
      </w:r>
      <w:bookmarkEnd w:id="30"/>
      <w:r w:rsidR="0069651C">
        <w:rPr>
          <w:lang w:val="da-DK"/>
        </w:rPr>
        <w:t xml:space="preserve"> </w:t>
      </w:r>
    </w:p>
    <w:p w14:paraId="61089F2C" w14:textId="2E0FD5F3" w:rsidR="00D0001F" w:rsidRDefault="00D0001F" w:rsidP="00802939">
      <w:pPr>
        <w:pStyle w:val="Billedtekst"/>
        <w:jc w:val="center"/>
      </w:pPr>
      <w:r>
        <w:rPr>
          <w:noProof/>
        </w:rPr>
        <w:drawing>
          <wp:inline distT="0" distB="0" distL="0" distR="0" wp14:anchorId="308F9010" wp14:editId="62F0DC35">
            <wp:extent cx="5400675" cy="455549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Ejendomsdata - BPMN Tinglysning ver 1.0.gif"/>
                    <pic:cNvPicPr/>
                  </pic:nvPicPr>
                  <pic:blipFill>
                    <a:blip r:embed="rId19">
                      <a:extLst>
                        <a:ext uri="{28A0092B-C50C-407E-A947-70E740481C1C}">
                          <a14:useLocalDpi xmlns:a14="http://schemas.microsoft.com/office/drawing/2010/main" val="0"/>
                        </a:ext>
                      </a:extLst>
                    </a:blip>
                    <a:stretch>
                      <a:fillRect/>
                    </a:stretch>
                  </pic:blipFill>
                  <pic:spPr>
                    <a:xfrm>
                      <a:off x="0" y="0"/>
                      <a:ext cx="5400675" cy="4555490"/>
                    </a:xfrm>
                    <a:prstGeom prst="rect">
                      <a:avLst/>
                    </a:prstGeom>
                  </pic:spPr>
                </pic:pic>
              </a:graphicData>
            </a:graphic>
          </wp:inline>
        </w:drawing>
      </w:r>
    </w:p>
    <w:p w14:paraId="077312F7" w14:textId="4070F6FC" w:rsidR="00BF3DD5" w:rsidRDefault="00802939" w:rsidP="00802939">
      <w:pPr>
        <w:pStyle w:val="Billedtekst"/>
        <w:jc w:val="center"/>
      </w:pPr>
      <w:r>
        <w:t xml:space="preserve">Figur </w:t>
      </w:r>
      <w:fldSimple w:instr=" SEQ Figur \* ARABIC ">
        <w:r w:rsidR="00265938">
          <w:rPr>
            <w:noProof/>
          </w:rPr>
          <w:t>9</w:t>
        </w:r>
      </w:fldSimple>
      <w:r>
        <w:t xml:space="preserve">. </w:t>
      </w:r>
      <w:r w:rsidR="005A07AD">
        <w:t>Tinglysning med efterfølgende r</w:t>
      </w:r>
      <w:r>
        <w:t>egistrering af ejerskifte i Ejerfortegnelsen(To-Be)</w:t>
      </w:r>
    </w:p>
    <w:p w14:paraId="077312F8" w14:textId="77777777" w:rsidR="00BF3DD5" w:rsidRDefault="00BF3DD5" w:rsidP="00025208">
      <w:pPr>
        <w:jc w:val="left"/>
      </w:pPr>
    </w:p>
    <w:p w14:paraId="077312F9" w14:textId="77777777" w:rsidR="00802939" w:rsidRPr="00C609CD" w:rsidRDefault="00802939" w:rsidP="00025208">
      <w:pPr>
        <w:jc w:val="left"/>
      </w:pPr>
    </w:p>
    <w:tbl>
      <w:tblPr>
        <w:tblStyle w:val="Tabel-Gitter"/>
        <w:tblW w:w="0" w:type="auto"/>
        <w:tblLook w:val="04A0" w:firstRow="1" w:lastRow="0" w:firstColumn="1" w:lastColumn="0" w:noHBand="0" w:noVBand="1"/>
      </w:tblPr>
      <w:tblGrid>
        <w:gridCol w:w="1860"/>
        <w:gridCol w:w="6861"/>
      </w:tblGrid>
      <w:tr w:rsidR="0069651C" w:rsidRPr="00C609CD" w14:paraId="077312FD" w14:textId="77777777" w:rsidTr="0065378B">
        <w:tc>
          <w:tcPr>
            <w:tcW w:w="1860" w:type="dxa"/>
          </w:tcPr>
          <w:p w14:paraId="077312FA" w14:textId="77777777" w:rsidR="0069651C" w:rsidRPr="00FD7073" w:rsidRDefault="0069651C" w:rsidP="00025208">
            <w:pPr>
              <w:jc w:val="left"/>
              <w:rPr>
                <w:b/>
              </w:rPr>
            </w:pPr>
            <w:r w:rsidRPr="00FD7073">
              <w:rPr>
                <w:b/>
              </w:rPr>
              <w:t>Navn</w:t>
            </w:r>
          </w:p>
        </w:tc>
        <w:tc>
          <w:tcPr>
            <w:tcW w:w="6861" w:type="dxa"/>
          </w:tcPr>
          <w:p w14:paraId="077312FC" w14:textId="1B160F14" w:rsidR="0065378B" w:rsidRPr="00C609CD" w:rsidRDefault="0069651C" w:rsidP="00025208">
            <w:pPr>
              <w:jc w:val="left"/>
            </w:pPr>
            <w:r w:rsidRPr="0065378B">
              <w:rPr>
                <w:b/>
              </w:rPr>
              <w:t xml:space="preserve">Ejerskifte: </w:t>
            </w:r>
            <w:r w:rsidR="005A07AD" w:rsidRPr="00D0001F">
              <w:rPr>
                <w:b/>
              </w:rPr>
              <w:t>Tinglysning med efterfølgende registrering af ejerskifte i Ejerfortegnelsen</w:t>
            </w:r>
          </w:p>
        </w:tc>
      </w:tr>
      <w:tr w:rsidR="0069651C" w:rsidRPr="00C609CD" w14:paraId="07731301" w14:textId="77777777" w:rsidTr="0065378B">
        <w:tc>
          <w:tcPr>
            <w:tcW w:w="1860" w:type="dxa"/>
          </w:tcPr>
          <w:p w14:paraId="077312FE" w14:textId="77777777" w:rsidR="0069651C" w:rsidRPr="00CE2BC6" w:rsidRDefault="0069651C" w:rsidP="00025208">
            <w:pPr>
              <w:jc w:val="left"/>
              <w:rPr>
                <w:b/>
              </w:rPr>
            </w:pPr>
            <w:r w:rsidRPr="00CE2BC6">
              <w:rPr>
                <w:b/>
              </w:rPr>
              <w:t>Hændelse(r)</w:t>
            </w:r>
          </w:p>
        </w:tc>
        <w:tc>
          <w:tcPr>
            <w:tcW w:w="6861" w:type="dxa"/>
          </w:tcPr>
          <w:p w14:paraId="077312FF" w14:textId="77777777" w:rsidR="004F732C" w:rsidRDefault="00B65BC2" w:rsidP="00025208">
            <w:pPr>
              <w:jc w:val="left"/>
              <w:rPr>
                <w:rFonts w:cs="Calibri"/>
                <w:szCs w:val="22"/>
              </w:rPr>
            </w:pPr>
            <w:r>
              <w:t xml:space="preserve">Ejer/anmelder </w:t>
            </w:r>
            <w:proofErr w:type="spellStart"/>
            <w:r>
              <w:t>anmelder</w:t>
            </w:r>
            <w:proofErr w:type="spellEnd"/>
            <w:r>
              <w:t xml:space="preserve"> et </w:t>
            </w:r>
            <w:r w:rsidR="001810A0">
              <w:t xml:space="preserve">ejerskifte til </w:t>
            </w:r>
            <w:r>
              <w:t>ting</w:t>
            </w:r>
            <w:r w:rsidR="004F732C">
              <w:t>lys</w:t>
            </w:r>
            <w:r w:rsidR="001810A0">
              <w:t>ning</w:t>
            </w:r>
            <w:r w:rsidR="004F732C">
              <w:t xml:space="preserve">. </w:t>
            </w:r>
            <w:r w:rsidR="004F732C">
              <w:rPr>
                <w:rFonts w:cs="Calibri"/>
                <w:szCs w:val="22"/>
              </w:rPr>
              <w:t>Anmeldelsen er indberettet på tinglysning.dk af ejer</w:t>
            </w:r>
            <w:r w:rsidR="008F4412">
              <w:rPr>
                <w:rFonts w:cs="Calibri"/>
                <w:szCs w:val="22"/>
              </w:rPr>
              <w:t>/køber</w:t>
            </w:r>
            <w:r w:rsidR="004F732C">
              <w:rPr>
                <w:rFonts w:cs="Calibri"/>
                <w:szCs w:val="22"/>
              </w:rPr>
              <w:t xml:space="preserve"> eller en anden med fuldmagt fra ejer</w:t>
            </w:r>
            <w:r w:rsidR="008F4412">
              <w:rPr>
                <w:rFonts w:cs="Calibri"/>
                <w:szCs w:val="22"/>
              </w:rPr>
              <w:t>/køber</w:t>
            </w:r>
            <w:r w:rsidR="004F732C">
              <w:rPr>
                <w:rFonts w:cs="Calibri"/>
                <w:szCs w:val="22"/>
              </w:rPr>
              <w:t xml:space="preserve"> f.eks. advokat.</w:t>
            </w:r>
          </w:p>
          <w:p w14:paraId="07731300" w14:textId="77777777" w:rsidR="0069651C" w:rsidRPr="00B65BC2" w:rsidRDefault="00B65BC2" w:rsidP="00025208">
            <w:pPr>
              <w:jc w:val="left"/>
            </w:pPr>
            <w:r>
              <w:t xml:space="preserve"> </w:t>
            </w:r>
            <w:r w:rsidR="0069651C" w:rsidRPr="00B65BC2">
              <w:t xml:space="preserve"> </w:t>
            </w:r>
          </w:p>
        </w:tc>
      </w:tr>
      <w:tr w:rsidR="0069651C" w:rsidRPr="00C609CD" w14:paraId="07731304" w14:textId="77777777" w:rsidTr="0065378B">
        <w:tc>
          <w:tcPr>
            <w:tcW w:w="1860" w:type="dxa"/>
          </w:tcPr>
          <w:p w14:paraId="07731302" w14:textId="77777777" w:rsidR="0069651C" w:rsidRPr="00FD7073" w:rsidRDefault="0069651C" w:rsidP="00025208">
            <w:pPr>
              <w:jc w:val="left"/>
              <w:rPr>
                <w:b/>
              </w:rPr>
            </w:pPr>
            <w:r w:rsidRPr="00FD7073">
              <w:rPr>
                <w:b/>
              </w:rPr>
              <w:t>Beskrivelse</w:t>
            </w:r>
          </w:p>
        </w:tc>
        <w:tc>
          <w:tcPr>
            <w:tcW w:w="6861" w:type="dxa"/>
          </w:tcPr>
          <w:p w14:paraId="07731303" w14:textId="52A74C87" w:rsidR="0069651C" w:rsidRPr="00C609CD" w:rsidRDefault="0024001D" w:rsidP="00025208">
            <w:pPr>
              <w:pStyle w:val="Brdtekst"/>
            </w:pPr>
            <w:r>
              <w:t>Processen omfatter de aktiviteter, der er forbundet med tinglysning af ejerskiftet</w:t>
            </w:r>
            <w:r w:rsidR="007C7B7C">
              <w:t xml:space="preserve"> samt registrering i Ejerfortegnelsen</w:t>
            </w:r>
            <w:r>
              <w:t>. Desuden ind</w:t>
            </w:r>
            <w:r>
              <w:softHyphen/>
              <w:t>drages aktiviteter, der sikrer, at de</w:t>
            </w:r>
            <w:r w:rsidR="00CB2965">
              <w:t xml:space="preserve"> </w:t>
            </w:r>
            <w:r>
              <w:t xml:space="preserve">indsamlede oplysninger om ændrede ejerforhold inkl. ejerandele, købspris, overtagelsesdato mv. </w:t>
            </w:r>
            <w:r w:rsidR="00B90085">
              <w:t xml:space="preserve">gøres tilgængelige for relevante </w:t>
            </w:r>
            <w:r w:rsidR="00C55FEA">
              <w:t>interessenter</w:t>
            </w:r>
            <w:r w:rsidR="00B90085">
              <w:t xml:space="preserve"> f.eks.</w:t>
            </w:r>
            <w:r>
              <w:t xml:space="preserve"> SKAT</w:t>
            </w:r>
            <w:r w:rsidR="00CB2965">
              <w:t xml:space="preserve"> og BBR (MBBL)</w:t>
            </w:r>
            <w:r>
              <w:t xml:space="preserve">. </w:t>
            </w:r>
          </w:p>
        </w:tc>
      </w:tr>
      <w:tr w:rsidR="0069651C" w:rsidRPr="00C609CD" w14:paraId="07731315" w14:textId="77777777" w:rsidTr="0065378B">
        <w:tc>
          <w:tcPr>
            <w:tcW w:w="1860" w:type="dxa"/>
          </w:tcPr>
          <w:p w14:paraId="07731305" w14:textId="77777777" w:rsidR="0069651C" w:rsidRPr="00CE2BC6" w:rsidRDefault="0069651C" w:rsidP="00025208">
            <w:pPr>
              <w:jc w:val="left"/>
              <w:rPr>
                <w:b/>
              </w:rPr>
            </w:pPr>
            <w:r w:rsidRPr="00CE2BC6">
              <w:rPr>
                <w:b/>
              </w:rPr>
              <w:lastRenderedPageBreak/>
              <w:t xml:space="preserve">Aktiviteter </w:t>
            </w:r>
          </w:p>
        </w:tc>
        <w:tc>
          <w:tcPr>
            <w:tcW w:w="6861" w:type="dxa"/>
          </w:tcPr>
          <w:p w14:paraId="07731306" w14:textId="77777777" w:rsidR="004F732C" w:rsidRDefault="004F732C" w:rsidP="00025208">
            <w:pPr>
              <w:jc w:val="left"/>
            </w:pPr>
          </w:p>
          <w:p w14:paraId="07731307" w14:textId="772FC303" w:rsidR="0069651C" w:rsidRPr="004F732C" w:rsidRDefault="004F732C" w:rsidP="00025208">
            <w:pPr>
              <w:jc w:val="left"/>
              <w:rPr>
                <w:b/>
              </w:rPr>
            </w:pPr>
            <w:r w:rsidRPr="004F732C">
              <w:rPr>
                <w:b/>
              </w:rPr>
              <w:t>Ajourfør Ejerfortegnelse</w:t>
            </w:r>
            <w:r w:rsidR="00B90085">
              <w:rPr>
                <w:b/>
              </w:rPr>
              <w:t xml:space="preserve"> (</w:t>
            </w:r>
            <w:r w:rsidR="00F14B55">
              <w:rPr>
                <w:b/>
              </w:rPr>
              <w:t>service</w:t>
            </w:r>
            <w:r w:rsidR="00B90085">
              <w:rPr>
                <w:b/>
              </w:rPr>
              <w:t>)</w:t>
            </w:r>
          </w:p>
          <w:p w14:paraId="07731308" w14:textId="77777777" w:rsidR="004F732C" w:rsidRDefault="00B90085" w:rsidP="00025208">
            <w:pPr>
              <w:jc w:val="left"/>
            </w:pPr>
            <w:r w:rsidRPr="00B90085">
              <w:t>D</w:t>
            </w:r>
            <w:r w:rsidR="004F732C" w:rsidRPr="00B90085">
              <w:t>er s</w:t>
            </w:r>
            <w:r w:rsidR="004F732C">
              <w:t xml:space="preserve">ker en automatisk </w:t>
            </w:r>
            <w:r w:rsidR="00FE6AF9">
              <w:t xml:space="preserve">prøvning og efterfølgende </w:t>
            </w:r>
            <w:r w:rsidR="004F732C">
              <w:t xml:space="preserve">ajourføring af </w:t>
            </w:r>
            <w:r w:rsidR="004F732C" w:rsidRPr="00B90085">
              <w:rPr>
                <w:b/>
              </w:rPr>
              <w:t>Ejerfor</w:t>
            </w:r>
            <w:r w:rsidR="002D760F" w:rsidRPr="00B90085">
              <w:rPr>
                <w:b/>
              </w:rPr>
              <w:t>tegnelsen</w:t>
            </w:r>
            <w:r w:rsidR="00FE6AF9">
              <w:t xml:space="preserve"> med den aktuelle</w:t>
            </w:r>
            <w:r w:rsidR="002D760F">
              <w:t xml:space="preserve"> ejer. Samtidig opsamles tillægsdata ti</w:t>
            </w:r>
            <w:r w:rsidR="009D2D7C">
              <w:t>l brug for skattemæssig registrering</w:t>
            </w:r>
            <w:r w:rsidR="00F7285A">
              <w:t>,</w:t>
            </w:r>
            <w:r w:rsidR="009D2D7C">
              <w:t xml:space="preserve"> f.eks. registrering af</w:t>
            </w:r>
            <w:r w:rsidR="00F7285A">
              <w:t xml:space="preserve">, </w:t>
            </w:r>
            <w:r w:rsidR="00276C37">
              <w:t xml:space="preserve">at ejendommen er </w:t>
            </w:r>
            <w:proofErr w:type="gramStart"/>
            <w:r w:rsidR="00276C37">
              <w:t>ejet  fra</w:t>
            </w:r>
            <w:proofErr w:type="gramEnd"/>
            <w:r w:rsidR="00276C37">
              <w:t xml:space="preserve"> før 1.7.1998</w:t>
            </w:r>
            <w:r w:rsidR="009D2D7C">
              <w:t>. Disse tillægsdata gøres tilgængelige for SKAT.</w:t>
            </w:r>
          </w:p>
          <w:p w14:paraId="07731309" w14:textId="77777777" w:rsidR="00850C35" w:rsidRDefault="00850C35" w:rsidP="00025208">
            <w:pPr>
              <w:jc w:val="left"/>
            </w:pPr>
          </w:p>
          <w:p w14:paraId="0773130A" w14:textId="77777777" w:rsidR="00B90085" w:rsidRDefault="00850C35" w:rsidP="00025208">
            <w:pPr>
              <w:jc w:val="left"/>
            </w:pPr>
            <w:r>
              <w:t>Desuden sker der en tinglysning af ejerskiftet i tingbogen på sædvanlig</w:t>
            </w:r>
            <w:r w:rsidR="00CB2965">
              <w:t xml:space="preserve"> </w:t>
            </w:r>
            <w:r>
              <w:t xml:space="preserve">vis. </w:t>
            </w:r>
            <w:r w:rsidR="00B90085">
              <w:t>Ejer/anmelder modtager en kvittering</w:t>
            </w:r>
            <w:r>
              <w:t>/afvisning</w:t>
            </w:r>
            <w:r w:rsidR="00B90085">
              <w:t xml:space="preserve"> for </w:t>
            </w:r>
            <w:r>
              <w:t>tinglysningen</w:t>
            </w:r>
            <w:r w:rsidR="00CB2965">
              <w:t>.</w:t>
            </w:r>
          </w:p>
          <w:p w14:paraId="0773130B" w14:textId="384D2EA9" w:rsidR="00FE6AF9" w:rsidRDefault="00FE6AF9" w:rsidP="00025208">
            <w:pPr>
              <w:jc w:val="left"/>
            </w:pPr>
            <w:r w:rsidRPr="00FE6AF9">
              <w:t xml:space="preserve">Der kan forekomme tilfælde, hvor anmeldelsen er </w:t>
            </w:r>
            <w:r w:rsidR="006C3C85">
              <w:t>fyldestgørende</w:t>
            </w:r>
            <w:r w:rsidR="006C3C85" w:rsidRPr="00FE6AF9">
              <w:t xml:space="preserve"> </w:t>
            </w:r>
            <w:r w:rsidRPr="00FE6AF9">
              <w:t xml:space="preserve">til at ajourføre Ejerfortegnelsen, men </w:t>
            </w:r>
            <w:r w:rsidR="006C3C85">
              <w:t xml:space="preserve">er </w:t>
            </w:r>
            <w:r w:rsidRPr="00FE6AF9">
              <w:t xml:space="preserve">utilstrækkelig for </w:t>
            </w:r>
            <w:r w:rsidR="006C3C85">
              <w:t xml:space="preserve">en samtidig </w:t>
            </w:r>
            <w:r w:rsidRPr="00FE6AF9">
              <w:t>tinglysning af ejerskifte</w:t>
            </w:r>
            <w:r w:rsidR="006C3C85">
              <w:t>t</w:t>
            </w:r>
            <w:r w:rsidRPr="00FE6AF9">
              <w:t>.</w:t>
            </w:r>
          </w:p>
          <w:p w14:paraId="0773130D" w14:textId="312C87C5" w:rsidR="007C7B7C" w:rsidRDefault="00685DE4" w:rsidP="00025208">
            <w:pPr>
              <w:jc w:val="left"/>
            </w:pPr>
            <w:r>
              <w:t>Eksempel:</w:t>
            </w:r>
            <w:r w:rsidR="007C7B7C">
              <w:t xml:space="preserve"> </w:t>
            </w:r>
            <w:r>
              <w:t xml:space="preserve">på en ejendom </w:t>
            </w:r>
            <w:r w:rsidR="007C7B7C">
              <w:t xml:space="preserve">anmeldes </w:t>
            </w:r>
            <w:r>
              <w:t xml:space="preserve">der </w:t>
            </w:r>
            <w:r w:rsidR="007C7B7C">
              <w:t xml:space="preserve">et ejerskifte fra D til E. </w:t>
            </w:r>
            <w:r w:rsidR="006C3C85">
              <w:t xml:space="preserve">I eksemplet </w:t>
            </w:r>
            <w:r>
              <w:t xml:space="preserve">er der i </w:t>
            </w:r>
            <w:r w:rsidR="007C7B7C">
              <w:t xml:space="preserve">Ejerfortegnelsen registreret </w:t>
            </w:r>
            <w:proofErr w:type="gramStart"/>
            <w:r w:rsidR="007C7B7C">
              <w:t>ejerskiftefølgen:  A</w:t>
            </w:r>
            <w:proofErr w:type="gramEnd"/>
            <w:r w:rsidR="007C7B7C">
              <w:t xml:space="preserve"> til B til C til D</w:t>
            </w:r>
          </w:p>
          <w:p w14:paraId="0773130E" w14:textId="14616A2F" w:rsidR="007C7B7C" w:rsidRDefault="00685DE4" w:rsidP="00025208">
            <w:pPr>
              <w:jc w:val="left"/>
            </w:pPr>
            <w:r>
              <w:t xml:space="preserve">I </w:t>
            </w:r>
            <w:r w:rsidR="007C7B7C">
              <w:t xml:space="preserve">Tingbogen </w:t>
            </w:r>
            <w:r>
              <w:t xml:space="preserve">er </w:t>
            </w:r>
            <w:r w:rsidR="007C7B7C">
              <w:t>ejerskiftefølgen</w:t>
            </w:r>
            <w:r>
              <w:t xml:space="preserve"> for samme ejendom registreret således</w:t>
            </w:r>
            <w:r w:rsidR="007C7B7C">
              <w:t>: A til B til C.</w:t>
            </w:r>
            <w:r>
              <w:t xml:space="preserve"> Dvs. at den faktiske ejer ikke har fået tinglyst sin adkomst til ejendommen. </w:t>
            </w:r>
          </w:p>
          <w:p w14:paraId="0773130F" w14:textId="783349D7" w:rsidR="00B90085" w:rsidRPr="00B90085" w:rsidRDefault="007C7B7C" w:rsidP="00025208">
            <w:pPr>
              <w:jc w:val="left"/>
              <w:rPr>
                <w:b/>
              </w:rPr>
            </w:pPr>
            <w:r>
              <w:t>Dette medfører</w:t>
            </w:r>
            <w:r w:rsidR="006C3C85">
              <w:t>,</w:t>
            </w:r>
            <w:r>
              <w:t xml:space="preserve"> at det anmeldte ejerskifte kan gennemføres i Ejerfortegnelsen</w:t>
            </w:r>
            <w:r w:rsidR="00685DE4">
              <w:t xml:space="preserve"> fordi D er den faktiske ejer, mens Tingbogen har registreret C som ejer. </w:t>
            </w:r>
            <w:r w:rsidR="00784E14">
              <w:t>Hvorfor</w:t>
            </w:r>
            <w:r w:rsidR="00685DE4">
              <w:t xml:space="preserve"> D ikke få tinglyst sin adkomst, med mindre D kan dokumentere </w:t>
            </w:r>
            <w:r w:rsidR="00784E14">
              <w:t xml:space="preserve">at have erhvervet ejendom fra </w:t>
            </w:r>
            <w:proofErr w:type="gramStart"/>
            <w:r w:rsidR="00784E14">
              <w:t>C</w:t>
            </w:r>
            <w:r w:rsidR="00C6641D">
              <w:t xml:space="preserve">. </w:t>
            </w:r>
            <w:r>
              <w:t xml:space="preserve">  </w:t>
            </w:r>
            <w:r w:rsidR="00B90085" w:rsidRPr="00B90085">
              <w:rPr>
                <w:b/>
              </w:rPr>
              <w:t>Udstil</w:t>
            </w:r>
            <w:proofErr w:type="gramEnd"/>
            <w:r w:rsidR="00B90085" w:rsidRPr="00B90085">
              <w:rPr>
                <w:b/>
              </w:rPr>
              <w:t xml:space="preserve"> hændelse om ejerskifte</w:t>
            </w:r>
            <w:r w:rsidR="00B90085">
              <w:rPr>
                <w:b/>
              </w:rPr>
              <w:t xml:space="preserve"> (</w:t>
            </w:r>
            <w:r w:rsidR="002545BB" w:rsidRPr="002545BB">
              <w:rPr>
                <w:b/>
              </w:rPr>
              <w:t>automatiseret</w:t>
            </w:r>
            <w:r w:rsidR="00B90085">
              <w:rPr>
                <w:b/>
              </w:rPr>
              <w:t>)</w:t>
            </w:r>
          </w:p>
          <w:p w14:paraId="07731310" w14:textId="77777777" w:rsidR="00B90085" w:rsidRDefault="00B90085" w:rsidP="00025208">
            <w:pPr>
              <w:jc w:val="left"/>
            </w:pPr>
            <w:r>
              <w:t xml:space="preserve">Fra </w:t>
            </w:r>
            <w:r w:rsidRPr="00B90085">
              <w:rPr>
                <w:b/>
              </w:rPr>
              <w:t>Ejerfortegnelsen</w:t>
            </w:r>
            <w:r>
              <w:t xml:space="preserve"> udstilles hændelser om ejerskifte. </w:t>
            </w:r>
          </w:p>
          <w:p w14:paraId="07731311" w14:textId="77777777" w:rsidR="009D2D7C" w:rsidRDefault="009D2D7C" w:rsidP="00025208">
            <w:pPr>
              <w:jc w:val="left"/>
            </w:pPr>
          </w:p>
          <w:p w14:paraId="07731312" w14:textId="7E594079" w:rsidR="0093500A" w:rsidRPr="00B90085" w:rsidRDefault="0093500A" w:rsidP="00025208">
            <w:pPr>
              <w:jc w:val="left"/>
              <w:rPr>
                <w:b/>
              </w:rPr>
            </w:pPr>
            <w:r>
              <w:rPr>
                <w:b/>
              </w:rPr>
              <w:t>Udsend BBR-meddelelse om ejerskifte (</w:t>
            </w:r>
            <w:r w:rsidR="00F14B55">
              <w:rPr>
                <w:b/>
              </w:rPr>
              <w:t>service</w:t>
            </w:r>
            <w:r>
              <w:rPr>
                <w:b/>
              </w:rPr>
              <w:t>)</w:t>
            </w:r>
          </w:p>
          <w:p w14:paraId="07731313" w14:textId="77777777" w:rsidR="0093500A" w:rsidRDefault="0093500A" w:rsidP="00025208">
            <w:pPr>
              <w:jc w:val="left"/>
            </w:pPr>
            <w:r>
              <w:t xml:space="preserve">Fra </w:t>
            </w:r>
            <w:r w:rsidRPr="0093500A">
              <w:rPr>
                <w:b/>
              </w:rPr>
              <w:t>BBR</w:t>
            </w:r>
            <w:r>
              <w:t xml:space="preserve"> udsendes en BBR-meddelelse om ejerskiftet.</w:t>
            </w:r>
          </w:p>
          <w:p w14:paraId="07731314" w14:textId="77777777" w:rsidR="004F732C" w:rsidRPr="004F732C" w:rsidRDefault="004F732C" w:rsidP="00025208">
            <w:pPr>
              <w:jc w:val="left"/>
            </w:pPr>
          </w:p>
        </w:tc>
      </w:tr>
      <w:tr w:rsidR="0069651C" w:rsidRPr="00C609CD" w14:paraId="07731318" w14:textId="77777777" w:rsidTr="0065378B">
        <w:tc>
          <w:tcPr>
            <w:tcW w:w="1860" w:type="dxa"/>
          </w:tcPr>
          <w:p w14:paraId="07731316" w14:textId="77777777" w:rsidR="0069651C" w:rsidRPr="00FD7073" w:rsidRDefault="0069651C" w:rsidP="00025208">
            <w:pPr>
              <w:jc w:val="left"/>
              <w:rPr>
                <w:b/>
              </w:rPr>
            </w:pPr>
            <w:r w:rsidRPr="00FD7073">
              <w:rPr>
                <w:b/>
              </w:rPr>
              <w:t>Startbetingelse(r)</w:t>
            </w:r>
          </w:p>
        </w:tc>
        <w:tc>
          <w:tcPr>
            <w:tcW w:w="6861" w:type="dxa"/>
          </w:tcPr>
          <w:p w14:paraId="07731317" w14:textId="77777777" w:rsidR="0069651C" w:rsidRPr="00D655C3" w:rsidRDefault="00D655C3" w:rsidP="00025208">
            <w:pPr>
              <w:jc w:val="left"/>
            </w:pPr>
            <w:r>
              <w:rPr>
                <w:i/>
              </w:rPr>
              <w:t>-</w:t>
            </w:r>
          </w:p>
        </w:tc>
      </w:tr>
      <w:tr w:rsidR="0069651C" w:rsidRPr="00C609CD" w14:paraId="0773131B" w14:textId="77777777" w:rsidTr="0065378B">
        <w:tc>
          <w:tcPr>
            <w:tcW w:w="1860" w:type="dxa"/>
          </w:tcPr>
          <w:p w14:paraId="07731319" w14:textId="77777777" w:rsidR="0069651C" w:rsidRPr="00FD7073" w:rsidRDefault="0069651C" w:rsidP="00025208">
            <w:pPr>
              <w:jc w:val="left"/>
              <w:rPr>
                <w:b/>
              </w:rPr>
            </w:pPr>
            <w:r w:rsidRPr="00FD7073">
              <w:rPr>
                <w:b/>
              </w:rPr>
              <w:t>Slutresultat(er)</w:t>
            </w:r>
          </w:p>
        </w:tc>
        <w:tc>
          <w:tcPr>
            <w:tcW w:w="6861" w:type="dxa"/>
          </w:tcPr>
          <w:p w14:paraId="0773131A" w14:textId="77777777" w:rsidR="0069651C" w:rsidRPr="00D655C3" w:rsidRDefault="00D655C3" w:rsidP="00025208">
            <w:pPr>
              <w:jc w:val="left"/>
            </w:pPr>
            <w:r>
              <w:t>-</w:t>
            </w:r>
          </w:p>
        </w:tc>
      </w:tr>
      <w:tr w:rsidR="0069651C" w:rsidRPr="00C609CD" w14:paraId="0773131E" w14:textId="77777777" w:rsidTr="0065378B">
        <w:tc>
          <w:tcPr>
            <w:tcW w:w="1860" w:type="dxa"/>
          </w:tcPr>
          <w:p w14:paraId="0773131C" w14:textId="77777777" w:rsidR="0069651C" w:rsidRPr="00CE2BC6" w:rsidRDefault="0069651C" w:rsidP="00025208">
            <w:pPr>
              <w:jc w:val="left"/>
              <w:rPr>
                <w:b/>
                <w:highlight w:val="blue"/>
              </w:rPr>
            </w:pPr>
            <w:r w:rsidRPr="00CE2BC6">
              <w:rPr>
                <w:b/>
              </w:rPr>
              <w:t>Evt. andre</w:t>
            </w:r>
            <w:r w:rsidRPr="00CE2BC6">
              <w:rPr>
                <w:b/>
              </w:rPr>
              <w:br/>
              <w:t>interessenter</w:t>
            </w:r>
            <w:r w:rsidRPr="00CE2BC6">
              <w:rPr>
                <w:b/>
                <w:highlight w:val="blue"/>
              </w:rPr>
              <w:br/>
            </w:r>
          </w:p>
        </w:tc>
        <w:tc>
          <w:tcPr>
            <w:tcW w:w="6861" w:type="dxa"/>
          </w:tcPr>
          <w:p w14:paraId="0773131D" w14:textId="77777777" w:rsidR="003213B5" w:rsidRPr="00D655C3" w:rsidRDefault="003213B5" w:rsidP="00D655C3">
            <w:pPr>
              <w:pStyle w:val="Listeafsnit"/>
              <w:numPr>
                <w:ilvl w:val="0"/>
                <w:numId w:val="32"/>
              </w:numPr>
              <w:jc w:val="left"/>
              <w:rPr>
                <w:i/>
              </w:rPr>
            </w:pPr>
            <w:r>
              <w:t>Kommuner</w:t>
            </w:r>
          </w:p>
        </w:tc>
      </w:tr>
    </w:tbl>
    <w:p w14:paraId="0773131F" w14:textId="77777777" w:rsidR="0069651C" w:rsidRDefault="0069651C" w:rsidP="00025208">
      <w:pPr>
        <w:jc w:val="left"/>
      </w:pPr>
    </w:p>
    <w:p w14:paraId="07731320" w14:textId="77777777" w:rsidR="005F1A7F" w:rsidRDefault="005F1A7F" w:rsidP="00025208">
      <w:pPr>
        <w:jc w:val="left"/>
      </w:pPr>
    </w:p>
    <w:p w14:paraId="07731321" w14:textId="77777777" w:rsidR="005F1A7F" w:rsidRDefault="005F1A7F" w:rsidP="00025208">
      <w:pPr>
        <w:jc w:val="left"/>
      </w:pPr>
    </w:p>
    <w:p w14:paraId="07731322" w14:textId="77777777" w:rsidR="005F1A7F" w:rsidRDefault="005F1A7F" w:rsidP="00025208">
      <w:pPr>
        <w:jc w:val="left"/>
      </w:pPr>
    </w:p>
    <w:p w14:paraId="07731323" w14:textId="77777777" w:rsidR="005F1A7F" w:rsidRDefault="005F1A7F" w:rsidP="00025208">
      <w:pPr>
        <w:jc w:val="left"/>
      </w:pPr>
    </w:p>
    <w:p w14:paraId="07731324" w14:textId="77777777" w:rsidR="005F1A7F" w:rsidRDefault="005F1A7F" w:rsidP="00025208">
      <w:pPr>
        <w:jc w:val="left"/>
      </w:pPr>
    </w:p>
    <w:p w14:paraId="07731325" w14:textId="77777777" w:rsidR="005F1A7F" w:rsidRDefault="005F1A7F" w:rsidP="00025208">
      <w:pPr>
        <w:jc w:val="left"/>
      </w:pPr>
    </w:p>
    <w:p w14:paraId="07731326" w14:textId="77777777" w:rsidR="005F1A7F" w:rsidRDefault="005F1A7F" w:rsidP="00025208">
      <w:pPr>
        <w:jc w:val="left"/>
      </w:pPr>
    </w:p>
    <w:p w14:paraId="07731327" w14:textId="77777777" w:rsidR="005F1A7F" w:rsidRDefault="005F1A7F" w:rsidP="00025208">
      <w:pPr>
        <w:jc w:val="left"/>
      </w:pPr>
    </w:p>
    <w:p w14:paraId="07731328" w14:textId="77777777" w:rsidR="005F1A7F" w:rsidRDefault="005F1A7F" w:rsidP="00025208">
      <w:pPr>
        <w:jc w:val="left"/>
      </w:pPr>
    </w:p>
    <w:p w14:paraId="07731329" w14:textId="77777777" w:rsidR="005F1A7F" w:rsidRDefault="005F1A7F" w:rsidP="00025208">
      <w:pPr>
        <w:jc w:val="left"/>
      </w:pPr>
    </w:p>
    <w:p w14:paraId="0773132A" w14:textId="77777777" w:rsidR="005F1A7F" w:rsidRDefault="005F1A7F" w:rsidP="00025208">
      <w:pPr>
        <w:jc w:val="left"/>
      </w:pPr>
    </w:p>
    <w:p w14:paraId="0773132B" w14:textId="77777777" w:rsidR="005F1A7F" w:rsidRDefault="005F1A7F" w:rsidP="00025208">
      <w:pPr>
        <w:jc w:val="left"/>
      </w:pPr>
    </w:p>
    <w:p w14:paraId="0773132C" w14:textId="77777777" w:rsidR="005F1A7F" w:rsidRDefault="005F1A7F" w:rsidP="00025208">
      <w:pPr>
        <w:jc w:val="left"/>
      </w:pPr>
    </w:p>
    <w:p w14:paraId="0773132D" w14:textId="77777777" w:rsidR="005F1A7F" w:rsidRDefault="005F1A7F" w:rsidP="00025208">
      <w:pPr>
        <w:jc w:val="left"/>
      </w:pPr>
    </w:p>
    <w:p w14:paraId="0773132E" w14:textId="77777777" w:rsidR="005F1A7F" w:rsidRDefault="005F1A7F" w:rsidP="00025208">
      <w:pPr>
        <w:jc w:val="left"/>
      </w:pPr>
    </w:p>
    <w:p w14:paraId="0773132F" w14:textId="77777777" w:rsidR="005F1A7F" w:rsidRDefault="005F1A7F" w:rsidP="00025208">
      <w:pPr>
        <w:jc w:val="left"/>
      </w:pPr>
    </w:p>
    <w:p w14:paraId="07731330" w14:textId="77777777" w:rsidR="005F1A7F" w:rsidRDefault="005F1A7F" w:rsidP="00025208">
      <w:pPr>
        <w:jc w:val="left"/>
      </w:pPr>
    </w:p>
    <w:p w14:paraId="07731331" w14:textId="77777777" w:rsidR="0065378B" w:rsidRDefault="0065378B" w:rsidP="00025208">
      <w:pPr>
        <w:pStyle w:val="Overskrift2"/>
        <w:rPr>
          <w:lang w:val="da-DK"/>
        </w:rPr>
      </w:pPr>
      <w:bookmarkStart w:id="31" w:name="_Toc356993708"/>
      <w:r>
        <w:rPr>
          <w:lang w:val="da-DK"/>
        </w:rPr>
        <w:t>Registrering af ejerskifte i Ejerfortegnelsen</w:t>
      </w:r>
      <w:bookmarkEnd w:id="31"/>
    </w:p>
    <w:p w14:paraId="07731332" w14:textId="77777777" w:rsidR="0069651C" w:rsidRDefault="0069651C" w:rsidP="00025208">
      <w:pPr>
        <w:jc w:val="left"/>
      </w:pPr>
    </w:p>
    <w:p w14:paraId="07731333" w14:textId="77777777" w:rsidR="000D0BB6" w:rsidRDefault="000D0BB6" w:rsidP="005F1A7F">
      <w:pPr>
        <w:jc w:val="center"/>
      </w:pPr>
      <w:r>
        <w:rPr>
          <w:noProof/>
        </w:rPr>
        <w:drawing>
          <wp:anchor distT="0" distB="0" distL="114300" distR="114300" simplePos="0" relativeHeight="251667456" behindDoc="0" locked="0" layoutInCell="1" allowOverlap="1" wp14:anchorId="077313CB" wp14:editId="077313CC">
            <wp:simplePos x="0" y="0"/>
            <wp:positionH relativeFrom="column">
              <wp:posOffset>-120650</wp:posOffset>
            </wp:positionH>
            <wp:positionV relativeFrom="paragraph">
              <wp:posOffset>-73660</wp:posOffset>
            </wp:positionV>
            <wp:extent cx="5570855" cy="42291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0855" cy="4229100"/>
                    </a:xfrm>
                    <a:prstGeom prst="rect">
                      <a:avLst/>
                    </a:prstGeom>
                    <a:noFill/>
                  </pic:spPr>
                </pic:pic>
              </a:graphicData>
            </a:graphic>
            <wp14:sizeRelH relativeFrom="page">
              <wp14:pctWidth>0</wp14:pctWidth>
            </wp14:sizeRelH>
            <wp14:sizeRelV relativeFrom="page">
              <wp14:pctHeight>0</wp14:pctHeight>
            </wp14:sizeRelV>
          </wp:anchor>
        </w:drawing>
      </w:r>
      <w:r>
        <w:t xml:space="preserve">Figur </w:t>
      </w:r>
      <w:fldSimple w:instr=" SEQ Figur \* ARABIC ">
        <w:r w:rsidR="00265938">
          <w:rPr>
            <w:noProof/>
          </w:rPr>
          <w:t>10</w:t>
        </w:r>
      </w:fldSimple>
      <w:r>
        <w:t>. Registrering af ejerskifte i Ejerfortegnelsen (To-Be)</w:t>
      </w:r>
    </w:p>
    <w:p w14:paraId="07731334" w14:textId="77777777" w:rsidR="000D0BB6" w:rsidRPr="000D0BB6" w:rsidRDefault="000D0BB6" w:rsidP="000D0BB6"/>
    <w:p w14:paraId="07731335" w14:textId="77777777" w:rsidR="000D0BB6" w:rsidRDefault="000D0BB6" w:rsidP="00025208">
      <w:pPr>
        <w:jc w:val="left"/>
      </w:pPr>
    </w:p>
    <w:p w14:paraId="07731336" w14:textId="77777777" w:rsidR="005F1A7F" w:rsidRPr="00C609CD" w:rsidRDefault="005F1A7F" w:rsidP="00025208">
      <w:pPr>
        <w:jc w:val="left"/>
      </w:pPr>
    </w:p>
    <w:tbl>
      <w:tblPr>
        <w:tblStyle w:val="Tabel-Gitter"/>
        <w:tblW w:w="0" w:type="auto"/>
        <w:tblLook w:val="04A0" w:firstRow="1" w:lastRow="0" w:firstColumn="1" w:lastColumn="0" w:noHBand="0" w:noVBand="1"/>
      </w:tblPr>
      <w:tblGrid>
        <w:gridCol w:w="1860"/>
        <w:gridCol w:w="6861"/>
      </w:tblGrid>
      <w:tr w:rsidR="0069651C" w:rsidRPr="00C609CD" w14:paraId="0773133A" w14:textId="77777777" w:rsidTr="0065378B">
        <w:tc>
          <w:tcPr>
            <w:tcW w:w="1860" w:type="dxa"/>
          </w:tcPr>
          <w:p w14:paraId="07731337" w14:textId="77777777" w:rsidR="0069651C" w:rsidRPr="00FD7073" w:rsidRDefault="0069651C" w:rsidP="00025208">
            <w:pPr>
              <w:jc w:val="left"/>
              <w:rPr>
                <w:b/>
              </w:rPr>
            </w:pPr>
            <w:r w:rsidRPr="00FD7073">
              <w:rPr>
                <w:b/>
              </w:rPr>
              <w:t>Navn</w:t>
            </w:r>
          </w:p>
        </w:tc>
        <w:tc>
          <w:tcPr>
            <w:tcW w:w="6861" w:type="dxa"/>
          </w:tcPr>
          <w:p w14:paraId="07731338" w14:textId="77777777" w:rsidR="0069651C" w:rsidRPr="00D655C3" w:rsidRDefault="0069651C" w:rsidP="00025208">
            <w:pPr>
              <w:jc w:val="left"/>
              <w:rPr>
                <w:b/>
              </w:rPr>
            </w:pPr>
            <w:r w:rsidRPr="00D655C3">
              <w:rPr>
                <w:b/>
              </w:rPr>
              <w:t>Ejerskifte: Registrering af</w:t>
            </w:r>
            <w:r w:rsidR="0024001D" w:rsidRPr="00D655C3">
              <w:rPr>
                <w:b/>
              </w:rPr>
              <w:t xml:space="preserve"> </w:t>
            </w:r>
            <w:r w:rsidRPr="00D655C3">
              <w:rPr>
                <w:b/>
              </w:rPr>
              <w:t xml:space="preserve">ejerskifte </w:t>
            </w:r>
            <w:r w:rsidR="0024001D" w:rsidRPr="00D655C3">
              <w:rPr>
                <w:b/>
              </w:rPr>
              <w:t xml:space="preserve">i </w:t>
            </w:r>
            <w:r w:rsidRPr="00D655C3">
              <w:rPr>
                <w:b/>
              </w:rPr>
              <w:t xml:space="preserve">Ejerfortegnelsen  </w:t>
            </w:r>
          </w:p>
          <w:p w14:paraId="07731339" w14:textId="77777777" w:rsidR="00F7285A" w:rsidRPr="00C609CD" w:rsidRDefault="00F7285A" w:rsidP="00025208">
            <w:pPr>
              <w:jc w:val="left"/>
            </w:pPr>
          </w:p>
        </w:tc>
      </w:tr>
      <w:tr w:rsidR="0069651C" w:rsidRPr="00C609CD" w14:paraId="0773133E" w14:textId="77777777" w:rsidTr="0065378B">
        <w:tc>
          <w:tcPr>
            <w:tcW w:w="1860" w:type="dxa"/>
          </w:tcPr>
          <w:p w14:paraId="0773133B" w14:textId="77777777" w:rsidR="0069651C" w:rsidRPr="00CE2BC6" w:rsidRDefault="0069651C" w:rsidP="00025208">
            <w:pPr>
              <w:jc w:val="left"/>
              <w:rPr>
                <w:b/>
              </w:rPr>
            </w:pPr>
            <w:r w:rsidRPr="00CE2BC6">
              <w:rPr>
                <w:b/>
              </w:rPr>
              <w:t>Hændelse(r)</w:t>
            </w:r>
          </w:p>
        </w:tc>
        <w:tc>
          <w:tcPr>
            <w:tcW w:w="6861" w:type="dxa"/>
          </w:tcPr>
          <w:p w14:paraId="0773133C" w14:textId="77777777" w:rsidR="00F7285A" w:rsidRDefault="00F7285A" w:rsidP="00025208">
            <w:pPr>
              <w:jc w:val="left"/>
              <w:rPr>
                <w:rFonts w:cs="Calibri"/>
                <w:szCs w:val="22"/>
              </w:rPr>
            </w:pPr>
            <w:r>
              <w:t>Ejer/anmelder et ejerskifte</w:t>
            </w:r>
            <w:r w:rsidR="00C6641D">
              <w:t xml:space="preserve"> til registrering i Ejerfortegnelsen</w:t>
            </w:r>
            <w:r>
              <w:t xml:space="preserve">. </w:t>
            </w:r>
            <w:r>
              <w:rPr>
                <w:rFonts w:cs="Calibri"/>
                <w:szCs w:val="22"/>
              </w:rPr>
              <w:t>Anmeldelsen er indberettet på tinglysning.dk af ejeren eller en anden med fuldmagt fra ejeren f.eks. advokat.</w:t>
            </w:r>
          </w:p>
          <w:p w14:paraId="0773133D" w14:textId="77777777" w:rsidR="0069651C" w:rsidRPr="00CE2BC6" w:rsidRDefault="0069651C" w:rsidP="00025208">
            <w:pPr>
              <w:jc w:val="left"/>
            </w:pPr>
          </w:p>
        </w:tc>
      </w:tr>
      <w:tr w:rsidR="0069651C" w:rsidRPr="00C609CD" w14:paraId="07731343" w14:textId="77777777" w:rsidTr="0065378B">
        <w:tc>
          <w:tcPr>
            <w:tcW w:w="1860" w:type="dxa"/>
          </w:tcPr>
          <w:p w14:paraId="0773133F" w14:textId="77777777" w:rsidR="0069651C" w:rsidRPr="00FD7073" w:rsidRDefault="0069651C" w:rsidP="00025208">
            <w:pPr>
              <w:jc w:val="left"/>
              <w:rPr>
                <w:b/>
              </w:rPr>
            </w:pPr>
            <w:r w:rsidRPr="00FD7073">
              <w:rPr>
                <w:b/>
              </w:rPr>
              <w:t>Beskrivelse</w:t>
            </w:r>
          </w:p>
        </w:tc>
        <w:tc>
          <w:tcPr>
            <w:tcW w:w="6861" w:type="dxa"/>
          </w:tcPr>
          <w:p w14:paraId="07731340" w14:textId="77777777" w:rsidR="00276C37" w:rsidRDefault="0024001D" w:rsidP="00025208">
            <w:pPr>
              <w:pStyle w:val="Brdtekst"/>
            </w:pPr>
            <w:r>
              <w:t>Processen vedrører registrering i Ejerfortegnelsen af ejendomsoverdragelser</w:t>
            </w:r>
            <w:r w:rsidR="00276C37">
              <w:t>,</w:t>
            </w:r>
            <w:r>
              <w:t xml:space="preserve"> der gennemføres uden tinglysning. Denne form for ejerskifte forekommer oftest i forbindelse med at en enke(mand) vælger at sidde i uskiftet </w:t>
            </w:r>
            <w:proofErr w:type="gramStart"/>
            <w:r>
              <w:t>bo,  hvor</w:t>
            </w:r>
            <w:proofErr w:type="gramEnd"/>
            <w:r>
              <w:t xml:space="preserve"> ejendomme skifter ejer ved virksomhedsoverdragelser</w:t>
            </w:r>
            <w:r w:rsidR="00FE2D2A">
              <w:t xml:space="preserve"> eller ved tvangsauktioner, hvor fogedretten anmelder ejerskiftet (som </w:t>
            </w:r>
            <w:proofErr w:type="spellStart"/>
            <w:r w:rsidR="00FE2D2A">
              <w:t>priviligeret</w:t>
            </w:r>
            <w:proofErr w:type="spellEnd"/>
            <w:r w:rsidR="00FE2D2A">
              <w:t xml:space="preserve"> anmelder)</w:t>
            </w:r>
            <w:r>
              <w:t xml:space="preserve"> og lign. </w:t>
            </w:r>
          </w:p>
          <w:p w14:paraId="07731341" w14:textId="410B61DC" w:rsidR="0069651C" w:rsidRDefault="00276C37" w:rsidP="00025208">
            <w:pPr>
              <w:jc w:val="left"/>
            </w:pPr>
            <w:r>
              <w:t>Desuden ind</w:t>
            </w:r>
            <w:r>
              <w:softHyphen/>
              <w:t xml:space="preserve">drages aktiviteter, der sikrer, at de indsamlede oplysninger </w:t>
            </w:r>
            <w:r>
              <w:lastRenderedPageBreak/>
              <w:t xml:space="preserve">om ændrede ejerforhold inkl. ejerandele, købspris, overtagelsesdato mv. gøres tilgængelige for relevante </w:t>
            </w:r>
            <w:r w:rsidR="00C55FEA">
              <w:t>interessenter</w:t>
            </w:r>
            <w:r>
              <w:t xml:space="preserve"> f.eks. SKAT og BBR (MBBL). </w:t>
            </w:r>
          </w:p>
          <w:p w14:paraId="07731342" w14:textId="77777777" w:rsidR="00276C37" w:rsidRPr="00C609CD" w:rsidRDefault="00276C37" w:rsidP="00025208">
            <w:pPr>
              <w:jc w:val="left"/>
            </w:pPr>
          </w:p>
        </w:tc>
      </w:tr>
      <w:tr w:rsidR="0069651C" w:rsidRPr="00C609CD" w14:paraId="0773134F" w14:textId="77777777" w:rsidTr="0065378B">
        <w:tc>
          <w:tcPr>
            <w:tcW w:w="1860" w:type="dxa"/>
          </w:tcPr>
          <w:p w14:paraId="07731344" w14:textId="77777777" w:rsidR="0069651C" w:rsidRPr="00CE2BC6" w:rsidRDefault="0069651C" w:rsidP="00025208">
            <w:pPr>
              <w:jc w:val="left"/>
              <w:rPr>
                <w:b/>
              </w:rPr>
            </w:pPr>
            <w:r w:rsidRPr="00CE2BC6">
              <w:rPr>
                <w:b/>
              </w:rPr>
              <w:lastRenderedPageBreak/>
              <w:t xml:space="preserve">Aktiviteter </w:t>
            </w:r>
          </w:p>
        </w:tc>
        <w:tc>
          <w:tcPr>
            <w:tcW w:w="6861" w:type="dxa"/>
          </w:tcPr>
          <w:p w14:paraId="07731345" w14:textId="6CB61128" w:rsidR="00850C35" w:rsidRPr="004F732C" w:rsidRDefault="00850C35" w:rsidP="00025208">
            <w:pPr>
              <w:jc w:val="left"/>
              <w:rPr>
                <w:b/>
              </w:rPr>
            </w:pPr>
            <w:r w:rsidRPr="004F732C">
              <w:rPr>
                <w:b/>
              </w:rPr>
              <w:t>Ajourfør Ejerfortegnelse</w:t>
            </w:r>
            <w:r>
              <w:rPr>
                <w:b/>
              </w:rPr>
              <w:t xml:space="preserve"> (</w:t>
            </w:r>
            <w:r w:rsidR="00F14B55">
              <w:rPr>
                <w:b/>
              </w:rPr>
              <w:t>service</w:t>
            </w:r>
            <w:r>
              <w:rPr>
                <w:b/>
              </w:rPr>
              <w:t>)</w:t>
            </w:r>
          </w:p>
          <w:p w14:paraId="07731346" w14:textId="77777777" w:rsidR="00850C35" w:rsidRDefault="00850C35" w:rsidP="00025208">
            <w:pPr>
              <w:jc w:val="left"/>
            </w:pPr>
            <w:r w:rsidRPr="00B90085">
              <w:t>Der s</w:t>
            </w:r>
            <w:r>
              <w:t xml:space="preserve">ker en automatisk ajourføring af </w:t>
            </w:r>
            <w:r w:rsidRPr="00B90085">
              <w:rPr>
                <w:b/>
              </w:rPr>
              <w:t>Ejerfortegnelsen</w:t>
            </w:r>
            <w:r>
              <w:t xml:space="preserve"> med den </w:t>
            </w:r>
            <w:r w:rsidR="00FE6AF9">
              <w:t>aktuelle</w:t>
            </w:r>
            <w:r>
              <w:t xml:space="preserve"> ejer. Samtidig opsamles tillægsdata til brug for skattemæssig registrering, f.eks. registrering af, at ejendommen er </w:t>
            </w:r>
            <w:proofErr w:type="gramStart"/>
            <w:r>
              <w:t xml:space="preserve">ejet </w:t>
            </w:r>
            <w:r w:rsidR="00276C37">
              <w:t xml:space="preserve"> fra</w:t>
            </w:r>
            <w:proofErr w:type="gramEnd"/>
            <w:r w:rsidR="00276C37">
              <w:t xml:space="preserve"> </w:t>
            </w:r>
            <w:r>
              <w:t>før 1.7.1998. Disse tillægsdata gøres tilgængelige for SKAT.</w:t>
            </w:r>
          </w:p>
          <w:p w14:paraId="07731347" w14:textId="77777777" w:rsidR="00850C35" w:rsidRDefault="00850C35" w:rsidP="00025208">
            <w:pPr>
              <w:jc w:val="left"/>
            </w:pPr>
            <w:r>
              <w:t>Ejer/anmelder modtager en kvittering for registreringen i Ejerfortegnelsen.</w:t>
            </w:r>
          </w:p>
          <w:p w14:paraId="07731348" w14:textId="77777777" w:rsidR="00850C35" w:rsidRDefault="00850C35" w:rsidP="00025208">
            <w:pPr>
              <w:jc w:val="left"/>
            </w:pPr>
          </w:p>
          <w:p w14:paraId="07731349" w14:textId="1FBD1C60" w:rsidR="00850C35" w:rsidRPr="00B90085" w:rsidRDefault="00850C35" w:rsidP="00025208">
            <w:pPr>
              <w:jc w:val="left"/>
              <w:rPr>
                <w:b/>
              </w:rPr>
            </w:pPr>
            <w:r w:rsidRPr="00B90085">
              <w:rPr>
                <w:b/>
              </w:rPr>
              <w:t>Udstil hændelse om ejerskifte</w:t>
            </w:r>
            <w:r>
              <w:rPr>
                <w:b/>
              </w:rPr>
              <w:t xml:space="preserve"> (</w:t>
            </w:r>
            <w:r w:rsidR="00F14B55">
              <w:rPr>
                <w:b/>
              </w:rPr>
              <w:t>service</w:t>
            </w:r>
            <w:r>
              <w:rPr>
                <w:b/>
              </w:rPr>
              <w:t>)</w:t>
            </w:r>
          </w:p>
          <w:p w14:paraId="0773134A" w14:textId="77777777" w:rsidR="00850C35" w:rsidRDefault="00850C35" w:rsidP="00025208">
            <w:pPr>
              <w:jc w:val="left"/>
            </w:pPr>
            <w:r>
              <w:t xml:space="preserve">Fra </w:t>
            </w:r>
            <w:r w:rsidRPr="00B90085">
              <w:rPr>
                <w:b/>
              </w:rPr>
              <w:t>Ejerfortegnelsen</w:t>
            </w:r>
            <w:r>
              <w:t xml:space="preserve"> udstilles hændelser om ejerskifte. </w:t>
            </w:r>
          </w:p>
          <w:p w14:paraId="0773134B" w14:textId="77777777" w:rsidR="00850C35" w:rsidRDefault="00850C35" w:rsidP="00025208">
            <w:pPr>
              <w:jc w:val="left"/>
            </w:pPr>
          </w:p>
          <w:p w14:paraId="0773134C" w14:textId="34F657A2" w:rsidR="00850C35" w:rsidRPr="00B90085" w:rsidRDefault="00850C35" w:rsidP="00025208">
            <w:pPr>
              <w:jc w:val="left"/>
              <w:rPr>
                <w:b/>
              </w:rPr>
            </w:pPr>
            <w:r>
              <w:rPr>
                <w:b/>
              </w:rPr>
              <w:t>Udsend BBR-meddelelse om ejerskifte (</w:t>
            </w:r>
            <w:r w:rsidR="00F14B55">
              <w:rPr>
                <w:b/>
              </w:rPr>
              <w:t>service</w:t>
            </w:r>
            <w:r>
              <w:rPr>
                <w:b/>
              </w:rPr>
              <w:t>)</w:t>
            </w:r>
          </w:p>
          <w:p w14:paraId="0773134D" w14:textId="77777777" w:rsidR="00850C35" w:rsidRDefault="00850C35" w:rsidP="00025208">
            <w:pPr>
              <w:jc w:val="left"/>
            </w:pPr>
            <w:r>
              <w:t xml:space="preserve">Fra </w:t>
            </w:r>
            <w:r w:rsidRPr="0093500A">
              <w:rPr>
                <w:b/>
              </w:rPr>
              <w:t>BBR</w:t>
            </w:r>
            <w:r>
              <w:t xml:space="preserve"> udsendes en BBR-meddelelse om ejerskiftet.</w:t>
            </w:r>
          </w:p>
          <w:p w14:paraId="0773134E" w14:textId="77777777" w:rsidR="0069651C" w:rsidRPr="00CE2BC6" w:rsidRDefault="0069651C" w:rsidP="00025208">
            <w:pPr>
              <w:jc w:val="left"/>
            </w:pPr>
          </w:p>
        </w:tc>
      </w:tr>
      <w:tr w:rsidR="0069651C" w:rsidRPr="00C609CD" w14:paraId="07731352" w14:textId="77777777" w:rsidTr="0065378B">
        <w:tc>
          <w:tcPr>
            <w:tcW w:w="1860" w:type="dxa"/>
          </w:tcPr>
          <w:p w14:paraId="07731350" w14:textId="77777777" w:rsidR="0069651C" w:rsidRPr="00FD7073" w:rsidRDefault="0069651C" w:rsidP="00025208">
            <w:pPr>
              <w:jc w:val="left"/>
              <w:rPr>
                <w:b/>
              </w:rPr>
            </w:pPr>
            <w:r w:rsidRPr="00FD7073">
              <w:rPr>
                <w:b/>
              </w:rPr>
              <w:t>Startbetingelse(r)</w:t>
            </w:r>
          </w:p>
        </w:tc>
        <w:tc>
          <w:tcPr>
            <w:tcW w:w="6861" w:type="dxa"/>
          </w:tcPr>
          <w:p w14:paraId="07731351" w14:textId="77777777" w:rsidR="0069651C" w:rsidRPr="0003430E" w:rsidRDefault="0003430E" w:rsidP="00025208">
            <w:pPr>
              <w:jc w:val="left"/>
            </w:pPr>
            <w:r>
              <w:t>-</w:t>
            </w:r>
          </w:p>
        </w:tc>
      </w:tr>
      <w:tr w:rsidR="0069651C" w:rsidRPr="00C609CD" w14:paraId="07731355" w14:textId="77777777" w:rsidTr="0065378B">
        <w:tc>
          <w:tcPr>
            <w:tcW w:w="1860" w:type="dxa"/>
          </w:tcPr>
          <w:p w14:paraId="07731353" w14:textId="77777777" w:rsidR="0069651C" w:rsidRPr="00FD7073" w:rsidRDefault="0069651C" w:rsidP="00025208">
            <w:pPr>
              <w:jc w:val="left"/>
              <w:rPr>
                <w:b/>
              </w:rPr>
            </w:pPr>
            <w:r w:rsidRPr="00FD7073">
              <w:rPr>
                <w:b/>
              </w:rPr>
              <w:t>Slutresultat(er)</w:t>
            </w:r>
          </w:p>
        </w:tc>
        <w:tc>
          <w:tcPr>
            <w:tcW w:w="6861" w:type="dxa"/>
          </w:tcPr>
          <w:p w14:paraId="07731354" w14:textId="77777777" w:rsidR="0069651C" w:rsidRPr="0003430E" w:rsidRDefault="0003430E" w:rsidP="00025208">
            <w:pPr>
              <w:jc w:val="left"/>
            </w:pPr>
            <w:r>
              <w:t xml:space="preserve">Ejerskiftet er registreret i Ejerfortegnelsen. Der er </w:t>
            </w:r>
            <w:proofErr w:type="spellStart"/>
            <w:r>
              <w:t>udstilt</w:t>
            </w:r>
            <w:proofErr w:type="spellEnd"/>
            <w:r>
              <w:t xml:space="preserve"> hændelse om ejerskifte og </w:t>
            </w:r>
            <w:proofErr w:type="spellStart"/>
            <w:r>
              <w:t>ejerdata</w:t>
            </w:r>
            <w:proofErr w:type="spellEnd"/>
            <w:r>
              <w:t xml:space="preserve"> er gjort tilgængelig via datafordeleren.</w:t>
            </w:r>
          </w:p>
        </w:tc>
      </w:tr>
      <w:tr w:rsidR="0069651C" w:rsidRPr="00C609CD" w14:paraId="07731358" w14:textId="77777777" w:rsidTr="0065378B">
        <w:tc>
          <w:tcPr>
            <w:tcW w:w="1860" w:type="dxa"/>
          </w:tcPr>
          <w:p w14:paraId="07731356" w14:textId="77777777" w:rsidR="0069651C" w:rsidRPr="00CE2BC6" w:rsidRDefault="0069651C" w:rsidP="00025208">
            <w:pPr>
              <w:jc w:val="left"/>
              <w:rPr>
                <w:b/>
                <w:highlight w:val="blue"/>
              </w:rPr>
            </w:pPr>
            <w:r w:rsidRPr="00CE2BC6">
              <w:rPr>
                <w:b/>
              </w:rPr>
              <w:t>Evt. andre</w:t>
            </w:r>
            <w:r w:rsidRPr="00CE2BC6">
              <w:rPr>
                <w:b/>
              </w:rPr>
              <w:br/>
              <w:t>interessenter</w:t>
            </w:r>
          </w:p>
        </w:tc>
        <w:tc>
          <w:tcPr>
            <w:tcW w:w="6861" w:type="dxa"/>
          </w:tcPr>
          <w:p w14:paraId="07731357" w14:textId="77777777" w:rsidR="0069651C" w:rsidRPr="00276C37" w:rsidRDefault="00276C37" w:rsidP="00025208">
            <w:pPr>
              <w:pStyle w:val="Listeafsnit"/>
              <w:numPr>
                <w:ilvl w:val="0"/>
                <w:numId w:val="33"/>
              </w:numPr>
              <w:jc w:val="left"/>
            </w:pPr>
            <w:r w:rsidRPr="00276C37">
              <w:t>Kommuner</w:t>
            </w:r>
            <w:r w:rsidR="0069651C" w:rsidRPr="00276C37">
              <w:t xml:space="preserve"> </w:t>
            </w:r>
            <w:r w:rsidR="0003430E">
              <w:t xml:space="preserve">har en interesse i at </w:t>
            </w:r>
            <w:proofErr w:type="spellStart"/>
            <w:r w:rsidR="0003430E">
              <w:t>ejerdata</w:t>
            </w:r>
            <w:proofErr w:type="spellEnd"/>
            <w:r w:rsidR="0003430E">
              <w:t xml:space="preserve"> er tilgængelige via datafordeleren</w:t>
            </w:r>
          </w:p>
        </w:tc>
      </w:tr>
    </w:tbl>
    <w:p w14:paraId="07731359" w14:textId="77777777" w:rsidR="0069651C" w:rsidRDefault="0069651C" w:rsidP="00025208">
      <w:pPr>
        <w:jc w:val="left"/>
      </w:pPr>
    </w:p>
    <w:p w14:paraId="0773135A" w14:textId="77777777" w:rsidR="0069651C" w:rsidRDefault="005F1A7F" w:rsidP="00025208">
      <w:pPr>
        <w:pStyle w:val="Overskrift2"/>
        <w:rPr>
          <w:lang w:val="da-DK"/>
        </w:rPr>
      </w:pPr>
      <w:bookmarkStart w:id="32" w:name="_Toc356993709"/>
      <w:r>
        <w:rPr>
          <w:noProof/>
          <w:lang w:val="da-DK"/>
        </w:rPr>
        <w:drawing>
          <wp:anchor distT="0" distB="0" distL="114300" distR="114300" simplePos="0" relativeHeight="251668480" behindDoc="0" locked="0" layoutInCell="1" allowOverlap="1" wp14:anchorId="077313CD" wp14:editId="077313CE">
            <wp:simplePos x="0" y="0"/>
            <wp:positionH relativeFrom="column">
              <wp:posOffset>345440</wp:posOffset>
            </wp:positionH>
            <wp:positionV relativeFrom="paragraph">
              <wp:posOffset>815340</wp:posOffset>
            </wp:positionV>
            <wp:extent cx="4765040" cy="3389630"/>
            <wp:effectExtent l="0" t="0" r="0" b="127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5040" cy="3389630"/>
                    </a:xfrm>
                    <a:prstGeom prst="rect">
                      <a:avLst/>
                    </a:prstGeom>
                    <a:noFill/>
                  </pic:spPr>
                </pic:pic>
              </a:graphicData>
            </a:graphic>
            <wp14:sizeRelH relativeFrom="page">
              <wp14:pctWidth>0</wp14:pctWidth>
            </wp14:sizeRelH>
            <wp14:sizeRelV relativeFrom="page">
              <wp14:pctHeight>0</wp14:pctHeight>
            </wp14:sizeRelV>
          </wp:anchor>
        </w:drawing>
      </w:r>
      <w:r w:rsidR="00850C35" w:rsidRPr="002545BB">
        <w:rPr>
          <w:lang w:val="da-DK"/>
        </w:rPr>
        <w:t>Registrering og vedligeholdelse af ejeroplysninger, herunder oplysninger om ejendommens administrator</w:t>
      </w:r>
      <w:bookmarkEnd w:id="32"/>
      <w:r w:rsidR="00850C35" w:rsidRPr="002545BB">
        <w:rPr>
          <w:lang w:val="da-DK"/>
        </w:rPr>
        <w:t xml:space="preserve">  </w:t>
      </w:r>
    </w:p>
    <w:p w14:paraId="0773135B" w14:textId="77777777" w:rsidR="0032346C" w:rsidRDefault="0032346C" w:rsidP="0032346C"/>
    <w:p w14:paraId="0773135C" w14:textId="77777777" w:rsidR="0032346C" w:rsidRPr="0032346C" w:rsidRDefault="0032346C" w:rsidP="0032346C">
      <w:pPr>
        <w:pStyle w:val="Billedtekst"/>
        <w:jc w:val="center"/>
      </w:pPr>
      <w:r>
        <w:lastRenderedPageBreak/>
        <w:t xml:space="preserve">Figur </w:t>
      </w:r>
      <w:fldSimple w:instr=" SEQ Figur \* ARABIC ">
        <w:r w:rsidR="00265938">
          <w:rPr>
            <w:noProof/>
          </w:rPr>
          <w:t>11</w:t>
        </w:r>
      </w:fldSimple>
      <w:r>
        <w:t>. Registrering og vedligeholdelse af ejeroplysninger, herunder oplysninger om ejendommens administrator (To-Be)</w:t>
      </w:r>
    </w:p>
    <w:p w14:paraId="0773135D" w14:textId="77777777" w:rsidR="0069651C" w:rsidRPr="00C609CD" w:rsidRDefault="0069651C" w:rsidP="00025208">
      <w:pPr>
        <w:jc w:val="left"/>
      </w:pPr>
    </w:p>
    <w:tbl>
      <w:tblPr>
        <w:tblStyle w:val="Tabel-Gitter"/>
        <w:tblW w:w="0" w:type="auto"/>
        <w:tblLook w:val="04A0" w:firstRow="1" w:lastRow="0" w:firstColumn="1" w:lastColumn="0" w:noHBand="0" w:noVBand="1"/>
      </w:tblPr>
      <w:tblGrid>
        <w:gridCol w:w="1860"/>
        <w:gridCol w:w="6861"/>
      </w:tblGrid>
      <w:tr w:rsidR="0069651C" w:rsidRPr="00C609CD" w14:paraId="07731361" w14:textId="77777777" w:rsidTr="0065378B">
        <w:tc>
          <w:tcPr>
            <w:tcW w:w="1860" w:type="dxa"/>
          </w:tcPr>
          <w:p w14:paraId="0773135E" w14:textId="77777777" w:rsidR="0069651C" w:rsidRPr="00FD7073" w:rsidRDefault="0069651C" w:rsidP="00025208">
            <w:pPr>
              <w:jc w:val="left"/>
              <w:rPr>
                <w:b/>
              </w:rPr>
            </w:pPr>
            <w:r w:rsidRPr="00FD7073">
              <w:rPr>
                <w:b/>
              </w:rPr>
              <w:t>Navn</w:t>
            </w:r>
          </w:p>
        </w:tc>
        <w:tc>
          <w:tcPr>
            <w:tcW w:w="6861" w:type="dxa"/>
          </w:tcPr>
          <w:p w14:paraId="0773135F" w14:textId="77777777" w:rsidR="0069651C" w:rsidRDefault="0069651C" w:rsidP="00025208">
            <w:pPr>
              <w:jc w:val="left"/>
              <w:rPr>
                <w:b/>
              </w:rPr>
            </w:pPr>
            <w:r w:rsidRPr="00850C35">
              <w:rPr>
                <w:b/>
              </w:rPr>
              <w:t xml:space="preserve">Ejerskifte: Registrering </w:t>
            </w:r>
            <w:r w:rsidR="0024001D" w:rsidRPr="00850C35">
              <w:rPr>
                <w:b/>
              </w:rPr>
              <w:t>og vedligeholdelse af ejeroplysninger, herunder oplysninger om ejendommens administrator</w:t>
            </w:r>
            <w:r w:rsidRPr="00850C35">
              <w:rPr>
                <w:b/>
              </w:rPr>
              <w:t xml:space="preserve">  </w:t>
            </w:r>
          </w:p>
          <w:p w14:paraId="07731360" w14:textId="77777777" w:rsidR="003B5ED9" w:rsidRPr="00850C35" w:rsidRDefault="003B5ED9" w:rsidP="00025208">
            <w:pPr>
              <w:jc w:val="left"/>
              <w:rPr>
                <w:b/>
              </w:rPr>
            </w:pPr>
          </w:p>
        </w:tc>
      </w:tr>
      <w:tr w:rsidR="0069651C" w:rsidRPr="00C609CD" w14:paraId="07731366" w14:textId="77777777" w:rsidTr="0065378B">
        <w:tc>
          <w:tcPr>
            <w:tcW w:w="1860" w:type="dxa"/>
          </w:tcPr>
          <w:p w14:paraId="07731362" w14:textId="77777777" w:rsidR="0069651C" w:rsidRPr="00CE2BC6" w:rsidRDefault="00712B31" w:rsidP="00025208">
            <w:pPr>
              <w:jc w:val="left"/>
              <w:rPr>
                <w:b/>
              </w:rPr>
            </w:pPr>
            <w:r>
              <w:rPr>
                <w:b/>
              </w:rPr>
              <w:t>Hændelser</w:t>
            </w:r>
          </w:p>
        </w:tc>
        <w:tc>
          <w:tcPr>
            <w:tcW w:w="6861" w:type="dxa"/>
          </w:tcPr>
          <w:p w14:paraId="07731363" w14:textId="77777777" w:rsidR="00193F74" w:rsidRDefault="00193F74" w:rsidP="00025208">
            <w:pPr>
              <w:pStyle w:val="Listeafsnit"/>
              <w:numPr>
                <w:ilvl w:val="0"/>
                <w:numId w:val="33"/>
              </w:numPr>
              <w:jc w:val="left"/>
            </w:pPr>
            <w:r>
              <w:t xml:space="preserve">Anmelder </w:t>
            </w:r>
            <w:proofErr w:type="spellStart"/>
            <w:r>
              <w:t>anmelder</w:t>
            </w:r>
            <w:proofErr w:type="spellEnd"/>
            <w:r w:rsidR="00712B31">
              <w:t xml:space="preserve"> ændringen af ejeroplysninger</w:t>
            </w:r>
          </w:p>
          <w:p w14:paraId="07731364" w14:textId="77777777" w:rsidR="00712B31" w:rsidRDefault="00712B31" w:rsidP="00025208">
            <w:pPr>
              <w:pStyle w:val="Listeafsnit"/>
              <w:numPr>
                <w:ilvl w:val="0"/>
                <w:numId w:val="33"/>
              </w:numPr>
              <w:jc w:val="left"/>
            </w:pPr>
            <w:r>
              <w:t xml:space="preserve">Proces: Dødsfald (Skifteret) </w:t>
            </w:r>
            <w:r w:rsidR="003B5ED9">
              <w:br/>
              <w:t>(via tinglysning.dk)</w:t>
            </w:r>
          </w:p>
          <w:p w14:paraId="07731365" w14:textId="77777777" w:rsidR="0069651C" w:rsidRPr="00193F74" w:rsidRDefault="0069651C" w:rsidP="00025208">
            <w:pPr>
              <w:jc w:val="left"/>
            </w:pPr>
            <w:r w:rsidRPr="00193F74">
              <w:t xml:space="preserve"> </w:t>
            </w:r>
          </w:p>
        </w:tc>
      </w:tr>
      <w:tr w:rsidR="0069651C" w:rsidRPr="00C609CD" w14:paraId="0773136A" w14:textId="77777777" w:rsidTr="0065378B">
        <w:tc>
          <w:tcPr>
            <w:tcW w:w="1860" w:type="dxa"/>
          </w:tcPr>
          <w:p w14:paraId="07731367" w14:textId="77777777" w:rsidR="0069651C" w:rsidRPr="00FD7073" w:rsidRDefault="0069651C" w:rsidP="00025208">
            <w:pPr>
              <w:jc w:val="left"/>
              <w:rPr>
                <w:b/>
              </w:rPr>
            </w:pPr>
            <w:r w:rsidRPr="00FD7073">
              <w:rPr>
                <w:b/>
              </w:rPr>
              <w:t>Beskrivelse</w:t>
            </w:r>
          </w:p>
        </w:tc>
        <w:tc>
          <w:tcPr>
            <w:tcW w:w="6861" w:type="dxa"/>
          </w:tcPr>
          <w:p w14:paraId="07731368" w14:textId="77777777" w:rsidR="0024001D" w:rsidRPr="00C55E26" w:rsidRDefault="0024001D" w:rsidP="00025208">
            <w:pPr>
              <w:pStyle w:val="Brdtekst"/>
            </w:pPr>
            <w:r w:rsidRPr="00C55E26">
              <w:t>Processen omfatter aktiviteter med løbende vedligeholdelse af administrative oplysninger ved</w:t>
            </w:r>
            <w:r w:rsidRPr="00C55E26">
              <w:softHyphen/>
              <w:t>rørende ejendommens aktuelle ejer, f.</w:t>
            </w:r>
            <w:proofErr w:type="gramStart"/>
            <w:r w:rsidRPr="00C55E26">
              <w:t>eks.  kontaktdetaljer</w:t>
            </w:r>
            <w:proofErr w:type="gramEnd"/>
            <w:r w:rsidRPr="00C55E26">
              <w:t xml:space="preserve"> om ejendommens administrator.</w:t>
            </w:r>
          </w:p>
          <w:p w14:paraId="07731369" w14:textId="77777777" w:rsidR="0069651C" w:rsidRPr="00C609CD" w:rsidRDefault="0069651C" w:rsidP="00025208">
            <w:pPr>
              <w:jc w:val="left"/>
            </w:pPr>
          </w:p>
        </w:tc>
      </w:tr>
      <w:tr w:rsidR="0069651C" w:rsidRPr="00C609CD" w14:paraId="07731371" w14:textId="77777777" w:rsidTr="0065378B">
        <w:tc>
          <w:tcPr>
            <w:tcW w:w="1860" w:type="dxa"/>
          </w:tcPr>
          <w:p w14:paraId="0773136B" w14:textId="77777777" w:rsidR="0069651C" w:rsidRPr="00CE2BC6" w:rsidRDefault="0069651C" w:rsidP="00025208">
            <w:pPr>
              <w:jc w:val="left"/>
              <w:rPr>
                <w:b/>
              </w:rPr>
            </w:pPr>
            <w:r w:rsidRPr="00CE2BC6">
              <w:rPr>
                <w:b/>
              </w:rPr>
              <w:t xml:space="preserve">Aktiviteter </w:t>
            </w:r>
          </w:p>
        </w:tc>
        <w:tc>
          <w:tcPr>
            <w:tcW w:w="6861" w:type="dxa"/>
          </w:tcPr>
          <w:p w14:paraId="0773136C" w14:textId="77777777" w:rsidR="0069651C" w:rsidRDefault="0069651C" w:rsidP="00025208">
            <w:pPr>
              <w:jc w:val="left"/>
            </w:pPr>
          </w:p>
          <w:p w14:paraId="0773136D" w14:textId="53A9D0F1" w:rsidR="00193F74" w:rsidRDefault="00193F74" w:rsidP="00025208">
            <w:pPr>
              <w:jc w:val="left"/>
              <w:rPr>
                <w:b/>
              </w:rPr>
            </w:pPr>
            <w:r>
              <w:rPr>
                <w:b/>
              </w:rPr>
              <w:t>Ajourfør Ejerfortegnelse med ejendomsejer/-administrator</w:t>
            </w:r>
            <w:r w:rsidR="009E6A80">
              <w:rPr>
                <w:b/>
              </w:rPr>
              <w:t xml:space="preserve"> (</w:t>
            </w:r>
            <w:r w:rsidR="00F14B55">
              <w:rPr>
                <w:b/>
              </w:rPr>
              <w:t>service</w:t>
            </w:r>
            <w:r w:rsidR="009E6A80">
              <w:rPr>
                <w:b/>
              </w:rPr>
              <w:t>)</w:t>
            </w:r>
          </w:p>
          <w:p w14:paraId="0773136E" w14:textId="77777777" w:rsidR="00193F74" w:rsidRDefault="009E6A80" w:rsidP="00025208">
            <w:pPr>
              <w:jc w:val="left"/>
            </w:pPr>
            <w:r>
              <w:t xml:space="preserve">Der sker en automatiseret ajourføring af Ejerfortegnelsen med </w:t>
            </w:r>
            <w:proofErr w:type="spellStart"/>
            <w:r>
              <w:t>ejeroplysningerne</w:t>
            </w:r>
            <w:proofErr w:type="spellEnd"/>
            <w:r>
              <w:t xml:space="preserve"> herunder kontaktoplysninger til ejendommens administrator. Det benyttes f.eks. når ejeren er foreninger (sport, spejder </w:t>
            </w:r>
            <w:proofErr w:type="spellStart"/>
            <w:r>
              <w:t>mv</w:t>
            </w:r>
            <w:proofErr w:type="spellEnd"/>
            <w:r>
              <w:t>), andelsboligforeninger mv.</w:t>
            </w:r>
          </w:p>
          <w:p w14:paraId="0773136F" w14:textId="77777777" w:rsidR="002769F8" w:rsidRDefault="002769F8" w:rsidP="00025208">
            <w:pPr>
              <w:jc w:val="left"/>
            </w:pPr>
          </w:p>
          <w:p w14:paraId="07731370" w14:textId="77777777" w:rsidR="00193F74" w:rsidRPr="00193F74" w:rsidRDefault="00193F74" w:rsidP="00D655C3">
            <w:pPr>
              <w:jc w:val="left"/>
            </w:pPr>
          </w:p>
        </w:tc>
      </w:tr>
      <w:tr w:rsidR="0069651C" w:rsidRPr="00C609CD" w14:paraId="07731374" w14:textId="77777777" w:rsidTr="0065378B">
        <w:tc>
          <w:tcPr>
            <w:tcW w:w="1860" w:type="dxa"/>
          </w:tcPr>
          <w:p w14:paraId="07731372" w14:textId="77777777" w:rsidR="0069651C" w:rsidRPr="00FD7073" w:rsidRDefault="0069651C" w:rsidP="00025208">
            <w:pPr>
              <w:jc w:val="left"/>
              <w:rPr>
                <w:b/>
              </w:rPr>
            </w:pPr>
            <w:r w:rsidRPr="00FD7073">
              <w:rPr>
                <w:b/>
              </w:rPr>
              <w:t>Startbetingelse(r)</w:t>
            </w:r>
          </w:p>
        </w:tc>
        <w:tc>
          <w:tcPr>
            <w:tcW w:w="6861" w:type="dxa"/>
          </w:tcPr>
          <w:p w14:paraId="07731373" w14:textId="77777777" w:rsidR="0069651C" w:rsidRPr="00AD459F" w:rsidRDefault="00AD459F" w:rsidP="00025208">
            <w:pPr>
              <w:jc w:val="left"/>
            </w:pPr>
            <w:r>
              <w:t>-</w:t>
            </w:r>
          </w:p>
        </w:tc>
      </w:tr>
      <w:tr w:rsidR="0069651C" w:rsidRPr="00C609CD" w14:paraId="07731377" w14:textId="77777777" w:rsidTr="0065378B">
        <w:tc>
          <w:tcPr>
            <w:tcW w:w="1860" w:type="dxa"/>
          </w:tcPr>
          <w:p w14:paraId="07731375" w14:textId="77777777" w:rsidR="0069651C" w:rsidRPr="00FD7073" w:rsidRDefault="0069651C" w:rsidP="00025208">
            <w:pPr>
              <w:jc w:val="left"/>
              <w:rPr>
                <w:b/>
              </w:rPr>
            </w:pPr>
            <w:r w:rsidRPr="00FD7073">
              <w:rPr>
                <w:b/>
              </w:rPr>
              <w:t>Slutresultat(er)</w:t>
            </w:r>
          </w:p>
        </w:tc>
        <w:tc>
          <w:tcPr>
            <w:tcW w:w="6861" w:type="dxa"/>
          </w:tcPr>
          <w:p w14:paraId="07731376" w14:textId="34C19CF8" w:rsidR="0069651C" w:rsidRPr="00AD459F" w:rsidRDefault="00AD459F" w:rsidP="002769F8">
            <w:pPr>
              <w:jc w:val="left"/>
            </w:pPr>
            <w:r>
              <w:t>Ejerfortegnelsen er ajourført</w:t>
            </w:r>
            <w:r w:rsidR="002769F8">
              <w:t>, ændringen udstillet og derved gjort tilgængelig for andre.</w:t>
            </w:r>
          </w:p>
        </w:tc>
      </w:tr>
      <w:tr w:rsidR="0069651C" w:rsidRPr="00C609CD" w14:paraId="0773137A" w14:textId="77777777" w:rsidTr="0065378B">
        <w:tc>
          <w:tcPr>
            <w:tcW w:w="1860" w:type="dxa"/>
          </w:tcPr>
          <w:p w14:paraId="07731378" w14:textId="77777777" w:rsidR="0069651C" w:rsidRPr="00CE2BC6" w:rsidRDefault="0069651C" w:rsidP="00025208">
            <w:pPr>
              <w:jc w:val="left"/>
              <w:rPr>
                <w:b/>
                <w:highlight w:val="blue"/>
              </w:rPr>
            </w:pPr>
            <w:r w:rsidRPr="00CE2BC6">
              <w:rPr>
                <w:b/>
              </w:rPr>
              <w:t>Evt. andre</w:t>
            </w:r>
            <w:r w:rsidRPr="00CE2BC6">
              <w:rPr>
                <w:b/>
              </w:rPr>
              <w:br/>
              <w:t>interessenter</w:t>
            </w:r>
          </w:p>
        </w:tc>
        <w:tc>
          <w:tcPr>
            <w:tcW w:w="6861" w:type="dxa"/>
          </w:tcPr>
          <w:p w14:paraId="07731379" w14:textId="77777777" w:rsidR="0069651C" w:rsidRPr="00AD459F" w:rsidRDefault="00AD459F" w:rsidP="00AD459F">
            <w:pPr>
              <w:pStyle w:val="Listeafsnit"/>
              <w:numPr>
                <w:ilvl w:val="0"/>
                <w:numId w:val="37"/>
              </w:numPr>
              <w:jc w:val="left"/>
            </w:pPr>
            <w:r w:rsidRPr="00276C37">
              <w:t xml:space="preserve">Kommuner </w:t>
            </w:r>
            <w:r>
              <w:t xml:space="preserve">har en interesse i at </w:t>
            </w:r>
            <w:proofErr w:type="spellStart"/>
            <w:r>
              <w:t>ejerdata</w:t>
            </w:r>
            <w:proofErr w:type="spellEnd"/>
            <w:r>
              <w:t xml:space="preserve"> er tilgængelige via datafordeleren</w:t>
            </w:r>
          </w:p>
        </w:tc>
      </w:tr>
    </w:tbl>
    <w:p w14:paraId="0773137B" w14:textId="77777777" w:rsidR="0069651C" w:rsidRDefault="0069651C" w:rsidP="00025208">
      <w:pPr>
        <w:jc w:val="left"/>
      </w:pPr>
    </w:p>
    <w:p w14:paraId="0773137C" w14:textId="77777777" w:rsidR="009E6A80" w:rsidRDefault="009931F9" w:rsidP="00755E4A">
      <w:pPr>
        <w:pStyle w:val="Overskrift2"/>
      </w:pPr>
      <w:bookmarkStart w:id="33" w:name="_Toc356993710"/>
      <w:proofErr w:type="spellStart"/>
      <w:r>
        <w:t>Dødsfald</w:t>
      </w:r>
      <w:proofErr w:type="spellEnd"/>
      <w:r>
        <w:t xml:space="preserve"> (</w:t>
      </w:r>
      <w:proofErr w:type="spellStart"/>
      <w:r>
        <w:t>Skifteret</w:t>
      </w:r>
      <w:proofErr w:type="spellEnd"/>
      <w:r>
        <w:t>)</w:t>
      </w:r>
      <w:bookmarkEnd w:id="33"/>
    </w:p>
    <w:p w14:paraId="0773137D" w14:textId="77777777" w:rsidR="0032346C" w:rsidRPr="0032346C" w:rsidRDefault="009422BF" w:rsidP="001D7A61">
      <w:pPr>
        <w:jc w:val="center"/>
      </w:pPr>
      <w:r>
        <w:rPr>
          <w:noProof/>
        </w:rPr>
        <w:lastRenderedPageBreak/>
        <w:drawing>
          <wp:anchor distT="0" distB="0" distL="114300" distR="114300" simplePos="0" relativeHeight="251670528" behindDoc="0" locked="0" layoutInCell="1" allowOverlap="1" wp14:anchorId="077313CF" wp14:editId="077313D0">
            <wp:simplePos x="0" y="0"/>
            <wp:positionH relativeFrom="column">
              <wp:posOffset>-65405</wp:posOffset>
            </wp:positionH>
            <wp:positionV relativeFrom="paragraph">
              <wp:posOffset>59055</wp:posOffset>
            </wp:positionV>
            <wp:extent cx="5375910" cy="322072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5910" cy="3220720"/>
                    </a:xfrm>
                    <a:prstGeom prst="rect">
                      <a:avLst/>
                    </a:prstGeom>
                    <a:noFill/>
                  </pic:spPr>
                </pic:pic>
              </a:graphicData>
            </a:graphic>
            <wp14:sizeRelH relativeFrom="page">
              <wp14:pctWidth>0</wp14:pctWidth>
            </wp14:sizeRelH>
            <wp14:sizeRelV relativeFrom="page">
              <wp14:pctHeight>0</wp14:pctHeight>
            </wp14:sizeRelV>
          </wp:anchor>
        </w:drawing>
      </w:r>
      <w:r w:rsidR="0032346C">
        <w:t xml:space="preserve">Figur </w:t>
      </w:r>
      <w:fldSimple w:instr=" SEQ Figur \* ARABIC ">
        <w:r w:rsidR="00265938">
          <w:rPr>
            <w:noProof/>
          </w:rPr>
          <w:t>12</w:t>
        </w:r>
      </w:fldSimple>
      <w:r w:rsidR="0032346C">
        <w:t>. Dødsfald (Skifteret) (To-Be)</w:t>
      </w:r>
    </w:p>
    <w:p w14:paraId="0773137E" w14:textId="77777777" w:rsidR="009E6A80" w:rsidRPr="00C609CD" w:rsidRDefault="009E6A80" w:rsidP="00025208">
      <w:pPr>
        <w:jc w:val="left"/>
      </w:pPr>
    </w:p>
    <w:tbl>
      <w:tblPr>
        <w:tblStyle w:val="Tabel-Gitter"/>
        <w:tblW w:w="0" w:type="auto"/>
        <w:tblLook w:val="04A0" w:firstRow="1" w:lastRow="0" w:firstColumn="1" w:lastColumn="0" w:noHBand="0" w:noVBand="1"/>
      </w:tblPr>
      <w:tblGrid>
        <w:gridCol w:w="1860"/>
        <w:gridCol w:w="6861"/>
      </w:tblGrid>
      <w:tr w:rsidR="009E6A80" w:rsidRPr="00C609CD" w14:paraId="07731381" w14:textId="77777777" w:rsidTr="00E157C3">
        <w:tc>
          <w:tcPr>
            <w:tcW w:w="1860" w:type="dxa"/>
          </w:tcPr>
          <w:p w14:paraId="0773137F" w14:textId="77777777" w:rsidR="009E6A80" w:rsidRPr="00FD7073" w:rsidRDefault="009E6A80" w:rsidP="00025208">
            <w:pPr>
              <w:jc w:val="left"/>
              <w:rPr>
                <w:b/>
              </w:rPr>
            </w:pPr>
            <w:r w:rsidRPr="00FD7073">
              <w:rPr>
                <w:b/>
              </w:rPr>
              <w:t>Navn</w:t>
            </w:r>
          </w:p>
        </w:tc>
        <w:tc>
          <w:tcPr>
            <w:tcW w:w="6861" w:type="dxa"/>
          </w:tcPr>
          <w:p w14:paraId="07731380" w14:textId="77777777" w:rsidR="009E6A80" w:rsidRPr="00850C35" w:rsidRDefault="009E6A80" w:rsidP="00841581">
            <w:pPr>
              <w:jc w:val="left"/>
              <w:rPr>
                <w:b/>
              </w:rPr>
            </w:pPr>
            <w:r w:rsidRPr="00850C35">
              <w:rPr>
                <w:b/>
              </w:rPr>
              <w:t xml:space="preserve">Ejerskifte: </w:t>
            </w:r>
            <w:r w:rsidR="009931F9">
              <w:rPr>
                <w:b/>
              </w:rPr>
              <w:t>Dødsfald (Skifteret)</w:t>
            </w:r>
          </w:p>
        </w:tc>
      </w:tr>
      <w:tr w:rsidR="009E6A80" w:rsidRPr="00C609CD" w14:paraId="07731386" w14:textId="77777777" w:rsidTr="00E157C3">
        <w:tc>
          <w:tcPr>
            <w:tcW w:w="1860" w:type="dxa"/>
          </w:tcPr>
          <w:p w14:paraId="07731382" w14:textId="77777777" w:rsidR="009E6A80" w:rsidRPr="00CE2BC6" w:rsidRDefault="009931F9" w:rsidP="00025208">
            <w:pPr>
              <w:jc w:val="left"/>
              <w:rPr>
                <w:b/>
              </w:rPr>
            </w:pPr>
            <w:r>
              <w:rPr>
                <w:b/>
              </w:rPr>
              <w:t>Hændelser</w:t>
            </w:r>
          </w:p>
        </w:tc>
        <w:tc>
          <w:tcPr>
            <w:tcW w:w="6861" w:type="dxa"/>
          </w:tcPr>
          <w:p w14:paraId="07731383" w14:textId="77777777" w:rsidR="00841581" w:rsidRDefault="009931F9" w:rsidP="00025208">
            <w:pPr>
              <w:pStyle w:val="Listeafsnit"/>
              <w:numPr>
                <w:ilvl w:val="0"/>
                <w:numId w:val="33"/>
              </w:numPr>
              <w:jc w:val="left"/>
            </w:pPr>
            <w:r>
              <w:t xml:space="preserve">Tinglysningsretten sender advis </w:t>
            </w:r>
            <w:r w:rsidR="009F6C58">
              <w:t>til Skifteretten om</w:t>
            </w:r>
            <w:r w:rsidR="00841581">
              <w:t>, at</w:t>
            </w:r>
            <w:r w:rsidR="009F6C58">
              <w:t xml:space="preserve"> en afdød er registreret som ejer af fast ejendom i Ejer</w:t>
            </w:r>
            <w:r w:rsidR="00841581">
              <w:t>fortegnelsen</w:t>
            </w:r>
            <w:r w:rsidR="009F6C58">
              <w:t>.</w:t>
            </w:r>
            <w:r w:rsidR="009F6C58" w:rsidDel="009F6C58">
              <w:t xml:space="preserve"> </w:t>
            </w:r>
          </w:p>
          <w:p w14:paraId="07731384" w14:textId="77777777" w:rsidR="009931F9" w:rsidRDefault="009931F9" w:rsidP="00025208">
            <w:pPr>
              <w:pStyle w:val="Listeafsnit"/>
              <w:numPr>
                <w:ilvl w:val="0"/>
                <w:numId w:val="33"/>
              </w:numPr>
              <w:jc w:val="left"/>
            </w:pPr>
            <w:r>
              <w:t>Begravelsesmyndighed</w:t>
            </w:r>
            <w:r w:rsidR="009F6C58">
              <w:t>en</w:t>
            </w:r>
            <w:r>
              <w:t xml:space="preserve"> sender </w:t>
            </w:r>
            <w:r w:rsidR="009F6C58">
              <w:t xml:space="preserve">til Skifteretten </w:t>
            </w:r>
            <w:r>
              <w:t xml:space="preserve">meddelelse om kontaktoplysninger til </w:t>
            </w:r>
            <w:r w:rsidR="009F6C58">
              <w:t>boet.</w:t>
            </w:r>
          </w:p>
          <w:p w14:paraId="07731385" w14:textId="77777777" w:rsidR="009E6A80" w:rsidRPr="00193F74" w:rsidRDefault="009E6A80" w:rsidP="00025208">
            <w:pPr>
              <w:jc w:val="left"/>
            </w:pPr>
          </w:p>
        </w:tc>
      </w:tr>
      <w:tr w:rsidR="009E6A80" w:rsidRPr="00C609CD" w14:paraId="07731389" w14:textId="77777777" w:rsidTr="00E157C3">
        <w:tc>
          <w:tcPr>
            <w:tcW w:w="1860" w:type="dxa"/>
          </w:tcPr>
          <w:p w14:paraId="07731387" w14:textId="77777777" w:rsidR="009E6A80" w:rsidRPr="00FD7073" w:rsidRDefault="009E6A80" w:rsidP="00025208">
            <w:pPr>
              <w:jc w:val="left"/>
              <w:rPr>
                <w:b/>
              </w:rPr>
            </w:pPr>
            <w:r w:rsidRPr="00FD7073">
              <w:rPr>
                <w:b/>
              </w:rPr>
              <w:t>Beskrivelse</w:t>
            </w:r>
          </w:p>
        </w:tc>
        <w:tc>
          <w:tcPr>
            <w:tcW w:w="6861" w:type="dxa"/>
          </w:tcPr>
          <w:p w14:paraId="07731388" w14:textId="77777777" w:rsidR="009931F9" w:rsidRPr="00C609CD" w:rsidRDefault="009931F9" w:rsidP="00841581">
            <w:pPr>
              <w:pStyle w:val="Brdtekst"/>
            </w:pPr>
            <w:r>
              <w:t>Processen omfatter de aktiviteter, der er forbundet med Skifterettens manuelle registreringer, når de skal anmelde ændringer til Ejerfortegnelsen.</w:t>
            </w:r>
          </w:p>
        </w:tc>
      </w:tr>
      <w:tr w:rsidR="009E6A80" w:rsidRPr="00C609CD" w14:paraId="0773138F" w14:textId="77777777" w:rsidTr="00E157C3">
        <w:tc>
          <w:tcPr>
            <w:tcW w:w="1860" w:type="dxa"/>
          </w:tcPr>
          <w:p w14:paraId="0773138A" w14:textId="77777777" w:rsidR="009E6A80" w:rsidRPr="00CE2BC6" w:rsidRDefault="009E6A80" w:rsidP="00025208">
            <w:pPr>
              <w:jc w:val="left"/>
              <w:rPr>
                <w:b/>
              </w:rPr>
            </w:pPr>
            <w:r w:rsidRPr="00CE2BC6">
              <w:rPr>
                <w:b/>
              </w:rPr>
              <w:t xml:space="preserve">Aktiviteter </w:t>
            </w:r>
          </w:p>
        </w:tc>
        <w:tc>
          <w:tcPr>
            <w:tcW w:w="6861" w:type="dxa"/>
          </w:tcPr>
          <w:p w14:paraId="0773138B" w14:textId="77777777" w:rsidR="009E6A80" w:rsidRDefault="009E6A80" w:rsidP="00025208">
            <w:pPr>
              <w:jc w:val="left"/>
            </w:pPr>
          </w:p>
          <w:p w14:paraId="0773138C" w14:textId="77777777" w:rsidR="00B072EC" w:rsidRDefault="00B072EC" w:rsidP="00B072EC">
            <w:pPr>
              <w:jc w:val="left"/>
              <w:rPr>
                <w:b/>
              </w:rPr>
            </w:pPr>
            <w:r>
              <w:rPr>
                <w:b/>
              </w:rPr>
              <w:t xml:space="preserve">Manuel ajourføring af Ejerfortegnelse med ejendomsadministrator (kontaktperson til boet) via tinglysning </w:t>
            </w:r>
            <w:proofErr w:type="spellStart"/>
            <w:r>
              <w:rPr>
                <w:b/>
              </w:rPr>
              <w:t>dk</w:t>
            </w:r>
            <w:proofErr w:type="spellEnd"/>
            <w:r>
              <w:rPr>
                <w:b/>
              </w:rPr>
              <w:t xml:space="preserve"> </w:t>
            </w:r>
          </w:p>
          <w:p w14:paraId="0773138D" w14:textId="77777777" w:rsidR="00B072EC" w:rsidRDefault="00B072EC" w:rsidP="00025208">
            <w:pPr>
              <w:jc w:val="left"/>
            </w:pPr>
            <w:r>
              <w:rPr>
                <w:b/>
              </w:rPr>
              <w:t>Skifteretten</w:t>
            </w:r>
            <w:r>
              <w:t xml:space="preserve"> foretager en manuel registrering af kontaktperson til boet via tinglysning.dk.</w:t>
            </w:r>
          </w:p>
          <w:p w14:paraId="0773138E" w14:textId="77777777" w:rsidR="009E6A80" w:rsidRPr="00193F74" w:rsidRDefault="009E6A80" w:rsidP="002769F8">
            <w:pPr>
              <w:jc w:val="left"/>
            </w:pPr>
          </w:p>
        </w:tc>
      </w:tr>
      <w:tr w:rsidR="009E6A80" w:rsidRPr="00C609CD" w14:paraId="07731392" w14:textId="77777777" w:rsidTr="00E157C3">
        <w:tc>
          <w:tcPr>
            <w:tcW w:w="1860" w:type="dxa"/>
          </w:tcPr>
          <w:p w14:paraId="07731390" w14:textId="77777777" w:rsidR="009E6A80" w:rsidRPr="00FD7073" w:rsidRDefault="009E6A80" w:rsidP="00025208">
            <w:pPr>
              <w:jc w:val="left"/>
              <w:rPr>
                <w:b/>
              </w:rPr>
            </w:pPr>
            <w:r w:rsidRPr="00FD7073">
              <w:rPr>
                <w:b/>
              </w:rPr>
              <w:t>Startbetingelse(r)</w:t>
            </w:r>
          </w:p>
        </w:tc>
        <w:tc>
          <w:tcPr>
            <w:tcW w:w="6861" w:type="dxa"/>
          </w:tcPr>
          <w:p w14:paraId="07731391" w14:textId="77777777" w:rsidR="009E6A80" w:rsidRPr="00B072EC" w:rsidRDefault="00B072EC" w:rsidP="00025208">
            <w:pPr>
              <w:jc w:val="left"/>
            </w:pPr>
            <w:r>
              <w:t>-</w:t>
            </w:r>
          </w:p>
        </w:tc>
      </w:tr>
      <w:tr w:rsidR="009E6A80" w:rsidRPr="00C609CD" w14:paraId="07731395" w14:textId="77777777" w:rsidTr="00E157C3">
        <w:tc>
          <w:tcPr>
            <w:tcW w:w="1860" w:type="dxa"/>
          </w:tcPr>
          <w:p w14:paraId="07731393" w14:textId="77777777" w:rsidR="009E6A80" w:rsidRPr="00FD7073" w:rsidRDefault="009E6A80" w:rsidP="00025208">
            <w:pPr>
              <w:jc w:val="left"/>
              <w:rPr>
                <w:b/>
              </w:rPr>
            </w:pPr>
            <w:r w:rsidRPr="00FD7073">
              <w:rPr>
                <w:b/>
              </w:rPr>
              <w:t>Slutresultat</w:t>
            </w:r>
          </w:p>
        </w:tc>
        <w:tc>
          <w:tcPr>
            <w:tcW w:w="6861" w:type="dxa"/>
          </w:tcPr>
          <w:p w14:paraId="07731394" w14:textId="77777777" w:rsidR="009E6A80" w:rsidRPr="009931F9" w:rsidRDefault="003A7843" w:rsidP="00025208">
            <w:pPr>
              <w:jc w:val="left"/>
            </w:pPr>
            <w:r>
              <w:t>Når de manuelle ændringer af Ejerfortegnelsen er registreret, kan der ske en automatiseret ajourføring af Ejerfortegnelsen (Proces: Registrering og vedligeholdelse af ejeroplysninger, herunder oplysninger om ejendommens administrator)</w:t>
            </w:r>
            <w:r w:rsidR="002769F8">
              <w:t>, hvorefter ændringen udstilles og derved gøres tilgængelig for andre.</w:t>
            </w:r>
          </w:p>
        </w:tc>
      </w:tr>
      <w:tr w:rsidR="009E6A80" w:rsidRPr="00C609CD" w14:paraId="07731398" w14:textId="77777777" w:rsidTr="00E157C3">
        <w:tc>
          <w:tcPr>
            <w:tcW w:w="1860" w:type="dxa"/>
          </w:tcPr>
          <w:p w14:paraId="07731396" w14:textId="77777777" w:rsidR="009E6A80" w:rsidRPr="00CE2BC6" w:rsidRDefault="009E6A80" w:rsidP="00025208">
            <w:pPr>
              <w:jc w:val="left"/>
              <w:rPr>
                <w:b/>
                <w:highlight w:val="blue"/>
              </w:rPr>
            </w:pPr>
            <w:r w:rsidRPr="00CE2BC6">
              <w:rPr>
                <w:b/>
              </w:rPr>
              <w:t>Evt. andre</w:t>
            </w:r>
            <w:r w:rsidRPr="00CE2BC6">
              <w:rPr>
                <w:b/>
              </w:rPr>
              <w:br/>
              <w:t>interessenter</w:t>
            </w:r>
          </w:p>
        </w:tc>
        <w:tc>
          <w:tcPr>
            <w:tcW w:w="6861" w:type="dxa"/>
          </w:tcPr>
          <w:p w14:paraId="07731397" w14:textId="77777777" w:rsidR="009E6A80" w:rsidRPr="00D655C3" w:rsidRDefault="00D655C3" w:rsidP="00025208">
            <w:pPr>
              <w:jc w:val="left"/>
              <w:rPr>
                <w:i/>
              </w:rPr>
            </w:pPr>
            <w:r w:rsidRPr="00D655C3">
              <w:t>-</w:t>
            </w:r>
          </w:p>
        </w:tc>
      </w:tr>
    </w:tbl>
    <w:p w14:paraId="07731399" w14:textId="77777777" w:rsidR="00C47D41" w:rsidRPr="00C47D41" w:rsidRDefault="00C47D41" w:rsidP="00025208">
      <w:pPr>
        <w:jc w:val="left"/>
      </w:pPr>
    </w:p>
    <w:p w14:paraId="0773139A" w14:textId="77777777" w:rsidR="00032874" w:rsidRDefault="00737E8D" w:rsidP="00032874">
      <w:pPr>
        <w:pStyle w:val="Overskrift2"/>
      </w:pPr>
      <w:bookmarkStart w:id="34" w:name="_Toc356993711"/>
      <w:r>
        <w:rPr>
          <w:noProof/>
          <w:lang w:val="da-DK"/>
        </w:rPr>
        <w:lastRenderedPageBreak/>
        <w:drawing>
          <wp:anchor distT="0" distB="0" distL="114300" distR="114300" simplePos="0" relativeHeight="251678720" behindDoc="0" locked="0" layoutInCell="1" allowOverlap="1" wp14:anchorId="077313D1" wp14:editId="077313D2">
            <wp:simplePos x="0" y="0"/>
            <wp:positionH relativeFrom="column">
              <wp:posOffset>-104140</wp:posOffset>
            </wp:positionH>
            <wp:positionV relativeFrom="paragraph">
              <wp:posOffset>461645</wp:posOffset>
            </wp:positionV>
            <wp:extent cx="5543550" cy="2051050"/>
            <wp:effectExtent l="0" t="0" r="0" b="6350"/>
            <wp:wrapTopAndBottom/>
            <wp:docPr id="27664" name="Picture 2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3550" cy="2051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32874">
        <w:t>Tvangsauktion</w:t>
      </w:r>
      <w:proofErr w:type="spellEnd"/>
      <w:r w:rsidR="00032874">
        <w:t xml:space="preserve"> (</w:t>
      </w:r>
      <w:proofErr w:type="spellStart"/>
      <w:r w:rsidR="00032874">
        <w:t>Fogedret</w:t>
      </w:r>
      <w:proofErr w:type="spellEnd"/>
      <w:r w:rsidR="00032874">
        <w:t>)</w:t>
      </w:r>
      <w:bookmarkEnd w:id="34"/>
    </w:p>
    <w:p w14:paraId="0773139B" w14:textId="77777777" w:rsidR="00032874" w:rsidRDefault="00032874" w:rsidP="00032874">
      <w:pPr>
        <w:pStyle w:val="Billedtekst"/>
        <w:jc w:val="left"/>
      </w:pPr>
    </w:p>
    <w:p w14:paraId="0773139C" w14:textId="77777777" w:rsidR="001E03B5" w:rsidRPr="001E03B5" w:rsidRDefault="001E03B5" w:rsidP="006D30E2">
      <w:pPr>
        <w:pStyle w:val="Billedtekst"/>
        <w:jc w:val="center"/>
      </w:pPr>
      <w:r>
        <w:t xml:space="preserve">Figur </w:t>
      </w:r>
      <w:r w:rsidR="0055172D">
        <w:fldChar w:fldCharType="begin"/>
      </w:r>
      <w:r w:rsidR="0055172D">
        <w:instrText xml:space="preserve"> SEQ Figur \* ARABIC </w:instrText>
      </w:r>
      <w:r w:rsidR="0055172D">
        <w:fldChar w:fldCharType="separate"/>
      </w:r>
      <w:proofErr w:type="gramStart"/>
      <w:r w:rsidR="00265938">
        <w:rPr>
          <w:noProof/>
        </w:rPr>
        <w:t>13</w:t>
      </w:r>
      <w:r w:rsidR="0055172D">
        <w:rPr>
          <w:noProof/>
        </w:rPr>
        <w:fldChar w:fldCharType="end"/>
      </w:r>
      <w:r>
        <w:t xml:space="preserve"> .</w:t>
      </w:r>
      <w:proofErr w:type="gramEnd"/>
      <w:r>
        <w:t xml:space="preserve"> Tvangsauktion</w:t>
      </w:r>
    </w:p>
    <w:tbl>
      <w:tblPr>
        <w:tblStyle w:val="Tabel-Gitter"/>
        <w:tblW w:w="0" w:type="auto"/>
        <w:tblLook w:val="04A0" w:firstRow="1" w:lastRow="0" w:firstColumn="1" w:lastColumn="0" w:noHBand="0" w:noVBand="1"/>
      </w:tblPr>
      <w:tblGrid>
        <w:gridCol w:w="1860"/>
        <w:gridCol w:w="6861"/>
      </w:tblGrid>
      <w:tr w:rsidR="00032874" w:rsidRPr="00C609CD" w14:paraId="0773139F" w14:textId="77777777" w:rsidTr="00032874">
        <w:tc>
          <w:tcPr>
            <w:tcW w:w="1860" w:type="dxa"/>
          </w:tcPr>
          <w:p w14:paraId="0773139D" w14:textId="77777777" w:rsidR="00032874" w:rsidRPr="00FD7073" w:rsidRDefault="00032874" w:rsidP="00032874">
            <w:pPr>
              <w:jc w:val="left"/>
              <w:rPr>
                <w:b/>
              </w:rPr>
            </w:pPr>
            <w:r w:rsidRPr="00FD7073">
              <w:rPr>
                <w:b/>
              </w:rPr>
              <w:t>Navn</w:t>
            </w:r>
          </w:p>
        </w:tc>
        <w:tc>
          <w:tcPr>
            <w:tcW w:w="6861" w:type="dxa"/>
          </w:tcPr>
          <w:p w14:paraId="0773139E" w14:textId="77777777" w:rsidR="00032874" w:rsidRPr="00850C35" w:rsidRDefault="00032874" w:rsidP="00032874">
            <w:pPr>
              <w:jc w:val="left"/>
              <w:rPr>
                <w:b/>
              </w:rPr>
            </w:pPr>
            <w:r w:rsidRPr="00850C35">
              <w:rPr>
                <w:b/>
              </w:rPr>
              <w:t xml:space="preserve">Ejerskifte: </w:t>
            </w:r>
            <w:r>
              <w:rPr>
                <w:b/>
              </w:rPr>
              <w:t>Tvangsauktion (Fogedret)</w:t>
            </w:r>
          </w:p>
        </w:tc>
      </w:tr>
      <w:tr w:rsidR="00032874" w:rsidRPr="00C609CD" w14:paraId="077313A3" w14:textId="77777777" w:rsidTr="00032874">
        <w:tc>
          <w:tcPr>
            <w:tcW w:w="1860" w:type="dxa"/>
          </w:tcPr>
          <w:p w14:paraId="077313A0" w14:textId="77777777" w:rsidR="00032874" w:rsidRPr="00CE2BC6" w:rsidRDefault="00032874" w:rsidP="00032874">
            <w:pPr>
              <w:jc w:val="left"/>
              <w:rPr>
                <w:b/>
              </w:rPr>
            </w:pPr>
            <w:r>
              <w:rPr>
                <w:b/>
              </w:rPr>
              <w:t>Hændelser</w:t>
            </w:r>
          </w:p>
        </w:tc>
        <w:tc>
          <w:tcPr>
            <w:tcW w:w="6861" w:type="dxa"/>
          </w:tcPr>
          <w:p w14:paraId="077313A1" w14:textId="77777777" w:rsidR="00032874" w:rsidRDefault="00032874" w:rsidP="00032874">
            <w:pPr>
              <w:pStyle w:val="Listeafsnit"/>
              <w:numPr>
                <w:ilvl w:val="0"/>
                <w:numId w:val="33"/>
              </w:numPr>
              <w:jc w:val="left"/>
            </w:pPr>
            <w:r>
              <w:t>Fogedretten gennemfører en tvangsauktion over en fast ejendom</w:t>
            </w:r>
          </w:p>
          <w:p w14:paraId="077313A2" w14:textId="77777777" w:rsidR="00032874" w:rsidRPr="00193F74" w:rsidRDefault="00032874" w:rsidP="00032874">
            <w:pPr>
              <w:jc w:val="left"/>
            </w:pPr>
          </w:p>
        </w:tc>
      </w:tr>
      <w:tr w:rsidR="00032874" w:rsidRPr="00C609CD" w14:paraId="077313A6" w14:textId="77777777" w:rsidTr="00032874">
        <w:tc>
          <w:tcPr>
            <w:tcW w:w="1860" w:type="dxa"/>
          </w:tcPr>
          <w:p w14:paraId="077313A4" w14:textId="77777777" w:rsidR="00032874" w:rsidRPr="00FD7073" w:rsidRDefault="00032874" w:rsidP="00032874">
            <w:pPr>
              <w:jc w:val="left"/>
              <w:rPr>
                <w:b/>
              </w:rPr>
            </w:pPr>
            <w:r w:rsidRPr="00FD7073">
              <w:rPr>
                <w:b/>
              </w:rPr>
              <w:t>Beskrivelse</w:t>
            </w:r>
          </w:p>
        </w:tc>
        <w:tc>
          <w:tcPr>
            <w:tcW w:w="6861" w:type="dxa"/>
          </w:tcPr>
          <w:p w14:paraId="077313A5" w14:textId="77777777" w:rsidR="00032874" w:rsidRPr="00C609CD" w:rsidRDefault="00032874" w:rsidP="00032874">
            <w:pPr>
              <w:pStyle w:val="Brdtekst"/>
            </w:pPr>
            <w:r>
              <w:t>Processen omfatter de aktiviteter, der er forbundet med Fogedrettens manuelle registreringer, når de skal anmelde ejerskifte til Ejerfortegnelsen.</w:t>
            </w:r>
          </w:p>
        </w:tc>
      </w:tr>
      <w:tr w:rsidR="00032874" w:rsidRPr="00C609CD" w14:paraId="077313AD" w14:textId="77777777" w:rsidTr="00032874">
        <w:tc>
          <w:tcPr>
            <w:tcW w:w="1860" w:type="dxa"/>
          </w:tcPr>
          <w:p w14:paraId="077313A7" w14:textId="77777777" w:rsidR="00032874" w:rsidRPr="00CE2BC6" w:rsidRDefault="00032874" w:rsidP="00032874">
            <w:pPr>
              <w:jc w:val="left"/>
              <w:rPr>
                <w:b/>
              </w:rPr>
            </w:pPr>
            <w:r w:rsidRPr="00CE2BC6">
              <w:rPr>
                <w:b/>
              </w:rPr>
              <w:t xml:space="preserve">Aktiviteter </w:t>
            </w:r>
          </w:p>
        </w:tc>
        <w:tc>
          <w:tcPr>
            <w:tcW w:w="6861" w:type="dxa"/>
          </w:tcPr>
          <w:p w14:paraId="077313A8" w14:textId="77777777" w:rsidR="00032874" w:rsidRDefault="00032874" w:rsidP="00032874">
            <w:pPr>
              <w:jc w:val="left"/>
            </w:pPr>
          </w:p>
          <w:p w14:paraId="077313A9" w14:textId="77777777" w:rsidR="00032874" w:rsidRPr="00037177" w:rsidRDefault="00032874" w:rsidP="00032874">
            <w:pPr>
              <w:jc w:val="left"/>
              <w:rPr>
                <w:b/>
              </w:rPr>
            </w:pPr>
            <w:r w:rsidRPr="00037177">
              <w:rPr>
                <w:b/>
              </w:rPr>
              <w:t>Manuel ajourføring af Ejerfortegnelse med ny ejer via Tinglysning.dk</w:t>
            </w:r>
          </w:p>
          <w:p w14:paraId="077313AA" w14:textId="77777777" w:rsidR="00032874" w:rsidRDefault="00032874" w:rsidP="00032874">
            <w:pPr>
              <w:jc w:val="left"/>
            </w:pPr>
            <w:r>
              <w:rPr>
                <w:b/>
              </w:rPr>
              <w:t>Fogedretten</w:t>
            </w:r>
            <w:r>
              <w:t xml:space="preserve"> foretager en manuel </w:t>
            </w:r>
            <w:proofErr w:type="gramStart"/>
            <w:r>
              <w:t>registrering  af</w:t>
            </w:r>
            <w:proofErr w:type="gramEnd"/>
            <w:r>
              <w:t xml:space="preserve"> den ny ejer via tinglysning.dk.</w:t>
            </w:r>
          </w:p>
          <w:p w14:paraId="077313AB" w14:textId="77777777" w:rsidR="00032874" w:rsidRPr="00D655C3" w:rsidRDefault="00032874" w:rsidP="00032874">
            <w:pPr>
              <w:jc w:val="left"/>
            </w:pPr>
          </w:p>
          <w:p w14:paraId="077313AC" w14:textId="77777777" w:rsidR="00032874" w:rsidRPr="00193F74" w:rsidRDefault="00032874" w:rsidP="00032874">
            <w:pPr>
              <w:jc w:val="left"/>
            </w:pPr>
          </w:p>
        </w:tc>
      </w:tr>
      <w:tr w:rsidR="00032874" w:rsidRPr="00C609CD" w14:paraId="077313B0" w14:textId="77777777" w:rsidTr="00032874">
        <w:tc>
          <w:tcPr>
            <w:tcW w:w="1860" w:type="dxa"/>
          </w:tcPr>
          <w:p w14:paraId="077313AE" w14:textId="77777777" w:rsidR="00032874" w:rsidRPr="00FD7073" w:rsidRDefault="00032874" w:rsidP="00032874">
            <w:pPr>
              <w:jc w:val="left"/>
              <w:rPr>
                <w:b/>
              </w:rPr>
            </w:pPr>
            <w:r w:rsidRPr="00FD7073">
              <w:rPr>
                <w:b/>
              </w:rPr>
              <w:t>Startbetingelse(r)</w:t>
            </w:r>
          </w:p>
        </w:tc>
        <w:tc>
          <w:tcPr>
            <w:tcW w:w="6861" w:type="dxa"/>
          </w:tcPr>
          <w:p w14:paraId="077313AF" w14:textId="77777777" w:rsidR="00032874" w:rsidRPr="00B072EC" w:rsidRDefault="00032874" w:rsidP="00032874">
            <w:pPr>
              <w:jc w:val="left"/>
            </w:pPr>
            <w:r>
              <w:t>-</w:t>
            </w:r>
          </w:p>
        </w:tc>
      </w:tr>
      <w:tr w:rsidR="00032874" w:rsidRPr="00C609CD" w14:paraId="077313B3" w14:textId="77777777" w:rsidTr="00032874">
        <w:tc>
          <w:tcPr>
            <w:tcW w:w="1860" w:type="dxa"/>
          </w:tcPr>
          <w:p w14:paraId="077313B1" w14:textId="77777777" w:rsidR="00032874" w:rsidRPr="00FD7073" w:rsidRDefault="00032874" w:rsidP="00032874">
            <w:pPr>
              <w:jc w:val="left"/>
              <w:rPr>
                <w:b/>
              </w:rPr>
            </w:pPr>
            <w:r w:rsidRPr="00FD7073">
              <w:rPr>
                <w:b/>
              </w:rPr>
              <w:t>Slutresultat</w:t>
            </w:r>
          </w:p>
        </w:tc>
        <w:tc>
          <w:tcPr>
            <w:tcW w:w="6861" w:type="dxa"/>
          </w:tcPr>
          <w:p w14:paraId="077313B2" w14:textId="77777777" w:rsidR="00032874" w:rsidRPr="009931F9" w:rsidRDefault="00032874" w:rsidP="008374A5">
            <w:pPr>
              <w:jc w:val="left"/>
            </w:pPr>
            <w:r>
              <w:t xml:space="preserve">Når de manuelle ændringer af Ejerfortegnelsen er registreret, kan der ske en automatiseret ajourføring af Ejerfortegnelsen (Proces: Registrering </w:t>
            </w:r>
            <w:r w:rsidR="008374A5">
              <w:t>af ejerskifte i Ejerfortegnelsen</w:t>
            </w:r>
            <w:r>
              <w:t>)</w:t>
            </w:r>
          </w:p>
        </w:tc>
      </w:tr>
      <w:tr w:rsidR="00032874" w:rsidRPr="00C609CD" w14:paraId="077313B6" w14:textId="77777777" w:rsidTr="00032874">
        <w:tc>
          <w:tcPr>
            <w:tcW w:w="1860" w:type="dxa"/>
          </w:tcPr>
          <w:p w14:paraId="077313B4" w14:textId="77777777" w:rsidR="00032874" w:rsidRPr="00CE2BC6" w:rsidRDefault="00032874" w:rsidP="00032874">
            <w:pPr>
              <w:jc w:val="left"/>
              <w:rPr>
                <w:b/>
                <w:highlight w:val="blue"/>
              </w:rPr>
            </w:pPr>
            <w:r w:rsidRPr="00CE2BC6">
              <w:rPr>
                <w:b/>
              </w:rPr>
              <w:t>Evt. andre</w:t>
            </w:r>
            <w:r w:rsidRPr="00CE2BC6">
              <w:rPr>
                <w:b/>
              </w:rPr>
              <w:br/>
              <w:t>interessenter</w:t>
            </w:r>
          </w:p>
        </w:tc>
        <w:tc>
          <w:tcPr>
            <w:tcW w:w="6861" w:type="dxa"/>
          </w:tcPr>
          <w:p w14:paraId="077313B5" w14:textId="77777777" w:rsidR="00032874" w:rsidRPr="00D655C3" w:rsidRDefault="00032874" w:rsidP="00032874">
            <w:pPr>
              <w:jc w:val="left"/>
              <w:rPr>
                <w:i/>
              </w:rPr>
            </w:pPr>
            <w:r w:rsidRPr="00D655C3">
              <w:t>-</w:t>
            </w:r>
          </w:p>
        </w:tc>
      </w:tr>
    </w:tbl>
    <w:p w14:paraId="077313B7" w14:textId="77777777" w:rsidR="00032874" w:rsidRPr="00037177" w:rsidRDefault="00032874" w:rsidP="00032874"/>
    <w:p w14:paraId="077313B8" w14:textId="77777777" w:rsidR="00ED78E9" w:rsidRPr="00AC5579" w:rsidRDefault="00ED78E9" w:rsidP="00025208">
      <w:pPr>
        <w:pStyle w:val="Billedtekst"/>
        <w:jc w:val="left"/>
      </w:pPr>
    </w:p>
    <w:sectPr w:rsidR="00ED78E9" w:rsidRPr="00AC5579" w:rsidSect="007B040A">
      <w:headerReference w:type="default" r:id="rId24"/>
      <w:footerReference w:type="default" r:id="rId25"/>
      <w:headerReference w:type="first" r:id="rId26"/>
      <w:footerReference w:type="first" r:id="rId27"/>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606B" w14:textId="77777777" w:rsidR="008D7C3A" w:rsidRDefault="008D7C3A">
      <w:pPr>
        <w:pStyle w:val="Overskrift1"/>
      </w:pPr>
      <w:r>
        <w:t>References.</w:t>
      </w:r>
    </w:p>
  </w:endnote>
  <w:endnote w:type="continuationSeparator" w:id="0">
    <w:p w14:paraId="6081B734" w14:textId="77777777" w:rsidR="008D7C3A" w:rsidRDefault="008D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3DC" w14:textId="77777777" w:rsidR="006C3C85" w:rsidRDefault="006C3C85"/>
  <w:p w14:paraId="077313DD" w14:textId="77777777" w:rsidR="006C3C85" w:rsidRDefault="006C3C85"/>
  <w:tbl>
    <w:tblPr>
      <w:tblW w:w="8755" w:type="dxa"/>
      <w:tblLook w:val="01E0" w:firstRow="1" w:lastRow="1" w:firstColumn="1" w:lastColumn="1" w:noHBand="0" w:noVBand="0"/>
    </w:tblPr>
    <w:tblGrid>
      <w:gridCol w:w="2881"/>
      <w:gridCol w:w="2882"/>
      <w:gridCol w:w="2992"/>
    </w:tblGrid>
    <w:tr w:rsidR="006C3C85" w14:paraId="077313E1" w14:textId="77777777" w:rsidTr="00022208">
      <w:tc>
        <w:tcPr>
          <w:tcW w:w="2881" w:type="dxa"/>
          <w:shd w:val="clear" w:color="auto" w:fill="auto"/>
        </w:tcPr>
        <w:p w14:paraId="077313DE" w14:textId="77777777" w:rsidR="006C3C85" w:rsidRDefault="006C3C85" w:rsidP="00022208">
          <w:pPr>
            <w:pStyle w:val="Sidehoved"/>
            <w:jc w:val="right"/>
          </w:pPr>
        </w:p>
      </w:tc>
      <w:tc>
        <w:tcPr>
          <w:tcW w:w="2882" w:type="dxa"/>
          <w:shd w:val="clear" w:color="auto" w:fill="auto"/>
        </w:tcPr>
        <w:p w14:paraId="077313DF" w14:textId="77777777" w:rsidR="006C3C85" w:rsidRDefault="006C3C85"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768B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768BA">
            <w:rPr>
              <w:rStyle w:val="Sidetal"/>
              <w:noProof/>
            </w:rPr>
            <w:t>26</w:t>
          </w:r>
          <w:r>
            <w:rPr>
              <w:rStyle w:val="Sidetal"/>
            </w:rPr>
            <w:fldChar w:fldCharType="end"/>
          </w:r>
          <w:r>
            <w:rPr>
              <w:rStyle w:val="Sidetal"/>
            </w:rPr>
            <w:t xml:space="preserve"> -</w:t>
          </w:r>
        </w:p>
      </w:tc>
      <w:tc>
        <w:tcPr>
          <w:tcW w:w="2992" w:type="dxa"/>
          <w:shd w:val="clear" w:color="auto" w:fill="auto"/>
        </w:tcPr>
        <w:p w14:paraId="077313E0" w14:textId="77777777" w:rsidR="006C3C85" w:rsidRPr="004E5375" w:rsidRDefault="006C3C85"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2012-271</w:t>
          </w:r>
        </w:p>
      </w:tc>
    </w:tr>
  </w:tbl>
  <w:p w14:paraId="077313E2" w14:textId="77777777" w:rsidR="006C3C85" w:rsidRDefault="006C3C85" w:rsidP="004E5375">
    <w:pPr>
      <w:pStyle w:val="Sidehoved"/>
      <w:jc w:val="right"/>
    </w:pPr>
  </w:p>
  <w:p w14:paraId="077313E3" w14:textId="77777777" w:rsidR="006C3C85" w:rsidRDefault="006C3C85">
    <w:pPr>
      <w:pStyle w:val="Sidefod"/>
      <w:jc w:val="center"/>
    </w:pPr>
  </w:p>
  <w:p w14:paraId="077313E4" w14:textId="77777777" w:rsidR="006C3C85" w:rsidRDefault="006C3C8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6C3C85" w:rsidRPr="00022208" w14:paraId="077313E8" w14:textId="77777777" w:rsidTr="00022208">
      <w:tc>
        <w:tcPr>
          <w:tcW w:w="7088" w:type="dxa"/>
          <w:shd w:val="clear" w:color="auto" w:fill="auto"/>
        </w:tcPr>
        <w:p w14:paraId="077313E6" w14:textId="77777777" w:rsidR="006C3C85" w:rsidRPr="00877C63" w:rsidRDefault="006C3C85" w:rsidP="00786F5A">
          <w:pPr>
            <w:pStyle w:val="Sidefod"/>
          </w:pPr>
          <w:r w:rsidRPr="00877C63">
            <w:t>Fil:</w:t>
          </w:r>
          <w:r w:rsidR="000768BA">
            <w:fldChar w:fldCharType="begin"/>
          </w:r>
          <w:r w:rsidR="000768BA">
            <w:instrText xml:space="preserve"> FILENAME </w:instrText>
          </w:r>
          <w:r w:rsidR="000768BA">
            <w:fldChar w:fldCharType="separate"/>
          </w:r>
          <w:r w:rsidR="00137980">
            <w:rPr>
              <w:noProof/>
            </w:rPr>
            <w:t>GD1 Ejendomsdata - Målarkitektur - Bilag C Processer ver 1.0</w:t>
          </w:r>
          <w:r w:rsidR="000768BA">
            <w:rPr>
              <w:noProof/>
            </w:rPr>
            <w:fldChar w:fldCharType="end"/>
          </w:r>
        </w:p>
      </w:tc>
      <w:tc>
        <w:tcPr>
          <w:tcW w:w="1449" w:type="dxa"/>
          <w:shd w:val="clear" w:color="auto" w:fill="auto"/>
        </w:tcPr>
        <w:p w14:paraId="077313E7" w14:textId="77777777" w:rsidR="006C3C85" w:rsidRPr="00022208" w:rsidRDefault="006C3C85" w:rsidP="00022208">
          <w:pPr>
            <w:pStyle w:val="Sidehoved"/>
            <w:jc w:val="right"/>
            <w:rPr>
              <w:smallCaps/>
              <w:sz w:val="16"/>
              <w:szCs w:val="16"/>
            </w:rPr>
          </w:pPr>
        </w:p>
      </w:tc>
    </w:tr>
  </w:tbl>
  <w:p w14:paraId="077313E9" w14:textId="77777777" w:rsidR="006C3C85" w:rsidRPr="00C251C5" w:rsidRDefault="006C3C85">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D112" w14:textId="77777777" w:rsidR="008D7C3A" w:rsidRDefault="008D7C3A">
      <w:r>
        <w:separator/>
      </w:r>
    </w:p>
  </w:footnote>
  <w:footnote w:type="continuationSeparator" w:id="0">
    <w:p w14:paraId="69459D81" w14:textId="77777777" w:rsidR="008D7C3A" w:rsidRDefault="008D7C3A">
      <w:r>
        <w:continuationSeparator/>
      </w:r>
    </w:p>
  </w:footnote>
  <w:footnote w:type="continuationNotice" w:id="1">
    <w:p w14:paraId="6ECD2893" w14:textId="77777777" w:rsidR="008D7C3A" w:rsidRDefault="008D7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3D9" w14:textId="005E2B1E" w:rsidR="006C3C85" w:rsidRDefault="006C3C85" w:rsidP="002E781B">
    <w:pPr>
      <w:pStyle w:val="Sidehoved"/>
      <w:rPr>
        <w:sz w:val="16"/>
      </w:rPr>
    </w:pPr>
    <w:r>
      <w:rPr>
        <w:kern w:val="28"/>
        <w:sz w:val="16"/>
      </w:rPr>
      <w:fldChar w:fldCharType="begin"/>
    </w:r>
    <w:r>
      <w:rPr>
        <w:kern w:val="28"/>
        <w:sz w:val="16"/>
      </w:rPr>
      <w:instrText xml:space="preserve"> TITLE  "Ejendomsdataprogrammet - Målarkitektur - Bilag C:  Processer"  \* MERGEFORMAT </w:instrText>
    </w:r>
    <w:r>
      <w:rPr>
        <w:kern w:val="28"/>
        <w:sz w:val="16"/>
      </w:rPr>
      <w:fldChar w:fldCharType="separate"/>
    </w:r>
    <w:r>
      <w:rPr>
        <w:kern w:val="28"/>
        <w:sz w:val="16"/>
      </w:rPr>
      <w:t xml:space="preserve">Ejendomsdataprogrammet - Målarkitektur - Bilag </w:t>
    </w:r>
    <w:proofErr w:type="gramStart"/>
    <w:r>
      <w:rPr>
        <w:kern w:val="28"/>
        <w:sz w:val="16"/>
      </w:rPr>
      <w:t>C:  Processer</w:t>
    </w:r>
    <w:proofErr w:type="gramEnd"/>
    <w:r>
      <w:rPr>
        <w:kern w:val="28"/>
        <w:sz w:val="16"/>
      </w:rPr>
      <w:fldChar w:fldCharType="end"/>
    </w:r>
  </w:p>
  <w:p w14:paraId="077313DA" w14:textId="77777777" w:rsidR="006C3C85" w:rsidRPr="006171CF" w:rsidRDefault="006C3C85"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077313DB" w14:textId="77777777" w:rsidR="006C3C85" w:rsidRDefault="006C3C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3E5" w14:textId="77777777" w:rsidR="006C3C85" w:rsidRPr="001D4A86" w:rsidRDefault="006C3C85" w:rsidP="00786F5A">
    <w:pPr>
      <w:pStyle w:val="Sidehoved"/>
      <w:tabs>
        <w:tab w:val="clear" w:pos="4819"/>
        <w:tab w:val="center" w:pos="4253"/>
      </w:tabs>
    </w:pPr>
    <w:r>
      <w:tab/>
    </w:r>
    <w:r>
      <w:tab/>
    </w:r>
    <w:r>
      <w:rPr>
        <w:noProof/>
      </w:rPr>
      <w:drawing>
        <wp:inline distT="0" distB="0" distL="0" distR="0" wp14:anchorId="077313EA" wp14:editId="077313EB">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1A3050B"/>
    <w:multiLevelType w:val="hybridMultilevel"/>
    <w:tmpl w:val="6340E9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3">
    <w:nsid w:val="047368B4"/>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A3C48"/>
    <w:multiLevelType w:val="hybridMultilevel"/>
    <w:tmpl w:val="C0A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6">
    <w:nsid w:val="0F3C1FBD"/>
    <w:multiLevelType w:val="hybridMultilevel"/>
    <w:tmpl w:val="A0A669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1EB24265"/>
    <w:multiLevelType w:val="hybridMultilevel"/>
    <w:tmpl w:val="E12E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11530"/>
    <w:multiLevelType w:val="multilevel"/>
    <w:tmpl w:val="0C44E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339D8"/>
    <w:multiLevelType w:val="hybridMultilevel"/>
    <w:tmpl w:val="B35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92812"/>
    <w:multiLevelType w:val="hybridMultilevel"/>
    <w:tmpl w:val="8ABCC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5A244B"/>
    <w:multiLevelType w:val="hybridMultilevel"/>
    <w:tmpl w:val="1DAE25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102D82"/>
    <w:multiLevelType w:val="hybridMultilevel"/>
    <w:tmpl w:val="FCA0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6">
    <w:nsid w:val="3B457694"/>
    <w:multiLevelType w:val="hybridMultilevel"/>
    <w:tmpl w:val="AE509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DA51A4B"/>
    <w:multiLevelType w:val="hybridMultilevel"/>
    <w:tmpl w:val="4C2A7BAE"/>
    <w:lvl w:ilvl="0" w:tplc="46D0E52C">
      <w:start w:val="1"/>
      <w:numFmt w:val="decimal"/>
      <w:lvlText w:val="%1."/>
      <w:lvlJc w:val="left"/>
      <w:pPr>
        <w:ind w:left="720" w:hanging="360"/>
      </w:pPr>
      <w:rPr>
        <w:rFonts w:ascii="Calibri" w:eastAsia="Times New Roman"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147B3E"/>
    <w:multiLevelType w:val="hybridMultilevel"/>
    <w:tmpl w:val="1FD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56294"/>
    <w:multiLevelType w:val="hybridMultilevel"/>
    <w:tmpl w:val="26B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E0D37"/>
    <w:multiLevelType w:val="hybridMultilevel"/>
    <w:tmpl w:val="8220A8C0"/>
    <w:lvl w:ilvl="0" w:tplc="0406000F">
      <w:start w:val="1"/>
      <w:numFmt w:val="decimal"/>
      <w:lvlText w:val="%1."/>
      <w:lvlJc w:val="left"/>
      <w:pPr>
        <w:ind w:left="720" w:hanging="360"/>
      </w:pPr>
      <w:rPr>
        <w:rFonts w:cs="Times New Roman"/>
      </w:rPr>
    </w:lvl>
    <w:lvl w:ilvl="1" w:tplc="68BEA382">
      <w:start w:val="20"/>
      <w:numFmt w:val="bullet"/>
      <w:lvlText w:val="-"/>
      <w:lvlJc w:val="left"/>
      <w:pPr>
        <w:tabs>
          <w:tab w:val="num" w:pos="1440"/>
        </w:tabs>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4B427A16"/>
    <w:multiLevelType w:val="singleLevel"/>
    <w:tmpl w:val="2E6074FA"/>
    <w:lvl w:ilvl="0">
      <w:numFmt w:val="bullet"/>
      <w:pStyle w:val="Opstilling-punkttegnmafstand"/>
      <w:lvlText w:val="*"/>
      <w:lvlJc w:val="left"/>
    </w:lvl>
  </w:abstractNum>
  <w:abstractNum w:abstractNumId="25">
    <w:nsid w:val="50EC275A"/>
    <w:multiLevelType w:val="hybridMultilevel"/>
    <w:tmpl w:val="B37A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700706"/>
    <w:multiLevelType w:val="hybridMultilevel"/>
    <w:tmpl w:val="2DF6A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8">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29">
    <w:nsid w:val="5D000AB9"/>
    <w:multiLevelType w:val="hybridMultilevel"/>
    <w:tmpl w:val="18B088C4"/>
    <w:lvl w:ilvl="0" w:tplc="2E583ED0">
      <w:start w:val="1"/>
      <w:numFmt w:val="bullet"/>
      <w:lvlText w:val="•"/>
      <w:lvlJc w:val="left"/>
      <w:pPr>
        <w:tabs>
          <w:tab w:val="num" w:pos="720"/>
        </w:tabs>
        <w:ind w:left="720" w:hanging="360"/>
      </w:pPr>
      <w:rPr>
        <w:rFonts w:ascii="Arial" w:hAnsi="Arial" w:hint="default"/>
      </w:rPr>
    </w:lvl>
    <w:lvl w:ilvl="1" w:tplc="1846B9A2" w:tentative="1">
      <w:start w:val="1"/>
      <w:numFmt w:val="bullet"/>
      <w:lvlText w:val="•"/>
      <w:lvlJc w:val="left"/>
      <w:pPr>
        <w:tabs>
          <w:tab w:val="num" w:pos="1440"/>
        </w:tabs>
        <w:ind w:left="1440" w:hanging="360"/>
      </w:pPr>
      <w:rPr>
        <w:rFonts w:ascii="Arial" w:hAnsi="Arial" w:hint="default"/>
      </w:rPr>
    </w:lvl>
    <w:lvl w:ilvl="2" w:tplc="189A176A" w:tentative="1">
      <w:start w:val="1"/>
      <w:numFmt w:val="bullet"/>
      <w:lvlText w:val="•"/>
      <w:lvlJc w:val="left"/>
      <w:pPr>
        <w:tabs>
          <w:tab w:val="num" w:pos="2160"/>
        </w:tabs>
        <w:ind w:left="2160" w:hanging="360"/>
      </w:pPr>
      <w:rPr>
        <w:rFonts w:ascii="Arial" w:hAnsi="Arial" w:hint="default"/>
      </w:rPr>
    </w:lvl>
    <w:lvl w:ilvl="3" w:tplc="A5D45670" w:tentative="1">
      <w:start w:val="1"/>
      <w:numFmt w:val="bullet"/>
      <w:lvlText w:val="•"/>
      <w:lvlJc w:val="left"/>
      <w:pPr>
        <w:tabs>
          <w:tab w:val="num" w:pos="2880"/>
        </w:tabs>
        <w:ind w:left="2880" w:hanging="360"/>
      </w:pPr>
      <w:rPr>
        <w:rFonts w:ascii="Arial" w:hAnsi="Arial" w:hint="default"/>
      </w:rPr>
    </w:lvl>
    <w:lvl w:ilvl="4" w:tplc="6E8427C2" w:tentative="1">
      <w:start w:val="1"/>
      <w:numFmt w:val="bullet"/>
      <w:lvlText w:val="•"/>
      <w:lvlJc w:val="left"/>
      <w:pPr>
        <w:tabs>
          <w:tab w:val="num" w:pos="3600"/>
        </w:tabs>
        <w:ind w:left="3600" w:hanging="360"/>
      </w:pPr>
      <w:rPr>
        <w:rFonts w:ascii="Arial" w:hAnsi="Arial" w:hint="default"/>
      </w:rPr>
    </w:lvl>
    <w:lvl w:ilvl="5" w:tplc="8F8A3E8E" w:tentative="1">
      <w:start w:val="1"/>
      <w:numFmt w:val="bullet"/>
      <w:lvlText w:val="•"/>
      <w:lvlJc w:val="left"/>
      <w:pPr>
        <w:tabs>
          <w:tab w:val="num" w:pos="4320"/>
        </w:tabs>
        <w:ind w:left="4320" w:hanging="360"/>
      </w:pPr>
      <w:rPr>
        <w:rFonts w:ascii="Arial" w:hAnsi="Arial" w:hint="default"/>
      </w:rPr>
    </w:lvl>
    <w:lvl w:ilvl="6" w:tplc="2FE61386" w:tentative="1">
      <w:start w:val="1"/>
      <w:numFmt w:val="bullet"/>
      <w:lvlText w:val="•"/>
      <w:lvlJc w:val="left"/>
      <w:pPr>
        <w:tabs>
          <w:tab w:val="num" w:pos="5040"/>
        </w:tabs>
        <w:ind w:left="5040" w:hanging="360"/>
      </w:pPr>
      <w:rPr>
        <w:rFonts w:ascii="Arial" w:hAnsi="Arial" w:hint="default"/>
      </w:rPr>
    </w:lvl>
    <w:lvl w:ilvl="7" w:tplc="68B8F06C" w:tentative="1">
      <w:start w:val="1"/>
      <w:numFmt w:val="bullet"/>
      <w:lvlText w:val="•"/>
      <w:lvlJc w:val="left"/>
      <w:pPr>
        <w:tabs>
          <w:tab w:val="num" w:pos="5760"/>
        </w:tabs>
        <w:ind w:left="5760" w:hanging="360"/>
      </w:pPr>
      <w:rPr>
        <w:rFonts w:ascii="Arial" w:hAnsi="Arial" w:hint="default"/>
      </w:rPr>
    </w:lvl>
    <w:lvl w:ilvl="8" w:tplc="000C081A" w:tentative="1">
      <w:start w:val="1"/>
      <w:numFmt w:val="bullet"/>
      <w:lvlText w:val="•"/>
      <w:lvlJc w:val="left"/>
      <w:pPr>
        <w:tabs>
          <w:tab w:val="num" w:pos="6480"/>
        </w:tabs>
        <w:ind w:left="6480" w:hanging="360"/>
      </w:pPr>
      <w:rPr>
        <w:rFonts w:ascii="Arial" w:hAnsi="Arial" w:hint="default"/>
      </w:rPr>
    </w:lvl>
  </w:abstractNum>
  <w:abstractNum w:abstractNumId="30">
    <w:nsid w:val="5E7C0C4C"/>
    <w:multiLevelType w:val="hybridMultilevel"/>
    <w:tmpl w:val="FFD8846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D65020A"/>
    <w:multiLevelType w:val="hybridMultilevel"/>
    <w:tmpl w:val="EA22AE5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4">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5">
    <w:nsid w:val="73DC0D69"/>
    <w:multiLevelType w:val="multilevel"/>
    <w:tmpl w:val="969ECC1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A0307A4"/>
    <w:multiLevelType w:val="hybridMultilevel"/>
    <w:tmpl w:val="936C1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7054BB"/>
    <w:multiLevelType w:val="hybridMultilevel"/>
    <w:tmpl w:val="8FECBF38"/>
    <w:lvl w:ilvl="0" w:tplc="0406000F">
      <w:start w:val="1"/>
      <w:numFmt w:val="decimal"/>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num w:numId="1">
    <w:abstractNumId w:val="0"/>
  </w:num>
  <w:num w:numId="2">
    <w:abstractNumId w:val="32"/>
  </w:num>
  <w:num w:numId="3">
    <w:abstractNumId w:val="19"/>
  </w:num>
  <w:num w:numId="4">
    <w:abstractNumId w:val="12"/>
  </w:num>
  <w:num w:numId="5">
    <w:abstractNumId w:val="2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7"/>
  </w:num>
  <w:num w:numId="7">
    <w:abstractNumId w:val="23"/>
  </w:num>
  <w:num w:numId="8">
    <w:abstractNumId w:val="18"/>
  </w:num>
  <w:num w:numId="9">
    <w:abstractNumId w:val="36"/>
  </w:num>
  <w:num w:numId="10">
    <w:abstractNumId w:val="33"/>
  </w:num>
  <w:num w:numId="11">
    <w:abstractNumId w:val="30"/>
  </w:num>
  <w:num w:numId="12">
    <w:abstractNumId w:val="22"/>
  </w:num>
  <w:num w:numId="13">
    <w:abstractNumId w:val="3"/>
  </w:num>
  <w:num w:numId="14">
    <w:abstractNumId w:val="16"/>
  </w:num>
  <w:num w:numId="15">
    <w:abstractNumId w:val="10"/>
  </w:num>
  <w:num w:numId="16">
    <w:abstractNumId w:val="37"/>
  </w:num>
  <w:num w:numId="17">
    <w:abstractNumId w:val="8"/>
  </w:num>
  <w:num w:numId="18">
    <w:abstractNumId w:val="13"/>
  </w:num>
  <w:num w:numId="19">
    <w:abstractNumId w:val="11"/>
  </w:num>
  <w:num w:numId="20">
    <w:abstractNumId w:val="7"/>
  </w:num>
  <w:num w:numId="21">
    <w:abstractNumId w:val="31"/>
  </w:num>
  <w:num w:numId="22">
    <w:abstractNumId w:val="14"/>
  </w:num>
  <w:num w:numId="23">
    <w:abstractNumId w:val="1"/>
  </w:num>
  <w:num w:numId="24">
    <w:abstractNumId w:val="6"/>
  </w:num>
  <w:num w:numId="25">
    <w:abstractNumId w:val="9"/>
  </w:num>
  <w:num w:numId="26">
    <w:abstractNumId w:val="5"/>
  </w:num>
  <w:num w:numId="27">
    <w:abstractNumId w:val="34"/>
  </w:num>
  <w:num w:numId="28">
    <w:abstractNumId w:val="15"/>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26"/>
  </w:num>
  <w:num w:numId="35">
    <w:abstractNumId w:val="21"/>
  </w:num>
  <w:num w:numId="36">
    <w:abstractNumId w:val="17"/>
  </w:num>
  <w:num w:numId="37">
    <w:abstractNumId w:val="4"/>
  </w:num>
  <w:num w:numId="38">
    <w:abstractNumId w:val="28"/>
  </w:num>
  <w:num w:numId="39">
    <w:abstractNumId w:val="29"/>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6E89"/>
    <w:rsid w:val="0000718E"/>
    <w:rsid w:val="00007409"/>
    <w:rsid w:val="00007668"/>
    <w:rsid w:val="00010548"/>
    <w:rsid w:val="00010B27"/>
    <w:rsid w:val="000117BA"/>
    <w:rsid w:val="00013A41"/>
    <w:rsid w:val="00013B19"/>
    <w:rsid w:val="000155AE"/>
    <w:rsid w:val="00015D87"/>
    <w:rsid w:val="00016B61"/>
    <w:rsid w:val="00016D7E"/>
    <w:rsid w:val="00017079"/>
    <w:rsid w:val="00017730"/>
    <w:rsid w:val="00021C6A"/>
    <w:rsid w:val="00022208"/>
    <w:rsid w:val="00022E81"/>
    <w:rsid w:val="00025208"/>
    <w:rsid w:val="00025438"/>
    <w:rsid w:val="000309D0"/>
    <w:rsid w:val="00030C6F"/>
    <w:rsid w:val="00030CD3"/>
    <w:rsid w:val="00032874"/>
    <w:rsid w:val="00032977"/>
    <w:rsid w:val="0003430E"/>
    <w:rsid w:val="0003451B"/>
    <w:rsid w:val="00036170"/>
    <w:rsid w:val="00036664"/>
    <w:rsid w:val="000369B6"/>
    <w:rsid w:val="0003723E"/>
    <w:rsid w:val="00042E79"/>
    <w:rsid w:val="00043DA5"/>
    <w:rsid w:val="000458CB"/>
    <w:rsid w:val="00046D18"/>
    <w:rsid w:val="00047E25"/>
    <w:rsid w:val="0005092A"/>
    <w:rsid w:val="00050A97"/>
    <w:rsid w:val="00052A5E"/>
    <w:rsid w:val="00053A44"/>
    <w:rsid w:val="00056834"/>
    <w:rsid w:val="00056D68"/>
    <w:rsid w:val="00057844"/>
    <w:rsid w:val="00057ECA"/>
    <w:rsid w:val="000606F4"/>
    <w:rsid w:val="000616AA"/>
    <w:rsid w:val="00061BB6"/>
    <w:rsid w:val="00065A64"/>
    <w:rsid w:val="000660F2"/>
    <w:rsid w:val="00066551"/>
    <w:rsid w:val="00067469"/>
    <w:rsid w:val="0006796E"/>
    <w:rsid w:val="00070658"/>
    <w:rsid w:val="000717D3"/>
    <w:rsid w:val="000723D8"/>
    <w:rsid w:val="00073983"/>
    <w:rsid w:val="0007402E"/>
    <w:rsid w:val="00076695"/>
    <w:rsid w:val="000768BA"/>
    <w:rsid w:val="000809BC"/>
    <w:rsid w:val="00082DAD"/>
    <w:rsid w:val="00083D6B"/>
    <w:rsid w:val="000858E0"/>
    <w:rsid w:val="0008626D"/>
    <w:rsid w:val="00086457"/>
    <w:rsid w:val="00086C03"/>
    <w:rsid w:val="00086E1B"/>
    <w:rsid w:val="00090103"/>
    <w:rsid w:val="00091759"/>
    <w:rsid w:val="0009466D"/>
    <w:rsid w:val="000954C4"/>
    <w:rsid w:val="00096D23"/>
    <w:rsid w:val="00097AE2"/>
    <w:rsid w:val="000A00C3"/>
    <w:rsid w:val="000A113C"/>
    <w:rsid w:val="000A2632"/>
    <w:rsid w:val="000A5951"/>
    <w:rsid w:val="000A5EFD"/>
    <w:rsid w:val="000A6DF5"/>
    <w:rsid w:val="000A76A6"/>
    <w:rsid w:val="000A78EC"/>
    <w:rsid w:val="000B3A9C"/>
    <w:rsid w:val="000B5078"/>
    <w:rsid w:val="000B5EF9"/>
    <w:rsid w:val="000B68FD"/>
    <w:rsid w:val="000C24C9"/>
    <w:rsid w:val="000C36F8"/>
    <w:rsid w:val="000C473E"/>
    <w:rsid w:val="000C5EB6"/>
    <w:rsid w:val="000C6065"/>
    <w:rsid w:val="000D0BB6"/>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188D"/>
    <w:rsid w:val="001026E3"/>
    <w:rsid w:val="00102B70"/>
    <w:rsid w:val="00103EC6"/>
    <w:rsid w:val="00104568"/>
    <w:rsid w:val="00104E22"/>
    <w:rsid w:val="001055CA"/>
    <w:rsid w:val="00105693"/>
    <w:rsid w:val="00106589"/>
    <w:rsid w:val="0010747A"/>
    <w:rsid w:val="001154C3"/>
    <w:rsid w:val="00116025"/>
    <w:rsid w:val="001160F1"/>
    <w:rsid w:val="0011620D"/>
    <w:rsid w:val="00117EEE"/>
    <w:rsid w:val="00122989"/>
    <w:rsid w:val="001232DF"/>
    <w:rsid w:val="00130123"/>
    <w:rsid w:val="001323E5"/>
    <w:rsid w:val="0013267C"/>
    <w:rsid w:val="00132EF3"/>
    <w:rsid w:val="001339F5"/>
    <w:rsid w:val="00137980"/>
    <w:rsid w:val="00137A55"/>
    <w:rsid w:val="00140B7D"/>
    <w:rsid w:val="00140F24"/>
    <w:rsid w:val="001417AD"/>
    <w:rsid w:val="00141B06"/>
    <w:rsid w:val="0014252A"/>
    <w:rsid w:val="001454BD"/>
    <w:rsid w:val="0014604D"/>
    <w:rsid w:val="00160122"/>
    <w:rsid w:val="001616B7"/>
    <w:rsid w:val="00162636"/>
    <w:rsid w:val="00162851"/>
    <w:rsid w:val="0016333D"/>
    <w:rsid w:val="001644CD"/>
    <w:rsid w:val="001663ED"/>
    <w:rsid w:val="001664CA"/>
    <w:rsid w:val="00166F88"/>
    <w:rsid w:val="0017096B"/>
    <w:rsid w:val="00170D27"/>
    <w:rsid w:val="0017126A"/>
    <w:rsid w:val="00172298"/>
    <w:rsid w:val="00174661"/>
    <w:rsid w:val="0017574A"/>
    <w:rsid w:val="00175FAF"/>
    <w:rsid w:val="0017629B"/>
    <w:rsid w:val="0017740D"/>
    <w:rsid w:val="0017783F"/>
    <w:rsid w:val="0018023E"/>
    <w:rsid w:val="001810A0"/>
    <w:rsid w:val="001827AE"/>
    <w:rsid w:val="001830C2"/>
    <w:rsid w:val="00183898"/>
    <w:rsid w:val="00183D0D"/>
    <w:rsid w:val="00183EAE"/>
    <w:rsid w:val="00190401"/>
    <w:rsid w:val="00190E0E"/>
    <w:rsid w:val="00191A13"/>
    <w:rsid w:val="00193F74"/>
    <w:rsid w:val="00194EF5"/>
    <w:rsid w:val="001968B3"/>
    <w:rsid w:val="00196A8C"/>
    <w:rsid w:val="00197118"/>
    <w:rsid w:val="00197718"/>
    <w:rsid w:val="001A0171"/>
    <w:rsid w:val="001A2014"/>
    <w:rsid w:val="001A24F4"/>
    <w:rsid w:val="001A5762"/>
    <w:rsid w:val="001A6CA4"/>
    <w:rsid w:val="001B0724"/>
    <w:rsid w:val="001B2DCF"/>
    <w:rsid w:val="001B3525"/>
    <w:rsid w:val="001B4B43"/>
    <w:rsid w:val="001B517D"/>
    <w:rsid w:val="001B6711"/>
    <w:rsid w:val="001C40E8"/>
    <w:rsid w:val="001C4866"/>
    <w:rsid w:val="001C6D35"/>
    <w:rsid w:val="001C733B"/>
    <w:rsid w:val="001D0511"/>
    <w:rsid w:val="001D0CC9"/>
    <w:rsid w:val="001D1FF0"/>
    <w:rsid w:val="001D2DC0"/>
    <w:rsid w:val="001D3718"/>
    <w:rsid w:val="001D48AD"/>
    <w:rsid w:val="001D4A86"/>
    <w:rsid w:val="001D6A7A"/>
    <w:rsid w:val="001D7A61"/>
    <w:rsid w:val="001D7EA1"/>
    <w:rsid w:val="001D7F30"/>
    <w:rsid w:val="001E03B5"/>
    <w:rsid w:val="001E0F45"/>
    <w:rsid w:val="001E419A"/>
    <w:rsid w:val="001E5F2A"/>
    <w:rsid w:val="001E6B89"/>
    <w:rsid w:val="001F018C"/>
    <w:rsid w:val="001F1416"/>
    <w:rsid w:val="00205553"/>
    <w:rsid w:val="00205F48"/>
    <w:rsid w:val="00206B48"/>
    <w:rsid w:val="00206CA4"/>
    <w:rsid w:val="002144DF"/>
    <w:rsid w:val="002144EB"/>
    <w:rsid w:val="002148C1"/>
    <w:rsid w:val="00220D79"/>
    <w:rsid w:val="00222B47"/>
    <w:rsid w:val="00224534"/>
    <w:rsid w:val="002261C8"/>
    <w:rsid w:val="0022718A"/>
    <w:rsid w:val="00227D68"/>
    <w:rsid w:val="00227E24"/>
    <w:rsid w:val="00230637"/>
    <w:rsid w:val="00231622"/>
    <w:rsid w:val="00231F6A"/>
    <w:rsid w:val="00233400"/>
    <w:rsid w:val="002356E4"/>
    <w:rsid w:val="00235F92"/>
    <w:rsid w:val="00236158"/>
    <w:rsid w:val="00237BB4"/>
    <w:rsid w:val="0024001D"/>
    <w:rsid w:val="002410AD"/>
    <w:rsid w:val="002411FD"/>
    <w:rsid w:val="002419D8"/>
    <w:rsid w:val="00243844"/>
    <w:rsid w:val="002448AF"/>
    <w:rsid w:val="002506B3"/>
    <w:rsid w:val="00252534"/>
    <w:rsid w:val="00252584"/>
    <w:rsid w:val="00253479"/>
    <w:rsid w:val="002545BB"/>
    <w:rsid w:val="00260023"/>
    <w:rsid w:val="00260F2B"/>
    <w:rsid w:val="00261C0A"/>
    <w:rsid w:val="00265938"/>
    <w:rsid w:val="00266C0B"/>
    <w:rsid w:val="00267286"/>
    <w:rsid w:val="00267931"/>
    <w:rsid w:val="00267ED0"/>
    <w:rsid w:val="00272BE9"/>
    <w:rsid w:val="00272C96"/>
    <w:rsid w:val="002740DE"/>
    <w:rsid w:val="002745BA"/>
    <w:rsid w:val="0027484F"/>
    <w:rsid w:val="002759C9"/>
    <w:rsid w:val="00275D8A"/>
    <w:rsid w:val="002769F8"/>
    <w:rsid w:val="00276C37"/>
    <w:rsid w:val="00276ED1"/>
    <w:rsid w:val="00281BA4"/>
    <w:rsid w:val="00281E8D"/>
    <w:rsid w:val="00284B84"/>
    <w:rsid w:val="00285836"/>
    <w:rsid w:val="00290435"/>
    <w:rsid w:val="002911E3"/>
    <w:rsid w:val="002920F7"/>
    <w:rsid w:val="00292585"/>
    <w:rsid w:val="0029419D"/>
    <w:rsid w:val="00294AC8"/>
    <w:rsid w:val="00295F51"/>
    <w:rsid w:val="002A3B2C"/>
    <w:rsid w:val="002A57B2"/>
    <w:rsid w:val="002A5C16"/>
    <w:rsid w:val="002A5D11"/>
    <w:rsid w:val="002A7EA5"/>
    <w:rsid w:val="002B0351"/>
    <w:rsid w:val="002B10B3"/>
    <w:rsid w:val="002B27C2"/>
    <w:rsid w:val="002B4154"/>
    <w:rsid w:val="002B4B6B"/>
    <w:rsid w:val="002B63EF"/>
    <w:rsid w:val="002B689D"/>
    <w:rsid w:val="002B7B8F"/>
    <w:rsid w:val="002C0B11"/>
    <w:rsid w:val="002C5268"/>
    <w:rsid w:val="002C5E80"/>
    <w:rsid w:val="002D1876"/>
    <w:rsid w:val="002D2A99"/>
    <w:rsid w:val="002D62E5"/>
    <w:rsid w:val="002D760F"/>
    <w:rsid w:val="002D7B62"/>
    <w:rsid w:val="002D7C3A"/>
    <w:rsid w:val="002E033F"/>
    <w:rsid w:val="002E0BB8"/>
    <w:rsid w:val="002E66E0"/>
    <w:rsid w:val="002E73DE"/>
    <w:rsid w:val="002E781B"/>
    <w:rsid w:val="002F09A1"/>
    <w:rsid w:val="002F276C"/>
    <w:rsid w:val="002F59D5"/>
    <w:rsid w:val="002F63CF"/>
    <w:rsid w:val="002F7F8B"/>
    <w:rsid w:val="00302E28"/>
    <w:rsid w:val="00305C96"/>
    <w:rsid w:val="00305C97"/>
    <w:rsid w:val="00310632"/>
    <w:rsid w:val="003144F0"/>
    <w:rsid w:val="00314707"/>
    <w:rsid w:val="00315660"/>
    <w:rsid w:val="00317325"/>
    <w:rsid w:val="00317358"/>
    <w:rsid w:val="003175A2"/>
    <w:rsid w:val="00320890"/>
    <w:rsid w:val="003213B5"/>
    <w:rsid w:val="00321AB3"/>
    <w:rsid w:val="00322993"/>
    <w:rsid w:val="0032344C"/>
    <w:rsid w:val="0032346C"/>
    <w:rsid w:val="0032694A"/>
    <w:rsid w:val="00327937"/>
    <w:rsid w:val="003313CF"/>
    <w:rsid w:val="0033177F"/>
    <w:rsid w:val="00332CB8"/>
    <w:rsid w:val="00333280"/>
    <w:rsid w:val="00333323"/>
    <w:rsid w:val="00333750"/>
    <w:rsid w:val="00335BBE"/>
    <w:rsid w:val="00336553"/>
    <w:rsid w:val="00337210"/>
    <w:rsid w:val="003372E7"/>
    <w:rsid w:val="003375B5"/>
    <w:rsid w:val="00341511"/>
    <w:rsid w:val="00341F0C"/>
    <w:rsid w:val="003430A8"/>
    <w:rsid w:val="00343112"/>
    <w:rsid w:val="00343AE2"/>
    <w:rsid w:val="00345A75"/>
    <w:rsid w:val="00354F78"/>
    <w:rsid w:val="0035662C"/>
    <w:rsid w:val="003570A5"/>
    <w:rsid w:val="00357AFE"/>
    <w:rsid w:val="00363545"/>
    <w:rsid w:val="0036377D"/>
    <w:rsid w:val="00363AB0"/>
    <w:rsid w:val="00363F97"/>
    <w:rsid w:val="00364EDF"/>
    <w:rsid w:val="00365B6B"/>
    <w:rsid w:val="00370FEC"/>
    <w:rsid w:val="0037142C"/>
    <w:rsid w:val="003728AF"/>
    <w:rsid w:val="00375C4B"/>
    <w:rsid w:val="003762F2"/>
    <w:rsid w:val="00376CD9"/>
    <w:rsid w:val="003774F7"/>
    <w:rsid w:val="00377E22"/>
    <w:rsid w:val="00380151"/>
    <w:rsid w:val="00380C5A"/>
    <w:rsid w:val="00382B04"/>
    <w:rsid w:val="00383806"/>
    <w:rsid w:val="00384CB4"/>
    <w:rsid w:val="00384E4F"/>
    <w:rsid w:val="00386E8B"/>
    <w:rsid w:val="0038719B"/>
    <w:rsid w:val="00392888"/>
    <w:rsid w:val="0039510F"/>
    <w:rsid w:val="0039534E"/>
    <w:rsid w:val="0039593C"/>
    <w:rsid w:val="00397443"/>
    <w:rsid w:val="003A0904"/>
    <w:rsid w:val="003A0B16"/>
    <w:rsid w:val="003A3529"/>
    <w:rsid w:val="003A5ACA"/>
    <w:rsid w:val="003A6BF4"/>
    <w:rsid w:val="003A7843"/>
    <w:rsid w:val="003B17DC"/>
    <w:rsid w:val="003B46A1"/>
    <w:rsid w:val="003B4CE2"/>
    <w:rsid w:val="003B4D72"/>
    <w:rsid w:val="003B543C"/>
    <w:rsid w:val="003B5D3E"/>
    <w:rsid w:val="003B5ED9"/>
    <w:rsid w:val="003B5EFF"/>
    <w:rsid w:val="003B6258"/>
    <w:rsid w:val="003B76FE"/>
    <w:rsid w:val="003C46C0"/>
    <w:rsid w:val="003C481D"/>
    <w:rsid w:val="003C4A77"/>
    <w:rsid w:val="003C4F1C"/>
    <w:rsid w:val="003C5737"/>
    <w:rsid w:val="003C7412"/>
    <w:rsid w:val="003D3768"/>
    <w:rsid w:val="003D5DBF"/>
    <w:rsid w:val="003E0026"/>
    <w:rsid w:val="003E03FD"/>
    <w:rsid w:val="003E184A"/>
    <w:rsid w:val="003E293B"/>
    <w:rsid w:val="003E2FD2"/>
    <w:rsid w:val="003E3ACD"/>
    <w:rsid w:val="003E7077"/>
    <w:rsid w:val="003E72CE"/>
    <w:rsid w:val="003F144F"/>
    <w:rsid w:val="003F1AA7"/>
    <w:rsid w:val="003F1EB9"/>
    <w:rsid w:val="003F27F1"/>
    <w:rsid w:val="003F3519"/>
    <w:rsid w:val="003F399E"/>
    <w:rsid w:val="003F3DFB"/>
    <w:rsid w:val="003F78EA"/>
    <w:rsid w:val="00400B47"/>
    <w:rsid w:val="00402012"/>
    <w:rsid w:val="0041042C"/>
    <w:rsid w:val="00411E7F"/>
    <w:rsid w:val="00411FF6"/>
    <w:rsid w:val="0041260C"/>
    <w:rsid w:val="00414198"/>
    <w:rsid w:val="004150B2"/>
    <w:rsid w:val="0041601E"/>
    <w:rsid w:val="00416AD8"/>
    <w:rsid w:val="004178B1"/>
    <w:rsid w:val="004212EA"/>
    <w:rsid w:val="0042510C"/>
    <w:rsid w:val="004252A9"/>
    <w:rsid w:val="0042570B"/>
    <w:rsid w:val="00426151"/>
    <w:rsid w:val="004263C1"/>
    <w:rsid w:val="00426E08"/>
    <w:rsid w:val="00430CFB"/>
    <w:rsid w:val="00431909"/>
    <w:rsid w:val="00431AB6"/>
    <w:rsid w:val="004349F6"/>
    <w:rsid w:val="00435AED"/>
    <w:rsid w:val="0043770B"/>
    <w:rsid w:val="00441CBF"/>
    <w:rsid w:val="00442B9B"/>
    <w:rsid w:val="00443B06"/>
    <w:rsid w:val="00445724"/>
    <w:rsid w:val="00450061"/>
    <w:rsid w:val="00450E62"/>
    <w:rsid w:val="00451E10"/>
    <w:rsid w:val="0045392C"/>
    <w:rsid w:val="0045440D"/>
    <w:rsid w:val="004545EB"/>
    <w:rsid w:val="0045596C"/>
    <w:rsid w:val="00455D35"/>
    <w:rsid w:val="004568D9"/>
    <w:rsid w:val="00456E9C"/>
    <w:rsid w:val="004601A0"/>
    <w:rsid w:val="004608B0"/>
    <w:rsid w:val="004609D5"/>
    <w:rsid w:val="00462F12"/>
    <w:rsid w:val="00463D42"/>
    <w:rsid w:val="00466EBD"/>
    <w:rsid w:val="0047241B"/>
    <w:rsid w:val="0048196E"/>
    <w:rsid w:val="00481CBA"/>
    <w:rsid w:val="00482B20"/>
    <w:rsid w:val="00484383"/>
    <w:rsid w:val="00485E9C"/>
    <w:rsid w:val="00486A2A"/>
    <w:rsid w:val="00486DC4"/>
    <w:rsid w:val="00490501"/>
    <w:rsid w:val="004907CF"/>
    <w:rsid w:val="00490837"/>
    <w:rsid w:val="00491C2C"/>
    <w:rsid w:val="00492FFD"/>
    <w:rsid w:val="00493155"/>
    <w:rsid w:val="00493599"/>
    <w:rsid w:val="00497C41"/>
    <w:rsid w:val="004A0C26"/>
    <w:rsid w:val="004A1EB5"/>
    <w:rsid w:val="004A2282"/>
    <w:rsid w:val="004A4E55"/>
    <w:rsid w:val="004A4FF8"/>
    <w:rsid w:val="004A61F6"/>
    <w:rsid w:val="004A623A"/>
    <w:rsid w:val="004A7A0D"/>
    <w:rsid w:val="004B3A07"/>
    <w:rsid w:val="004B3EF6"/>
    <w:rsid w:val="004B5A95"/>
    <w:rsid w:val="004B647B"/>
    <w:rsid w:val="004B7E77"/>
    <w:rsid w:val="004C2CD2"/>
    <w:rsid w:val="004C5006"/>
    <w:rsid w:val="004C79A6"/>
    <w:rsid w:val="004C7A00"/>
    <w:rsid w:val="004D0565"/>
    <w:rsid w:val="004D09C1"/>
    <w:rsid w:val="004D5B80"/>
    <w:rsid w:val="004D6DDD"/>
    <w:rsid w:val="004E00B0"/>
    <w:rsid w:val="004E1EF7"/>
    <w:rsid w:val="004E41B1"/>
    <w:rsid w:val="004E5375"/>
    <w:rsid w:val="004E760E"/>
    <w:rsid w:val="004F2554"/>
    <w:rsid w:val="004F5434"/>
    <w:rsid w:val="004F5B5C"/>
    <w:rsid w:val="004F65DD"/>
    <w:rsid w:val="004F732C"/>
    <w:rsid w:val="004F74DA"/>
    <w:rsid w:val="004F7E41"/>
    <w:rsid w:val="005038C8"/>
    <w:rsid w:val="005058E8"/>
    <w:rsid w:val="0050667D"/>
    <w:rsid w:val="005078C7"/>
    <w:rsid w:val="00516E11"/>
    <w:rsid w:val="005222E2"/>
    <w:rsid w:val="005230FB"/>
    <w:rsid w:val="005238DD"/>
    <w:rsid w:val="00527274"/>
    <w:rsid w:val="00527516"/>
    <w:rsid w:val="00530BE4"/>
    <w:rsid w:val="00533B6F"/>
    <w:rsid w:val="00534AF5"/>
    <w:rsid w:val="00534B4A"/>
    <w:rsid w:val="005406F2"/>
    <w:rsid w:val="00541775"/>
    <w:rsid w:val="005425BA"/>
    <w:rsid w:val="005434BE"/>
    <w:rsid w:val="00544BDD"/>
    <w:rsid w:val="0054540A"/>
    <w:rsid w:val="005455C5"/>
    <w:rsid w:val="005457B4"/>
    <w:rsid w:val="00546235"/>
    <w:rsid w:val="00547925"/>
    <w:rsid w:val="00547CE3"/>
    <w:rsid w:val="00551042"/>
    <w:rsid w:val="0055172D"/>
    <w:rsid w:val="00553F05"/>
    <w:rsid w:val="005549E6"/>
    <w:rsid w:val="00557B38"/>
    <w:rsid w:val="00560A1E"/>
    <w:rsid w:val="00562427"/>
    <w:rsid w:val="005660A5"/>
    <w:rsid w:val="0057015E"/>
    <w:rsid w:val="00574DA8"/>
    <w:rsid w:val="00574F97"/>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318"/>
    <w:rsid w:val="005A0697"/>
    <w:rsid w:val="005A07AD"/>
    <w:rsid w:val="005A0DAB"/>
    <w:rsid w:val="005A7670"/>
    <w:rsid w:val="005B05B4"/>
    <w:rsid w:val="005B0A99"/>
    <w:rsid w:val="005B3827"/>
    <w:rsid w:val="005B41D5"/>
    <w:rsid w:val="005B5212"/>
    <w:rsid w:val="005B59B0"/>
    <w:rsid w:val="005B59BE"/>
    <w:rsid w:val="005B6070"/>
    <w:rsid w:val="005B70C5"/>
    <w:rsid w:val="005B7AD0"/>
    <w:rsid w:val="005C108A"/>
    <w:rsid w:val="005C32D3"/>
    <w:rsid w:val="005C426C"/>
    <w:rsid w:val="005C4C0D"/>
    <w:rsid w:val="005C5783"/>
    <w:rsid w:val="005C68E4"/>
    <w:rsid w:val="005D1A74"/>
    <w:rsid w:val="005D242A"/>
    <w:rsid w:val="005D6A09"/>
    <w:rsid w:val="005D7B40"/>
    <w:rsid w:val="005E06E4"/>
    <w:rsid w:val="005E0BD4"/>
    <w:rsid w:val="005E1050"/>
    <w:rsid w:val="005E6901"/>
    <w:rsid w:val="005F0585"/>
    <w:rsid w:val="005F1168"/>
    <w:rsid w:val="005F1492"/>
    <w:rsid w:val="005F1A7F"/>
    <w:rsid w:val="005F1F35"/>
    <w:rsid w:val="005F24A1"/>
    <w:rsid w:val="005F2AE3"/>
    <w:rsid w:val="005F415B"/>
    <w:rsid w:val="005F45F2"/>
    <w:rsid w:val="005F64B6"/>
    <w:rsid w:val="00600475"/>
    <w:rsid w:val="00602F6F"/>
    <w:rsid w:val="00606318"/>
    <w:rsid w:val="0061060E"/>
    <w:rsid w:val="006171CF"/>
    <w:rsid w:val="0061725E"/>
    <w:rsid w:val="00617CD9"/>
    <w:rsid w:val="006218AA"/>
    <w:rsid w:val="00621AED"/>
    <w:rsid w:val="00622C17"/>
    <w:rsid w:val="006237A5"/>
    <w:rsid w:val="00623BAF"/>
    <w:rsid w:val="00627488"/>
    <w:rsid w:val="006307DB"/>
    <w:rsid w:val="00631E62"/>
    <w:rsid w:val="00632661"/>
    <w:rsid w:val="00632A76"/>
    <w:rsid w:val="0063718D"/>
    <w:rsid w:val="006408A3"/>
    <w:rsid w:val="006411B3"/>
    <w:rsid w:val="00641365"/>
    <w:rsid w:val="00641FF7"/>
    <w:rsid w:val="00642494"/>
    <w:rsid w:val="00642847"/>
    <w:rsid w:val="0064343A"/>
    <w:rsid w:val="00646100"/>
    <w:rsid w:val="00646676"/>
    <w:rsid w:val="0064723E"/>
    <w:rsid w:val="00651C45"/>
    <w:rsid w:val="0065378B"/>
    <w:rsid w:val="00654238"/>
    <w:rsid w:val="006628EE"/>
    <w:rsid w:val="00663949"/>
    <w:rsid w:val="00666ABC"/>
    <w:rsid w:val="00670E03"/>
    <w:rsid w:val="00671D91"/>
    <w:rsid w:val="00671E6C"/>
    <w:rsid w:val="006726BC"/>
    <w:rsid w:val="00672B06"/>
    <w:rsid w:val="00674CEF"/>
    <w:rsid w:val="00675D25"/>
    <w:rsid w:val="0067657C"/>
    <w:rsid w:val="0067681D"/>
    <w:rsid w:val="00677F5C"/>
    <w:rsid w:val="006848D0"/>
    <w:rsid w:val="00685DE4"/>
    <w:rsid w:val="00686068"/>
    <w:rsid w:val="00687AC0"/>
    <w:rsid w:val="006922DF"/>
    <w:rsid w:val="00692CD6"/>
    <w:rsid w:val="0069651C"/>
    <w:rsid w:val="00697468"/>
    <w:rsid w:val="00697D8D"/>
    <w:rsid w:val="006A021B"/>
    <w:rsid w:val="006A0FB8"/>
    <w:rsid w:val="006A14AE"/>
    <w:rsid w:val="006A1DD1"/>
    <w:rsid w:val="006A464E"/>
    <w:rsid w:val="006A5D92"/>
    <w:rsid w:val="006A75DA"/>
    <w:rsid w:val="006B0052"/>
    <w:rsid w:val="006B1141"/>
    <w:rsid w:val="006B11DA"/>
    <w:rsid w:val="006B3382"/>
    <w:rsid w:val="006B6C72"/>
    <w:rsid w:val="006C286D"/>
    <w:rsid w:val="006C2BD0"/>
    <w:rsid w:val="006C2E98"/>
    <w:rsid w:val="006C3C85"/>
    <w:rsid w:val="006C710F"/>
    <w:rsid w:val="006D093E"/>
    <w:rsid w:val="006D10BD"/>
    <w:rsid w:val="006D24AC"/>
    <w:rsid w:val="006D30E2"/>
    <w:rsid w:val="006D35C0"/>
    <w:rsid w:val="006D4922"/>
    <w:rsid w:val="006D586A"/>
    <w:rsid w:val="006D71B1"/>
    <w:rsid w:val="006E28DA"/>
    <w:rsid w:val="006E2977"/>
    <w:rsid w:val="006E58FF"/>
    <w:rsid w:val="006E6D76"/>
    <w:rsid w:val="006F2651"/>
    <w:rsid w:val="006F3550"/>
    <w:rsid w:val="006F4EBA"/>
    <w:rsid w:val="006F5D2F"/>
    <w:rsid w:val="007000C0"/>
    <w:rsid w:val="0070381E"/>
    <w:rsid w:val="007050C9"/>
    <w:rsid w:val="00705C4D"/>
    <w:rsid w:val="00706427"/>
    <w:rsid w:val="0070647F"/>
    <w:rsid w:val="007103D2"/>
    <w:rsid w:val="00711018"/>
    <w:rsid w:val="00711E42"/>
    <w:rsid w:val="00712B31"/>
    <w:rsid w:val="0071579C"/>
    <w:rsid w:val="0072280F"/>
    <w:rsid w:val="00722BC1"/>
    <w:rsid w:val="007238FC"/>
    <w:rsid w:val="0072482A"/>
    <w:rsid w:val="00725AC6"/>
    <w:rsid w:val="0072702F"/>
    <w:rsid w:val="00730D94"/>
    <w:rsid w:val="00732551"/>
    <w:rsid w:val="00733456"/>
    <w:rsid w:val="00733AE1"/>
    <w:rsid w:val="00734F2F"/>
    <w:rsid w:val="00737E8D"/>
    <w:rsid w:val="00740A07"/>
    <w:rsid w:val="00741791"/>
    <w:rsid w:val="00744C83"/>
    <w:rsid w:val="00747005"/>
    <w:rsid w:val="007474AB"/>
    <w:rsid w:val="007505AE"/>
    <w:rsid w:val="0075338C"/>
    <w:rsid w:val="00755E4A"/>
    <w:rsid w:val="00756E21"/>
    <w:rsid w:val="0076138F"/>
    <w:rsid w:val="007633F8"/>
    <w:rsid w:val="007636CD"/>
    <w:rsid w:val="007660E9"/>
    <w:rsid w:val="00770E38"/>
    <w:rsid w:val="00772AE6"/>
    <w:rsid w:val="0077348C"/>
    <w:rsid w:val="00773511"/>
    <w:rsid w:val="0077381F"/>
    <w:rsid w:val="007746A1"/>
    <w:rsid w:val="007757B0"/>
    <w:rsid w:val="0077624C"/>
    <w:rsid w:val="007768BF"/>
    <w:rsid w:val="00780E22"/>
    <w:rsid w:val="00784E14"/>
    <w:rsid w:val="00784E96"/>
    <w:rsid w:val="00786F5A"/>
    <w:rsid w:val="007913AB"/>
    <w:rsid w:val="00791994"/>
    <w:rsid w:val="007970D5"/>
    <w:rsid w:val="00797756"/>
    <w:rsid w:val="007A06C9"/>
    <w:rsid w:val="007A38BA"/>
    <w:rsid w:val="007A3BAF"/>
    <w:rsid w:val="007A52FC"/>
    <w:rsid w:val="007A5859"/>
    <w:rsid w:val="007A69B3"/>
    <w:rsid w:val="007A783F"/>
    <w:rsid w:val="007B040A"/>
    <w:rsid w:val="007B126C"/>
    <w:rsid w:val="007B29AF"/>
    <w:rsid w:val="007B3AD0"/>
    <w:rsid w:val="007B4796"/>
    <w:rsid w:val="007B55FF"/>
    <w:rsid w:val="007C0328"/>
    <w:rsid w:val="007C2A7A"/>
    <w:rsid w:val="007C3926"/>
    <w:rsid w:val="007C3F54"/>
    <w:rsid w:val="007C4154"/>
    <w:rsid w:val="007C7B7C"/>
    <w:rsid w:val="007D1295"/>
    <w:rsid w:val="007D14D2"/>
    <w:rsid w:val="007D17B1"/>
    <w:rsid w:val="007D2771"/>
    <w:rsid w:val="007D2871"/>
    <w:rsid w:val="007D3D1E"/>
    <w:rsid w:val="007D72C1"/>
    <w:rsid w:val="007D74E1"/>
    <w:rsid w:val="007D7DC6"/>
    <w:rsid w:val="007E0035"/>
    <w:rsid w:val="007E0D72"/>
    <w:rsid w:val="007E3615"/>
    <w:rsid w:val="007E4685"/>
    <w:rsid w:val="007E7EE2"/>
    <w:rsid w:val="007F00D7"/>
    <w:rsid w:val="007F0786"/>
    <w:rsid w:val="007F2940"/>
    <w:rsid w:val="007F546C"/>
    <w:rsid w:val="007F68D8"/>
    <w:rsid w:val="007F6C7E"/>
    <w:rsid w:val="00801427"/>
    <w:rsid w:val="008018C8"/>
    <w:rsid w:val="008020AD"/>
    <w:rsid w:val="008024E5"/>
    <w:rsid w:val="00802939"/>
    <w:rsid w:val="00806630"/>
    <w:rsid w:val="008114B4"/>
    <w:rsid w:val="0081214B"/>
    <w:rsid w:val="00812346"/>
    <w:rsid w:val="00812C1B"/>
    <w:rsid w:val="008150C6"/>
    <w:rsid w:val="00815BAF"/>
    <w:rsid w:val="0081600E"/>
    <w:rsid w:val="0081691C"/>
    <w:rsid w:val="0082191A"/>
    <w:rsid w:val="00821E84"/>
    <w:rsid w:val="00823195"/>
    <w:rsid w:val="00823683"/>
    <w:rsid w:val="0083002B"/>
    <w:rsid w:val="0083263A"/>
    <w:rsid w:val="00832896"/>
    <w:rsid w:val="008341FF"/>
    <w:rsid w:val="008374A5"/>
    <w:rsid w:val="008379D8"/>
    <w:rsid w:val="00837EAB"/>
    <w:rsid w:val="00840738"/>
    <w:rsid w:val="00840B51"/>
    <w:rsid w:val="00840E6A"/>
    <w:rsid w:val="00841581"/>
    <w:rsid w:val="00841C8F"/>
    <w:rsid w:val="00843C38"/>
    <w:rsid w:val="00844534"/>
    <w:rsid w:val="00844C4A"/>
    <w:rsid w:val="00845478"/>
    <w:rsid w:val="008502EB"/>
    <w:rsid w:val="00850C35"/>
    <w:rsid w:val="00852761"/>
    <w:rsid w:val="008530BF"/>
    <w:rsid w:val="00855294"/>
    <w:rsid w:val="008559B5"/>
    <w:rsid w:val="00857BC4"/>
    <w:rsid w:val="00857DFC"/>
    <w:rsid w:val="00860F67"/>
    <w:rsid w:val="00864301"/>
    <w:rsid w:val="00865A71"/>
    <w:rsid w:val="00866530"/>
    <w:rsid w:val="00866D9B"/>
    <w:rsid w:val="0087180C"/>
    <w:rsid w:val="008724AF"/>
    <w:rsid w:val="00873E8C"/>
    <w:rsid w:val="00874F8C"/>
    <w:rsid w:val="00877C63"/>
    <w:rsid w:val="0088017E"/>
    <w:rsid w:val="008802F0"/>
    <w:rsid w:val="008812CF"/>
    <w:rsid w:val="00882820"/>
    <w:rsid w:val="00883D03"/>
    <w:rsid w:val="00884BDA"/>
    <w:rsid w:val="00890B4C"/>
    <w:rsid w:val="00891E46"/>
    <w:rsid w:val="00891E8F"/>
    <w:rsid w:val="00892539"/>
    <w:rsid w:val="008927B0"/>
    <w:rsid w:val="00892CC5"/>
    <w:rsid w:val="00892DD7"/>
    <w:rsid w:val="00894AEF"/>
    <w:rsid w:val="0089565B"/>
    <w:rsid w:val="00895B07"/>
    <w:rsid w:val="00896A47"/>
    <w:rsid w:val="008970EA"/>
    <w:rsid w:val="008971BA"/>
    <w:rsid w:val="008A0C8C"/>
    <w:rsid w:val="008A1AC4"/>
    <w:rsid w:val="008A410B"/>
    <w:rsid w:val="008A454F"/>
    <w:rsid w:val="008A4B13"/>
    <w:rsid w:val="008A4CA6"/>
    <w:rsid w:val="008A7218"/>
    <w:rsid w:val="008B0A7E"/>
    <w:rsid w:val="008B1BC2"/>
    <w:rsid w:val="008B32BB"/>
    <w:rsid w:val="008B404B"/>
    <w:rsid w:val="008B6E13"/>
    <w:rsid w:val="008B77EA"/>
    <w:rsid w:val="008C41E3"/>
    <w:rsid w:val="008C4D55"/>
    <w:rsid w:val="008C777B"/>
    <w:rsid w:val="008D3218"/>
    <w:rsid w:val="008D4642"/>
    <w:rsid w:val="008D4F84"/>
    <w:rsid w:val="008D5488"/>
    <w:rsid w:val="008D6218"/>
    <w:rsid w:val="008D70EA"/>
    <w:rsid w:val="008D7A4D"/>
    <w:rsid w:val="008D7C3A"/>
    <w:rsid w:val="008D7CAA"/>
    <w:rsid w:val="008E0A40"/>
    <w:rsid w:val="008E16FE"/>
    <w:rsid w:val="008E2E63"/>
    <w:rsid w:val="008E36B0"/>
    <w:rsid w:val="008E67C9"/>
    <w:rsid w:val="008E79D9"/>
    <w:rsid w:val="008E7C7A"/>
    <w:rsid w:val="008F2856"/>
    <w:rsid w:val="008F4412"/>
    <w:rsid w:val="008F6DE6"/>
    <w:rsid w:val="008F6E35"/>
    <w:rsid w:val="00900F68"/>
    <w:rsid w:val="00904BA8"/>
    <w:rsid w:val="00907825"/>
    <w:rsid w:val="00907A7F"/>
    <w:rsid w:val="0091029C"/>
    <w:rsid w:val="0091082E"/>
    <w:rsid w:val="00912043"/>
    <w:rsid w:val="009134A8"/>
    <w:rsid w:val="00917855"/>
    <w:rsid w:val="009246C4"/>
    <w:rsid w:val="00927A61"/>
    <w:rsid w:val="009306A5"/>
    <w:rsid w:val="009312D5"/>
    <w:rsid w:val="00931D76"/>
    <w:rsid w:val="009333F8"/>
    <w:rsid w:val="00934C58"/>
    <w:rsid w:val="0093500A"/>
    <w:rsid w:val="0093679A"/>
    <w:rsid w:val="009371AE"/>
    <w:rsid w:val="00940906"/>
    <w:rsid w:val="009422BF"/>
    <w:rsid w:val="009428CC"/>
    <w:rsid w:val="0094492D"/>
    <w:rsid w:val="00944D74"/>
    <w:rsid w:val="00944E4F"/>
    <w:rsid w:val="0094750F"/>
    <w:rsid w:val="00947548"/>
    <w:rsid w:val="0095078E"/>
    <w:rsid w:val="009532EC"/>
    <w:rsid w:val="00953460"/>
    <w:rsid w:val="009551FF"/>
    <w:rsid w:val="009606DD"/>
    <w:rsid w:val="00960737"/>
    <w:rsid w:val="00961961"/>
    <w:rsid w:val="009626BC"/>
    <w:rsid w:val="00963F6E"/>
    <w:rsid w:val="009678B2"/>
    <w:rsid w:val="00967E28"/>
    <w:rsid w:val="0097069C"/>
    <w:rsid w:val="00974179"/>
    <w:rsid w:val="0098075E"/>
    <w:rsid w:val="0098283D"/>
    <w:rsid w:val="00982B14"/>
    <w:rsid w:val="009839B0"/>
    <w:rsid w:val="00984B03"/>
    <w:rsid w:val="00984F27"/>
    <w:rsid w:val="0098540B"/>
    <w:rsid w:val="009854A4"/>
    <w:rsid w:val="00985FA9"/>
    <w:rsid w:val="009871D4"/>
    <w:rsid w:val="00990D49"/>
    <w:rsid w:val="009931F9"/>
    <w:rsid w:val="00993316"/>
    <w:rsid w:val="009939DF"/>
    <w:rsid w:val="00993AA7"/>
    <w:rsid w:val="00995EA8"/>
    <w:rsid w:val="009A0F4F"/>
    <w:rsid w:val="009A130E"/>
    <w:rsid w:val="009A3781"/>
    <w:rsid w:val="009A4855"/>
    <w:rsid w:val="009B0273"/>
    <w:rsid w:val="009B1EF1"/>
    <w:rsid w:val="009B29EE"/>
    <w:rsid w:val="009B5F36"/>
    <w:rsid w:val="009B6B2D"/>
    <w:rsid w:val="009B78FC"/>
    <w:rsid w:val="009B7BA9"/>
    <w:rsid w:val="009C0A74"/>
    <w:rsid w:val="009C378A"/>
    <w:rsid w:val="009C414B"/>
    <w:rsid w:val="009C578E"/>
    <w:rsid w:val="009C76F9"/>
    <w:rsid w:val="009C7899"/>
    <w:rsid w:val="009C7981"/>
    <w:rsid w:val="009D0BA7"/>
    <w:rsid w:val="009D1451"/>
    <w:rsid w:val="009D2D7C"/>
    <w:rsid w:val="009D356E"/>
    <w:rsid w:val="009D35C8"/>
    <w:rsid w:val="009D6325"/>
    <w:rsid w:val="009D7C80"/>
    <w:rsid w:val="009D7F60"/>
    <w:rsid w:val="009E002B"/>
    <w:rsid w:val="009E26DF"/>
    <w:rsid w:val="009E2B93"/>
    <w:rsid w:val="009E6442"/>
    <w:rsid w:val="009E6A80"/>
    <w:rsid w:val="009F0474"/>
    <w:rsid w:val="009F6C58"/>
    <w:rsid w:val="00A00A76"/>
    <w:rsid w:val="00A02401"/>
    <w:rsid w:val="00A03715"/>
    <w:rsid w:val="00A07B85"/>
    <w:rsid w:val="00A1090D"/>
    <w:rsid w:val="00A12439"/>
    <w:rsid w:val="00A127FB"/>
    <w:rsid w:val="00A137F2"/>
    <w:rsid w:val="00A17A36"/>
    <w:rsid w:val="00A17A6B"/>
    <w:rsid w:val="00A21C8A"/>
    <w:rsid w:val="00A21ECD"/>
    <w:rsid w:val="00A24CA2"/>
    <w:rsid w:val="00A252AA"/>
    <w:rsid w:val="00A30032"/>
    <w:rsid w:val="00A3140B"/>
    <w:rsid w:val="00A36F45"/>
    <w:rsid w:val="00A40BB3"/>
    <w:rsid w:val="00A40F52"/>
    <w:rsid w:val="00A42135"/>
    <w:rsid w:val="00A423E8"/>
    <w:rsid w:val="00A42B23"/>
    <w:rsid w:val="00A43517"/>
    <w:rsid w:val="00A4354E"/>
    <w:rsid w:val="00A43604"/>
    <w:rsid w:val="00A44D71"/>
    <w:rsid w:val="00A456EA"/>
    <w:rsid w:val="00A50B72"/>
    <w:rsid w:val="00A524A4"/>
    <w:rsid w:val="00A57812"/>
    <w:rsid w:val="00A578A4"/>
    <w:rsid w:val="00A6024B"/>
    <w:rsid w:val="00A61BBA"/>
    <w:rsid w:val="00A65BBA"/>
    <w:rsid w:val="00A72D1F"/>
    <w:rsid w:val="00A76FBC"/>
    <w:rsid w:val="00A8313A"/>
    <w:rsid w:val="00A839F9"/>
    <w:rsid w:val="00A8445F"/>
    <w:rsid w:val="00A850D8"/>
    <w:rsid w:val="00A869D2"/>
    <w:rsid w:val="00A8743A"/>
    <w:rsid w:val="00A8763A"/>
    <w:rsid w:val="00A90BFC"/>
    <w:rsid w:val="00A910D7"/>
    <w:rsid w:val="00A91F9C"/>
    <w:rsid w:val="00A93C82"/>
    <w:rsid w:val="00A9471C"/>
    <w:rsid w:val="00A960DB"/>
    <w:rsid w:val="00A967C6"/>
    <w:rsid w:val="00AA0E51"/>
    <w:rsid w:val="00AA24B8"/>
    <w:rsid w:val="00AA30FC"/>
    <w:rsid w:val="00AA5705"/>
    <w:rsid w:val="00AA577A"/>
    <w:rsid w:val="00AA5E5F"/>
    <w:rsid w:val="00AB01B2"/>
    <w:rsid w:val="00AB1DB7"/>
    <w:rsid w:val="00AB221B"/>
    <w:rsid w:val="00AB555A"/>
    <w:rsid w:val="00AB55F8"/>
    <w:rsid w:val="00AB5F06"/>
    <w:rsid w:val="00AB7CA6"/>
    <w:rsid w:val="00AC0DCF"/>
    <w:rsid w:val="00AC3526"/>
    <w:rsid w:val="00AC3A55"/>
    <w:rsid w:val="00AC3BD7"/>
    <w:rsid w:val="00AC4B1D"/>
    <w:rsid w:val="00AC5579"/>
    <w:rsid w:val="00AC5FCB"/>
    <w:rsid w:val="00AC6AC4"/>
    <w:rsid w:val="00AC72E4"/>
    <w:rsid w:val="00AC7384"/>
    <w:rsid w:val="00AD156D"/>
    <w:rsid w:val="00AD17E3"/>
    <w:rsid w:val="00AD459F"/>
    <w:rsid w:val="00AE0349"/>
    <w:rsid w:val="00AE2639"/>
    <w:rsid w:val="00AE3051"/>
    <w:rsid w:val="00AE43D1"/>
    <w:rsid w:val="00AE66D6"/>
    <w:rsid w:val="00AF2001"/>
    <w:rsid w:val="00AF41A6"/>
    <w:rsid w:val="00AF6FCE"/>
    <w:rsid w:val="00AF7D77"/>
    <w:rsid w:val="00B01E1F"/>
    <w:rsid w:val="00B038D8"/>
    <w:rsid w:val="00B072EC"/>
    <w:rsid w:val="00B07D5C"/>
    <w:rsid w:val="00B10799"/>
    <w:rsid w:val="00B11AF7"/>
    <w:rsid w:val="00B1279D"/>
    <w:rsid w:val="00B1299C"/>
    <w:rsid w:val="00B13493"/>
    <w:rsid w:val="00B13509"/>
    <w:rsid w:val="00B13D23"/>
    <w:rsid w:val="00B163BB"/>
    <w:rsid w:val="00B168F6"/>
    <w:rsid w:val="00B2044E"/>
    <w:rsid w:val="00B20485"/>
    <w:rsid w:val="00B212DA"/>
    <w:rsid w:val="00B22740"/>
    <w:rsid w:val="00B24D09"/>
    <w:rsid w:val="00B250C7"/>
    <w:rsid w:val="00B26D36"/>
    <w:rsid w:val="00B313AF"/>
    <w:rsid w:val="00B3193E"/>
    <w:rsid w:val="00B31DE8"/>
    <w:rsid w:val="00B372D7"/>
    <w:rsid w:val="00B37355"/>
    <w:rsid w:val="00B42645"/>
    <w:rsid w:val="00B42945"/>
    <w:rsid w:val="00B43522"/>
    <w:rsid w:val="00B45272"/>
    <w:rsid w:val="00B515A6"/>
    <w:rsid w:val="00B516AC"/>
    <w:rsid w:val="00B530EC"/>
    <w:rsid w:val="00B5384C"/>
    <w:rsid w:val="00B54C6A"/>
    <w:rsid w:val="00B54D89"/>
    <w:rsid w:val="00B556BB"/>
    <w:rsid w:val="00B6248C"/>
    <w:rsid w:val="00B62A33"/>
    <w:rsid w:val="00B62ADB"/>
    <w:rsid w:val="00B640E2"/>
    <w:rsid w:val="00B64B19"/>
    <w:rsid w:val="00B64BBF"/>
    <w:rsid w:val="00B64C4D"/>
    <w:rsid w:val="00B652C1"/>
    <w:rsid w:val="00B65BC2"/>
    <w:rsid w:val="00B72B3C"/>
    <w:rsid w:val="00B76473"/>
    <w:rsid w:val="00B76606"/>
    <w:rsid w:val="00B812C3"/>
    <w:rsid w:val="00B840D8"/>
    <w:rsid w:val="00B84B65"/>
    <w:rsid w:val="00B84CF5"/>
    <w:rsid w:val="00B87B0B"/>
    <w:rsid w:val="00B87E55"/>
    <w:rsid w:val="00B90085"/>
    <w:rsid w:val="00B930ED"/>
    <w:rsid w:val="00B94322"/>
    <w:rsid w:val="00B9473B"/>
    <w:rsid w:val="00B95B80"/>
    <w:rsid w:val="00B95F4E"/>
    <w:rsid w:val="00B96BA3"/>
    <w:rsid w:val="00B96F92"/>
    <w:rsid w:val="00BA0571"/>
    <w:rsid w:val="00BA0CF5"/>
    <w:rsid w:val="00BA63C5"/>
    <w:rsid w:val="00BB5D9B"/>
    <w:rsid w:val="00BB653E"/>
    <w:rsid w:val="00BC11DE"/>
    <w:rsid w:val="00BC15BB"/>
    <w:rsid w:val="00BC22FA"/>
    <w:rsid w:val="00BC236B"/>
    <w:rsid w:val="00BC2974"/>
    <w:rsid w:val="00BC4B7D"/>
    <w:rsid w:val="00BC7AAA"/>
    <w:rsid w:val="00BD0ED9"/>
    <w:rsid w:val="00BD2511"/>
    <w:rsid w:val="00BD57D4"/>
    <w:rsid w:val="00BD67DD"/>
    <w:rsid w:val="00BD7640"/>
    <w:rsid w:val="00BD7C6B"/>
    <w:rsid w:val="00BD7DC4"/>
    <w:rsid w:val="00BE15D7"/>
    <w:rsid w:val="00BE20B2"/>
    <w:rsid w:val="00BE423E"/>
    <w:rsid w:val="00BE50BA"/>
    <w:rsid w:val="00BE55FA"/>
    <w:rsid w:val="00BE5BA7"/>
    <w:rsid w:val="00BE7D34"/>
    <w:rsid w:val="00BF114B"/>
    <w:rsid w:val="00BF3758"/>
    <w:rsid w:val="00BF3930"/>
    <w:rsid w:val="00BF3C27"/>
    <w:rsid w:val="00BF3DD5"/>
    <w:rsid w:val="00BF7EB5"/>
    <w:rsid w:val="00C009E6"/>
    <w:rsid w:val="00C00FD5"/>
    <w:rsid w:val="00C03F66"/>
    <w:rsid w:val="00C0422B"/>
    <w:rsid w:val="00C050F6"/>
    <w:rsid w:val="00C05C8E"/>
    <w:rsid w:val="00C06DF0"/>
    <w:rsid w:val="00C11CC4"/>
    <w:rsid w:val="00C121DD"/>
    <w:rsid w:val="00C125AB"/>
    <w:rsid w:val="00C16061"/>
    <w:rsid w:val="00C16269"/>
    <w:rsid w:val="00C2339D"/>
    <w:rsid w:val="00C251C5"/>
    <w:rsid w:val="00C25C6C"/>
    <w:rsid w:val="00C30180"/>
    <w:rsid w:val="00C33090"/>
    <w:rsid w:val="00C33376"/>
    <w:rsid w:val="00C35E16"/>
    <w:rsid w:val="00C35FA9"/>
    <w:rsid w:val="00C4246B"/>
    <w:rsid w:val="00C43677"/>
    <w:rsid w:val="00C465A2"/>
    <w:rsid w:val="00C4720F"/>
    <w:rsid w:val="00C47620"/>
    <w:rsid w:val="00C47D41"/>
    <w:rsid w:val="00C50E0C"/>
    <w:rsid w:val="00C52E29"/>
    <w:rsid w:val="00C539F2"/>
    <w:rsid w:val="00C53DFF"/>
    <w:rsid w:val="00C54A58"/>
    <w:rsid w:val="00C5546E"/>
    <w:rsid w:val="00C55C88"/>
    <w:rsid w:val="00C55E26"/>
    <w:rsid w:val="00C55FEA"/>
    <w:rsid w:val="00C56731"/>
    <w:rsid w:val="00C579E6"/>
    <w:rsid w:val="00C63488"/>
    <w:rsid w:val="00C6641D"/>
    <w:rsid w:val="00C666C5"/>
    <w:rsid w:val="00C7031C"/>
    <w:rsid w:val="00C70AA3"/>
    <w:rsid w:val="00C72F61"/>
    <w:rsid w:val="00C73B8C"/>
    <w:rsid w:val="00C74792"/>
    <w:rsid w:val="00C75058"/>
    <w:rsid w:val="00C75E9F"/>
    <w:rsid w:val="00C7631B"/>
    <w:rsid w:val="00C77377"/>
    <w:rsid w:val="00C77C9B"/>
    <w:rsid w:val="00C80688"/>
    <w:rsid w:val="00C80852"/>
    <w:rsid w:val="00C82A01"/>
    <w:rsid w:val="00C84A17"/>
    <w:rsid w:val="00C84ED0"/>
    <w:rsid w:val="00C85622"/>
    <w:rsid w:val="00C86F06"/>
    <w:rsid w:val="00C92A1A"/>
    <w:rsid w:val="00C92D20"/>
    <w:rsid w:val="00C936F8"/>
    <w:rsid w:val="00C93CEF"/>
    <w:rsid w:val="00C95126"/>
    <w:rsid w:val="00C95392"/>
    <w:rsid w:val="00C9595A"/>
    <w:rsid w:val="00C96E5E"/>
    <w:rsid w:val="00C97A22"/>
    <w:rsid w:val="00CA05C1"/>
    <w:rsid w:val="00CA29C8"/>
    <w:rsid w:val="00CA327B"/>
    <w:rsid w:val="00CA3A87"/>
    <w:rsid w:val="00CA4FA7"/>
    <w:rsid w:val="00CA6BD7"/>
    <w:rsid w:val="00CA7C1A"/>
    <w:rsid w:val="00CB145F"/>
    <w:rsid w:val="00CB1F0C"/>
    <w:rsid w:val="00CB25E4"/>
    <w:rsid w:val="00CB2965"/>
    <w:rsid w:val="00CB339E"/>
    <w:rsid w:val="00CB3DE3"/>
    <w:rsid w:val="00CB44DA"/>
    <w:rsid w:val="00CB4607"/>
    <w:rsid w:val="00CB5A98"/>
    <w:rsid w:val="00CB6B26"/>
    <w:rsid w:val="00CB71C0"/>
    <w:rsid w:val="00CC2A1B"/>
    <w:rsid w:val="00CC3882"/>
    <w:rsid w:val="00CD138C"/>
    <w:rsid w:val="00CD53F4"/>
    <w:rsid w:val="00CD70C8"/>
    <w:rsid w:val="00CD713E"/>
    <w:rsid w:val="00CD7742"/>
    <w:rsid w:val="00CE22C8"/>
    <w:rsid w:val="00CE28DD"/>
    <w:rsid w:val="00CE2BC6"/>
    <w:rsid w:val="00CE4488"/>
    <w:rsid w:val="00CE5EDF"/>
    <w:rsid w:val="00CE647D"/>
    <w:rsid w:val="00CE669E"/>
    <w:rsid w:val="00CE78B0"/>
    <w:rsid w:val="00CF0DA6"/>
    <w:rsid w:val="00CF127D"/>
    <w:rsid w:val="00CF2215"/>
    <w:rsid w:val="00CF28C3"/>
    <w:rsid w:val="00CF2F06"/>
    <w:rsid w:val="00CF35B4"/>
    <w:rsid w:val="00CF57CB"/>
    <w:rsid w:val="00CF643E"/>
    <w:rsid w:val="00CF7CD7"/>
    <w:rsid w:val="00CF7E03"/>
    <w:rsid w:val="00D0001F"/>
    <w:rsid w:val="00D00B21"/>
    <w:rsid w:val="00D00D95"/>
    <w:rsid w:val="00D03E93"/>
    <w:rsid w:val="00D05B03"/>
    <w:rsid w:val="00D069F4"/>
    <w:rsid w:val="00D0731A"/>
    <w:rsid w:val="00D07DD3"/>
    <w:rsid w:val="00D11BAB"/>
    <w:rsid w:val="00D132A6"/>
    <w:rsid w:val="00D13723"/>
    <w:rsid w:val="00D13F9C"/>
    <w:rsid w:val="00D142DA"/>
    <w:rsid w:val="00D152BA"/>
    <w:rsid w:val="00D157BA"/>
    <w:rsid w:val="00D16223"/>
    <w:rsid w:val="00D16DE5"/>
    <w:rsid w:val="00D17F44"/>
    <w:rsid w:val="00D227A2"/>
    <w:rsid w:val="00D23024"/>
    <w:rsid w:val="00D230FC"/>
    <w:rsid w:val="00D23AC3"/>
    <w:rsid w:val="00D23D7B"/>
    <w:rsid w:val="00D244BE"/>
    <w:rsid w:val="00D24A90"/>
    <w:rsid w:val="00D32847"/>
    <w:rsid w:val="00D33695"/>
    <w:rsid w:val="00D33760"/>
    <w:rsid w:val="00D351F4"/>
    <w:rsid w:val="00D407B4"/>
    <w:rsid w:val="00D41D34"/>
    <w:rsid w:val="00D4344E"/>
    <w:rsid w:val="00D438C2"/>
    <w:rsid w:val="00D4431A"/>
    <w:rsid w:val="00D4502C"/>
    <w:rsid w:val="00D456F2"/>
    <w:rsid w:val="00D473D8"/>
    <w:rsid w:val="00D501EF"/>
    <w:rsid w:val="00D5232B"/>
    <w:rsid w:val="00D52DCA"/>
    <w:rsid w:val="00D53948"/>
    <w:rsid w:val="00D55268"/>
    <w:rsid w:val="00D60C07"/>
    <w:rsid w:val="00D61BEC"/>
    <w:rsid w:val="00D655C3"/>
    <w:rsid w:val="00D65A26"/>
    <w:rsid w:val="00D67678"/>
    <w:rsid w:val="00D711BE"/>
    <w:rsid w:val="00D72A35"/>
    <w:rsid w:val="00D72FC5"/>
    <w:rsid w:val="00D74ADF"/>
    <w:rsid w:val="00D76B00"/>
    <w:rsid w:val="00D76D9B"/>
    <w:rsid w:val="00D76EBF"/>
    <w:rsid w:val="00D77DDC"/>
    <w:rsid w:val="00D80045"/>
    <w:rsid w:val="00D87325"/>
    <w:rsid w:val="00D87CB9"/>
    <w:rsid w:val="00D914D7"/>
    <w:rsid w:val="00D91FE7"/>
    <w:rsid w:val="00D94ED7"/>
    <w:rsid w:val="00D9577C"/>
    <w:rsid w:val="00D96D46"/>
    <w:rsid w:val="00DA1678"/>
    <w:rsid w:val="00DA1B2D"/>
    <w:rsid w:val="00DA1C3C"/>
    <w:rsid w:val="00DA1ECE"/>
    <w:rsid w:val="00DA27B9"/>
    <w:rsid w:val="00DA3763"/>
    <w:rsid w:val="00DA4370"/>
    <w:rsid w:val="00DA5166"/>
    <w:rsid w:val="00DA6B11"/>
    <w:rsid w:val="00DA7286"/>
    <w:rsid w:val="00DA7616"/>
    <w:rsid w:val="00DA7680"/>
    <w:rsid w:val="00DB0AFD"/>
    <w:rsid w:val="00DB2726"/>
    <w:rsid w:val="00DB315F"/>
    <w:rsid w:val="00DB3333"/>
    <w:rsid w:val="00DB3837"/>
    <w:rsid w:val="00DB46CF"/>
    <w:rsid w:val="00DB5BAB"/>
    <w:rsid w:val="00DC1B5B"/>
    <w:rsid w:val="00DC50DF"/>
    <w:rsid w:val="00DC5337"/>
    <w:rsid w:val="00DC5744"/>
    <w:rsid w:val="00DD0BDE"/>
    <w:rsid w:val="00DE2F6C"/>
    <w:rsid w:val="00DE3463"/>
    <w:rsid w:val="00DE52B5"/>
    <w:rsid w:val="00DE71FE"/>
    <w:rsid w:val="00DF289D"/>
    <w:rsid w:val="00DF2D10"/>
    <w:rsid w:val="00DF4AFE"/>
    <w:rsid w:val="00DF650B"/>
    <w:rsid w:val="00DF7769"/>
    <w:rsid w:val="00E01792"/>
    <w:rsid w:val="00E02C2B"/>
    <w:rsid w:val="00E03E1B"/>
    <w:rsid w:val="00E04A5D"/>
    <w:rsid w:val="00E052F9"/>
    <w:rsid w:val="00E05F4C"/>
    <w:rsid w:val="00E060B4"/>
    <w:rsid w:val="00E06277"/>
    <w:rsid w:val="00E07929"/>
    <w:rsid w:val="00E120DF"/>
    <w:rsid w:val="00E12918"/>
    <w:rsid w:val="00E12B25"/>
    <w:rsid w:val="00E14214"/>
    <w:rsid w:val="00E149D4"/>
    <w:rsid w:val="00E1530E"/>
    <w:rsid w:val="00E157C3"/>
    <w:rsid w:val="00E2085B"/>
    <w:rsid w:val="00E25288"/>
    <w:rsid w:val="00E270CF"/>
    <w:rsid w:val="00E31889"/>
    <w:rsid w:val="00E31CB7"/>
    <w:rsid w:val="00E33019"/>
    <w:rsid w:val="00E342DD"/>
    <w:rsid w:val="00E3457A"/>
    <w:rsid w:val="00E34FCB"/>
    <w:rsid w:val="00E35FF6"/>
    <w:rsid w:val="00E36F85"/>
    <w:rsid w:val="00E37BCB"/>
    <w:rsid w:val="00E41773"/>
    <w:rsid w:val="00E41868"/>
    <w:rsid w:val="00E43237"/>
    <w:rsid w:val="00E43D08"/>
    <w:rsid w:val="00E50BBA"/>
    <w:rsid w:val="00E51C11"/>
    <w:rsid w:val="00E51FFC"/>
    <w:rsid w:val="00E53029"/>
    <w:rsid w:val="00E565F9"/>
    <w:rsid w:val="00E56938"/>
    <w:rsid w:val="00E56EC6"/>
    <w:rsid w:val="00E57426"/>
    <w:rsid w:val="00E6083A"/>
    <w:rsid w:val="00E6246A"/>
    <w:rsid w:val="00E6509B"/>
    <w:rsid w:val="00E72FCD"/>
    <w:rsid w:val="00E73129"/>
    <w:rsid w:val="00E75030"/>
    <w:rsid w:val="00E75BB6"/>
    <w:rsid w:val="00E76394"/>
    <w:rsid w:val="00E77593"/>
    <w:rsid w:val="00E7762F"/>
    <w:rsid w:val="00E82453"/>
    <w:rsid w:val="00E835CC"/>
    <w:rsid w:val="00E83EEF"/>
    <w:rsid w:val="00E865C3"/>
    <w:rsid w:val="00E9260F"/>
    <w:rsid w:val="00E94E2A"/>
    <w:rsid w:val="00E95363"/>
    <w:rsid w:val="00E956DB"/>
    <w:rsid w:val="00E97144"/>
    <w:rsid w:val="00E97CF2"/>
    <w:rsid w:val="00EA041A"/>
    <w:rsid w:val="00EA0712"/>
    <w:rsid w:val="00EA0963"/>
    <w:rsid w:val="00EA0EA5"/>
    <w:rsid w:val="00EA16C0"/>
    <w:rsid w:val="00EA46B2"/>
    <w:rsid w:val="00EA6527"/>
    <w:rsid w:val="00EB0BEB"/>
    <w:rsid w:val="00EB2DCE"/>
    <w:rsid w:val="00EB48BE"/>
    <w:rsid w:val="00EC085E"/>
    <w:rsid w:val="00EC1102"/>
    <w:rsid w:val="00EC30BF"/>
    <w:rsid w:val="00EC42AC"/>
    <w:rsid w:val="00EC45DA"/>
    <w:rsid w:val="00EC54D4"/>
    <w:rsid w:val="00ED10E3"/>
    <w:rsid w:val="00ED122A"/>
    <w:rsid w:val="00ED2C7E"/>
    <w:rsid w:val="00ED4991"/>
    <w:rsid w:val="00ED4B6D"/>
    <w:rsid w:val="00ED4E25"/>
    <w:rsid w:val="00ED78E9"/>
    <w:rsid w:val="00EE492A"/>
    <w:rsid w:val="00EE5DDA"/>
    <w:rsid w:val="00EE788B"/>
    <w:rsid w:val="00EF27F4"/>
    <w:rsid w:val="00EF60FC"/>
    <w:rsid w:val="00EF6B21"/>
    <w:rsid w:val="00EF7920"/>
    <w:rsid w:val="00F007EA"/>
    <w:rsid w:val="00F015DE"/>
    <w:rsid w:val="00F0189F"/>
    <w:rsid w:val="00F031BC"/>
    <w:rsid w:val="00F03329"/>
    <w:rsid w:val="00F06FD9"/>
    <w:rsid w:val="00F101E1"/>
    <w:rsid w:val="00F104AC"/>
    <w:rsid w:val="00F117E0"/>
    <w:rsid w:val="00F12356"/>
    <w:rsid w:val="00F128B5"/>
    <w:rsid w:val="00F12AC9"/>
    <w:rsid w:val="00F138C1"/>
    <w:rsid w:val="00F14B55"/>
    <w:rsid w:val="00F16469"/>
    <w:rsid w:val="00F1720D"/>
    <w:rsid w:val="00F17794"/>
    <w:rsid w:val="00F179FC"/>
    <w:rsid w:val="00F209AA"/>
    <w:rsid w:val="00F216A2"/>
    <w:rsid w:val="00F21AE3"/>
    <w:rsid w:val="00F22A48"/>
    <w:rsid w:val="00F244B2"/>
    <w:rsid w:val="00F25BD0"/>
    <w:rsid w:val="00F27FF0"/>
    <w:rsid w:val="00F30F22"/>
    <w:rsid w:val="00F31125"/>
    <w:rsid w:val="00F32267"/>
    <w:rsid w:val="00F323C8"/>
    <w:rsid w:val="00F32A55"/>
    <w:rsid w:val="00F32C19"/>
    <w:rsid w:val="00F32D59"/>
    <w:rsid w:val="00F33EDF"/>
    <w:rsid w:val="00F34F4C"/>
    <w:rsid w:val="00F36A0F"/>
    <w:rsid w:val="00F36D18"/>
    <w:rsid w:val="00F40C49"/>
    <w:rsid w:val="00F420E2"/>
    <w:rsid w:val="00F42797"/>
    <w:rsid w:val="00F42E1D"/>
    <w:rsid w:val="00F44B44"/>
    <w:rsid w:val="00F44FAA"/>
    <w:rsid w:val="00F46661"/>
    <w:rsid w:val="00F4671A"/>
    <w:rsid w:val="00F471FB"/>
    <w:rsid w:val="00F476BD"/>
    <w:rsid w:val="00F5175F"/>
    <w:rsid w:val="00F51BAF"/>
    <w:rsid w:val="00F530AF"/>
    <w:rsid w:val="00F54506"/>
    <w:rsid w:val="00F56122"/>
    <w:rsid w:val="00F57F25"/>
    <w:rsid w:val="00F60A20"/>
    <w:rsid w:val="00F60AC6"/>
    <w:rsid w:val="00F624ED"/>
    <w:rsid w:val="00F668E2"/>
    <w:rsid w:val="00F67EBF"/>
    <w:rsid w:val="00F7196A"/>
    <w:rsid w:val="00F7285A"/>
    <w:rsid w:val="00F76007"/>
    <w:rsid w:val="00F76ACB"/>
    <w:rsid w:val="00F81731"/>
    <w:rsid w:val="00F81878"/>
    <w:rsid w:val="00F8637F"/>
    <w:rsid w:val="00F86F1C"/>
    <w:rsid w:val="00F87B4D"/>
    <w:rsid w:val="00F92E6D"/>
    <w:rsid w:val="00F933FB"/>
    <w:rsid w:val="00F93D19"/>
    <w:rsid w:val="00F950CE"/>
    <w:rsid w:val="00F9542E"/>
    <w:rsid w:val="00F96C25"/>
    <w:rsid w:val="00F96D12"/>
    <w:rsid w:val="00FA363D"/>
    <w:rsid w:val="00FA55C7"/>
    <w:rsid w:val="00FA6842"/>
    <w:rsid w:val="00FA7F66"/>
    <w:rsid w:val="00FB0188"/>
    <w:rsid w:val="00FB18DB"/>
    <w:rsid w:val="00FB2333"/>
    <w:rsid w:val="00FB3F8A"/>
    <w:rsid w:val="00FB5A66"/>
    <w:rsid w:val="00FB61A3"/>
    <w:rsid w:val="00FB6F12"/>
    <w:rsid w:val="00FB76EA"/>
    <w:rsid w:val="00FC14FB"/>
    <w:rsid w:val="00FC4490"/>
    <w:rsid w:val="00FC4610"/>
    <w:rsid w:val="00FC491A"/>
    <w:rsid w:val="00FC4AD2"/>
    <w:rsid w:val="00FC5AB3"/>
    <w:rsid w:val="00FC6133"/>
    <w:rsid w:val="00FC6144"/>
    <w:rsid w:val="00FC6667"/>
    <w:rsid w:val="00FC76F6"/>
    <w:rsid w:val="00FC7EB4"/>
    <w:rsid w:val="00FD2C45"/>
    <w:rsid w:val="00FD3D38"/>
    <w:rsid w:val="00FD6410"/>
    <w:rsid w:val="00FD7E16"/>
    <w:rsid w:val="00FE1CDA"/>
    <w:rsid w:val="00FE2619"/>
    <w:rsid w:val="00FE2D2A"/>
    <w:rsid w:val="00FE2FF2"/>
    <w:rsid w:val="00FE54A9"/>
    <w:rsid w:val="00FE554B"/>
    <w:rsid w:val="00FE6AF9"/>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73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w:basedOn w:val="Normal"/>
    <w:link w:val="FodnotetekstTegn2"/>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Listeafsnit1">
    <w:name w:val="Listeafsnit1"/>
    <w:basedOn w:val="Normal"/>
    <w:uiPriority w:val="34"/>
    <w:qFormat/>
    <w:rsid w:val="004C79A6"/>
    <w:pPr>
      <w:ind w:left="720"/>
      <w:contextualSpacing/>
    </w:pPr>
    <w:rPr>
      <w:rFonts w:ascii="Verdana" w:hAnsi="Verdana"/>
      <w:sz w:val="20"/>
      <w:szCs w:val="20"/>
    </w:rPr>
  </w:style>
  <w:style w:type="paragraph" w:styleId="Ingenafstand">
    <w:name w:val="No Spacing"/>
    <w:uiPriority w:val="1"/>
    <w:qFormat/>
    <w:rsid w:val="00F1720D"/>
    <w:pPr>
      <w:jc w:val="both"/>
    </w:pPr>
    <w:rPr>
      <w:rFonts w:ascii="Calibri" w:hAnsi="Calibri"/>
      <w:sz w:val="22"/>
      <w:szCs w:val="24"/>
    </w:rPr>
  </w:style>
  <w:style w:type="character" w:styleId="Strk">
    <w:name w:val="Strong"/>
    <w:basedOn w:val="Standardskrifttypeiafsnit"/>
    <w:uiPriority w:val="22"/>
    <w:qFormat/>
    <w:rsid w:val="00DC50DF"/>
    <w:rPr>
      <w:b/>
      <w:bCs/>
    </w:rPr>
  </w:style>
  <w:style w:type="paragraph" w:styleId="NormalWeb">
    <w:name w:val="Normal (Web)"/>
    <w:basedOn w:val="Normal"/>
    <w:uiPriority w:val="99"/>
    <w:unhideWhenUsed/>
    <w:rsid w:val="002A7EA5"/>
    <w:pPr>
      <w:spacing w:before="100" w:beforeAutospacing="1" w:after="100" w:afterAutospacing="1"/>
      <w:jc w:val="left"/>
    </w:pPr>
    <w:rPr>
      <w:rFonts w:ascii="Times New Roman" w:eastAsiaTheme="minorEastAsia" w:hAnsi="Times New Roman"/>
      <w:sz w:val="24"/>
      <w:lang w:val="en-US" w:eastAsia="en-US"/>
    </w:rPr>
  </w:style>
  <w:style w:type="paragraph" w:customStyle="1" w:styleId="Opstilling-Numreuafstand">
    <w:name w:val="Opstilling - Numre u afstand"/>
    <w:basedOn w:val="Opstilling-Numremafstand"/>
    <w:rsid w:val="00F42797"/>
    <w:pPr>
      <w:numPr>
        <w:numId w:val="0"/>
      </w:numPr>
      <w:tabs>
        <w:tab w:val="num" w:pos="473"/>
      </w:tabs>
      <w:spacing w:line="240" w:lineRule="auto"/>
      <w:ind w:left="473" w:hanging="360"/>
      <w:contextualSpacing/>
    </w:pPr>
  </w:style>
  <w:style w:type="paragraph" w:styleId="Listeoverfigurer">
    <w:name w:val="table of figures"/>
    <w:basedOn w:val="Normal"/>
    <w:next w:val="Normal"/>
    <w:rsid w:val="00B9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w:basedOn w:val="Normal"/>
    <w:link w:val="FodnotetekstTegn2"/>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Listeafsnit1">
    <w:name w:val="Listeafsnit1"/>
    <w:basedOn w:val="Normal"/>
    <w:uiPriority w:val="34"/>
    <w:qFormat/>
    <w:rsid w:val="004C79A6"/>
    <w:pPr>
      <w:ind w:left="720"/>
      <w:contextualSpacing/>
    </w:pPr>
    <w:rPr>
      <w:rFonts w:ascii="Verdana" w:hAnsi="Verdana"/>
      <w:sz w:val="20"/>
      <w:szCs w:val="20"/>
    </w:rPr>
  </w:style>
  <w:style w:type="paragraph" w:styleId="Ingenafstand">
    <w:name w:val="No Spacing"/>
    <w:uiPriority w:val="1"/>
    <w:qFormat/>
    <w:rsid w:val="00F1720D"/>
    <w:pPr>
      <w:jc w:val="both"/>
    </w:pPr>
    <w:rPr>
      <w:rFonts w:ascii="Calibri" w:hAnsi="Calibri"/>
      <w:sz w:val="22"/>
      <w:szCs w:val="24"/>
    </w:rPr>
  </w:style>
  <w:style w:type="character" w:styleId="Strk">
    <w:name w:val="Strong"/>
    <w:basedOn w:val="Standardskrifttypeiafsnit"/>
    <w:uiPriority w:val="22"/>
    <w:qFormat/>
    <w:rsid w:val="00DC50DF"/>
    <w:rPr>
      <w:b/>
      <w:bCs/>
    </w:rPr>
  </w:style>
  <w:style w:type="paragraph" w:styleId="NormalWeb">
    <w:name w:val="Normal (Web)"/>
    <w:basedOn w:val="Normal"/>
    <w:uiPriority w:val="99"/>
    <w:unhideWhenUsed/>
    <w:rsid w:val="002A7EA5"/>
    <w:pPr>
      <w:spacing w:before="100" w:beforeAutospacing="1" w:after="100" w:afterAutospacing="1"/>
      <w:jc w:val="left"/>
    </w:pPr>
    <w:rPr>
      <w:rFonts w:ascii="Times New Roman" w:eastAsiaTheme="minorEastAsia" w:hAnsi="Times New Roman"/>
      <w:sz w:val="24"/>
      <w:lang w:val="en-US" w:eastAsia="en-US"/>
    </w:rPr>
  </w:style>
  <w:style w:type="paragraph" w:customStyle="1" w:styleId="Opstilling-Numreuafstand">
    <w:name w:val="Opstilling - Numre u afstand"/>
    <w:basedOn w:val="Opstilling-Numremafstand"/>
    <w:rsid w:val="00F42797"/>
    <w:pPr>
      <w:numPr>
        <w:numId w:val="0"/>
      </w:numPr>
      <w:tabs>
        <w:tab w:val="num" w:pos="473"/>
      </w:tabs>
      <w:spacing w:line="240" w:lineRule="auto"/>
      <w:ind w:left="473" w:hanging="360"/>
      <w:contextualSpacing/>
    </w:pPr>
  </w:style>
  <w:style w:type="paragraph" w:styleId="Listeoverfigurer">
    <w:name w:val="table of figures"/>
    <w:basedOn w:val="Normal"/>
    <w:next w:val="Normal"/>
    <w:rsid w:val="00B9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2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91318030">
      <w:bodyDiv w:val="1"/>
      <w:marLeft w:val="0"/>
      <w:marRight w:val="0"/>
      <w:marTop w:val="0"/>
      <w:marBottom w:val="0"/>
      <w:divBdr>
        <w:top w:val="none" w:sz="0" w:space="0" w:color="auto"/>
        <w:left w:val="none" w:sz="0" w:space="0" w:color="auto"/>
        <w:bottom w:val="none" w:sz="0" w:space="0" w:color="auto"/>
        <w:right w:val="none" w:sz="0" w:space="0" w:color="auto"/>
      </w:divBdr>
      <w:divsChild>
        <w:div w:id="881594553">
          <w:marLeft w:val="274"/>
          <w:marRight w:val="0"/>
          <w:marTop w:val="0"/>
          <w:marBottom w:val="0"/>
          <w:divBdr>
            <w:top w:val="none" w:sz="0" w:space="0" w:color="auto"/>
            <w:left w:val="none" w:sz="0" w:space="0" w:color="auto"/>
            <w:bottom w:val="none" w:sz="0" w:space="0" w:color="auto"/>
            <w:right w:val="none" w:sz="0" w:space="0" w:color="auto"/>
          </w:divBdr>
        </w:div>
      </w:divsChild>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59681563">
      <w:bodyDiv w:val="1"/>
      <w:marLeft w:val="0"/>
      <w:marRight w:val="0"/>
      <w:marTop w:val="0"/>
      <w:marBottom w:val="0"/>
      <w:divBdr>
        <w:top w:val="none" w:sz="0" w:space="0" w:color="auto"/>
        <w:left w:val="none" w:sz="0" w:space="0" w:color="auto"/>
        <w:bottom w:val="none" w:sz="0" w:space="0" w:color="auto"/>
        <w:right w:val="none" w:sz="0" w:space="0" w:color="auto"/>
      </w:divBdr>
    </w:div>
    <w:div w:id="359084733">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07267195">
      <w:bodyDiv w:val="1"/>
      <w:marLeft w:val="0"/>
      <w:marRight w:val="0"/>
      <w:marTop w:val="0"/>
      <w:marBottom w:val="0"/>
      <w:divBdr>
        <w:top w:val="none" w:sz="0" w:space="0" w:color="auto"/>
        <w:left w:val="none" w:sz="0" w:space="0" w:color="auto"/>
        <w:bottom w:val="none" w:sz="0" w:space="0" w:color="auto"/>
        <w:right w:val="none" w:sz="0" w:space="0" w:color="auto"/>
      </w:divBdr>
      <w:divsChild>
        <w:div w:id="1188442614">
          <w:marLeft w:val="274"/>
          <w:marRight w:val="0"/>
          <w:marTop w:val="0"/>
          <w:marBottom w:val="0"/>
          <w:divBdr>
            <w:top w:val="none" w:sz="0" w:space="0" w:color="auto"/>
            <w:left w:val="none" w:sz="0" w:space="0" w:color="auto"/>
            <w:bottom w:val="none" w:sz="0" w:space="0" w:color="auto"/>
            <w:right w:val="none" w:sz="0" w:space="0" w:color="auto"/>
          </w:divBdr>
        </w:div>
        <w:div w:id="1119881738">
          <w:marLeft w:val="274"/>
          <w:marRight w:val="0"/>
          <w:marTop w:val="0"/>
          <w:marBottom w:val="0"/>
          <w:divBdr>
            <w:top w:val="none" w:sz="0" w:space="0" w:color="auto"/>
            <w:left w:val="none" w:sz="0" w:space="0" w:color="auto"/>
            <w:bottom w:val="none" w:sz="0" w:space="0" w:color="auto"/>
            <w:right w:val="none" w:sz="0" w:space="0" w:color="auto"/>
          </w:divBdr>
        </w:div>
        <w:div w:id="626010983">
          <w:marLeft w:val="274"/>
          <w:marRight w:val="0"/>
          <w:marTop w:val="0"/>
          <w:marBottom w:val="0"/>
          <w:divBdr>
            <w:top w:val="none" w:sz="0" w:space="0" w:color="auto"/>
            <w:left w:val="none" w:sz="0" w:space="0" w:color="auto"/>
            <w:bottom w:val="none" w:sz="0" w:space="0" w:color="auto"/>
            <w:right w:val="none" w:sz="0" w:space="0" w:color="auto"/>
          </w:divBdr>
        </w:div>
      </w:divsChild>
    </w:div>
    <w:div w:id="421071268">
      <w:bodyDiv w:val="1"/>
      <w:marLeft w:val="0"/>
      <w:marRight w:val="0"/>
      <w:marTop w:val="0"/>
      <w:marBottom w:val="0"/>
      <w:divBdr>
        <w:top w:val="none" w:sz="0" w:space="0" w:color="auto"/>
        <w:left w:val="none" w:sz="0" w:space="0" w:color="auto"/>
        <w:bottom w:val="none" w:sz="0" w:space="0" w:color="auto"/>
        <w:right w:val="none" w:sz="0" w:space="0" w:color="auto"/>
      </w:divBdr>
      <w:divsChild>
        <w:div w:id="1408307644">
          <w:marLeft w:val="274"/>
          <w:marRight w:val="0"/>
          <w:marTop w:val="0"/>
          <w:marBottom w:val="0"/>
          <w:divBdr>
            <w:top w:val="none" w:sz="0" w:space="0" w:color="auto"/>
            <w:left w:val="none" w:sz="0" w:space="0" w:color="auto"/>
            <w:bottom w:val="none" w:sz="0" w:space="0" w:color="auto"/>
            <w:right w:val="none" w:sz="0" w:space="0" w:color="auto"/>
          </w:divBdr>
        </w:div>
        <w:div w:id="1976831761">
          <w:marLeft w:val="274"/>
          <w:marRight w:val="0"/>
          <w:marTop w:val="0"/>
          <w:marBottom w:val="0"/>
          <w:divBdr>
            <w:top w:val="none" w:sz="0" w:space="0" w:color="auto"/>
            <w:left w:val="none" w:sz="0" w:space="0" w:color="auto"/>
            <w:bottom w:val="none" w:sz="0" w:space="0" w:color="auto"/>
            <w:right w:val="none" w:sz="0" w:space="0" w:color="auto"/>
          </w:divBdr>
        </w:div>
        <w:div w:id="498274589">
          <w:marLeft w:val="274"/>
          <w:marRight w:val="0"/>
          <w:marTop w:val="0"/>
          <w:marBottom w:val="0"/>
          <w:divBdr>
            <w:top w:val="none" w:sz="0" w:space="0" w:color="auto"/>
            <w:left w:val="none" w:sz="0" w:space="0" w:color="auto"/>
            <w:bottom w:val="none" w:sz="0" w:space="0" w:color="auto"/>
            <w:right w:val="none" w:sz="0" w:space="0" w:color="auto"/>
          </w:divBdr>
        </w:div>
      </w:divsChild>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646">
      <w:bodyDiv w:val="1"/>
      <w:marLeft w:val="0"/>
      <w:marRight w:val="0"/>
      <w:marTop w:val="0"/>
      <w:marBottom w:val="0"/>
      <w:divBdr>
        <w:top w:val="none" w:sz="0" w:space="0" w:color="auto"/>
        <w:left w:val="none" w:sz="0" w:space="0" w:color="auto"/>
        <w:bottom w:val="none" w:sz="0" w:space="0" w:color="auto"/>
        <w:right w:val="none" w:sz="0" w:space="0" w:color="auto"/>
      </w:divBdr>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20713018">
      <w:bodyDiv w:val="1"/>
      <w:marLeft w:val="0"/>
      <w:marRight w:val="0"/>
      <w:marTop w:val="0"/>
      <w:marBottom w:val="0"/>
      <w:divBdr>
        <w:top w:val="none" w:sz="0" w:space="0" w:color="auto"/>
        <w:left w:val="none" w:sz="0" w:space="0" w:color="auto"/>
        <w:bottom w:val="none" w:sz="0" w:space="0" w:color="auto"/>
        <w:right w:val="none" w:sz="0" w:space="0" w:color="auto"/>
      </w:divBdr>
      <w:divsChild>
        <w:div w:id="1835105868">
          <w:marLeft w:val="274"/>
          <w:marRight w:val="0"/>
          <w:marTop w:val="0"/>
          <w:marBottom w:val="0"/>
          <w:divBdr>
            <w:top w:val="none" w:sz="0" w:space="0" w:color="auto"/>
            <w:left w:val="none" w:sz="0" w:space="0" w:color="auto"/>
            <w:bottom w:val="none" w:sz="0" w:space="0" w:color="auto"/>
            <w:right w:val="none" w:sz="0" w:space="0" w:color="auto"/>
          </w:divBdr>
        </w:div>
        <w:div w:id="2025864057">
          <w:marLeft w:val="274"/>
          <w:marRight w:val="0"/>
          <w:marTop w:val="0"/>
          <w:marBottom w:val="0"/>
          <w:divBdr>
            <w:top w:val="none" w:sz="0" w:space="0" w:color="auto"/>
            <w:left w:val="none" w:sz="0" w:space="0" w:color="auto"/>
            <w:bottom w:val="none" w:sz="0" w:space="0" w:color="auto"/>
            <w:right w:val="none" w:sz="0" w:space="0" w:color="auto"/>
          </w:divBdr>
        </w:div>
        <w:div w:id="1867522791">
          <w:marLeft w:val="274"/>
          <w:marRight w:val="0"/>
          <w:marTop w:val="0"/>
          <w:marBottom w:val="0"/>
          <w:divBdr>
            <w:top w:val="none" w:sz="0" w:space="0" w:color="auto"/>
            <w:left w:val="none" w:sz="0" w:space="0" w:color="auto"/>
            <w:bottom w:val="none" w:sz="0" w:space="0" w:color="auto"/>
            <w:right w:val="none" w:sz="0" w:space="0" w:color="auto"/>
          </w:divBdr>
        </w:div>
        <w:div w:id="311712605">
          <w:marLeft w:val="274"/>
          <w:marRight w:val="0"/>
          <w:marTop w:val="0"/>
          <w:marBottom w:val="0"/>
          <w:divBdr>
            <w:top w:val="none" w:sz="0" w:space="0" w:color="auto"/>
            <w:left w:val="none" w:sz="0" w:space="0" w:color="auto"/>
            <w:bottom w:val="none" w:sz="0" w:space="0" w:color="auto"/>
            <w:right w:val="none" w:sz="0" w:space="0" w:color="auto"/>
          </w:divBdr>
        </w:div>
      </w:divsChild>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9272917">
      <w:bodyDiv w:val="1"/>
      <w:marLeft w:val="0"/>
      <w:marRight w:val="0"/>
      <w:marTop w:val="0"/>
      <w:marBottom w:val="0"/>
      <w:divBdr>
        <w:top w:val="none" w:sz="0" w:space="0" w:color="auto"/>
        <w:left w:val="none" w:sz="0" w:space="0" w:color="auto"/>
        <w:bottom w:val="none" w:sz="0" w:space="0" w:color="auto"/>
        <w:right w:val="none" w:sz="0" w:space="0" w:color="auto"/>
      </w:divBdr>
    </w:div>
    <w:div w:id="847794863">
      <w:bodyDiv w:val="1"/>
      <w:marLeft w:val="0"/>
      <w:marRight w:val="0"/>
      <w:marTop w:val="0"/>
      <w:marBottom w:val="0"/>
      <w:divBdr>
        <w:top w:val="none" w:sz="0" w:space="0" w:color="auto"/>
        <w:left w:val="none" w:sz="0" w:space="0" w:color="auto"/>
        <w:bottom w:val="none" w:sz="0" w:space="0" w:color="auto"/>
        <w:right w:val="none" w:sz="0" w:space="0" w:color="auto"/>
      </w:divBdr>
    </w:div>
    <w:div w:id="856238691">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07061777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195189660">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86231904">
      <w:bodyDiv w:val="1"/>
      <w:marLeft w:val="0"/>
      <w:marRight w:val="0"/>
      <w:marTop w:val="0"/>
      <w:marBottom w:val="0"/>
      <w:divBdr>
        <w:top w:val="none" w:sz="0" w:space="0" w:color="auto"/>
        <w:left w:val="none" w:sz="0" w:space="0" w:color="auto"/>
        <w:bottom w:val="none" w:sz="0" w:space="0" w:color="auto"/>
        <w:right w:val="none" w:sz="0" w:space="0" w:color="auto"/>
      </w:divBdr>
      <w:divsChild>
        <w:div w:id="104160698">
          <w:marLeft w:val="0"/>
          <w:marRight w:val="0"/>
          <w:marTop w:val="0"/>
          <w:marBottom w:val="0"/>
          <w:divBdr>
            <w:top w:val="none" w:sz="0" w:space="0" w:color="auto"/>
            <w:left w:val="none" w:sz="0" w:space="0" w:color="auto"/>
            <w:bottom w:val="none" w:sz="0" w:space="0" w:color="auto"/>
            <w:right w:val="none" w:sz="0" w:space="0" w:color="auto"/>
          </w:divBdr>
          <w:divsChild>
            <w:div w:id="2102606468">
              <w:marLeft w:val="0"/>
              <w:marRight w:val="0"/>
              <w:marTop w:val="0"/>
              <w:marBottom w:val="0"/>
              <w:divBdr>
                <w:top w:val="none" w:sz="0" w:space="0" w:color="auto"/>
                <w:left w:val="none" w:sz="0" w:space="0" w:color="auto"/>
                <w:bottom w:val="none" w:sz="0" w:space="0" w:color="auto"/>
                <w:right w:val="none" w:sz="0" w:space="0" w:color="auto"/>
              </w:divBdr>
              <w:divsChild>
                <w:div w:id="1552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548">
      <w:bodyDiv w:val="1"/>
      <w:marLeft w:val="0"/>
      <w:marRight w:val="0"/>
      <w:marTop w:val="0"/>
      <w:marBottom w:val="0"/>
      <w:divBdr>
        <w:top w:val="none" w:sz="0" w:space="0" w:color="auto"/>
        <w:left w:val="none" w:sz="0" w:space="0" w:color="auto"/>
        <w:bottom w:val="none" w:sz="0" w:space="0" w:color="auto"/>
        <w:right w:val="none" w:sz="0" w:space="0" w:color="auto"/>
      </w:divBdr>
    </w:div>
    <w:div w:id="132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31778142">
          <w:marLeft w:val="274"/>
          <w:marRight w:val="0"/>
          <w:marTop w:val="0"/>
          <w:marBottom w:val="0"/>
          <w:divBdr>
            <w:top w:val="none" w:sz="0" w:space="0" w:color="auto"/>
            <w:left w:val="none" w:sz="0" w:space="0" w:color="auto"/>
            <w:bottom w:val="none" w:sz="0" w:space="0" w:color="auto"/>
            <w:right w:val="none" w:sz="0" w:space="0" w:color="auto"/>
          </w:divBdr>
        </w:div>
        <w:div w:id="553540059">
          <w:marLeft w:val="274"/>
          <w:marRight w:val="0"/>
          <w:marTop w:val="0"/>
          <w:marBottom w:val="0"/>
          <w:divBdr>
            <w:top w:val="none" w:sz="0" w:space="0" w:color="auto"/>
            <w:left w:val="none" w:sz="0" w:space="0" w:color="auto"/>
            <w:bottom w:val="none" w:sz="0" w:space="0" w:color="auto"/>
            <w:right w:val="none" w:sz="0" w:space="0" w:color="auto"/>
          </w:divBdr>
        </w:div>
        <w:div w:id="778792346">
          <w:marLeft w:val="274"/>
          <w:marRight w:val="0"/>
          <w:marTop w:val="0"/>
          <w:marBottom w:val="0"/>
          <w:divBdr>
            <w:top w:val="none" w:sz="0" w:space="0" w:color="auto"/>
            <w:left w:val="none" w:sz="0" w:space="0" w:color="auto"/>
            <w:bottom w:val="none" w:sz="0" w:space="0" w:color="auto"/>
            <w:right w:val="none" w:sz="0" w:space="0" w:color="auto"/>
          </w:divBdr>
        </w:div>
      </w:divsChild>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41884527">
      <w:bodyDiv w:val="1"/>
      <w:marLeft w:val="0"/>
      <w:marRight w:val="0"/>
      <w:marTop w:val="0"/>
      <w:marBottom w:val="0"/>
      <w:divBdr>
        <w:top w:val="none" w:sz="0" w:space="0" w:color="auto"/>
        <w:left w:val="none" w:sz="0" w:space="0" w:color="auto"/>
        <w:bottom w:val="none" w:sz="0" w:space="0" w:color="auto"/>
        <w:right w:val="none" w:sz="0" w:space="0" w:color="auto"/>
      </w:divBdr>
    </w:div>
    <w:div w:id="1868519219">
      <w:bodyDiv w:val="1"/>
      <w:marLeft w:val="0"/>
      <w:marRight w:val="0"/>
      <w:marTop w:val="0"/>
      <w:marBottom w:val="0"/>
      <w:divBdr>
        <w:top w:val="none" w:sz="0" w:space="0" w:color="auto"/>
        <w:left w:val="none" w:sz="0" w:space="0" w:color="auto"/>
        <w:bottom w:val="none" w:sz="0" w:space="0" w:color="auto"/>
        <w:right w:val="none" w:sz="0" w:space="0" w:color="auto"/>
      </w:divBdr>
    </w:div>
    <w:div w:id="1869561720">
      <w:bodyDiv w:val="1"/>
      <w:marLeft w:val="0"/>
      <w:marRight w:val="0"/>
      <w:marTop w:val="0"/>
      <w:marBottom w:val="0"/>
      <w:divBdr>
        <w:top w:val="none" w:sz="0" w:space="0" w:color="auto"/>
        <w:left w:val="none" w:sz="0" w:space="0" w:color="auto"/>
        <w:bottom w:val="none" w:sz="0" w:space="0" w:color="auto"/>
        <w:right w:val="none" w:sz="0" w:space="0" w:color="auto"/>
      </w:divBdr>
      <w:divsChild>
        <w:div w:id="1210453772">
          <w:marLeft w:val="274"/>
          <w:marRight w:val="0"/>
          <w:marTop w:val="0"/>
          <w:marBottom w:val="0"/>
          <w:divBdr>
            <w:top w:val="none" w:sz="0" w:space="0" w:color="auto"/>
            <w:left w:val="none" w:sz="0" w:space="0" w:color="auto"/>
            <w:bottom w:val="none" w:sz="0" w:space="0" w:color="auto"/>
            <w:right w:val="none" w:sz="0" w:space="0" w:color="auto"/>
          </w:divBdr>
        </w:div>
        <w:div w:id="90591719">
          <w:marLeft w:val="274"/>
          <w:marRight w:val="0"/>
          <w:marTop w:val="0"/>
          <w:marBottom w:val="0"/>
          <w:divBdr>
            <w:top w:val="none" w:sz="0" w:space="0" w:color="auto"/>
            <w:left w:val="none" w:sz="0" w:space="0" w:color="auto"/>
            <w:bottom w:val="none" w:sz="0" w:space="0" w:color="auto"/>
            <w:right w:val="none" w:sz="0" w:space="0" w:color="auto"/>
          </w:divBdr>
        </w:div>
        <w:div w:id="342635653">
          <w:marLeft w:val="274"/>
          <w:marRight w:val="0"/>
          <w:marTop w:val="0"/>
          <w:marBottom w:val="0"/>
          <w:divBdr>
            <w:top w:val="none" w:sz="0" w:space="0" w:color="auto"/>
            <w:left w:val="none" w:sz="0" w:space="0" w:color="auto"/>
            <w:bottom w:val="none" w:sz="0" w:space="0" w:color="auto"/>
            <w:right w:val="none" w:sz="0" w:space="0" w:color="auto"/>
          </w:divBdr>
        </w:div>
      </w:divsChild>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33783680">
      <w:bodyDiv w:val="1"/>
      <w:marLeft w:val="0"/>
      <w:marRight w:val="0"/>
      <w:marTop w:val="0"/>
      <w:marBottom w:val="0"/>
      <w:divBdr>
        <w:top w:val="none" w:sz="0" w:space="0" w:color="auto"/>
        <w:left w:val="none" w:sz="0" w:space="0" w:color="auto"/>
        <w:bottom w:val="none" w:sz="0" w:space="0" w:color="auto"/>
        <w:right w:val="none" w:sz="0" w:space="0" w:color="auto"/>
      </w:divBdr>
    </w:div>
    <w:div w:id="2010719504">
      <w:bodyDiv w:val="1"/>
      <w:marLeft w:val="0"/>
      <w:marRight w:val="0"/>
      <w:marTop w:val="0"/>
      <w:marBottom w:val="0"/>
      <w:divBdr>
        <w:top w:val="none" w:sz="0" w:space="0" w:color="auto"/>
        <w:left w:val="none" w:sz="0" w:space="0" w:color="auto"/>
        <w:bottom w:val="none" w:sz="0" w:space="0" w:color="auto"/>
        <w:right w:val="none" w:sz="0" w:space="0" w:color="auto"/>
      </w:divBdr>
    </w:div>
    <w:div w:id="2063209731">
      <w:bodyDiv w:val="1"/>
      <w:marLeft w:val="0"/>
      <w:marRight w:val="0"/>
      <w:marTop w:val="0"/>
      <w:marBottom w:val="0"/>
      <w:divBdr>
        <w:top w:val="none" w:sz="0" w:space="0" w:color="auto"/>
        <w:left w:val="none" w:sz="0" w:space="0" w:color="auto"/>
        <w:bottom w:val="none" w:sz="0" w:space="0" w:color="auto"/>
        <w:right w:val="none" w:sz="0" w:space="0" w:color="auto"/>
      </w:divBdr>
      <w:divsChild>
        <w:div w:id="656422245">
          <w:marLeft w:val="274"/>
          <w:marRight w:val="0"/>
          <w:marTop w:val="0"/>
          <w:marBottom w:val="0"/>
          <w:divBdr>
            <w:top w:val="none" w:sz="0" w:space="0" w:color="auto"/>
            <w:left w:val="none" w:sz="0" w:space="0" w:color="auto"/>
            <w:bottom w:val="none" w:sz="0" w:space="0" w:color="auto"/>
            <w:right w:val="none" w:sz="0" w:space="0" w:color="auto"/>
          </w:divBdr>
        </w:div>
      </w:divsChild>
    </w:div>
    <w:div w:id="209173594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gi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E00EEE6516614F822B9F8CED73729F" ma:contentTypeVersion="0" ma:contentTypeDescription="Opret et nyt dokument." ma:contentTypeScope="" ma:versionID="83cb7355bb787fca3a2d47f795a730f1">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D9F6-964F-4AD1-9CF9-FEB80AD9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4A8969-05AE-4128-A13D-BA25AE293F15}">
  <ds:schemaRefs>
    <ds:schemaRef ds:uri="http://schemas.microsoft.com/sharepoint/v3/contenttype/forms"/>
  </ds:schemaRefs>
</ds:datastoreItem>
</file>

<file path=customXml/itemProps3.xml><?xml version="1.0" encoding="utf-8"?>
<ds:datastoreItem xmlns:ds="http://schemas.openxmlformats.org/officeDocument/2006/customXml" ds:itemID="{AA9DF0BD-4D99-4370-B3BD-5BEC0CF9A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4A70F-64A8-43D9-835E-928B90CC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4410</Words>
  <Characters>31798</Characters>
  <Application>Microsoft Office Word</Application>
  <DocSecurity>0</DocSecurity>
  <Lines>264</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Ejendomsdataprogrammet - Målarkitektur</vt:lpstr>
      <vt:lpstr>GD1 Ejendomsdata - Procesbeskrivelser</vt:lpstr>
    </vt:vector>
  </TitlesOfParts>
  <Company>MBBL</Company>
  <LinksUpToDate>false</LinksUpToDate>
  <CharactersWithSpaces>36136</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Klaus Hansen</cp:lastModifiedBy>
  <cp:revision>8</cp:revision>
  <cp:lastPrinted>2013-02-07T22:50:00Z</cp:lastPrinted>
  <dcterms:created xsi:type="dcterms:W3CDTF">2013-05-15T06:49:00Z</dcterms:created>
  <dcterms:modified xsi:type="dcterms:W3CDTF">2013-05-22T11:46:00Z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