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A7" w:rsidRPr="00225889" w:rsidRDefault="00FF32A7" w:rsidP="00A8518F">
      <w:pPr>
        <w:jc w:val="center"/>
        <w:rPr>
          <w:rFonts w:ascii="Arial" w:hAnsi="Arial" w:cs="Arial"/>
          <w:sz w:val="32"/>
          <w:szCs w:val="32"/>
        </w:rPr>
      </w:pPr>
      <w:bookmarkStart w:id="0" w:name="_Toc272753529"/>
    </w:p>
    <w:p w:rsidR="00FF32A7" w:rsidRPr="00225889" w:rsidRDefault="00FF32A7" w:rsidP="00A8518F">
      <w:pPr>
        <w:jc w:val="center"/>
        <w:rPr>
          <w:rFonts w:ascii="Arial" w:hAnsi="Arial" w:cs="Arial"/>
          <w:sz w:val="32"/>
          <w:szCs w:val="32"/>
        </w:rPr>
      </w:pPr>
    </w:p>
    <w:p w:rsidR="00FF32A7" w:rsidRPr="00225889" w:rsidRDefault="00FF32A7" w:rsidP="00A8518F">
      <w:pPr>
        <w:jc w:val="center"/>
        <w:rPr>
          <w:rFonts w:ascii="Arial" w:hAnsi="Arial" w:cs="Arial"/>
          <w:sz w:val="32"/>
          <w:szCs w:val="32"/>
        </w:rPr>
      </w:pPr>
    </w:p>
    <w:p w:rsidR="00FF32A7" w:rsidRPr="00225889" w:rsidRDefault="00FF32A7" w:rsidP="00A8518F">
      <w:pPr>
        <w:jc w:val="center"/>
        <w:rPr>
          <w:rFonts w:ascii="Arial" w:hAnsi="Arial" w:cs="Arial"/>
          <w:sz w:val="32"/>
          <w:szCs w:val="32"/>
        </w:rPr>
      </w:pPr>
    </w:p>
    <w:p w:rsidR="00FF32A7" w:rsidRPr="00225889" w:rsidRDefault="00FF32A7" w:rsidP="00A8518F">
      <w:pPr>
        <w:jc w:val="center"/>
        <w:rPr>
          <w:rFonts w:ascii="Arial" w:hAnsi="Arial" w:cs="Arial"/>
          <w:sz w:val="32"/>
          <w:szCs w:val="32"/>
        </w:rPr>
      </w:pPr>
    </w:p>
    <w:p w:rsidR="00FF32A7" w:rsidRPr="00225889" w:rsidRDefault="00FF32A7" w:rsidP="00A8518F">
      <w:pPr>
        <w:jc w:val="center"/>
        <w:rPr>
          <w:rFonts w:ascii="Arial" w:hAnsi="Arial" w:cs="Arial"/>
          <w:sz w:val="32"/>
          <w:szCs w:val="32"/>
        </w:rPr>
      </w:pPr>
    </w:p>
    <w:p w:rsidR="00FF32A7" w:rsidRPr="00225889" w:rsidRDefault="00FF32A7" w:rsidP="00A8518F">
      <w:pPr>
        <w:jc w:val="center"/>
        <w:rPr>
          <w:rFonts w:ascii="Arial" w:hAnsi="Arial" w:cs="Arial"/>
          <w:sz w:val="32"/>
          <w:szCs w:val="32"/>
        </w:rPr>
      </w:pPr>
    </w:p>
    <w:p w:rsidR="00FF32A7" w:rsidRPr="00225889" w:rsidRDefault="00FF32A7" w:rsidP="00A8518F">
      <w:pPr>
        <w:jc w:val="center"/>
        <w:rPr>
          <w:rFonts w:ascii="Arial" w:hAnsi="Arial" w:cs="Arial"/>
          <w:sz w:val="32"/>
          <w:szCs w:val="32"/>
        </w:rPr>
      </w:pPr>
    </w:p>
    <w:p w:rsidR="00FF32A7" w:rsidRPr="00225889" w:rsidRDefault="00FF32A7" w:rsidP="00A8518F">
      <w:pPr>
        <w:jc w:val="center"/>
        <w:rPr>
          <w:rFonts w:ascii="Arial" w:hAnsi="Arial" w:cs="Arial"/>
          <w:sz w:val="32"/>
          <w:szCs w:val="32"/>
        </w:rPr>
      </w:pPr>
    </w:p>
    <w:p w:rsidR="00FF32A7" w:rsidRPr="00225889" w:rsidRDefault="00FF32A7" w:rsidP="00A8518F">
      <w:pPr>
        <w:jc w:val="center"/>
        <w:rPr>
          <w:rFonts w:ascii="Arial" w:hAnsi="Arial" w:cs="Arial"/>
          <w:sz w:val="32"/>
          <w:szCs w:val="32"/>
        </w:rPr>
      </w:pPr>
    </w:p>
    <w:p w:rsidR="00FF32A7" w:rsidRPr="00225889" w:rsidRDefault="00FF32A7" w:rsidP="00A8518F">
      <w:pPr>
        <w:jc w:val="center"/>
        <w:rPr>
          <w:rFonts w:ascii="Arial" w:hAnsi="Arial" w:cs="Arial"/>
          <w:sz w:val="32"/>
          <w:szCs w:val="32"/>
        </w:rPr>
      </w:pPr>
    </w:p>
    <w:p w:rsidR="00FF32A7" w:rsidRPr="00225889" w:rsidRDefault="00FF32A7" w:rsidP="00A8518F">
      <w:pPr>
        <w:jc w:val="center"/>
        <w:rPr>
          <w:rFonts w:ascii="Arial" w:hAnsi="Arial" w:cs="Arial"/>
          <w:sz w:val="32"/>
          <w:szCs w:val="32"/>
        </w:rPr>
      </w:pPr>
    </w:p>
    <w:p w:rsidR="00FF32A7" w:rsidRPr="00225889" w:rsidRDefault="00FF32A7" w:rsidP="00A8518F">
      <w:pPr>
        <w:jc w:val="center"/>
        <w:rPr>
          <w:rFonts w:ascii="Arial" w:hAnsi="Arial" w:cs="Arial"/>
          <w:sz w:val="32"/>
          <w:szCs w:val="32"/>
        </w:rPr>
      </w:pPr>
    </w:p>
    <w:p w:rsidR="00FF32A7" w:rsidRPr="00225889" w:rsidRDefault="00FF32A7" w:rsidP="00A8518F">
      <w:pPr>
        <w:jc w:val="center"/>
        <w:rPr>
          <w:rFonts w:ascii="Arial" w:hAnsi="Arial" w:cs="Arial"/>
          <w:sz w:val="32"/>
          <w:szCs w:val="32"/>
        </w:rPr>
      </w:pPr>
    </w:p>
    <w:p w:rsidR="00FF32A7" w:rsidRPr="00225889" w:rsidRDefault="00A8518F" w:rsidP="00A8518F">
      <w:pPr>
        <w:jc w:val="center"/>
        <w:rPr>
          <w:rFonts w:ascii="Arial" w:hAnsi="Arial" w:cs="Arial"/>
          <w:sz w:val="32"/>
          <w:szCs w:val="32"/>
        </w:rPr>
      </w:pPr>
      <w:r w:rsidRPr="00225889">
        <w:rPr>
          <w:rFonts w:ascii="Arial" w:hAnsi="Arial" w:cs="Arial"/>
          <w:sz w:val="32"/>
          <w:szCs w:val="32"/>
        </w:rPr>
        <w:t>Projektinitieringsdokument (PID)</w:t>
      </w:r>
      <w:r w:rsidRPr="00225889">
        <w:rPr>
          <w:rFonts w:ascii="Arial" w:hAnsi="Arial" w:cs="Arial"/>
          <w:sz w:val="32"/>
          <w:szCs w:val="32"/>
        </w:rPr>
        <w:br/>
      </w:r>
      <w:r w:rsidRPr="00225889">
        <w:rPr>
          <w:rFonts w:ascii="Arial" w:hAnsi="Arial" w:cs="Arial"/>
          <w:sz w:val="32"/>
          <w:szCs w:val="32"/>
        </w:rPr>
        <w:br/>
        <w:t>CPR Adressegrundlag</w:t>
      </w:r>
      <w:r w:rsidR="00FF32A7" w:rsidRPr="00225889">
        <w:rPr>
          <w:rFonts w:ascii="Arial" w:hAnsi="Arial" w:cs="Arial"/>
          <w:sz w:val="32"/>
          <w:szCs w:val="32"/>
        </w:rPr>
        <w:t xml:space="preserve"> (GD2.h)</w:t>
      </w:r>
    </w:p>
    <w:p w:rsidR="00FF32A7" w:rsidRPr="00225889" w:rsidRDefault="00FF32A7" w:rsidP="00A8518F">
      <w:pPr>
        <w:jc w:val="center"/>
        <w:rPr>
          <w:rFonts w:ascii="Arial" w:hAnsi="Arial" w:cs="Arial"/>
          <w:sz w:val="32"/>
          <w:szCs w:val="32"/>
        </w:rPr>
      </w:pPr>
    </w:p>
    <w:p w:rsidR="00A8518F" w:rsidRPr="00225889" w:rsidRDefault="00A8518F" w:rsidP="00A8518F">
      <w:pPr>
        <w:jc w:val="center"/>
        <w:rPr>
          <w:rFonts w:ascii="Arial" w:hAnsi="Arial" w:cs="Arial"/>
          <w:sz w:val="32"/>
          <w:szCs w:val="32"/>
        </w:rPr>
      </w:pPr>
      <w:r w:rsidRPr="00225889">
        <w:rPr>
          <w:rFonts w:ascii="Arial" w:hAnsi="Arial" w:cs="Arial"/>
          <w:sz w:val="32"/>
          <w:szCs w:val="32"/>
        </w:rPr>
        <w:br/>
      </w:r>
      <w:r w:rsidRPr="00225889">
        <w:rPr>
          <w:rFonts w:ascii="Arial" w:hAnsi="Arial" w:cs="Arial"/>
          <w:sz w:val="32"/>
          <w:szCs w:val="32"/>
        </w:rPr>
        <w:br/>
      </w:r>
      <w:r w:rsidRPr="00225889">
        <w:rPr>
          <w:rFonts w:ascii="Arial" w:hAnsi="Arial" w:cs="Arial"/>
          <w:sz w:val="32"/>
          <w:szCs w:val="32"/>
        </w:rPr>
        <w:br/>
        <w:t xml:space="preserve"> </w:t>
      </w:r>
      <w:bookmarkEnd w:id="0"/>
    </w:p>
    <w:p w:rsidR="00A8518F" w:rsidRPr="00225889" w:rsidRDefault="00A8518F" w:rsidP="00A8518F">
      <w:pPr>
        <w:spacing w:after="200" w:line="276" w:lineRule="auto"/>
        <w:rPr>
          <w:rFonts w:ascii="Arial" w:hAnsi="Arial" w:cs="Arial"/>
        </w:rPr>
      </w:pPr>
      <w:r w:rsidRPr="00225889">
        <w:rPr>
          <w:rFonts w:ascii="Arial" w:hAnsi="Arial" w:cs="Arial"/>
        </w:rPr>
        <w:br w:type="page"/>
      </w:r>
    </w:p>
    <w:p w:rsidR="00A8518F" w:rsidRPr="00225889" w:rsidRDefault="00A8518F" w:rsidP="00A8518F">
      <w:pPr>
        <w:rPr>
          <w:rFonts w:ascii="Arial" w:hAnsi="Arial" w:cs="Arial"/>
          <w:sz w:val="28"/>
          <w:szCs w:val="28"/>
        </w:rPr>
      </w:pPr>
      <w:bookmarkStart w:id="1" w:name="_Toc309291197"/>
      <w:r w:rsidRPr="00225889">
        <w:rPr>
          <w:rFonts w:ascii="Arial" w:hAnsi="Arial" w:cs="Arial"/>
          <w:sz w:val="28"/>
          <w:szCs w:val="28"/>
        </w:rPr>
        <w:lastRenderedPageBreak/>
        <w:t>Indholdsfortegnelse</w:t>
      </w:r>
      <w:bookmarkEnd w:id="1"/>
    </w:p>
    <w:p w:rsidR="00A8518F" w:rsidRPr="00225889" w:rsidRDefault="00A8518F" w:rsidP="00A8518F">
      <w:pPr>
        <w:rPr>
          <w:rFonts w:ascii="Arial" w:hAnsi="Arial" w:cs="Arial"/>
        </w:rPr>
      </w:pPr>
    </w:p>
    <w:p w:rsidR="00A8518F" w:rsidRPr="00225889" w:rsidRDefault="00A8518F" w:rsidP="00A8518F">
      <w:pPr>
        <w:pStyle w:val="Indholdsfortegnelse1"/>
        <w:rPr>
          <w:rFonts w:ascii="Arial" w:hAnsi="Arial" w:cs="Arial"/>
          <w:lang w:eastAsia="da-DK"/>
        </w:rPr>
      </w:pPr>
      <w:r w:rsidRPr="00225889">
        <w:rPr>
          <w:rFonts w:ascii="Arial" w:hAnsi="Arial" w:cs="Arial"/>
        </w:rPr>
        <w:fldChar w:fldCharType="begin"/>
      </w:r>
      <w:r w:rsidRPr="00225889">
        <w:rPr>
          <w:rFonts w:ascii="Arial" w:hAnsi="Arial" w:cs="Arial"/>
        </w:rPr>
        <w:instrText xml:space="preserve"> TOC \o "3-3" \h \z \t "Overskrift 1;1;Overskrift 2;2;MP 1 Overskriftsniveau;1;MP 2 Overskriftsniveau;2;Table Heading;1" </w:instrText>
      </w:r>
      <w:r w:rsidRPr="00225889">
        <w:rPr>
          <w:rFonts w:ascii="Arial" w:hAnsi="Arial" w:cs="Arial"/>
        </w:rPr>
        <w:fldChar w:fldCharType="separate"/>
      </w:r>
      <w:hyperlink w:anchor="_Toc320699461" w:history="1">
        <w:r w:rsidRPr="00225889">
          <w:rPr>
            <w:rStyle w:val="Hyperlink"/>
            <w:rFonts w:ascii="Arial" w:hAnsi="Arial" w:cs="Arial"/>
          </w:rPr>
          <w:t>1. Stamdata</w:t>
        </w:r>
        <w:r w:rsidR="00475DB6">
          <w:rPr>
            <w:rStyle w:val="Hyperlink"/>
            <w:rFonts w:ascii="Arial" w:hAnsi="Arial" w:cs="Arial"/>
          </w:rPr>
          <w:t xml:space="preserve"> og ordforklaring</w:t>
        </w:r>
        <w:r w:rsidRPr="00225889">
          <w:rPr>
            <w:rFonts w:ascii="Arial" w:hAnsi="Arial" w:cs="Arial"/>
            <w:webHidden/>
          </w:rPr>
          <w:tab/>
        </w:r>
        <w:r w:rsidRPr="00225889">
          <w:rPr>
            <w:rFonts w:ascii="Arial" w:hAnsi="Arial" w:cs="Arial"/>
            <w:webHidden/>
          </w:rPr>
          <w:fldChar w:fldCharType="begin"/>
        </w:r>
        <w:r w:rsidRPr="00225889">
          <w:rPr>
            <w:rFonts w:ascii="Arial" w:hAnsi="Arial" w:cs="Arial"/>
            <w:webHidden/>
          </w:rPr>
          <w:instrText xml:space="preserve"> PAGEREF _Toc320699461 \h </w:instrText>
        </w:r>
        <w:r w:rsidRPr="00225889">
          <w:rPr>
            <w:rFonts w:ascii="Arial" w:hAnsi="Arial" w:cs="Arial"/>
            <w:webHidden/>
          </w:rPr>
        </w:r>
        <w:r w:rsidRPr="00225889">
          <w:rPr>
            <w:rFonts w:ascii="Arial" w:hAnsi="Arial" w:cs="Arial"/>
            <w:webHidden/>
          </w:rPr>
          <w:fldChar w:fldCharType="separate"/>
        </w:r>
        <w:r w:rsidR="00BC536C">
          <w:rPr>
            <w:rFonts w:ascii="Arial" w:hAnsi="Arial" w:cs="Arial"/>
            <w:webHidden/>
          </w:rPr>
          <w:t>3</w:t>
        </w:r>
        <w:r w:rsidRPr="00225889">
          <w:rPr>
            <w:rFonts w:ascii="Arial" w:hAnsi="Arial" w:cs="Arial"/>
            <w:webHidden/>
          </w:rPr>
          <w:fldChar w:fldCharType="end"/>
        </w:r>
      </w:hyperlink>
    </w:p>
    <w:p w:rsidR="00A8518F" w:rsidRPr="00225889" w:rsidRDefault="0042752A" w:rsidP="00A8518F">
      <w:pPr>
        <w:pStyle w:val="Indholdsfortegnelse1"/>
        <w:rPr>
          <w:rFonts w:ascii="Arial" w:hAnsi="Arial" w:cs="Arial"/>
          <w:lang w:eastAsia="da-DK"/>
        </w:rPr>
      </w:pPr>
      <w:hyperlink w:anchor="_Toc320699462" w:history="1">
        <w:r w:rsidR="00A8518F" w:rsidRPr="00225889">
          <w:rPr>
            <w:rStyle w:val="Hyperlink"/>
            <w:rFonts w:ascii="Arial" w:hAnsi="Arial" w:cs="Arial"/>
          </w:rPr>
          <w:t>2. Den forretningsmæssige begrundelse for projektet</w:t>
        </w:r>
        <w:r w:rsidR="00A8518F" w:rsidRPr="00225889">
          <w:rPr>
            <w:rFonts w:ascii="Arial" w:hAnsi="Arial" w:cs="Arial"/>
            <w:webHidden/>
          </w:rPr>
          <w:tab/>
        </w:r>
        <w:r w:rsidR="00A8518F" w:rsidRPr="00225889">
          <w:rPr>
            <w:rFonts w:ascii="Arial" w:hAnsi="Arial" w:cs="Arial"/>
            <w:webHidden/>
          </w:rPr>
          <w:fldChar w:fldCharType="begin"/>
        </w:r>
        <w:r w:rsidR="00A8518F" w:rsidRPr="00225889">
          <w:rPr>
            <w:rFonts w:ascii="Arial" w:hAnsi="Arial" w:cs="Arial"/>
            <w:webHidden/>
          </w:rPr>
          <w:instrText xml:space="preserve"> PAGEREF _Toc320699462 \h </w:instrText>
        </w:r>
        <w:r w:rsidR="00A8518F" w:rsidRPr="00225889">
          <w:rPr>
            <w:rFonts w:ascii="Arial" w:hAnsi="Arial" w:cs="Arial"/>
            <w:webHidden/>
          </w:rPr>
        </w:r>
        <w:r w:rsidR="00A8518F" w:rsidRPr="00225889">
          <w:rPr>
            <w:rFonts w:ascii="Arial" w:hAnsi="Arial" w:cs="Arial"/>
            <w:webHidden/>
          </w:rPr>
          <w:fldChar w:fldCharType="separate"/>
        </w:r>
        <w:r w:rsidR="00BC536C">
          <w:rPr>
            <w:rFonts w:ascii="Arial" w:hAnsi="Arial" w:cs="Arial"/>
            <w:webHidden/>
          </w:rPr>
          <w:t>3</w:t>
        </w:r>
        <w:r w:rsidR="00A8518F" w:rsidRPr="00225889">
          <w:rPr>
            <w:rFonts w:ascii="Arial" w:hAnsi="Arial" w:cs="Arial"/>
            <w:webHidden/>
          </w:rPr>
          <w:fldChar w:fldCharType="end"/>
        </w:r>
      </w:hyperlink>
    </w:p>
    <w:p w:rsidR="00A8518F" w:rsidRPr="00225889" w:rsidRDefault="0042752A" w:rsidP="00A8518F">
      <w:pPr>
        <w:pStyle w:val="Indholdsfortegnelse1"/>
        <w:rPr>
          <w:rFonts w:ascii="Arial" w:hAnsi="Arial" w:cs="Arial"/>
          <w:lang w:eastAsia="da-DK"/>
        </w:rPr>
      </w:pPr>
      <w:hyperlink w:anchor="_Toc320699463" w:history="1">
        <w:r w:rsidR="00A8518F" w:rsidRPr="00225889">
          <w:rPr>
            <w:rStyle w:val="Hyperlink"/>
            <w:rFonts w:ascii="Arial" w:hAnsi="Arial" w:cs="Arial"/>
          </w:rPr>
          <w:t>3. Projektets mål og succeskriterier</w:t>
        </w:r>
        <w:r w:rsidR="00A8518F" w:rsidRPr="00225889">
          <w:rPr>
            <w:rFonts w:ascii="Arial" w:hAnsi="Arial" w:cs="Arial"/>
            <w:webHidden/>
          </w:rPr>
          <w:tab/>
        </w:r>
        <w:r w:rsidR="00A8518F" w:rsidRPr="00225889">
          <w:rPr>
            <w:rFonts w:ascii="Arial" w:hAnsi="Arial" w:cs="Arial"/>
            <w:webHidden/>
          </w:rPr>
          <w:fldChar w:fldCharType="begin"/>
        </w:r>
        <w:r w:rsidR="00A8518F" w:rsidRPr="00225889">
          <w:rPr>
            <w:rFonts w:ascii="Arial" w:hAnsi="Arial" w:cs="Arial"/>
            <w:webHidden/>
          </w:rPr>
          <w:instrText xml:space="preserve"> PAGEREF _Toc320699463 \h </w:instrText>
        </w:r>
        <w:r w:rsidR="00A8518F" w:rsidRPr="00225889">
          <w:rPr>
            <w:rFonts w:ascii="Arial" w:hAnsi="Arial" w:cs="Arial"/>
            <w:webHidden/>
          </w:rPr>
        </w:r>
        <w:r w:rsidR="00A8518F" w:rsidRPr="00225889">
          <w:rPr>
            <w:rFonts w:ascii="Arial" w:hAnsi="Arial" w:cs="Arial"/>
            <w:webHidden/>
          </w:rPr>
          <w:fldChar w:fldCharType="separate"/>
        </w:r>
        <w:r w:rsidR="00BC536C">
          <w:rPr>
            <w:rFonts w:ascii="Arial" w:hAnsi="Arial" w:cs="Arial"/>
            <w:webHidden/>
          </w:rPr>
          <w:t>4</w:t>
        </w:r>
        <w:r w:rsidR="00A8518F" w:rsidRPr="00225889">
          <w:rPr>
            <w:rFonts w:ascii="Arial" w:hAnsi="Arial" w:cs="Arial"/>
            <w:webHidden/>
          </w:rPr>
          <w:fldChar w:fldCharType="end"/>
        </w:r>
      </w:hyperlink>
    </w:p>
    <w:p w:rsidR="00A8518F" w:rsidRPr="00225889" w:rsidRDefault="0042752A" w:rsidP="00A8518F">
      <w:pPr>
        <w:pStyle w:val="Indholdsfortegnelse1"/>
        <w:rPr>
          <w:rFonts w:ascii="Arial" w:hAnsi="Arial" w:cs="Arial"/>
          <w:lang w:eastAsia="da-DK"/>
        </w:rPr>
      </w:pPr>
      <w:hyperlink w:anchor="_Toc320699464" w:history="1">
        <w:r w:rsidR="00A8518F" w:rsidRPr="00225889">
          <w:rPr>
            <w:rStyle w:val="Hyperlink"/>
            <w:rFonts w:ascii="Arial" w:hAnsi="Arial" w:cs="Arial"/>
          </w:rPr>
          <w:t>4. Projektets business case</w:t>
        </w:r>
        <w:r w:rsidR="00A8518F" w:rsidRPr="00225889">
          <w:rPr>
            <w:rFonts w:ascii="Arial" w:hAnsi="Arial" w:cs="Arial"/>
            <w:webHidden/>
          </w:rPr>
          <w:tab/>
        </w:r>
        <w:r w:rsidR="00A8518F" w:rsidRPr="00225889">
          <w:rPr>
            <w:rFonts w:ascii="Arial" w:hAnsi="Arial" w:cs="Arial"/>
            <w:webHidden/>
          </w:rPr>
          <w:fldChar w:fldCharType="begin"/>
        </w:r>
        <w:r w:rsidR="00A8518F" w:rsidRPr="00225889">
          <w:rPr>
            <w:rFonts w:ascii="Arial" w:hAnsi="Arial" w:cs="Arial"/>
            <w:webHidden/>
          </w:rPr>
          <w:instrText xml:space="preserve"> PAGEREF _Toc320699464 \h </w:instrText>
        </w:r>
        <w:r w:rsidR="00A8518F" w:rsidRPr="00225889">
          <w:rPr>
            <w:rFonts w:ascii="Arial" w:hAnsi="Arial" w:cs="Arial"/>
            <w:webHidden/>
          </w:rPr>
        </w:r>
        <w:r w:rsidR="00A8518F" w:rsidRPr="00225889">
          <w:rPr>
            <w:rFonts w:ascii="Arial" w:hAnsi="Arial" w:cs="Arial"/>
            <w:webHidden/>
          </w:rPr>
          <w:fldChar w:fldCharType="separate"/>
        </w:r>
        <w:r w:rsidR="00BC536C">
          <w:rPr>
            <w:rFonts w:ascii="Arial" w:hAnsi="Arial" w:cs="Arial"/>
            <w:webHidden/>
          </w:rPr>
          <w:t>6</w:t>
        </w:r>
        <w:r w:rsidR="00A8518F" w:rsidRPr="00225889">
          <w:rPr>
            <w:rFonts w:ascii="Arial" w:hAnsi="Arial" w:cs="Arial"/>
            <w:webHidden/>
          </w:rPr>
          <w:fldChar w:fldCharType="end"/>
        </w:r>
      </w:hyperlink>
    </w:p>
    <w:p w:rsidR="00A8518F" w:rsidRPr="00225889" w:rsidRDefault="0042752A" w:rsidP="00A8518F">
      <w:pPr>
        <w:pStyle w:val="Indholdsfortegnelse1"/>
        <w:rPr>
          <w:rFonts w:ascii="Arial" w:hAnsi="Arial" w:cs="Arial"/>
          <w:lang w:eastAsia="da-DK"/>
        </w:rPr>
      </w:pPr>
      <w:hyperlink w:anchor="_Toc320699465" w:history="1">
        <w:r w:rsidR="00A8518F" w:rsidRPr="00225889">
          <w:rPr>
            <w:rStyle w:val="Hyperlink"/>
            <w:rFonts w:ascii="Arial" w:hAnsi="Arial" w:cs="Arial"/>
          </w:rPr>
          <w:t>5. Projektets gevinstrealisering</w:t>
        </w:r>
        <w:r w:rsidR="00A8518F" w:rsidRPr="00225889">
          <w:rPr>
            <w:rFonts w:ascii="Arial" w:hAnsi="Arial" w:cs="Arial"/>
            <w:webHidden/>
          </w:rPr>
          <w:tab/>
        </w:r>
        <w:r w:rsidR="00A8518F" w:rsidRPr="00225889">
          <w:rPr>
            <w:rFonts w:ascii="Arial" w:hAnsi="Arial" w:cs="Arial"/>
            <w:webHidden/>
          </w:rPr>
          <w:fldChar w:fldCharType="begin"/>
        </w:r>
        <w:r w:rsidR="00A8518F" w:rsidRPr="00225889">
          <w:rPr>
            <w:rFonts w:ascii="Arial" w:hAnsi="Arial" w:cs="Arial"/>
            <w:webHidden/>
          </w:rPr>
          <w:instrText xml:space="preserve"> PAGEREF _Toc320699465 \h </w:instrText>
        </w:r>
        <w:r w:rsidR="00A8518F" w:rsidRPr="00225889">
          <w:rPr>
            <w:rFonts w:ascii="Arial" w:hAnsi="Arial" w:cs="Arial"/>
            <w:webHidden/>
          </w:rPr>
        </w:r>
        <w:r w:rsidR="00A8518F" w:rsidRPr="00225889">
          <w:rPr>
            <w:rFonts w:ascii="Arial" w:hAnsi="Arial" w:cs="Arial"/>
            <w:webHidden/>
          </w:rPr>
          <w:fldChar w:fldCharType="separate"/>
        </w:r>
        <w:r w:rsidR="00BC536C">
          <w:rPr>
            <w:rFonts w:ascii="Arial" w:hAnsi="Arial" w:cs="Arial"/>
            <w:webHidden/>
          </w:rPr>
          <w:t>6</w:t>
        </w:r>
        <w:r w:rsidR="00A8518F" w:rsidRPr="00225889">
          <w:rPr>
            <w:rFonts w:ascii="Arial" w:hAnsi="Arial" w:cs="Arial"/>
            <w:webHidden/>
          </w:rPr>
          <w:fldChar w:fldCharType="end"/>
        </w:r>
      </w:hyperlink>
    </w:p>
    <w:p w:rsidR="00A8518F" w:rsidRPr="00225889" w:rsidRDefault="0042752A" w:rsidP="00A8518F">
      <w:pPr>
        <w:pStyle w:val="Indholdsfortegnelse1"/>
        <w:rPr>
          <w:rFonts w:ascii="Arial" w:hAnsi="Arial" w:cs="Arial"/>
          <w:lang w:eastAsia="da-DK"/>
        </w:rPr>
      </w:pPr>
      <w:hyperlink w:anchor="_Toc320699466" w:history="1">
        <w:r w:rsidR="00A8518F" w:rsidRPr="00225889">
          <w:rPr>
            <w:rStyle w:val="Hyperlink"/>
            <w:rFonts w:ascii="Arial" w:hAnsi="Arial" w:cs="Arial"/>
          </w:rPr>
          <w:t>6. Projektets tekniske løsning</w:t>
        </w:r>
        <w:r w:rsidR="00A8518F" w:rsidRPr="00225889">
          <w:rPr>
            <w:rFonts w:ascii="Arial" w:hAnsi="Arial" w:cs="Arial"/>
            <w:webHidden/>
          </w:rPr>
          <w:tab/>
        </w:r>
        <w:r w:rsidR="00A8518F" w:rsidRPr="00225889">
          <w:rPr>
            <w:rFonts w:ascii="Arial" w:hAnsi="Arial" w:cs="Arial"/>
            <w:webHidden/>
          </w:rPr>
          <w:fldChar w:fldCharType="begin"/>
        </w:r>
        <w:r w:rsidR="00A8518F" w:rsidRPr="00225889">
          <w:rPr>
            <w:rFonts w:ascii="Arial" w:hAnsi="Arial" w:cs="Arial"/>
            <w:webHidden/>
          </w:rPr>
          <w:instrText xml:space="preserve"> PAGEREF _Toc320699466 \h </w:instrText>
        </w:r>
        <w:r w:rsidR="00A8518F" w:rsidRPr="00225889">
          <w:rPr>
            <w:rFonts w:ascii="Arial" w:hAnsi="Arial" w:cs="Arial"/>
            <w:webHidden/>
          </w:rPr>
        </w:r>
        <w:r w:rsidR="00A8518F" w:rsidRPr="00225889">
          <w:rPr>
            <w:rFonts w:ascii="Arial" w:hAnsi="Arial" w:cs="Arial"/>
            <w:webHidden/>
          </w:rPr>
          <w:fldChar w:fldCharType="separate"/>
        </w:r>
        <w:r w:rsidR="00BC536C">
          <w:rPr>
            <w:rFonts w:ascii="Arial" w:hAnsi="Arial" w:cs="Arial"/>
            <w:webHidden/>
          </w:rPr>
          <w:t>6</w:t>
        </w:r>
        <w:r w:rsidR="00A8518F" w:rsidRPr="00225889">
          <w:rPr>
            <w:rFonts w:ascii="Arial" w:hAnsi="Arial" w:cs="Arial"/>
            <w:webHidden/>
          </w:rPr>
          <w:fldChar w:fldCharType="end"/>
        </w:r>
      </w:hyperlink>
    </w:p>
    <w:p w:rsidR="00A8518F" w:rsidRPr="00225889" w:rsidRDefault="0042752A" w:rsidP="00A8518F">
      <w:pPr>
        <w:pStyle w:val="Indholdsfortegnelse1"/>
        <w:rPr>
          <w:rFonts w:ascii="Arial" w:hAnsi="Arial" w:cs="Arial"/>
          <w:lang w:eastAsia="da-DK"/>
        </w:rPr>
      </w:pPr>
      <w:hyperlink w:anchor="_Toc320699467" w:history="1">
        <w:r w:rsidR="00A8518F" w:rsidRPr="00225889">
          <w:rPr>
            <w:rStyle w:val="Hyperlink"/>
            <w:rFonts w:ascii="Arial" w:hAnsi="Arial" w:cs="Arial"/>
          </w:rPr>
          <w:t>7. Projektets leverancer</w:t>
        </w:r>
        <w:r w:rsidR="00A8518F" w:rsidRPr="00225889">
          <w:rPr>
            <w:rFonts w:ascii="Arial" w:hAnsi="Arial" w:cs="Arial"/>
            <w:webHidden/>
          </w:rPr>
          <w:tab/>
        </w:r>
        <w:r w:rsidR="00A8518F" w:rsidRPr="00225889">
          <w:rPr>
            <w:rFonts w:ascii="Arial" w:hAnsi="Arial" w:cs="Arial"/>
            <w:webHidden/>
          </w:rPr>
          <w:fldChar w:fldCharType="begin"/>
        </w:r>
        <w:r w:rsidR="00A8518F" w:rsidRPr="00225889">
          <w:rPr>
            <w:rFonts w:ascii="Arial" w:hAnsi="Arial" w:cs="Arial"/>
            <w:webHidden/>
          </w:rPr>
          <w:instrText xml:space="preserve"> PAGEREF _Toc320699467 \h </w:instrText>
        </w:r>
        <w:r w:rsidR="00A8518F" w:rsidRPr="00225889">
          <w:rPr>
            <w:rFonts w:ascii="Arial" w:hAnsi="Arial" w:cs="Arial"/>
            <w:webHidden/>
          </w:rPr>
        </w:r>
        <w:r w:rsidR="00A8518F" w:rsidRPr="00225889">
          <w:rPr>
            <w:rFonts w:ascii="Arial" w:hAnsi="Arial" w:cs="Arial"/>
            <w:webHidden/>
          </w:rPr>
          <w:fldChar w:fldCharType="separate"/>
        </w:r>
        <w:r w:rsidR="00BC536C">
          <w:rPr>
            <w:rFonts w:ascii="Arial" w:hAnsi="Arial" w:cs="Arial"/>
            <w:webHidden/>
          </w:rPr>
          <w:t>6</w:t>
        </w:r>
        <w:r w:rsidR="00A8518F" w:rsidRPr="00225889">
          <w:rPr>
            <w:rFonts w:ascii="Arial" w:hAnsi="Arial" w:cs="Arial"/>
            <w:webHidden/>
          </w:rPr>
          <w:fldChar w:fldCharType="end"/>
        </w:r>
      </w:hyperlink>
    </w:p>
    <w:p w:rsidR="00A8518F" w:rsidRPr="00225889" w:rsidRDefault="0042752A" w:rsidP="00A8518F">
      <w:pPr>
        <w:pStyle w:val="Indholdsfortegnelse1"/>
        <w:rPr>
          <w:rFonts w:ascii="Arial" w:hAnsi="Arial" w:cs="Arial"/>
          <w:lang w:eastAsia="da-DK"/>
        </w:rPr>
      </w:pPr>
      <w:hyperlink w:anchor="_Toc320699468" w:history="1">
        <w:r w:rsidR="00A8518F" w:rsidRPr="00225889">
          <w:rPr>
            <w:rStyle w:val="Hyperlink"/>
            <w:rFonts w:ascii="Arial" w:hAnsi="Arial" w:cs="Arial"/>
          </w:rPr>
          <w:t>8. Projektets tidsplan</w:t>
        </w:r>
        <w:r w:rsidR="00A8518F" w:rsidRPr="00225889">
          <w:rPr>
            <w:rFonts w:ascii="Arial" w:hAnsi="Arial" w:cs="Arial"/>
            <w:webHidden/>
          </w:rPr>
          <w:tab/>
        </w:r>
        <w:r w:rsidR="00A8518F" w:rsidRPr="00225889">
          <w:rPr>
            <w:rFonts w:ascii="Arial" w:hAnsi="Arial" w:cs="Arial"/>
            <w:webHidden/>
          </w:rPr>
          <w:fldChar w:fldCharType="begin"/>
        </w:r>
        <w:r w:rsidR="00A8518F" w:rsidRPr="00225889">
          <w:rPr>
            <w:rFonts w:ascii="Arial" w:hAnsi="Arial" w:cs="Arial"/>
            <w:webHidden/>
          </w:rPr>
          <w:instrText xml:space="preserve"> PAGEREF _Toc320699468 \h </w:instrText>
        </w:r>
        <w:r w:rsidR="00A8518F" w:rsidRPr="00225889">
          <w:rPr>
            <w:rFonts w:ascii="Arial" w:hAnsi="Arial" w:cs="Arial"/>
            <w:webHidden/>
          </w:rPr>
        </w:r>
        <w:r w:rsidR="00A8518F" w:rsidRPr="00225889">
          <w:rPr>
            <w:rFonts w:ascii="Arial" w:hAnsi="Arial" w:cs="Arial"/>
            <w:webHidden/>
          </w:rPr>
          <w:fldChar w:fldCharType="separate"/>
        </w:r>
        <w:r w:rsidR="00BC536C">
          <w:rPr>
            <w:rFonts w:ascii="Arial" w:hAnsi="Arial" w:cs="Arial"/>
            <w:webHidden/>
          </w:rPr>
          <w:t>8</w:t>
        </w:r>
        <w:r w:rsidR="00A8518F" w:rsidRPr="00225889">
          <w:rPr>
            <w:rFonts w:ascii="Arial" w:hAnsi="Arial" w:cs="Arial"/>
            <w:webHidden/>
          </w:rPr>
          <w:fldChar w:fldCharType="end"/>
        </w:r>
      </w:hyperlink>
    </w:p>
    <w:p w:rsidR="00A8518F" w:rsidRPr="00225889" w:rsidRDefault="0042752A" w:rsidP="00A8518F">
      <w:pPr>
        <w:pStyle w:val="Indholdsfortegnelse1"/>
        <w:rPr>
          <w:rFonts w:ascii="Arial" w:hAnsi="Arial" w:cs="Arial"/>
          <w:lang w:eastAsia="da-DK"/>
        </w:rPr>
      </w:pPr>
      <w:hyperlink w:anchor="_Toc320699469" w:history="1">
        <w:r w:rsidR="00A8518F" w:rsidRPr="00225889">
          <w:rPr>
            <w:rStyle w:val="Hyperlink"/>
            <w:rFonts w:ascii="Arial" w:hAnsi="Arial" w:cs="Arial"/>
          </w:rPr>
          <w:t>9. Strategier for projektets gennemførelse</w:t>
        </w:r>
        <w:r w:rsidR="00A8518F" w:rsidRPr="00225889">
          <w:rPr>
            <w:rFonts w:ascii="Arial" w:hAnsi="Arial" w:cs="Arial"/>
            <w:webHidden/>
          </w:rPr>
          <w:tab/>
        </w:r>
        <w:r w:rsidR="00A8518F" w:rsidRPr="00225889">
          <w:rPr>
            <w:rFonts w:ascii="Arial" w:hAnsi="Arial" w:cs="Arial"/>
            <w:webHidden/>
          </w:rPr>
          <w:fldChar w:fldCharType="begin"/>
        </w:r>
        <w:r w:rsidR="00A8518F" w:rsidRPr="00225889">
          <w:rPr>
            <w:rFonts w:ascii="Arial" w:hAnsi="Arial" w:cs="Arial"/>
            <w:webHidden/>
          </w:rPr>
          <w:instrText xml:space="preserve"> PAGEREF _Toc320699469 \h </w:instrText>
        </w:r>
        <w:r w:rsidR="00A8518F" w:rsidRPr="00225889">
          <w:rPr>
            <w:rFonts w:ascii="Arial" w:hAnsi="Arial" w:cs="Arial"/>
            <w:webHidden/>
          </w:rPr>
        </w:r>
        <w:r w:rsidR="00A8518F" w:rsidRPr="00225889">
          <w:rPr>
            <w:rFonts w:ascii="Arial" w:hAnsi="Arial" w:cs="Arial"/>
            <w:webHidden/>
          </w:rPr>
          <w:fldChar w:fldCharType="separate"/>
        </w:r>
        <w:r w:rsidR="00BC536C">
          <w:rPr>
            <w:rFonts w:ascii="Arial" w:hAnsi="Arial" w:cs="Arial"/>
            <w:webHidden/>
          </w:rPr>
          <w:t>8</w:t>
        </w:r>
        <w:r w:rsidR="00A8518F" w:rsidRPr="00225889">
          <w:rPr>
            <w:rFonts w:ascii="Arial" w:hAnsi="Arial" w:cs="Arial"/>
            <w:webHidden/>
          </w:rPr>
          <w:fldChar w:fldCharType="end"/>
        </w:r>
      </w:hyperlink>
    </w:p>
    <w:p w:rsidR="00A8518F" w:rsidRPr="00225889" w:rsidRDefault="0042752A" w:rsidP="00A8518F">
      <w:pPr>
        <w:pStyle w:val="Indholdsfortegnelse1"/>
        <w:rPr>
          <w:rFonts w:ascii="Arial" w:hAnsi="Arial" w:cs="Arial"/>
          <w:lang w:eastAsia="da-DK"/>
        </w:rPr>
      </w:pPr>
      <w:hyperlink w:anchor="_Toc320699470" w:history="1">
        <w:r w:rsidR="00A8518F" w:rsidRPr="00225889">
          <w:rPr>
            <w:rStyle w:val="Hyperlink"/>
            <w:rFonts w:ascii="Arial" w:hAnsi="Arial" w:cs="Arial"/>
          </w:rPr>
          <w:t>10. Projektets risici</w:t>
        </w:r>
        <w:r w:rsidR="00A8518F" w:rsidRPr="00225889">
          <w:rPr>
            <w:rFonts w:ascii="Arial" w:hAnsi="Arial" w:cs="Arial"/>
            <w:webHidden/>
          </w:rPr>
          <w:tab/>
        </w:r>
        <w:r w:rsidR="00A8518F" w:rsidRPr="00225889">
          <w:rPr>
            <w:rFonts w:ascii="Arial" w:hAnsi="Arial" w:cs="Arial"/>
            <w:webHidden/>
          </w:rPr>
          <w:fldChar w:fldCharType="begin"/>
        </w:r>
        <w:r w:rsidR="00A8518F" w:rsidRPr="00225889">
          <w:rPr>
            <w:rFonts w:ascii="Arial" w:hAnsi="Arial" w:cs="Arial"/>
            <w:webHidden/>
          </w:rPr>
          <w:instrText xml:space="preserve"> PAGEREF _Toc320699470 \h </w:instrText>
        </w:r>
        <w:r w:rsidR="00A8518F" w:rsidRPr="00225889">
          <w:rPr>
            <w:rFonts w:ascii="Arial" w:hAnsi="Arial" w:cs="Arial"/>
            <w:webHidden/>
          </w:rPr>
        </w:r>
        <w:r w:rsidR="00A8518F" w:rsidRPr="00225889">
          <w:rPr>
            <w:rFonts w:ascii="Arial" w:hAnsi="Arial" w:cs="Arial"/>
            <w:webHidden/>
          </w:rPr>
          <w:fldChar w:fldCharType="separate"/>
        </w:r>
        <w:r w:rsidR="00BC536C">
          <w:rPr>
            <w:rFonts w:ascii="Arial" w:hAnsi="Arial" w:cs="Arial"/>
            <w:webHidden/>
          </w:rPr>
          <w:t>9</w:t>
        </w:r>
        <w:r w:rsidR="00A8518F" w:rsidRPr="00225889">
          <w:rPr>
            <w:rFonts w:ascii="Arial" w:hAnsi="Arial" w:cs="Arial"/>
            <w:webHidden/>
          </w:rPr>
          <w:fldChar w:fldCharType="end"/>
        </w:r>
      </w:hyperlink>
    </w:p>
    <w:p w:rsidR="00A8518F" w:rsidRPr="00225889" w:rsidRDefault="0042752A" w:rsidP="00A8518F">
      <w:pPr>
        <w:pStyle w:val="Indholdsfortegnelse1"/>
        <w:rPr>
          <w:rFonts w:ascii="Arial" w:hAnsi="Arial" w:cs="Arial"/>
          <w:lang w:eastAsia="da-DK"/>
        </w:rPr>
      </w:pPr>
      <w:hyperlink w:anchor="_Toc320699471" w:history="1">
        <w:r w:rsidR="00A8518F" w:rsidRPr="00225889">
          <w:rPr>
            <w:rStyle w:val="Hyperlink"/>
            <w:rFonts w:ascii="Arial" w:hAnsi="Arial" w:cs="Arial"/>
          </w:rPr>
          <w:t>11. Kvalitetsplanlægning</w:t>
        </w:r>
        <w:r w:rsidR="00A8518F" w:rsidRPr="00225889">
          <w:rPr>
            <w:rFonts w:ascii="Arial" w:hAnsi="Arial" w:cs="Arial"/>
            <w:webHidden/>
          </w:rPr>
          <w:tab/>
        </w:r>
        <w:r w:rsidR="00A8518F" w:rsidRPr="00225889">
          <w:rPr>
            <w:rFonts w:ascii="Arial" w:hAnsi="Arial" w:cs="Arial"/>
            <w:webHidden/>
          </w:rPr>
          <w:fldChar w:fldCharType="begin"/>
        </w:r>
        <w:r w:rsidR="00A8518F" w:rsidRPr="00225889">
          <w:rPr>
            <w:rFonts w:ascii="Arial" w:hAnsi="Arial" w:cs="Arial"/>
            <w:webHidden/>
          </w:rPr>
          <w:instrText xml:space="preserve"> PAGEREF _Toc320699471 \h </w:instrText>
        </w:r>
        <w:r w:rsidR="00A8518F" w:rsidRPr="00225889">
          <w:rPr>
            <w:rFonts w:ascii="Arial" w:hAnsi="Arial" w:cs="Arial"/>
            <w:webHidden/>
          </w:rPr>
        </w:r>
        <w:r w:rsidR="00A8518F" w:rsidRPr="00225889">
          <w:rPr>
            <w:rFonts w:ascii="Arial" w:hAnsi="Arial" w:cs="Arial"/>
            <w:webHidden/>
          </w:rPr>
          <w:fldChar w:fldCharType="separate"/>
        </w:r>
        <w:r w:rsidR="00BC536C">
          <w:rPr>
            <w:rFonts w:ascii="Arial" w:hAnsi="Arial" w:cs="Arial"/>
            <w:webHidden/>
          </w:rPr>
          <w:t>11</w:t>
        </w:r>
        <w:r w:rsidR="00A8518F" w:rsidRPr="00225889">
          <w:rPr>
            <w:rFonts w:ascii="Arial" w:hAnsi="Arial" w:cs="Arial"/>
            <w:webHidden/>
          </w:rPr>
          <w:fldChar w:fldCharType="end"/>
        </w:r>
      </w:hyperlink>
    </w:p>
    <w:p w:rsidR="00A8518F" w:rsidRPr="00225889" w:rsidRDefault="0042752A" w:rsidP="00A8518F">
      <w:pPr>
        <w:pStyle w:val="Indholdsfortegnelse1"/>
        <w:rPr>
          <w:rFonts w:ascii="Arial" w:hAnsi="Arial" w:cs="Arial"/>
          <w:lang w:eastAsia="da-DK"/>
        </w:rPr>
      </w:pPr>
      <w:hyperlink w:anchor="_Toc320699472" w:history="1">
        <w:r w:rsidR="00A8518F" w:rsidRPr="00225889">
          <w:rPr>
            <w:rStyle w:val="Hyperlink"/>
            <w:rFonts w:ascii="Arial" w:hAnsi="Arial" w:cs="Arial"/>
          </w:rPr>
          <w:t>12. Tolerancer og rapporteringskrav</w:t>
        </w:r>
        <w:r w:rsidR="00A8518F" w:rsidRPr="00225889">
          <w:rPr>
            <w:rFonts w:ascii="Arial" w:hAnsi="Arial" w:cs="Arial"/>
            <w:webHidden/>
          </w:rPr>
          <w:tab/>
        </w:r>
        <w:r w:rsidR="00A8518F" w:rsidRPr="00225889">
          <w:rPr>
            <w:rFonts w:ascii="Arial" w:hAnsi="Arial" w:cs="Arial"/>
            <w:webHidden/>
          </w:rPr>
          <w:fldChar w:fldCharType="begin"/>
        </w:r>
        <w:r w:rsidR="00A8518F" w:rsidRPr="00225889">
          <w:rPr>
            <w:rFonts w:ascii="Arial" w:hAnsi="Arial" w:cs="Arial"/>
            <w:webHidden/>
          </w:rPr>
          <w:instrText xml:space="preserve"> PAGEREF _Toc320699472 \h </w:instrText>
        </w:r>
        <w:r w:rsidR="00A8518F" w:rsidRPr="00225889">
          <w:rPr>
            <w:rFonts w:ascii="Arial" w:hAnsi="Arial" w:cs="Arial"/>
            <w:webHidden/>
          </w:rPr>
        </w:r>
        <w:r w:rsidR="00A8518F" w:rsidRPr="00225889">
          <w:rPr>
            <w:rFonts w:ascii="Arial" w:hAnsi="Arial" w:cs="Arial"/>
            <w:webHidden/>
          </w:rPr>
          <w:fldChar w:fldCharType="separate"/>
        </w:r>
        <w:r w:rsidR="00BC536C">
          <w:rPr>
            <w:rFonts w:ascii="Arial" w:hAnsi="Arial" w:cs="Arial"/>
            <w:webHidden/>
          </w:rPr>
          <w:t>12</w:t>
        </w:r>
        <w:r w:rsidR="00A8518F" w:rsidRPr="00225889">
          <w:rPr>
            <w:rFonts w:ascii="Arial" w:hAnsi="Arial" w:cs="Arial"/>
            <w:webHidden/>
          </w:rPr>
          <w:fldChar w:fldCharType="end"/>
        </w:r>
      </w:hyperlink>
    </w:p>
    <w:p w:rsidR="00A8518F" w:rsidRPr="00225889" w:rsidRDefault="0042752A" w:rsidP="00A8518F">
      <w:pPr>
        <w:pStyle w:val="Indholdsfortegnelse1"/>
        <w:rPr>
          <w:rFonts w:ascii="Arial" w:hAnsi="Arial" w:cs="Arial"/>
          <w:lang w:eastAsia="da-DK"/>
        </w:rPr>
      </w:pPr>
      <w:hyperlink w:anchor="_Toc320699473" w:history="1">
        <w:r w:rsidR="00A8518F" w:rsidRPr="00225889">
          <w:rPr>
            <w:rStyle w:val="Hyperlink"/>
            <w:rFonts w:ascii="Arial" w:hAnsi="Arial" w:cs="Arial"/>
          </w:rPr>
          <w:t>13. Projektets afgrænsninger og afhængigheder</w:t>
        </w:r>
        <w:r w:rsidR="00A8518F" w:rsidRPr="00225889">
          <w:rPr>
            <w:rFonts w:ascii="Arial" w:hAnsi="Arial" w:cs="Arial"/>
            <w:webHidden/>
          </w:rPr>
          <w:tab/>
        </w:r>
        <w:r w:rsidR="00A8518F" w:rsidRPr="00225889">
          <w:rPr>
            <w:rFonts w:ascii="Arial" w:hAnsi="Arial" w:cs="Arial"/>
            <w:webHidden/>
          </w:rPr>
          <w:fldChar w:fldCharType="begin"/>
        </w:r>
        <w:r w:rsidR="00A8518F" w:rsidRPr="00225889">
          <w:rPr>
            <w:rFonts w:ascii="Arial" w:hAnsi="Arial" w:cs="Arial"/>
            <w:webHidden/>
          </w:rPr>
          <w:instrText xml:space="preserve"> PAGEREF _Toc320699473 \h </w:instrText>
        </w:r>
        <w:r w:rsidR="00A8518F" w:rsidRPr="00225889">
          <w:rPr>
            <w:rFonts w:ascii="Arial" w:hAnsi="Arial" w:cs="Arial"/>
            <w:webHidden/>
          </w:rPr>
        </w:r>
        <w:r w:rsidR="00A8518F" w:rsidRPr="00225889">
          <w:rPr>
            <w:rFonts w:ascii="Arial" w:hAnsi="Arial" w:cs="Arial"/>
            <w:webHidden/>
          </w:rPr>
          <w:fldChar w:fldCharType="separate"/>
        </w:r>
        <w:r w:rsidR="00BC536C">
          <w:rPr>
            <w:rFonts w:ascii="Arial" w:hAnsi="Arial" w:cs="Arial"/>
            <w:webHidden/>
          </w:rPr>
          <w:t>12</w:t>
        </w:r>
        <w:r w:rsidR="00A8518F" w:rsidRPr="00225889">
          <w:rPr>
            <w:rFonts w:ascii="Arial" w:hAnsi="Arial" w:cs="Arial"/>
            <w:webHidden/>
          </w:rPr>
          <w:fldChar w:fldCharType="end"/>
        </w:r>
      </w:hyperlink>
    </w:p>
    <w:p w:rsidR="00A8518F" w:rsidRPr="00225889" w:rsidRDefault="0042752A" w:rsidP="00A8518F">
      <w:pPr>
        <w:pStyle w:val="Indholdsfortegnelse1"/>
        <w:rPr>
          <w:rFonts w:ascii="Arial" w:hAnsi="Arial" w:cs="Arial"/>
          <w:lang w:eastAsia="da-DK"/>
        </w:rPr>
      </w:pPr>
      <w:hyperlink w:anchor="_Toc320699474" w:history="1">
        <w:r w:rsidR="00A8518F" w:rsidRPr="00225889">
          <w:rPr>
            <w:rStyle w:val="Hyperlink"/>
            <w:rFonts w:ascii="Arial" w:hAnsi="Arial" w:cs="Arial"/>
          </w:rPr>
          <w:t>14. Organisering</w:t>
        </w:r>
        <w:r w:rsidR="00A8518F" w:rsidRPr="00225889">
          <w:rPr>
            <w:rFonts w:ascii="Arial" w:hAnsi="Arial" w:cs="Arial"/>
            <w:webHidden/>
          </w:rPr>
          <w:tab/>
        </w:r>
        <w:r w:rsidR="00A8518F" w:rsidRPr="00225889">
          <w:rPr>
            <w:rFonts w:ascii="Arial" w:hAnsi="Arial" w:cs="Arial"/>
            <w:webHidden/>
          </w:rPr>
          <w:fldChar w:fldCharType="begin"/>
        </w:r>
        <w:r w:rsidR="00A8518F" w:rsidRPr="00225889">
          <w:rPr>
            <w:rFonts w:ascii="Arial" w:hAnsi="Arial" w:cs="Arial"/>
            <w:webHidden/>
          </w:rPr>
          <w:instrText xml:space="preserve"> PAGEREF _Toc320699474 \h </w:instrText>
        </w:r>
        <w:r w:rsidR="00A8518F" w:rsidRPr="00225889">
          <w:rPr>
            <w:rFonts w:ascii="Arial" w:hAnsi="Arial" w:cs="Arial"/>
            <w:webHidden/>
          </w:rPr>
        </w:r>
        <w:r w:rsidR="00A8518F" w:rsidRPr="00225889">
          <w:rPr>
            <w:rFonts w:ascii="Arial" w:hAnsi="Arial" w:cs="Arial"/>
            <w:webHidden/>
          </w:rPr>
          <w:fldChar w:fldCharType="separate"/>
        </w:r>
        <w:r w:rsidR="00BC536C">
          <w:rPr>
            <w:rFonts w:ascii="Arial" w:hAnsi="Arial" w:cs="Arial"/>
            <w:webHidden/>
          </w:rPr>
          <w:t>14</w:t>
        </w:r>
        <w:r w:rsidR="00A8518F" w:rsidRPr="00225889">
          <w:rPr>
            <w:rFonts w:ascii="Arial" w:hAnsi="Arial" w:cs="Arial"/>
            <w:webHidden/>
          </w:rPr>
          <w:fldChar w:fldCharType="end"/>
        </w:r>
      </w:hyperlink>
    </w:p>
    <w:p w:rsidR="00A8518F" w:rsidRPr="00225889" w:rsidRDefault="0042752A" w:rsidP="00A8518F">
      <w:pPr>
        <w:pStyle w:val="Indholdsfortegnelse1"/>
        <w:rPr>
          <w:rFonts w:ascii="Arial" w:hAnsi="Arial" w:cs="Arial"/>
          <w:lang w:eastAsia="da-DK"/>
        </w:rPr>
      </w:pPr>
      <w:hyperlink w:anchor="_Toc320699475" w:history="1">
        <w:r w:rsidR="00A8518F" w:rsidRPr="00225889">
          <w:rPr>
            <w:rStyle w:val="Hyperlink"/>
            <w:rFonts w:ascii="Arial" w:hAnsi="Arial" w:cs="Arial"/>
          </w:rPr>
          <w:t>15. Interessent- og aktørhåndtering</w:t>
        </w:r>
        <w:r w:rsidR="00A8518F" w:rsidRPr="00225889">
          <w:rPr>
            <w:rFonts w:ascii="Arial" w:hAnsi="Arial" w:cs="Arial"/>
            <w:webHidden/>
          </w:rPr>
          <w:tab/>
        </w:r>
        <w:r w:rsidR="00A8518F" w:rsidRPr="00225889">
          <w:rPr>
            <w:rFonts w:ascii="Arial" w:hAnsi="Arial" w:cs="Arial"/>
            <w:webHidden/>
          </w:rPr>
          <w:fldChar w:fldCharType="begin"/>
        </w:r>
        <w:r w:rsidR="00A8518F" w:rsidRPr="00225889">
          <w:rPr>
            <w:rFonts w:ascii="Arial" w:hAnsi="Arial" w:cs="Arial"/>
            <w:webHidden/>
          </w:rPr>
          <w:instrText xml:space="preserve"> PAGEREF _Toc320699475 \h </w:instrText>
        </w:r>
        <w:r w:rsidR="00A8518F" w:rsidRPr="00225889">
          <w:rPr>
            <w:rFonts w:ascii="Arial" w:hAnsi="Arial" w:cs="Arial"/>
            <w:webHidden/>
          </w:rPr>
        </w:r>
        <w:r w:rsidR="00A8518F" w:rsidRPr="00225889">
          <w:rPr>
            <w:rFonts w:ascii="Arial" w:hAnsi="Arial" w:cs="Arial"/>
            <w:webHidden/>
          </w:rPr>
          <w:fldChar w:fldCharType="separate"/>
        </w:r>
        <w:r w:rsidR="00BC536C">
          <w:rPr>
            <w:rFonts w:ascii="Arial" w:hAnsi="Arial" w:cs="Arial"/>
            <w:webHidden/>
          </w:rPr>
          <w:t>15</w:t>
        </w:r>
        <w:r w:rsidR="00A8518F" w:rsidRPr="00225889">
          <w:rPr>
            <w:rFonts w:ascii="Arial" w:hAnsi="Arial" w:cs="Arial"/>
            <w:webHidden/>
          </w:rPr>
          <w:fldChar w:fldCharType="end"/>
        </w:r>
      </w:hyperlink>
    </w:p>
    <w:p w:rsidR="00A8518F" w:rsidRPr="00225889" w:rsidRDefault="0042752A" w:rsidP="00A8518F">
      <w:pPr>
        <w:pStyle w:val="Indholdsfortegnelse1"/>
        <w:rPr>
          <w:rFonts w:ascii="Arial" w:hAnsi="Arial" w:cs="Arial"/>
          <w:lang w:eastAsia="da-DK"/>
        </w:rPr>
      </w:pPr>
      <w:hyperlink w:anchor="_Toc320699476" w:history="1">
        <w:r w:rsidR="00A8518F" w:rsidRPr="00225889">
          <w:rPr>
            <w:rStyle w:val="Hyperlink"/>
            <w:rFonts w:ascii="Arial" w:hAnsi="Arial" w:cs="Arial"/>
          </w:rPr>
          <w:t>16. Kommunikation og hovedbudskaber</w:t>
        </w:r>
        <w:r w:rsidR="00A8518F" w:rsidRPr="00225889">
          <w:rPr>
            <w:rFonts w:ascii="Arial" w:hAnsi="Arial" w:cs="Arial"/>
            <w:webHidden/>
          </w:rPr>
          <w:tab/>
        </w:r>
        <w:r w:rsidR="00A8518F" w:rsidRPr="00225889">
          <w:rPr>
            <w:rFonts w:ascii="Arial" w:hAnsi="Arial" w:cs="Arial"/>
            <w:webHidden/>
          </w:rPr>
          <w:fldChar w:fldCharType="begin"/>
        </w:r>
        <w:r w:rsidR="00A8518F" w:rsidRPr="00225889">
          <w:rPr>
            <w:rFonts w:ascii="Arial" w:hAnsi="Arial" w:cs="Arial"/>
            <w:webHidden/>
          </w:rPr>
          <w:instrText xml:space="preserve"> PAGEREF _Toc320699476 \h </w:instrText>
        </w:r>
        <w:r w:rsidR="00A8518F" w:rsidRPr="00225889">
          <w:rPr>
            <w:rFonts w:ascii="Arial" w:hAnsi="Arial" w:cs="Arial"/>
            <w:webHidden/>
          </w:rPr>
        </w:r>
        <w:r w:rsidR="00A8518F" w:rsidRPr="00225889">
          <w:rPr>
            <w:rFonts w:ascii="Arial" w:hAnsi="Arial" w:cs="Arial"/>
            <w:webHidden/>
          </w:rPr>
          <w:fldChar w:fldCharType="separate"/>
        </w:r>
        <w:r w:rsidR="00BC536C">
          <w:rPr>
            <w:rFonts w:ascii="Arial" w:hAnsi="Arial" w:cs="Arial"/>
            <w:webHidden/>
          </w:rPr>
          <w:t>17</w:t>
        </w:r>
        <w:r w:rsidR="00A8518F" w:rsidRPr="00225889">
          <w:rPr>
            <w:rFonts w:ascii="Arial" w:hAnsi="Arial" w:cs="Arial"/>
            <w:webHidden/>
          </w:rPr>
          <w:fldChar w:fldCharType="end"/>
        </w:r>
      </w:hyperlink>
    </w:p>
    <w:p w:rsidR="00A8518F" w:rsidRPr="00225889" w:rsidRDefault="0042752A" w:rsidP="00A8518F">
      <w:pPr>
        <w:pStyle w:val="Indholdsfortegnelse1"/>
        <w:rPr>
          <w:rFonts w:ascii="Arial" w:hAnsi="Arial" w:cs="Arial"/>
          <w:lang w:eastAsia="da-DK"/>
        </w:rPr>
      </w:pPr>
      <w:hyperlink w:anchor="_Toc320699477" w:history="1">
        <w:r w:rsidR="00A8518F" w:rsidRPr="00225889">
          <w:rPr>
            <w:rStyle w:val="Hyperlink"/>
            <w:rFonts w:ascii="Arial" w:hAnsi="Arial" w:cs="Arial"/>
          </w:rPr>
          <w:t>17. Projektets anvendelse af de 5 overordnede principper for de statslige it-projekter</w:t>
        </w:r>
        <w:r w:rsidR="00A8518F" w:rsidRPr="00225889">
          <w:rPr>
            <w:rFonts w:ascii="Arial" w:hAnsi="Arial" w:cs="Arial"/>
            <w:webHidden/>
          </w:rPr>
          <w:tab/>
        </w:r>
        <w:r w:rsidR="00A8518F" w:rsidRPr="00225889">
          <w:rPr>
            <w:rFonts w:ascii="Arial" w:hAnsi="Arial" w:cs="Arial"/>
            <w:webHidden/>
          </w:rPr>
          <w:fldChar w:fldCharType="begin"/>
        </w:r>
        <w:r w:rsidR="00A8518F" w:rsidRPr="00225889">
          <w:rPr>
            <w:rFonts w:ascii="Arial" w:hAnsi="Arial" w:cs="Arial"/>
            <w:webHidden/>
          </w:rPr>
          <w:instrText xml:space="preserve"> PAGEREF _Toc320699477 \h </w:instrText>
        </w:r>
        <w:r w:rsidR="00A8518F" w:rsidRPr="00225889">
          <w:rPr>
            <w:rFonts w:ascii="Arial" w:hAnsi="Arial" w:cs="Arial"/>
            <w:webHidden/>
          </w:rPr>
        </w:r>
        <w:r w:rsidR="00A8518F" w:rsidRPr="00225889">
          <w:rPr>
            <w:rFonts w:ascii="Arial" w:hAnsi="Arial" w:cs="Arial"/>
            <w:webHidden/>
          </w:rPr>
          <w:fldChar w:fldCharType="separate"/>
        </w:r>
        <w:r w:rsidR="00BC536C">
          <w:rPr>
            <w:rFonts w:ascii="Arial" w:hAnsi="Arial" w:cs="Arial"/>
            <w:webHidden/>
          </w:rPr>
          <w:t>17</w:t>
        </w:r>
        <w:r w:rsidR="00A8518F" w:rsidRPr="00225889">
          <w:rPr>
            <w:rFonts w:ascii="Arial" w:hAnsi="Arial" w:cs="Arial"/>
            <w:webHidden/>
          </w:rPr>
          <w:fldChar w:fldCharType="end"/>
        </w:r>
      </w:hyperlink>
    </w:p>
    <w:p w:rsidR="00A8518F" w:rsidRPr="00225889" w:rsidRDefault="0042752A" w:rsidP="00A8518F">
      <w:pPr>
        <w:pStyle w:val="Indholdsfortegnelse1"/>
        <w:rPr>
          <w:rFonts w:ascii="Arial" w:hAnsi="Arial" w:cs="Arial"/>
          <w:lang w:eastAsia="da-DK"/>
        </w:rPr>
      </w:pPr>
      <w:hyperlink w:anchor="_Toc320699478" w:history="1">
        <w:r w:rsidR="00A8518F" w:rsidRPr="00225889">
          <w:rPr>
            <w:rStyle w:val="Hyperlink"/>
            <w:rFonts w:ascii="Arial" w:hAnsi="Arial" w:cs="Arial"/>
          </w:rPr>
          <w:t>18. Bilag</w:t>
        </w:r>
        <w:r w:rsidR="00A8518F" w:rsidRPr="00225889">
          <w:rPr>
            <w:rFonts w:ascii="Arial" w:hAnsi="Arial" w:cs="Arial"/>
            <w:webHidden/>
          </w:rPr>
          <w:tab/>
        </w:r>
        <w:r w:rsidR="00A8518F" w:rsidRPr="00225889">
          <w:rPr>
            <w:rFonts w:ascii="Arial" w:hAnsi="Arial" w:cs="Arial"/>
            <w:webHidden/>
          </w:rPr>
          <w:fldChar w:fldCharType="begin"/>
        </w:r>
        <w:r w:rsidR="00A8518F" w:rsidRPr="00225889">
          <w:rPr>
            <w:rFonts w:ascii="Arial" w:hAnsi="Arial" w:cs="Arial"/>
            <w:webHidden/>
          </w:rPr>
          <w:instrText xml:space="preserve"> PAGEREF _Toc320699478 \h </w:instrText>
        </w:r>
        <w:r w:rsidR="00A8518F" w:rsidRPr="00225889">
          <w:rPr>
            <w:rFonts w:ascii="Arial" w:hAnsi="Arial" w:cs="Arial"/>
            <w:webHidden/>
          </w:rPr>
        </w:r>
        <w:r w:rsidR="00A8518F" w:rsidRPr="00225889">
          <w:rPr>
            <w:rFonts w:ascii="Arial" w:hAnsi="Arial" w:cs="Arial"/>
            <w:webHidden/>
          </w:rPr>
          <w:fldChar w:fldCharType="separate"/>
        </w:r>
        <w:r w:rsidR="00BC536C">
          <w:rPr>
            <w:rFonts w:ascii="Arial" w:hAnsi="Arial" w:cs="Arial"/>
            <w:webHidden/>
          </w:rPr>
          <w:t>18</w:t>
        </w:r>
        <w:r w:rsidR="00A8518F" w:rsidRPr="00225889">
          <w:rPr>
            <w:rFonts w:ascii="Arial" w:hAnsi="Arial" w:cs="Arial"/>
            <w:webHidden/>
          </w:rPr>
          <w:fldChar w:fldCharType="end"/>
        </w:r>
      </w:hyperlink>
    </w:p>
    <w:p w:rsidR="00A8518F" w:rsidRPr="00225889" w:rsidRDefault="0042752A" w:rsidP="00A8518F">
      <w:pPr>
        <w:pStyle w:val="Indholdsfortegnelse1"/>
        <w:rPr>
          <w:rFonts w:ascii="Arial" w:hAnsi="Arial" w:cs="Arial"/>
          <w:lang w:eastAsia="da-DK"/>
        </w:rPr>
      </w:pPr>
      <w:hyperlink w:anchor="_Toc320699479" w:history="1">
        <w:r w:rsidR="00A8518F" w:rsidRPr="00225889">
          <w:rPr>
            <w:rStyle w:val="Hyperlink"/>
            <w:rFonts w:ascii="Arial" w:hAnsi="Arial" w:cs="Arial"/>
          </w:rPr>
          <w:t>19. Revisionshistorik</w:t>
        </w:r>
        <w:r w:rsidR="00A8518F" w:rsidRPr="00225889">
          <w:rPr>
            <w:rFonts w:ascii="Arial" w:hAnsi="Arial" w:cs="Arial"/>
            <w:webHidden/>
          </w:rPr>
          <w:tab/>
        </w:r>
        <w:r w:rsidR="00A8518F" w:rsidRPr="00225889">
          <w:rPr>
            <w:rFonts w:ascii="Arial" w:hAnsi="Arial" w:cs="Arial"/>
            <w:webHidden/>
          </w:rPr>
          <w:fldChar w:fldCharType="begin"/>
        </w:r>
        <w:r w:rsidR="00A8518F" w:rsidRPr="00225889">
          <w:rPr>
            <w:rFonts w:ascii="Arial" w:hAnsi="Arial" w:cs="Arial"/>
            <w:webHidden/>
          </w:rPr>
          <w:instrText xml:space="preserve"> PAGEREF _Toc320699479 \h </w:instrText>
        </w:r>
        <w:r w:rsidR="00A8518F" w:rsidRPr="00225889">
          <w:rPr>
            <w:rFonts w:ascii="Arial" w:hAnsi="Arial" w:cs="Arial"/>
            <w:webHidden/>
          </w:rPr>
        </w:r>
        <w:r w:rsidR="00A8518F" w:rsidRPr="00225889">
          <w:rPr>
            <w:rFonts w:ascii="Arial" w:hAnsi="Arial" w:cs="Arial"/>
            <w:webHidden/>
          </w:rPr>
          <w:fldChar w:fldCharType="separate"/>
        </w:r>
        <w:r w:rsidR="00BC536C">
          <w:rPr>
            <w:rFonts w:ascii="Arial" w:hAnsi="Arial" w:cs="Arial"/>
            <w:webHidden/>
          </w:rPr>
          <w:t>18</w:t>
        </w:r>
        <w:r w:rsidR="00A8518F" w:rsidRPr="00225889">
          <w:rPr>
            <w:rFonts w:ascii="Arial" w:hAnsi="Arial" w:cs="Arial"/>
            <w:webHidden/>
          </w:rPr>
          <w:fldChar w:fldCharType="end"/>
        </w:r>
      </w:hyperlink>
    </w:p>
    <w:p w:rsidR="00A8518F" w:rsidRPr="00225889" w:rsidRDefault="00A8518F" w:rsidP="00A8518F">
      <w:pPr>
        <w:rPr>
          <w:rFonts w:ascii="Arial" w:hAnsi="Arial" w:cs="Arial"/>
          <w:kern w:val="28"/>
        </w:rPr>
      </w:pPr>
      <w:r w:rsidRPr="00225889">
        <w:rPr>
          <w:rFonts w:ascii="Arial" w:hAnsi="Arial" w:cs="Arial"/>
        </w:rPr>
        <w:fldChar w:fldCharType="end"/>
      </w:r>
      <w:r w:rsidRPr="00225889">
        <w:rPr>
          <w:rFonts w:ascii="Arial" w:hAnsi="Arial" w:cs="Arial"/>
        </w:rPr>
        <w:br w:type="page"/>
      </w:r>
    </w:p>
    <w:p w:rsidR="00A8518F" w:rsidRPr="00225889" w:rsidRDefault="00A8518F" w:rsidP="00A8518F">
      <w:pPr>
        <w:pStyle w:val="MP1Overskriftsniveau"/>
      </w:pPr>
      <w:bookmarkStart w:id="2" w:name="_Toc278529870"/>
      <w:bookmarkStart w:id="3" w:name="_Toc320699461"/>
      <w:r w:rsidRPr="00225889">
        <w:lastRenderedPageBreak/>
        <w:t>1. Stamdata</w:t>
      </w:r>
      <w:bookmarkEnd w:id="2"/>
      <w:bookmarkEnd w:id="3"/>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235"/>
        <w:gridCol w:w="7619"/>
      </w:tblGrid>
      <w:tr w:rsidR="00A8518F" w:rsidRPr="00225889" w:rsidTr="00410ED8">
        <w:tc>
          <w:tcPr>
            <w:tcW w:w="2235" w:type="dxa"/>
            <w:shd w:val="clear" w:color="auto" w:fill="84929B"/>
            <w:vAlign w:val="bottom"/>
          </w:tcPr>
          <w:p w:rsidR="00A8518F" w:rsidRPr="00225889" w:rsidRDefault="00A8518F" w:rsidP="00410ED8">
            <w:pPr>
              <w:pStyle w:val="MPBrdtekst"/>
              <w:jc w:val="left"/>
              <w:rPr>
                <w:rFonts w:ascii="Arial" w:hAnsi="Arial" w:cs="Arial"/>
                <w:color w:val="FFFFFF"/>
                <w:sz w:val="20"/>
                <w:szCs w:val="20"/>
              </w:rPr>
            </w:pPr>
          </w:p>
        </w:tc>
        <w:tc>
          <w:tcPr>
            <w:tcW w:w="7619" w:type="dxa"/>
            <w:shd w:val="clear" w:color="auto" w:fill="84929B"/>
            <w:vAlign w:val="bottom"/>
          </w:tcPr>
          <w:p w:rsidR="00A8518F" w:rsidRPr="00225889" w:rsidRDefault="00A8518F" w:rsidP="00410ED8">
            <w:pPr>
              <w:pStyle w:val="MPBrdtekst"/>
              <w:jc w:val="left"/>
              <w:rPr>
                <w:rFonts w:ascii="Arial" w:hAnsi="Arial" w:cs="Arial"/>
                <w:color w:val="FFFFFF"/>
                <w:sz w:val="20"/>
                <w:szCs w:val="20"/>
              </w:rPr>
            </w:pPr>
          </w:p>
        </w:tc>
      </w:tr>
      <w:tr w:rsidR="00A8518F" w:rsidRPr="00225889" w:rsidTr="00E9083E">
        <w:tc>
          <w:tcPr>
            <w:tcW w:w="2235" w:type="dxa"/>
            <w:vAlign w:val="center"/>
          </w:tcPr>
          <w:p w:rsidR="00A8518F" w:rsidRPr="00E9083E" w:rsidRDefault="00A8518F" w:rsidP="00E9083E">
            <w:pPr>
              <w:pStyle w:val="MPBrdtekst"/>
              <w:jc w:val="left"/>
              <w:rPr>
                <w:rFonts w:ascii="Arial" w:hAnsi="Arial" w:cs="Arial"/>
                <w:sz w:val="20"/>
                <w:szCs w:val="20"/>
              </w:rPr>
            </w:pPr>
            <w:r w:rsidRPr="00225889">
              <w:rPr>
                <w:rFonts w:ascii="Arial" w:hAnsi="Arial" w:cs="Arial"/>
                <w:sz w:val="20"/>
                <w:szCs w:val="20"/>
              </w:rPr>
              <w:t>Projektnavn</w:t>
            </w:r>
          </w:p>
        </w:tc>
        <w:tc>
          <w:tcPr>
            <w:tcW w:w="7619" w:type="dxa"/>
            <w:vAlign w:val="center"/>
          </w:tcPr>
          <w:p w:rsidR="00A8518F" w:rsidRPr="00225889" w:rsidRDefault="00A8518F" w:rsidP="00E9083E">
            <w:pPr>
              <w:pStyle w:val="MPBrdtekst"/>
              <w:jc w:val="left"/>
              <w:rPr>
                <w:rFonts w:ascii="Arial" w:hAnsi="Arial" w:cs="Arial"/>
                <w:sz w:val="20"/>
                <w:szCs w:val="20"/>
              </w:rPr>
            </w:pPr>
            <w:r w:rsidRPr="00225889">
              <w:rPr>
                <w:rFonts w:ascii="Arial" w:hAnsi="Arial" w:cs="Arial"/>
                <w:sz w:val="20"/>
                <w:szCs w:val="20"/>
              </w:rPr>
              <w:t>CPR Adressegrundlag</w:t>
            </w:r>
          </w:p>
        </w:tc>
      </w:tr>
      <w:tr w:rsidR="00A8518F" w:rsidRPr="00225889" w:rsidTr="00E9083E">
        <w:tc>
          <w:tcPr>
            <w:tcW w:w="2235" w:type="dxa"/>
            <w:vAlign w:val="center"/>
          </w:tcPr>
          <w:p w:rsidR="00A8518F" w:rsidRPr="00E9083E" w:rsidRDefault="00A8518F" w:rsidP="00E9083E">
            <w:pPr>
              <w:pStyle w:val="MPBrdtekst"/>
              <w:jc w:val="left"/>
              <w:rPr>
                <w:rFonts w:ascii="Arial" w:hAnsi="Arial" w:cs="Arial"/>
                <w:sz w:val="20"/>
                <w:szCs w:val="20"/>
              </w:rPr>
            </w:pPr>
            <w:r w:rsidRPr="00225889">
              <w:rPr>
                <w:rFonts w:ascii="Arial" w:hAnsi="Arial" w:cs="Arial"/>
                <w:sz w:val="20"/>
                <w:szCs w:val="20"/>
              </w:rPr>
              <w:t>Projektnummer</w:t>
            </w:r>
          </w:p>
        </w:tc>
        <w:tc>
          <w:tcPr>
            <w:tcW w:w="7619" w:type="dxa"/>
            <w:vAlign w:val="center"/>
          </w:tcPr>
          <w:p w:rsidR="00A8518F" w:rsidRPr="00225889" w:rsidRDefault="00A8518F" w:rsidP="00E9083E">
            <w:pPr>
              <w:pStyle w:val="MPBrdtekst"/>
              <w:jc w:val="left"/>
              <w:rPr>
                <w:rFonts w:ascii="Arial" w:hAnsi="Arial" w:cs="Arial"/>
                <w:sz w:val="20"/>
                <w:szCs w:val="20"/>
              </w:rPr>
            </w:pPr>
            <w:r w:rsidRPr="00225889">
              <w:rPr>
                <w:rFonts w:ascii="Arial" w:hAnsi="Arial" w:cs="Arial"/>
                <w:sz w:val="20"/>
                <w:szCs w:val="20"/>
              </w:rPr>
              <w:t>GD2.h</w:t>
            </w:r>
          </w:p>
        </w:tc>
      </w:tr>
      <w:tr w:rsidR="00A8518F" w:rsidRPr="00225889" w:rsidTr="00E9083E">
        <w:tc>
          <w:tcPr>
            <w:tcW w:w="2235" w:type="dxa"/>
            <w:vAlign w:val="center"/>
          </w:tcPr>
          <w:p w:rsidR="00A8518F" w:rsidRPr="00225889" w:rsidRDefault="00A8518F" w:rsidP="00E9083E">
            <w:pPr>
              <w:pStyle w:val="MPBrdtekst"/>
              <w:jc w:val="left"/>
              <w:rPr>
                <w:rFonts w:ascii="Arial" w:hAnsi="Arial" w:cs="Arial"/>
                <w:sz w:val="20"/>
                <w:szCs w:val="20"/>
              </w:rPr>
            </w:pPr>
            <w:r w:rsidRPr="00225889">
              <w:rPr>
                <w:rFonts w:ascii="Arial" w:hAnsi="Arial" w:cs="Arial"/>
                <w:sz w:val="20"/>
                <w:szCs w:val="20"/>
              </w:rPr>
              <w:t>Journalnummer</w:t>
            </w:r>
          </w:p>
        </w:tc>
        <w:tc>
          <w:tcPr>
            <w:tcW w:w="7619" w:type="dxa"/>
            <w:vAlign w:val="center"/>
          </w:tcPr>
          <w:p w:rsidR="00A8518F" w:rsidRPr="00225889" w:rsidRDefault="00A8518F" w:rsidP="00E9083E">
            <w:pPr>
              <w:pStyle w:val="MPBrdtekst"/>
              <w:jc w:val="left"/>
              <w:rPr>
                <w:rFonts w:ascii="Arial" w:hAnsi="Arial" w:cs="Arial"/>
                <w:sz w:val="20"/>
                <w:szCs w:val="20"/>
              </w:rPr>
            </w:pPr>
          </w:p>
        </w:tc>
      </w:tr>
      <w:tr w:rsidR="00A8518F" w:rsidRPr="00225889" w:rsidTr="00E9083E">
        <w:tc>
          <w:tcPr>
            <w:tcW w:w="2235" w:type="dxa"/>
            <w:vAlign w:val="center"/>
          </w:tcPr>
          <w:p w:rsidR="00A8518F" w:rsidRPr="00E9083E" w:rsidRDefault="00A8518F" w:rsidP="00E9083E">
            <w:pPr>
              <w:pStyle w:val="MPBrdtekst"/>
              <w:jc w:val="left"/>
              <w:rPr>
                <w:rFonts w:ascii="Arial" w:hAnsi="Arial" w:cs="Arial"/>
                <w:sz w:val="20"/>
                <w:szCs w:val="20"/>
              </w:rPr>
            </w:pPr>
            <w:r w:rsidRPr="00225889">
              <w:rPr>
                <w:rFonts w:ascii="Arial" w:hAnsi="Arial" w:cs="Arial"/>
                <w:sz w:val="20"/>
                <w:szCs w:val="20"/>
              </w:rPr>
              <w:t>Projektleder</w:t>
            </w:r>
          </w:p>
        </w:tc>
        <w:tc>
          <w:tcPr>
            <w:tcW w:w="7619" w:type="dxa"/>
            <w:vAlign w:val="center"/>
          </w:tcPr>
          <w:p w:rsidR="00A8518F" w:rsidRPr="00225889" w:rsidRDefault="00A8518F" w:rsidP="00E9083E">
            <w:pPr>
              <w:pStyle w:val="MPBrdtekst"/>
              <w:jc w:val="left"/>
              <w:rPr>
                <w:rFonts w:ascii="Arial" w:hAnsi="Arial" w:cs="Arial"/>
                <w:sz w:val="20"/>
                <w:szCs w:val="20"/>
              </w:rPr>
            </w:pPr>
            <w:r w:rsidRPr="00225889">
              <w:rPr>
                <w:rFonts w:ascii="Arial" w:hAnsi="Arial" w:cs="Arial"/>
                <w:sz w:val="20"/>
                <w:szCs w:val="20"/>
              </w:rPr>
              <w:t>Jeanne Olsen (CPR)</w:t>
            </w:r>
          </w:p>
        </w:tc>
      </w:tr>
      <w:tr w:rsidR="00A8518F" w:rsidRPr="00225889" w:rsidTr="00E9083E">
        <w:tc>
          <w:tcPr>
            <w:tcW w:w="2235" w:type="dxa"/>
            <w:vAlign w:val="center"/>
          </w:tcPr>
          <w:p w:rsidR="00A8518F" w:rsidRPr="00E9083E" w:rsidRDefault="00A8518F" w:rsidP="00E9083E">
            <w:pPr>
              <w:pStyle w:val="MPBrdtekst"/>
              <w:jc w:val="left"/>
              <w:rPr>
                <w:rFonts w:ascii="Arial" w:hAnsi="Arial" w:cs="Arial"/>
                <w:sz w:val="20"/>
                <w:szCs w:val="20"/>
              </w:rPr>
            </w:pPr>
            <w:r w:rsidRPr="00225889">
              <w:rPr>
                <w:rFonts w:ascii="Arial" w:hAnsi="Arial" w:cs="Arial"/>
                <w:sz w:val="20"/>
                <w:szCs w:val="20"/>
              </w:rPr>
              <w:t>Styregruppeformand (projektejer)</w:t>
            </w:r>
          </w:p>
        </w:tc>
        <w:tc>
          <w:tcPr>
            <w:tcW w:w="7619" w:type="dxa"/>
            <w:vAlign w:val="center"/>
          </w:tcPr>
          <w:p w:rsidR="00A8518F" w:rsidRPr="00225889" w:rsidRDefault="00A8518F" w:rsidP="00E9083E">
            <w:pPr>
              <w:pStyle w:val="MPBrdtekst"/>
              <w:jc w:val="left"/>
              <w:rPr>
                <w:rFonts w:ascii="Arial" w:hAnsi="Arial" w:cs="Arial"/>
                <w:sz w:val="20"/>
                <w:szCs w:val="20"/>
              </w:rPr>
            </w:pPr>
            <w:r w:rsidRPr="00225889">
              <w:rPr>
                <w:rFonts w:ascii="Arial" w:hAnsi="Arial" w:cs="Arial"/>
                <w:sz w:val="20"/>
                <w:szCs w:val="20"/>
              </w:rPr>
              <w:t>Carsten Grage (CPR)</w:t>
            </w:r>
          </w:p>
        </w:tc>
      </w:tr>
      <w:tr w:rsidR="00A8518F" w:rsidRPr="00225889" w:rsidTr="00E9083E">
        <w:tc>
          <w:tcPr>
            <w:tcW w:w="2235" w:type="dxa"/>
            <w:vAlign w:val="center"/>
          </w:tcPr>
          <w:p w:rsidR="00A8518F" w:rsidRPr="00225889" w:rsidRDefault="00A8518F" w:rsidP="00E9083E">
            <w:pPr>
              <w:pStyle w:val="MPBrdtekst"/>
              <w:jc w:val="left"/>
              <w:rPr>
                <w:rFonts w:ascii="Arial" w:hAnsi="Arial" w:cs="Arial"/>
                <w:sz w:val="20"/>
                <w:szCs w:val="20"/>
              </w:rPr>
            </w:pPr>
            <w:r w:rsidRPr="00225889">
              <w:rPr>
                <w:rFonts w:ascii="Arial" w:hAnsi="Arial" w:cs="Arial"/>
                <w:sz w:val="20"/>
                <w:szCs w:val="20"/>
              </w:rPr>
              <w:t>Seniorbruger (Gevinstejer)</w:t>
            </w:r>
          </w:p>
        </w:tc>
        <w:tc>
          <w:tcPr>
            <w:tcW w:w="7619" w:type="dxa"/>
            <w:vAlign w:val="center"/>
          </w:tcPr>
          <w:p w:rsidR="00A8518F" w:rsidRPr="00225889" w:rsidRDefault="00225889" w:rsidP="00E9083E">
            <w:pPr>
              <w:spacing w:after="120" w:line="240" w:lineRule="auto"/>
              <w:rPr>
                <w:rFonts w:ascii="Arial" w:hAnsi="Arial" w:cs="Arial"/>
                <w:sz w:val="20"/>
                <w:szCs w:val="20"/>
              </w:rPr>
            </w:pPr>
            <w:r w:rsidRPr="00225889">
              <w:rPr>
                <w:rFonts w:ascii="Arial" w:hAnsi="Arial" w:cs="Arial"/>
                <w:sz w:val="20"/>
                <w:szCs w:val="20"/>
              </w:rPr>
              <w:t>Carsten Grage</w:t>
            </w:r>
          </w:p>
        </w:tc>
      </w:tr>
      <w:tr w:rsidR="00A8518F" w:rsidRPr="00225889" w:rsidTr="00E9083E">
        <w:tc>
          <w:tcPr>
            <w:tcW w:w="2235" w:type="dxa"/>
            <w:vAlign w:val="center"/>
          </w:tcPr>
          <w:p w:rsidR="00A8518F" w:rsidRPr="00225889" w:rsidRDefault="00A8518F" w:rsidP="00E9083E">
            <w:pPr>
              <w:pStyle w:val="MPBrdtekst"/>
              <w:jc w:val="left"/>
              <w:rPr>
                <w:rFonts w:ascii="Arial" w:hAnsi="Arial" w:cs="Arial"/>
                <w:sz w:val="20"/>
                <w:szCs w:val="20"/>
              </w:rPr>
            </w:pPr>
            <w:r w:rsidRPr="00225889">
              <w:rPr>
                <w:rFonts w:ascii="Arial" w:hAnsi="Arial" w:cs="Arial"/>
                <w:sz w:val="20"/>
                <w:szCs w:val="20"/>
              </w:rPr>
              <w:t>Seniorleverandør</w:t>
            </w:r>
          </w:p>
        </w:tc>
        <w:tc>
          <w:tcPr>
            <w:tcW w:w="7619" w:type="dxa"/>
            <w:vAlign w:val="center"/>
          </w:tcPr>
          <w:p w:rsidR="00A8518F" w:rsidRPr="00225889" w:rsidRDefault="00225889" w:rsidP="00E9083E">
            <w:pPr>
              <w:pStyle w:val="MPBrdtekst"/>
              <w:jc w:val="left"/>
              <w:rPr>
                <w:rFonts w:ascii="Arial" w:hAnsi="Arial" w:cs="Arial"/>
                <w:sz w:val="20"/>
                <w:szCs w:val="20"/>
              </w:rPr>
            </w:pPr>
            <w:r w:rsidRPr="00225889">
              <w:rPr>
                <w:rFonts w:ascii="Arial" w:hAnsi="Arial" w:cs="Arial"/>
                <w:sz w:val="20"/>
                <w:szCs w:val="20"/>
              </w:rPr>
              <w:t>Carsten Grage</w:t>
            </w:r>
          </w:p>
        </w:tc>
      </w:tr>
      <w:tr w:rsidR="00A8518F" w:rsidRPr="00225889" w:rsidTr="00E9083E">
        <w:tc>
          <w:tcPr>
            <w:tcW w:w="2235" w:type="dxa"/>
            <w:vAlign w:val="center"/>
          </w:tcPr>
          <w:p w:rsidR="00A8518F" w:rsidRPr="00225889" w:rsidRDefault="00A8518F" w:rsidP="00E9083E">
            <w:pPr>
              <w:pStyle w:val="MPBrdtekst"/>
              <w:jc w:val="left"/>
              <w:rPr>
                <w:rFonts w:ascii="Arial" w:hAnsi="Arial" w:cs="Arial"/>
                <w:sz w:val="20"/>
                <w:szCs w:val="20"/>
              </w:rPr>
            </w:pPr>
            <w:r w:rsidRPr="00225889">
              <w:rPr>
                <w:rFonts w:ascii="Arial" w:hAnsi="Arial" w:cs="Arial"/>
                <w:sz w:val="20"/>
                <w:szCs w:val="20"/>
              </w:rPr>
              <w:t>Opgaveområder</w:t>
            </w:r>
          </w:p>
        </w:tc>
        <w:tc>
          <w:tcPr>
            <w:tcW w:w="7619" w:type="dxa"/>
            <w:vAlign w:val="center"/>
          </w:tcPr>
          <w:p w:rsidR="00A8518F" w:rsidRPr="00E9083E" w:rsidRDefault="00A8518F" w:rsidP="00E9083E">
            <w:pPr>
              <w:pStyle w:val="MPBrdtekst"/>
              <w:jc w:val="left"/>
              <w:rPr>
                <w:rFonts w:ascii="Arial" w:hAnsi="Arial" w:cs="Arial"/>
                <w:sz w:val="20"/>
                <w:szCs w:val="20"/>
              </w:rPr>
            </w:pPr>
            <w:r w:rsidRPr="00E9083E">
              <w:rPr>
                <w:rFonts w:ascii="Arial" w:hAnsi="Arial" w:cs="Arial"/>
                <w:sz w:val="20"/>
                <w:szCs w:val="20"/>
              </w:rPr>
              <w:t>FORM:</w:t>
            </w:r>
          </w:p>
          <w:p w:rsidR="00A8518F" w:rsidRPr="00225889" w:rsidRDefault="0042752A" w:rsidP="00E9083E">
            <w:pPr>
              <w:pStyle w:val="MPBrdtekst"/>
              <w:jc w:val="left"/>
              <w:rPr>
                <w:rFonts w:ascii="Arial" w:hAnsi="Arial" w:cs="Arial"/>
                <w:sz w:val="20"/>
                <w:szCs w:val="20"/>
              </w:rPr>
            </w:pPr>
            <w:hyperlink r:id="rId9" w:anchor="54.15.10.10" w:history="1">
              <w:r w:rsidR="00A8518F" w:rsidRPr="00225889">
                <w:rPr>
                  <w:rFonts w:ascii="Arial" w:hAnsi="Arial" w:cs="Arial"/>
                  <w:sz w:val="20"/>
                  <w:szCs w:val="20"/>
                </w:rPr>
                <w:t>54.15.10.10 Vejnavne, vejadresseringsnavne og vejkoder</w:t>
              </w:r>
            </w:hyperlink>
          </w:p>
          <w:p w:rsidR="00A8518F" w:rsidRPr="00225889" w:rsidRDefault="0042752A" w:rsidP="00E9083E">
            <w:pPr>
              <w:pStyle w:val="MPBrdtekst"/>
              <w:jc w:val="left"/>
              <w:rPr>
                <w:rFonts w:ascii="Arial" w:hAnsi="Arial" w:cs="Arial"/>
                <w:sz w:val="20"/>
                <w:szCs w:val="20"/>
              </w:rPr>
            </w:pPr>
            <w:hyperlink r:id="rId10" w:anchor="08.15.05.05" w:history="1">
              <w:r w:rsidR="00A8518F" w:rsidRPr="00225889">
                <w:rPr>
                  <w:rFonts w:ascii="Arial" w:hAnsi="Arial" w:cs="Arial"/>
                  <w:sz w:val="20"/>
                  <w:szCs w:val="20"/>
                </w:rPr>
                <w:t>08.15.05.05 CPR-registrering</w:t>
              </w:r>
            </w:hyperlink>
          </w:p>
          <w:p w:rsidR="00A8518F" w:rsidRPr="00E9083E" w:rsidRDefault="00A8518F" w:rsidP="00E9083E">
            <w:pPr>
              <w:pStyle w:val="MPBrdtekst"/>
              <w:jc w:val="left"/>
              <w:rPr>
                <w:rFonts w:ascii="Arial" w:hAnsi="Arial" w:cs="Arial"/>
                <w:sz w:val="20"/>
                <w:szCs w:val="20"/>
              </w:rPr>
            </w:pPr>
            <w:r w:rsidRPr="00E9083E">
              <w:rPr>
                <w:rFonts w:ascii="Arial" w:hAnsi="Arial" w:cs="Arial"/>
                <w:sz w:val="20"/>
                <w:szCs w:val="20"/>
              </w:rPr>
              <w:t xml:space="preserve">STORM: </w:t>
            </w:r>
          </w:p>
          <w:p w:rsidR="00A8518F" w:rsidRPr="00225889" w:rsidRDefault="00A8518F" w:rsidP="00E9083E">
            <w:pPr>
              <w:pStyle w:val="MPBrdtekst"/>
              <w:jc w:val="left"/>
              <w:rPr>
                <w:rFonts w:ascii="Arial" w:hAnsi="Arial" w:cs="Arial"/>
                <w:sz w:val="20"/>
                <w:szCs w:val="20"/>
              </w:rPr>
            </w:pPr>
            <w:r w:rsidRPr="00225889">
              <w:rPr>
                <w:rFonts w:ascii="Arial" w:hAnsi="Arial" w:cs="Arial"/>
                <w:sz w:val="20"/>
                <w:szCs w:val="20"/>
              </w:rPr>
              <w:t>5.6.755.639 Integration af data</w:t>
            </w:r>
          </w:p>
          <w:p w:rsidR="00A8518F" w:rsidRPr="00225889" w:rsidRDefault="00A8518F" w:rsidP="003C7CBC">
            <w:pPr>
              <w:pStyle w:val="MPBrdtekst"/>
              <w:numPr>
                <w:ilvl w:val="3"/>
                <w:numId w:val="48"/>
              </w:numPr>
              <w:jc w:val="left"/>
              <w:rPr>
                <w:rFonts w:ascii="Arial" w:hAnsi="Arial" w:cs="Arial"/>
                <w:sz w:val="20"/>
                <w:szCs w:val="20"/>
              </w:rPr>
            </w:pPr>
            <w:r w:rsidRPr="00225889">
              <w:rPr>
                <w:rFonts w:ascii="Arial" w:hAnsi="Arial" w:cs="Arial"/>
                <w:sz w:val="20"/>
                <w:szCs w:val="20"/>
              </w:rPr>
              <w:t>- og softwareudvikling</w:t>
            </w:r>
          </w:p>
        </w:tc>
      </w:tr>
    </w:tbl>
    <w:p w:rsidR="00A8518F" w:rsidRPr="00225889" w:rsidRDefault="00A8518F" w:rsidP="00A8518F">
      <w:pPr>
        <w:pStyle w:val="MPBrdtekst"/>
        <w:rPr>
          <w:rFonts w:ascii="Arial" w:hAnsi="Arial" w:cs="Arial"/>
        </w:rPr>
      </w:pPr>
    </w:p>
    <w:p w:rsidR="003C7CBC" w:rsidRPr="00225889" w:rsidRDefault="003C7CBC" w:rsidP="003C7CBC">
      <w:pPr>
        <w:pStyle w:val="MP1Overskriftsniveau"/>
      </w:pPr>
      <w:bookmarkStart w:id="4" w:name="_Toc278529871"/>
      <w:bookmarkStart w:id="5" w:name="_Toc320699462"/>
      <w:r>
        <w:t xml:space="preserve">1. A Ordforklaring </w:t>
      </w: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235"/>
        <w:gridCol w:w="7619"/>
      </w:tblGrid>
      <w:tr w:rsidR="003C7CBC" w:rsidRPr="00225889" w:rsidTr="002B2351">
        <w:tc>
          <w:tcPr>
            <w:tcW w:w="2235" w:type="dxa"/>
            <w:shd w:val="clear" w:color="auto" w:fill="84929B"/>
            <w:vAlign w:val="bottom"/>
          </w:tcPr>
          <w:p w:rsidR="003C7CBC" w:rsidRPr="00225889" w:rsidRDefault="003C7CBC" w:rsidP="002B2351">
            <w:pPr>
              <w:pStyle w:val="MPBrdtekst"/>
              <w:jc w:val="left"/>
              <w:rPr>
                <w:rFonts w:ascii="Arial" w:hAnsi="Arial" w:cs="Arial"/>
                <w:color w:val="FFFFFF"/>
                <w:sz w:val="20"/>
                <w:szCs w:val="20"/>
              </w:rPr>
            </w:pPr>
          </w:p>
        </w:tc>
        <w:tc>
          <w:tcPr>
            <w:tcW w:w="7619" w:type="dxa"/>
            <w:shd w:val="clear" w:color="auto" w:fill="84929B"/>
            <w:vAlign w:val="bottom"/>
          </w:tcPr>
          <w:p w:rsidR="003C7CBC" w:rsidRPr="00225889" w:rsidRDefault="003C7CBC" w:rsidP="002B2351">
            <w:pPr>
              <w:pStyle w:val="MPBrdtekst"/>
              <w:jc w:val="left"/>
              <w:rPr>
                <w:rFonts w:ascii="Arial" w:hAnsi="Arial" w:cs="Arial"/>
                <w:color w:val="FFFFFF"/>
                <w:sz w:val="20"/>
                <w:szCs w:val="20"/>
              </w:rPr>
            </w:pPr>
          </w:p>
        </w:tc>
      </w:tr>
      <w:tr w:rsidR="005F485B" w:rsidRPr="00225889" w:rsidTr="002B2351">
        <w:tc>
          <w:tcPr>
            <w:tcW w:w="2235" w:type="dxa"/>
            <w:vAlign w:val="center"/>
          </w:tcPr>
          <w:p w:rsidR="005F485B" w:rsidRDefault="005F485B" w:rsidP="002B2351">
            <w:pPr>
              <w:pStyle w:val="MPBrdtekst"/>
              <w:jc w:val="left"/>
              <w:rPr>
                <w:rFonts w:ascii="Arial" w:hAnsi="Arial" w:cs="Arial"/>
                <w:sz w:val="20"/>
                <w:szCs w:val="20"/>
              </w:rPr>
            </w:pPr>
          </w:p>
        </w:tc>
        <w:tc>
          <w:tcPr>
            <w:tcW w:w="7619" w:type="dxa"/>
            <w:vAlign w:val="center"/>
          </w:tcPr>
          <w:p w:rsidR="005F485B" w:rsidRDefault="005F485B" w:rsidP="002B2351">
            <w:pPr>
              <w:pStyle w:val="MPBrdtekst"/>
              <w:jc w:val="left"/>
              <w:rPr>
                <w:rFonts w:ascii="Arial" w:hAnsi="Arial" w:cs="Arial"/>
                <w:sz w:val="20"/>
                <w:szCs w:val="20"/>
              </w:rPr>
            </w:pPr>
          </w:p>
        </w:tc>
      </w:tr>
      <w:tr w:rsidR="005F485B" w:rsidRPr="00225889" w:rsidTr="002B2351">
        <w:tc>
          <w:tcPr>
            <w:tcW w:w="2235" w:type="dxa"/>
            <w:vAlign w:val="center"/>
          </w:tcPr>
          <w:p w:rsidR="005F485B" w:rsidRPr="00E9083E" w:rsidRDefault="005F485B" w:rsidP="002B2351">
            <w:pPr>
              <w:pStyle w:val="MPBrdtekst"/>
              <w:jc w:val="left"/>
              <w:rPr>
                <w:rFonts w:ascii="Arial" w:hAnsi="Arial" w:cs="Arial"/>
                <w:sz w:val="20"/>
                <w:szCs w:val="20"/>
              </w:rPr>
            </w:pPr>
            <w:r>
              <w:rPr>
                <w:rFonts w:ascii="Arial" w:hAnsi="Arial" w:cs="Arial"/>
                <w:sz w:val="20"/>
                <w:szCs w:val="20"/>
              </w:rPr>
              <w:t>AWS5</w:t>
            </w:r>
          </w:p>
        </w:tc>
        <w:tc>
          <w:tcPr>
            <w:tcW w:w="7619" w:type="dxa"/>
            <w:vAlign w:val="center"/>
          </w:tcPr>
          <w:p w:rsidR="005F485B" w:rsidRPr="00225889" w:rsidRDefault="005F485B" w:rsidP="002B2351">
            <w:pPr>
              <w:pStyle w:val="MPBrdtekst"/>
              <w:jc w:val="left"/>
              <w:rPr>
                <w:rFonts w:ascii="Arial" w:hAnsi="Arial" w:cs="Arial"/>
                <w:sz w:val="20"/>
                <w:szCs w:val="20"/>
              </w:rPr>
            </w:pPr>
            <w:r>
              <w:rPr>
                <w:rFonts w:ascii="Arial" w:hAnsi="Arial" w:cs="Arial"/>
                <w:sz w:val="20"/>
                <w:szCs w:val="20"/>
              </w:rPr>
              <w:t>Webservice, der skal levere hændelser til CPR fra Adresseregistret (DAR) via Datafordeleren.</w:t>
            </w:r>
          </w:p>
        </w:tc>
      </w:tr>
      <w:tr w:rsidR="005F485B" w:rsidRPr="00225889" w:rsidTr="002B2351">
        <w:tc>
          <w:tcPr>
            <w:tcW w:w="2235" w:type="dxa"/>
            <w:vAlign w:val="center"/>
          </w:tcPr>
          <w:p w:rsidR="005F485B" w:rsidRPr="00E9083E" w:rsidRDefault="005F485B" w:rsidP="002B2351">
            <w:pPr>
              <w:pStyle w:val="MPBrdtekst"/>
              <w:jc w:val="left"/>
              <w:rPr>
                <w:rFonts w:ascii="Arial" w:hAnsi="Arial" w:cs="Arial"/>
                <w:sz w:val="20"/>
                <w:szCs w:val="20"/>
              </w:rPr>
            </w:pPr>
            <w:r>
              <w:rPr>
                <w:rFonts w:ascii="Arial" w:hAnsi="Arial" w:cs="Arial"/>
                <w:sz w:val="20"/>
                <w:szCs w:val="20"/>
              </w:rPr>
              <w:t>CPR Adressegrundlag</w:t>
            </w:r>
          </w:p>
        </w:tc>
        <w:tc>
          <w:tcPr>
            <w:tcW w:w="7619" w:type="dxa"/>
            <w:vAlign w:val="center"/>
          </w:tcPr>
          <w:p w:rsidR="005F485B" w:rsidRPr="00225889" w:rsidRDefault="005F485B" w:rsidP="005F485B">
            <w:pPr>
              <w:pStyle w:val="MPBrdtekst"/>
              <w:jc w:val="left"/>
              <w:rPr>
                <w:rFonts w:ascii="Arial" w:hAnsi="Arial" w:cs="Arial"/>
                <w:sz w:val="20"/>
                <w:szCs w:val="20"/>
              </w:rPr>
            </w:pPr>
            <w:r>
              <w:rPr>
                <w:rFonts w:ascii="Arial" w:hAnsi="Arial" w:cs="Arial"/>
                <w:sz w:val="20"/>
                <w:szCs w:val="20"/>
              </w:rPr>
              <w:t>CPR projekt, der skal tilføre CPR de autoritative adresser fra det nye Adresseregister.  Navngivet GD2.h.</w:t>
            </w:r>
          </w:p>
        </w:tc>
      </w:tr>
      <w:tr w:rsidR="005F485B" w:rsidRPr="00225889" w:rsidTr="002B2351">
        <w:tc>
          <w:tcPr>
            <w:tcW w:w="2235" w:type="dxa"/>
            <w:vAlign w:val="center"/>
          </w:tcPr>
          <w:p w:rsidR="005F485B" w:rsidRPr="00E9083E" w:rsidRDefault="005F485B" w:rsidP="001818A0">
            <w:pPr>
              <w:pStyle w:val="MPBrdtekst"/>
              <w:jc w:val="left"/>
              <w:rPr>
                <w:rFonts w:ascii="Arial" w:hAnsi="Arial" w:cs="Arial"/>
                <w:sz w:val="20"/>
                <w:szCs w:val="20"/>
              </w:rPr>
            </w:pPr>
            <w:r>
              <w:rPr>
                <w:rFonts w:ascii="Arial" w:hAnsi="Arial" w:cs="Arial"/>
                <w:sz w:val="20"/>
                <w:szCs w:val="20"/>
              </w:rPr>
              <w:t>CPR vej</w:t>
            </w:r>
          </w:p>
        </w:tc>
        <w:tc>
          <w:tcPr>
            <w:tcW w:w="7619" w:type="dxa"/>
            <w:vAlign w:val="center"/>
          </w:tcPr>
          <w:p w:rsidR="005F485B" w:rsidRPr="00225889" w:rsidRDefault="005F485B" w:rsidP="001818A0">
            <w:pPr>
              <w:pStyle w:val="MPBrdtekst"/>
              <w:jc w:val="left"/>
              <w:rPr>
                <w:rFonts w:ascii="Arial" w:hAnsi="Arial" w:cs="Arial"/>
                <w:sz w:val="20"/>
                <w:szCs w:val="20"/>
              </w:rPr>
            </w:pPr>
            <w:r>
              <w:rPr>
                <w:rFonts w:ascii="Arial" w:hAnsi="Arial" w:cs="Arial"/>
                <w:sz w:val="20"/>
                <w:szCs w:val="20"/>
              </w:rPr>
              <w:t>CPR’s nuværende vejregister, med tilhørende vejdistrikter.</w:t>
            </w:r>
          </w:p>
        </w:tc>
      </w:tr>
      <w:tr w:rsidR="005F485B" w:rsidRPr="00225889" w:rsidTr="002B2351">
        <w:tc>
          <w:tcPr>
            <w:tcW w:w="2235" w:type="dxa"/>
            <w:vAlign w:val="center"/>
          </w:tcPr>
          <w:p w:rsidR="005F485B" w:rsidRPr="00225889" w:rsidRDefault="005F485B" w:rsidP="002B2351">
            <w:pPr>
              <w:pStyle w:val="MPBrdtekst"/>
              <w:jc w:val="left"/>
              <w:rPr>
                <w:rFonts w:ascii="Arial" w:hAnsi="Arial" w:cs="Arial"/>
                <w:sz w:val="20"/>
                <w:szCs w:val="20"/>
              </w:rPr>
            </w:pPr>
            <w:r>
              <w:rPr>
                <w:rFonts w:ascii="Arial" w:hAnsi="Arial" w:cs="Arial"/>
                <w:sz w:val="20"/>
                <w:szCs w:val="20"/>
              </w:rPr>
              <w:t>DAGISYS</w:t>
            </w:r>
          </w:p>
        </w:tc>
        <w:tc>
          <w:tcPr>
            <w:tcW w:w="7619" w:type="dxa"/>
            <w:vAlign w:val="center"/>
          </w:tcPr>
          <w:p w:rsidR="005F485B" w:rsidRPr="00225889" w:rsidRDefault="005F485B" w:rsidP="002B2351">
            <w:pPr>
              <w:pStyle w:val="MPBrdtekst"/>
              <w:jc w:val="left"/>
              <w:rPr>
                <w:rFonts w:ascii="Arial" w:hAnsi="Arial" w:cs="Arial"/>
                <w:sz w:val="20"/>
                <w:szCs w:val="20"/>
              </w:rPr>
            </w:pPr>
            <w:r>
              <w:rPr>
                <w:rFonts w:ascii="Arial" w:hAnsi="Arial" w:cs="Arial"/>
                <w:sz w:val="20"/>
                <w:szCs w:val="20"/>
              </w:rPr>
              <w:t>GST skal, efter projektets gennemførelse, vedligeholde landsdækkende distrikter i DAGISYS. Systemet skal levere data (hændelser) til Adresseregistret.</w:t>
            </w:r>
          </w:p>
        </w:tc>
      </w:tr>
      <w:tr w:rsidR="005F485B" w:rsidRPr="00225889" w:rsidTr="002B2351">
        <w:tc>
          <w:tcPr>
            <w:tcW w:w="2235" w:type="dxa"/>
            <w:vAlign w:val="center"/>
          </w:tcPr>
          <w:p w:rsidR="005F485B" w:rsidRDefault="005F485B" w:rsidP="002B2351">
            <w:pPr>
              <w:pStyle w:val="MPBrdtekst"/>
              <w:jc w:val="left"/>
              <w:rPr>
                <w:rFonts w:ascii="Arial" w:hAnsi="Arial" w:cs="Arial"/>
                <w:sz w:val="20"/>
                <w:szCs w:val="20"/>
              </w:rPr>
            </w:pPr>
            <w:r>
              <w:rPr>
                <w:rFonts w:ascii="Arial" w:hAnsi="Arial" w:cs="Arial"/>
                <w:sz w:val="20"/>
                <w:szCs w:val="20"/>
              </w:rPr>
              <w:t>DAR</w:t>
            </w:r>
          </w:p>
        </w:tc>
        <w:tc>
          <w:tcPr>
            <w:tcW w:w="7619" w:type="dxa"/>
            <w:vAlign w:val="center"/>
          </w:tcPr>
          <w:p w:rsidR="005F485B" w:rsidRDefault="005F485B" w:rsidP="005F485B">
            <w:pPr>
              <w:pStyle w:val="MPBrdtekst"/>
              <w:jc w:val="left"/>
              <w:rPr>
                <w:rFonts w:ascii="Arial" w:hAnsi="Arial" w:cs="Arial"/>
                <w:sz w:val="20"/>
                <w:szCs w:val="20"/>
              </w:rPr>
            </w:pPr>
            <w:r>
              <w:rPr>
                <w:rFonts w:ascii="Arial" w:hAnsi="Arial" w:cs="Arial"/>
                <w:sz w:val="20"/>
                <w:szCs w:val="20"/>
              </w:rPr>
              <w:t>Nyt adresseregister, der etableres af MBBL.</w:t>
            </w:r>
          </w:p>
        </w:tc>
      </w:tr>
      <w:tr w:rsidR="005F485B" w:rsidRPr="00225889" w:rsidTr="002B2351">
        <w:tc>
          <w:tcPr>
            <w:tcW w:w="2235" w:type="dxa"/>
            <w:vAlign w:val="center"/>
          </w:tcPr>
          <w:p w:rsidR="005F485B" w:rsidRPr="00E9083E" w:rsidRDefault="005F485B" w:rsidP="002B2351">
            <w:pPr>
              <w:pStyle w:val="MPBrdtekst"/>
              <w:jc w:val="left"/>
              <w:rPr>
                <w:rFonts w:ascii="Arial" w:hAnsi="Arial" w:cs="Arial"/>
                <w:sz w:val="20"/>
                <w:szCs w:val="20"/>
              </w:rPr>
            </w:pPr>
            <w:r>
              <w:rPr>
                <w:rFonts w:ascii="Arial" w:hAnsi="Arial" w:cs="Arial"/>
                <w:sz w:val="20"/>
                <w:szCs w:val="20"/>
              </w:rPr>
              <w:t>FKG</w:t>
            </w:r>
          </w:p>
        </w:tc>
        <w:tc>
          <w:tcPr>
            <w:tcW w:w="7619" w:type="dxa"/>
            <w:vAlign w:val="center"/>
          </w:tcPr>
          <w:p w:rsidR="005F485B" w:rsidRPr="00225889" w:rsidRDefault="005F485B" w:rsidP="002B2351">
            <w:pPr>
              <w:pStyle w:val="MPBrdtekst"/>
              <w:jc w:val="left"/>
              <w:rPr>
                <w:rFonts w:ascii="Arial" w:hAnsi="Arial" w:cs="Arial"/>
                <w:sz w:val="20"/>
                <w:szCs w:val="20"/>
              </w:rPr>
            </w:pPr>
            <w:r>
              <w:rPr>
                <w:rFonts w:ascii="Arial" w:hAnsi="Arial" w:cs="Arial"/>
                <w:sz w:val="20"/>
                <w:szCs w:val="20"/>
              </w:rPr>
              <w:t>Kommunalt system, der skal indeholde de kommunale vejdistrikter, der i dag vedligeholdes i CPR Vej.</w:t>
            </w:r>
          </w:p>
        </w:tc>
      </w:tr>
      <w:tr w:rsidR="005F485B" w:rsidRPr="00225889" w:rsidTr="002B2351">
        <w:tc>
          <w:tcPr>
            <w:tcW w:w="2235" w:type="dxa"/>
            <w:vAlign w:val="center"/>
          </w:tcPr>
          <w:p w:rsidR="005F485B" w:rsidRDefault="005F485B" w:rsidP="002B2351">
            <w:pPr>
              <w:pStyle w:val="MPBrdtekst"/>
              <w:jc w:val="left"/>
              <w:rPr>
                <w:rFonts w:ascii="Arial" w:hAnsi="Arial" w:cs="Arial"/>
                <w:sz w:val="20"/>
                <w:szCs w:val="20"/>
              </w:rPr>
            </w:pPr>
            <w:r>
              <w:rPr>
                <w:rFonts w:ascii="Arial" w:hAnsi="Arial" w:cs="Arial"/>
                <w:sz w:val="20"/>
                <w:szCs w:val="20"/>
              </w:rPr>
              <w:t>N5 Adresseformat</w:t>
            </w:r>
          </w:p>
        </w:tc>
        <w:tc>
          <w:tcPr>
            <w:tcW w:w="7619" w:type="dxa"/>
            <w:vAlign w:val="center"/>
          </w:tcPr>
          <w:p w:rsidR="005F485B" w:rsidRDefault="005F485B" w:rsidP="003C7CBC">
            <w:pPr>
              <w:pStyle w:val="MPBrdtekst"/>
              <w:jc w:val="left"/>
              <w:rPr>
                <w:rFonts w:ascii="Arial" w:hAnsi="Arial" w:cs="Arial"/>
                <w:sz w:val="20"/>
                <w:szCs w:val="20"/>
              </w:rPr>
            </w:pPr>
            <w:r>
              <w:rPr>
                <w:rFonts w:ascii="Arial" w:hAnsi="Arial" w:cs="Arial"/>
                <w:sz w:val="20"/>
                <w:szCs w:val="20"/>
              </w:rPr>
              <w:t xml:space="preserve">N5 Adresseformat er det højst berigede format af adresser. Indeholder geografiske koordinater, unikke </w:t>
            </w:r>
            <w:proofErr w:type="spellStart"/>
            <w:r>
              <w:rPr>
                <w:rFonts w:ascii="Arial" w:hAnsi="Arial" w:cs="Arial"/>
                <w:sz w:val="20"/>
                <w:szCs w:val="20"/>
              </w:rPr>
              <w:t>identer</w:t>
            </w:r>
            <w:proofErr w:type="spellEnd"/>
            <w:r>
              <w:rPr>
                <w:rFonts w:ascii="Arial" w:hAnsi="Arial" w:cs="Arial"/>
                <w:sz w:val="20"/>
                <w:szCs w:val="20"/>
              </w:rPr>
              <w:t xml:space="preserve"> og anvender Navngiven vej som identifikation på veje. </w:t>
            </w:r>
          </w:p>
        </w:tc>
      </w:tr>
      <w:tr w:rsidR="005F485B" w:rsidRPr="00225889" w:rsidTr="002B2351">
        <w:tc>
          <w:tcPr>
            <w:tcW w:w="2235" w:type="dxa"/>
            <w:vAlign w:val="center"/>
          </w:tcPr>
          <w:p w:rsidR="005F485B" w:rsidRDefault="005F485B" w:rsidP="002B2351">
            <w:pPr>
              <w:pStyle w:val="MPBrdtekst"/>
              <w:jc w:val="left"/>
              <w:rPr>
                <w:rFonts w:ascii="Arial" w:hAnsi="Arial" w:cs="Arial"/>
                <w:sz w:val="20"/>
                <w:szCs w:val="20"/>
              </w:rPr>
            </w:pPr>
            <w:r>
              <w:rPr>
                <w:rFonts w:ascii="Arial" w:hAnsi="Arial" w:cs="Arial"/>
                <w:sz w:val="20"/>
                <w:szCs w:val="20"/>
              </w:rPr>
              <w:t>Navngiven vej</w:t>
            </w:r>
          </w:p>
        </w:tc>
        <w:tc>
          <w:tcPr>
            <w:tcW w:w="7619" w:type="dxa"/>
            <w:vAlign w:val="center"/>
          </w:tcPr>
          <w:p w:rsidR="005F485B" w:rsidRDefault="005F485B" w:rsidP="003C7CBC">
            <w:pPr>
              <w:pStyle w:val="MPBrdtekst"/>
              <w:jc w:val="left"/>
              <w:rPr>
                <w:rFonts w:ascii="Arial" w:hAnsi="Arial" w:cs="Arial"/>
                <w:sz w:val="20"/>
                <w:szCs w:val="20"/>
              </w:rPr>
            </w:pPr>
            <w:r>
              <w:rPr>
                <w:rFonts w:ascii="Arial" w:hAnsi="Arial" w:cs="Arial"/>
                <w:sz w:val="20"/>
                <w:szCs w:val="20"/>
              </w:rPr>
              <w:t xml:space="preserve">Der skal tildeles nye </w:t>
            </w:r>
            <w:proofErr w:type="spellStart"/>
            <w:r>
              <w:rPr>
                <w:rFonts w:ascii="Arial" w:hAnsi="Arial" w:cs="Arial"/>
                <w:sz w:val="20"/>
                <w:szCs w:val="20"/>
              </w:rPr>
              <w:t>identer</w:t>
            </w:r>
            <w:proofErr w:type="spellEnd"/>
            <w:r>
              <w:rPr>
                <w:rFonts w:ascii="Arial" w:hAnsi="Arial" w:cs="Arial"/>
                <w:sz w:val="20"/>
                <w:szCs w:val="20"/>
              </w:rPr>
              <w:t xml:space="preserve"> for veje, idet CPR’s vejkode system skal udfases.</w:t>
            </w:r>
          </w:p>
          <w:p w:rsidR="005F485B" w:rsidRDefault="005F485B" w:rsidP="003C7CBC">
            <w:pPr>
              <w:pStyle w:val="MPBrdtekst"/>
              <w:jc w:val="left"/>
              <w:rPr>
                <w:rFonts w:ascii="Arial" w:hAnsi="Arial" w:cs="Arial"/>
                <w:sz w:val="20"/>
                <w:szCs w:val="20"/>
              </w:rPr>
            </w:pPr>
            <w:r>
              <w:rPr>
                <w:rFonts w:ascii="Arial" w:hAnsi="Arial" w:cs="Arial"/>
                <w:sz w:val="20"/>
                <w:szCs w:val="20"/>
              </w:rPr>
              <w:t>En navngiven vej defineres på navn og fortløbende husnummerering. En vej vil derfor ikke have flere vejkoder, ved gennemløb af flere kommuner.</w:t>
            </w:r>
          </w:p>
        </w:tc>
      </w:tr>
      <w:tr w:rsidR="005F485B" w:rsidRPr="00225889" w:rsidTr="002B2351">
        <w:tc>
          <w:tcPr>
            <w:tcW w:w="2235" w:type="dxa"/>
            <w:vAlign w:val="center"/>
          </w:tcPr>
          <w:p w:rsidR="005F485B" w:rsidRDefault="005F485B" w:rsidP="002B2351">
            <w:pPr>
              <w:pStyle w:val="MPBrdtekst"/>
              <w:jc w:val="left"/>
              <w:rPr>
                <w:rFonts w:ascii="Arial" w:hAnsi="Arial" w:cs="Arial"/>
                <w:sz w:val="20"/>
                <w:szCs w:val="20"/>
              </w:rPr>
            </w:pPr>
            <w:r>
              <w:rPr>
                <w:rFonts w:ascii="Arial" w:hAnsi="Arial" w:cs="Arial"/>
                <w:sz w:val="20"/>
                <w:szCs w:val="20"/>
              </w:rPr>
              <w:t>Stednavneregistret</w:t>
            </w:r>
          </w:p>
        </w:tc>
        <w:tc>
          <w:tcPr>
            <w:tcW w:w="7619" w:type="dxa"/>
            <w:vAlign w:val="center"/>
          </w:tcPr>
          <w:p w:rsidR="005F485B" w:rsidRDefault="005F485B" w:rsidP="002B2351">
            <w:pPr>
              <w:pStyle w:val="MPBrdtekst"/>
              <w:jc w:val="left"/>
              <w:rPr>
                <w:rFonts w:ascii="Arial" w:hAnsi="Arial" w:cs="Arial"/>
                <w:sz w:val="20"/>
                <w:szCs w:val="20"/>
              </w:rPr>
            </w:pPr>
            <w:r>
              <w:rPr>
                <w:rFonts w:ascii="Arial" w:hAnsi="Arial" w:cs="Arial"/>
                <w:sz w:val="20"/>
                <w:szCs w:val="20"/>
              </w:rPr>
              <w:t>Nyt system over alle stednavne i Danmark. CPR feltet lokalitet overføres til Stednavneregistret.</w:t>
            </w:r>
          </w:p>
        </w:tc>
      </w:tr>
    </w:tbl>
    <w:p w:rsidR="003C7CBC" w:rsidRDefault="003C7CBC" w:rsidP="003C7CBC">
      <w:pPr>
        <w:pStyle w:val="MP1Overskriftsniveau"/>
      </w:pPr>
    </w:p>
    <w:p w:rsidR="00A8518F" w:rsidRPr="00225889" w:rsidRDefault="00A8518F" w:rsidP="00557506">
      <w:pPr>
        <w:pStyle w:val="MP1Overskriftsniveau"/>
        <w:jc w:val="left"/>
      </w:pPr>
      <w:r w:rsidRPr="00225889">
        <w:t>2. Den forretningsmæssige begrundelse for projektet</w:t>
      </w:r>
      <w:bookmarkEnd w:id="4"/>
      <w:bookmarkEnd w:id="5"/>
    </w:p>
    <w:p w:rsidR="00A8518F" w:rsidRPr="00225889" w:rsidRDefault="00557506" w:rsidP="00557506">
      <w:pPr>
        <w:pStyle w:val="MPBrdtekst"/>
        <w:jc w:val="left"/>
        <w:rPr>
          <w:rFonts w:ascii="Arial" w:hAnsi="Arial" w:cs="Arial"/>
        </w:rPr>
      </w:pPr>
      <w:r>
        <w:rPr>
          <w:rFonts w:ascii="Arial" w:hAnsi="Arial" w:cs="Arial"/>
        </w:rPr>
        <w:t xml:space="preserve">CPR Adressegrundlag </w:t>
      </w:r>
      <w:r w:rsidR="00A8518F" w:rsidRPr="00225889">
        <w:rPr>
          <w:rFonts w:ascii="Arial" w:hAnsi="Arial" w:cs="Arial"/>
        </w:rPr>
        <w:t xml:space="preserve">er en del af delprogram 2 ”Effektivt genbrug af grunddata om adresser, administrative inddelinger og stednavne” (herefter kaldet GD2) under Grunddataprogrammet, der er et resultat af den fællesoffentlige digitaliseringsstrategi. Projektets forretningsmæssige berettigelse skal derfor ses i en tæt sammenhæng med GD2, og de øvrige projekter under GD2. </w:t>
      </w:r>
    </w:p>
    <w:p w:rsidR="00A8518F" w:rsidRPr="00225889" w:rsidRDefault="00A8518F" w:rsidP="00557506">
      <w:pPr>
        <w:pStyle w:val="MPBrdtekst"/>
        <w:jc w:val="left"/>
        <w:rPr>
          <w:rFonts w:ascii="Arial" w:hAnsi="Arial" w:cs="Arial"/>
        </w:rPr>
      </w:pPr>
    </w:p>
    <w:p w:rsidR="00A8518F" w:rsidRPr="00225889" w:rsidRDefault="00225889" w:rsidP="00557506">
      <w:pPr>
        <w:pStyle w:val="MPBrdtekst"/>
        <w:jc w:val="left"/>
        <w:rPr>
          <w:rFonts w:ascii="Arial" w:hAnsi="Arial" w:cs="Arial"/>
        </w:rPr>
      </w:pPr>
      <w:r>
        <w:rPr>
          <w:rFonts w:ascii="Arial" w:hAnsi="Arial" w:cs="Arial"/>
        </w:rPr>
        <w:t xml:space="preserve">CPR distribuerer personadresser til offentlige myndigheder og private virksomheder, derfor vil effekten af en forbedret adresseregistrering først blive fuldt implementeret for personområdet, når CPR kan levere personadresser i N5 format (knappenålen). </w:t>
      </w:r>
    </w:p>
    <w:p w:rsidR="00A8518F" w:rsidRPr="00225889" w:rsidRDefault="00A8518F" w:rsidP="00A8518F">
      <w:pPr>
        <w:pStyle w:val="MPBrdtekst"/>
        <w:rPr>
          <w:rFonts w:ascii="Arial" w:hAnsi="Arial" w:cs="Arial"/>
        </w:rPr>
      </w:pPr>
    </w:p>
    <w:p w:rsidR="00DA3054" w:rsidRDefault="00DA3054" w:rsidP="00A8518F">
      <w:pPr>
        <w:rPr>
          <w:rFonts w:ascii="Arial" w:hAnsi="Arial" w:cs="Arial"/>
        </w:rPr>
      </w:pPr>
      <w:bookmarkStart w:id="6" w:name="_Toc278529874"/>
      <w:bookmarkStart w:id="7" w:name="_Toc278529872"/>
    </w:p>
    <w:p w:rsidR="00A8518F" w:rsidRPr="00225889" w:rsidRDefault="00A8518F" w:rsidP="00A8518F">
      <w:pPr>
        <w:rPr>
          <w:rFonts w:ascii="Arial" w:hAnsi="Arial" w:cs="Arial"/>
        </w:rPr>
      </w:pPr>
      <w:r w:rsidRPr="00225889">
        <w:rPr>
          <w:rFonts w:ascii="Arial" w:hAnsi="Arial" w:cs="Arial"/>
        </w:rPr>
        <w:t>2.1. Den fremtidige situation efter indførelse af løsningen</w:t>
      </w:r>
      <w:bookmarkEnd w:id="6"/>
      <w:r w:rsidRPr="00225889">
        <w:rPr>
          <w:rFonts w:ascii="Arial" w:hAnsi="Arial" w:cs="Arial"/>
        </w:rPr>
        <w:t xml:space="preserve"> </w:t>
      </w:r>
    </w:p>
    <w:p w:rsidR="00BC536C" w:rsidRDefault="00225889" w:rsidP="00557506">
      <w:pPr>
        <w:rPr>
          <w:rFonts w:ascii="Arial" w:hAnsi="Arial" w:cs="Arial"/>
          <w:sz w:val="22"/>
          <w:szCs w:val="22"/>
        </w:rPr>
      </w:pPr>
      <w:r>
        <w:rPr>
          <w:rFonts w:ascii="Arial" w:hAnsi="Arial" w:cs="Arial"/>
          <w:sz w:val="22"/>
          <w:szCs w:val="22"/>
        </w:rPr>
        <w:t xml:space="preserve">Implementeringen af N5 </w:t>
      </w:r>
      <w:r w:rsidR="00E06C28">
        <w:rPr>
          <w:rFonts w:ascii="Arial" w:hAnsi="Arial" w:cs="Arial"/>
          <w:sz w:val="22"/>
          <w:szCs w:val="22"/>
        </w:rPr>
        <w:t xml:space="preserve">adresser </w:t>
      </w:r>
      <w:r>
        <w:rPr>
          <w:rFonts w:ascii="Arial" w:hAnsi="Arial" w:cs="Arial"/>
          <w:sz w:val="22"/>
          <w:szCs w:val="22"/>
        </w:rPr>
        <w:t>sker i to tempi for CPR.</w:t>
      </w:r>
      <w:r w:rsidR="00557506">
        <w:rPr>
          <w:rFonts w:ascii="Arial" w:hAnsi="Arial" w:cs="Arial"/>
          <w:sz w:val="22"/>
          <w:szCs w:val="22"/>
        </w:rPr>
        <w:t xml:space="preserve"> Når dette projekt er gennemført</w:t>
      </w:r>
      <w:r w:rsidR="00BC536C">
        <w:rPr>
          <w:rFonts w:ascii="Arial" w:hAnsi="Arial" w:cs="Arial"/>
          <w:sz w:val="22"/>
          <w:szCs w:val="22"/>
        </w:rPr>
        <w:t>:</w:t>
      </w:r>
    </w:p>
    <w:p w:rsidR="00BC536C" w:rsidRDefault="00BC536C" w:rsidP="00557506">
      <w:pPr>
        <w:rPr>
          <w:rFonts w:ascii="Arial" w:hAnsi="Arial" w:cs="Arial"/>
          <w:sz w:val="22"/>
          <w:szCs w:val="22"/>
        </w:rPr>
      </w:pPr>
      <w:r>
        <w:rPr>
          <w:rFonts w:ascii="Arial" w:hAnsi="Arial" w:cs="Arial"/>
          <w:sz w:val="22"/>
          <w:szCs w:val="22"/>
        </w:rPr>
        <w:t xml:space="preserve">- </w:t>
      </w:r>
      <w:r w:rsidR="00DA3054" w:rsidRPr="00557506">
        <w:rPr>
          <w:rFonts w:ascii="Arial" w:hAnsi="Arial" w:cs="Arial"/>
          <w:sz w:val="22"/>
          <w:szCs w:val="22"/>
        </w:rPr>
        <w:t>CPR modtage</w:t>
      </w:r>
      <w:r>
        <w:rPr>
          <w:rFonts w:ascii="Arial" w:hAnsi="Arial" w:cs="Arial"/>
          <w:sz w:val="22"/>
          <w:szCs w:val="22"/>
        </w:rPr>
        <w:t>r</w:t>
      </w:r>
      <w:r w:rsidR="00DA3054" w:rsidRPr="00557506">
        <w:rPr>
          <w:rFonts w:ascii="Arial" w:hAnsi="Arial" w:cs="Arial"/>
          <w:sz w:val="22"/>
          <w:szCs w:val="22"/>
        </w:rPr>
        <w:t xml:space="preserve"> landsdækkende distrikter fra DAGISYS</w:t>
      </w:r>
      <w:r w:rsidR="00557506" w:rsidRPr="00557506">
        <w:rPr>
          <w:rFonts w:ascii="Arial" w:hAnsi="Arial" w:cs="Arial"/>
          <w:sz w:val="22"/>
          <w:szCs w:val="22"/>
        </w:rPr>
        <w:t xml:space="preserve"> via </w:t>
      </w:r>
      <w:r>
        <w:rPr>
          <w:rFonts w:ascii="Arial" w:hAnsi="Arial" w:cs="Arial"/>
          <w:sz w:val="22"/>
          <w:szCs w:val="22"/>
        </w:rPr>
        <w:t>DAR</w:t>
      </w:r>
    </w:p>
    <w:p w:rsidR="00BC536C" w:rsidRDefault="00BC536C" w:rsidP="00557506">
      <w:pPr>
        <w:rPr>
          <w:rFonts w:ascii="Arial" w:hAnsi="Arial" w:cs="Arial"/>
          <w:sz w:val="22"/>
          <w:szCs w:val="22"/>
        </w:rPr>
      </w:pPr>
      <w:r>
        <w:rPr>
          <w:rFonts w:ascii="Arial" w:hAnsi="Arial" w:cs="Arial"/>
          <w:sz w:val="22"/>
          <w:szCs w:val="22"/>
        </w:rPr>
        <w:t xml:space="preserve">- </w:t>
      </w:r>
      <w:r w:rsidR="00DA3054" w:rsidRPr="00557506">
        <w:rPr>
          <w:rFonts w:ascii="Arial" w:hAnsi="Arial" w:cs="Arial"/>
          <w:sz w:val="22"/>
          <w:szCs w:val="22"/>
        </w:rPr>
        <w:t>kom</w:t>
      </w:r>
      <w:r w:rsidR="00557506" w:rsidRPr="00557506">
        <w:rPr>
          <w:rFonts w:ascii="Arial" w:hAnsi="Arial" w:cs="Arial"/>
          <w:sz w:val="22"/>
          <w:szCs w:val="22"/>
        </w:rPr>
        <w:t xml:space="preserve">munale </w:t>
      </w:r>
      <w:r>
        <w:rPr>
          <w:rFonts w:ascii="Arial" w:hAnsi="Arial" w:cs="Arial"/>
          <w:sz w:val="22"/>
          <w:szCs w:val="22"/>
        </w:rPr>
        <w:t xml:space="preserve">vejdistrikter </w:t>
      </w:r>
      <w:r w:rsidR="00557506" w:rsidRPr="00557506">
        <w:rPr>
          <w:rFonts w:ascii="Arial" w:hAnsi="Arial" w:cs="Arial"/>
          <w:sz w:val="22"/>
          <w:szCs w:val="22"/>
        </w:rPr>
        <w:t>distrikter udfases af CPR</w:t>
      </w:r>
      <w:r w:rsidR="00E06C28">
        <w:rPr>
          <w:rFonts w:ascii="Arial" w:hAnsi="Arial" w:cs="Arial"/>
          <w:sz w:val="22"/>
          <w:szCs w:val="22"/>
        </w:rPr>
        <w:t xml:space="preserve"> (til FKG)</w:t>
      </w:r>
    </w:p>
    <w:p w:rsidR="00BC536C" w:rsidRDefault="00BC536C" w:rsidP="00557506">
      <w:pPr>
        <w:rPr>
          <w:rFonts w:ascii="Arial" w:hAnsi="Arial" w:cs="Arial"/>
          <w:sz w:val="22"/>
          <w:szCs w:val="22"/>
        </w:rPr>
      </w:pPr>
      <w:r>
        <w:rPr>
          <w:rFonts w:ascii="Arial" w:hAnsi="Arial" w:cs="Arial"/>
          <w:sz w:val="22"/>
          <w:szCs w:val="22"/>
        </w:rPr>
        <w:t xml:space="preserve">- </w:t>
      </w:r>
      <w:r w:rsidR="00E06C28">
        <w:rPr>
          <w:rFonts w:ascii="Arial" w:hAnsi="Arial" w:cs="Arial"/>
          <w:sz w:val="22"/>
          <w:szCs w:val="22"/>
        </w:rPr>
        <w:t>opdatering til det</w:t>
      </w:r>
      <w:r w:rsidR="00557506" w:rsidRPr="00557506">
        <w:rPr>
          <w:rFonts w:ascii="Arial" w:hAnsi="Arial" w:cs="Arial"/>
          <w:sz w:val="22"/>
          <w:szCs w:val="22"/>
        </w:rPr>
        <w:t xml:space="preserve"> nuværende CPR Vej</w:t>
      </w:r>
      <w:r w:rsidR="00E06C28">
        <w:rPr>
          <w:rFonts w:ascii="Arial" w:hAnsi="Arial" w:cs="Arial"/>
          <w:sz w:val="22"/>
          <w:szCs w:val="22"/>
        </w:rPr>
        <w:t xml:space="preserve"> kan ikke mere fortages direkte</w:t>
      </w:r>
      <w:r>
        <w:rPr>
          <w:rFonts w:ascii="Arial" w:hAnsi="Arial" w:cs="Arial"/>
          <w:sz w:val="22"/>
          <w:szCs w:val="22"/>
        </w:rPr>
        <w:t xml:space="preserve"> via CPR klient</w:t>
      </w:r>
    </w:p>
    <w:p w:rsidR="00BC536C" w:rsidRDefault="00BC536C" w:rsidP="00557506">
      <w:pPr>
        <w:rPr>
          <w:rFonts w:ascii="Arial" w:hAnsi="Arial" w:cs="Arial"/>
          <w:sz w:val="22"/>
          <w:szCs w:val="22"/>
        </w:rPr>
      </w:pPr>
      <w:r>
        <w:rPr>
          <w:rFonts w:ascii="Arial" w:hAnsi="Arial" w:cs="Arial"/>
          <w:sz w:val="22"/>
          <w:szCs w:val="22"/>
        </w:rPr>
        <w:t xml:space="preserve">- </w:t>
      </w:r>
      <w:r w:rsidR="00557506" w:rsidRPr="00557506">
        <w:rPr>
          <w:rFonts w:ascii="Arial" w:hAnsi="Arial" w:cs="Arial"/>
          <w:sz w:val="22"/>
          <w:szCs w:val="22"/>
        </w:rPr>
        <w:t xml:space="preserve">der vil være etableret en relation mellem </w:t>
      </w:r>
      <w:r w:rsidR="00E06C28">
        <w:rPr>
          <w:rFonts w:ascii="Arial" w:hAnsi="Arial" w:cs="Arial"/>
          <w:sz w:val="22"/>
          <w:szCs w:val="22"/>
        </w:rPr>
        <w:t xml:space="preserve">Adresseregistrets </w:t>
      </w:r>
      <w:r w:rsidR="00557506" w:rsidRPr="00557506">
        <w:rPr>
          <w:rFonts w:ascii="Arial" w:hAnsi="Arial" w:cs="Arial"/>
          <w:sz w:val="22"/>
          <w:szCs w:val="22"/>
        </w:rPr>
        <w:t>N5 adresser og personer</w:t>
      </w:r>
    </w:p>
    <w:p w:rsidR="00BC536C" w:rsidRDefault="00BC536C" w:rsidP="00557506">
      <w:pPr>
        <w:rPr>
          <w:rFonts w:ascii="Arial" w:hAnsi="Arial" w:cs="Arial"/>
          <w:sz w:val="22"/>
          <w:szCs w:val="22"/>
        </w:rPr>
      </w:pPr>
    </w:p>
    <w:p w:rsidR="00A8518F" w:rsidRPr="00225889" w:rsidRDefault="00E9083E" w:rsidP="00A8518F">
      <w:pPr>
        <w:rPr>
          <w:rFonts w:ascii="Arial" w:hAnsi="Arial" w:cs="Arial"/>
          <w:sz w:val="22"/>
          <w:szCs w:val="22"/>
        </w:rPr>
      </w:pPr>
      <w:r>
        <w:rPr>
          <w:rFonts w:ascii="Arial" w:hAnsi="Arial" w:cs="Arial"/>
          <w:sz w:val="22"/>
          <w:szCs w:val="22"/>
        </w:rPr>
        <w:t>I et senere projekt</w:t>
      </w:r>
      <w:r w:rsidR="00BC536C">
        <w:rPr>
          <w:rFonts w:ascii="Arial" w:hAnsi="Arial" w:cs="Arial"/>
          <w:sz w:val="22"/>
          <w:szCs w:val="22"/>
        </w:rPr>
        <w:t xml:space="preserve"> </w:t>
      </w:r>
      <w:r>
        <w:rPr>
          <w:rFonts w:ascii="Arial" w:hAnsi="Arial" w:cs="Arial"/>
          <w:sz w:val="22"/>
          <w:szCs w:val="22"/>
        </w:rPr>
        <w:t xml:space="preserve">vil alle CPR’s services skulle ændres for fuld implementering af </w:t>
      </w:r>
      <w:r w:rsidR="00BC536C">
        <w:rPr>
          <w:rFonts w:ascii="Arial" w:hAnsi="Arial" w:cs="Arial"/>
          <w:sz w:val="22"/>
          <w:szCs w:val="22"/>
        </w:rPr>
        <w:t xml:space="preserve">N5 </w:t>
      </w:r>
      <w:r>
        <w:rPr>
          <w:rFonts w:ascii="Arial" w:hAnsi="Arial" w:cs="Arial"/>
          <w:sz w:val="22"/>
          <w:szCs w:val="22"/>
        </w:rPr>
        <w:t>adresserne i CPR.</w:t>
      </w:r>
    </w:p>
    <w:p w:rsidR="00A8518F" w:rsidRPr="00225889" w:rsidRDefault="00A8518F" w:rsidP="00A8518F">
      <w:pPr>
        <w:rPr>
          <w:rFonts w:ascii="Arial" w:hAnsi="Arial" w:cs="Arial"/>
        </w:rPr>
      </w:pPr>
    </w:p>
    <w:p w:rsidR="00A8518F" w:rsidRPr="00225889" w:rsidRDefault="00A8518F" w:rsidP="00A8518F">
      <w:pPr>
        <w:rPr>
          <w:rFonts w:ascii="Arial" w:hAnsi="Arial" w:cs="Arial"/>
        </w:rPr>
      </w:pPr>
      <w:r w:rsidRPr="00225889">
        <w:rPr>
          <w:rFonts w:ascii="Arial" w:hAnsi="Arial" w:cs="Arial"/>
        </w:rPr>
        <w:t>2.2. Den nuværende situation</w:t>
      </w:r>
      <w:bookmarkEnd w:id="7"/>
      <w:r w:rsidRPr="00225889">
        <w:rPr>
          <w:rFonts w:ascii="Arial" w:hAnsi="Arial" w:cs="Arial"/>
        </w:rPr>
        <w:t xml:space="preserve"> </w:t>
      </w:r>
    </w:p>
    <w:p w:rsidR="00DA3054" w:rsidRPr="00275A63" w:rsidRDefault="00DA3054" w:rsidP="00DA3054">
      <w:pPr>
        <w:rPr>
          <w:rFonts w:ascii="Arial" w:hAnsi="Arial" w:cs="Arial"/>
          <w:sz w:val="22"/>
          <w:szCs w:val="22"/>
        </w:rPr>
      </w:pPr>
      <w:r w:rsidRPr="00275A63">
        <w:rPr>
          <w:rFonts w:ascii="Arial" w:hAnsi="Arial" w:cs="Arial"/>
          <w:sz w:val="22"/>
          <w:szCs w:val="22"/>
        </w:rPr>
        <w:t>CPR indeholder et tegnbaseret vejregister, hvor der ikke er knyttet egentlig</w:t>
      </w:r>
      <w:r w:rsidR="00DE0C3E">
        <w:rPr>
          <w:rFonts w:ascii="Arial" w:hAnsi="Arial" w:cs="Arial"/>
          <w:sz w:val="22"/>
          <w:szCs w:val="22"/>
        </w:rPr>
        <w:t>e</w:t>
      </w:r>
      <w:r w:rsidRPr="00275A63">
        <w:rPr>
          <w:rFonts w:ascii="Arial" w:hAnsi="Arial" w:cs="Arial"/>
          <w:sz w:val="22"/>
          <w:szCs w:val="22"/>
        </w:rPr>
        <w:t xml:space="preserve"> geografiske </w:t>
      </w:r>
      <w:proofErr w:type="spellStart"/>
      <w:r w:rsidRPr="00275A63">
        <w:rPr>
          <w:rFonts w:ascii="Arial" w:hAnsi="Arial" w:cs="Arial"/>
          <w:sz w:val="22"/>
          <w:szCs w:val="22"/>
        </w:rPr>
        <w:t>identer</w:t>
      </w:r>
      <w:proofErr w:type="spellEnd"/>
      <w:r w:rsidRPr="00275A63">
        <w:rPr>
          <w:rFonts w:ascii="Arial" w:hAnsi="Arial" w:cs="Arial"/>
          <w:sz w:val="22"/>
          <w:szCs w:val="22"/>
        </w:rPr>
        <w:t>.</w:t>
      </w:r>
    </w:p>
    <w:p w:rsidR="00DA3054" w:rsidRPr="00275A63" w:rsidRDefault="00DA3054" w:rsidP="00DA3054">
      <w:pPr>
        <w:rPr>
          <w:rFonts w:ascii="Arial" w:hAnsi="Arial" w:cs="Arial"/>
          <w:sz w:val="22"/>
          <w:szCs w:val="22"/>
        </w:rPr>
      </w:pPr>
      <w:r w:rsidRPr="00275A63">
        <w:rPr>
          <w:rFonts w:ascii="Arial" w:hAnsi="Arial" w:cs="Arial"/>
          <w:sz w:val="22"/>
          <w:szCs w:val="22"/>
        </w:rPr>
        <w:t>Vej</w:t>
      </w:r>
      <w:r>
        <w:rPr>
          <w:rFonts w:ascii="Arial" w:hAnsi="Arial" w:cs="Arial"/>
          <w:sz w:val="22"/>
          <w:szCs w:val="22"/>
        </w:rPr>
        <w:t>e</w:t>
      </w:r>
      <w:r w:rsidRPr="00275A63">
        <w:rPr>
          <w:rFonts w:ascii="Arial" w:hAnsi="Arial" w:cs="Arial"/>
          <w:sz w:val="22"/>
          <w:szCs w:val="22"/>
        </w:rPr>
        <w:t xml:space="preserve"> og </w:t>
      </w:r>
      <w:r>
        <w:rPr>
          <w:rFonts w:ascii="Arial" w:hAnsi="Arial" w:cs="Arial"/>
          <w:sz w:val="22"/>
          <w:szCs w:val="22"/>
        </w:rPr>
        <w:t>vej</w:t>
      </w:r>
      <w:r w:rsidRPr="00275A63">
        <w:rPr>
          <w:rFonts w:ascii="Arial" w:hAnsi="Arial" w:cs="Arial"/>
          <w:sz w:val="22"/>
          <w:szCs w:val="22"/>
        </w:rPr>
        <w:t xml:space="preserve">distrikter er desuden ikke </w:t>
      </w:r>
      <w:r>
        <w:rPr>
          <w:rFonts w:ascii="Arial" w:hAnsi="Arial" w:cs="Arial"/>
          <w:sz w:val="22"/>
          <w:szCs w:val="22"/>
        </w:rPr>
        <w:t>til</w:t>
      </w:r>
      <w:r w:rsidRPr="00275A63">
        <w:rPr>
          <w:rFonts w:ascii="Arial" w:hAnsi="Arial" w:cs="Arial"/>
          <w:sz w:val="22"/>
          <w:szCs w:val="22"/>
        </w:rPr>
        <w:t>knyttet unikke nøgler, hvorved udveksling af data ikke er optimal</w:t>
      </w:r>
      <w:r>
        <w:rPr>
          <w:rFonts w:ascii="Arial" w:hAnsi="Arial" w:cs="Arial"/>
          <w:sz w:val="22"/>
          <w:szCs w:val="22"/>
        </w:rPr>
        <w:t>.</w:t>
      </w:r>
    </w:p>
    <w:p w:rsidR="00DA3054" w:rsidRDefault="00DA3054" w:rsidP="00DA3054">
      <w:pPr>
        <w:rPr>
          <w:rFonts w:ascii="Arial" w:hAnsi="Arial" w:cs="Arial"/>
          <w:sz w:val="22"/>
          <w:szCs w:val="22"/>
        </w:rPr>
      </w:pPr>
    </w:p>
    <w:p w:rsidR="00DA3054" w:rsidRPr="00275A63" w:rsidRDefault="00DA3054" w:rsidP="00DA3054">
      <w:pPr>
        <w:rPr>
          <w:rFonts w:ascii="Arial" w:hAnsi="Arial" w:cs="Arial"/>
          <w:sz w:val="22"/>
          <w:szCs w:val="22"/>
        </w:rPr>
      </w:pPr>
      <w:r w:rsidRPr="00275A63">
        <w:rPr>
          <w:rFonts w:ascii="Arial" w:hAnsi="Arial" w:cs="Arial"/>
          <w:sz w:val="22"/>
          <w:szCs w:val="22"/>
        </w:rPr>
        <w:t>I dag tildeler hver kommune egne vejkoder for veje i kommunen</w:t>
      </w:r>
      <w:r w:rsidR="00271DC4">
        <w:rPr>
          <w:rFonts w:ascii="Arial" w:hAnsi="Arial" w:cs="Arial"/>
          <w:sz w:val="22"/>
          <w:szCs w:val="22"/>
        </w:rPr>
        <w:t>, og t</w:t>
      </w:r>
      <w:r w:rsidRPr="00275A63">
        <w:rPr>
          <w:rFonts w:ascii="Arial" w:hAnsi="Arial" w:cs="Arial"/>
          <w:sz w:val="22"/>
          <w:szCs w:val="22"/>
        </w:rPr>
        <w:t>ildelingen af vejkode</w:t>
      </w:r>
      <w:r>
        <w:rPr>
          <w:rFonts w:ascii="Arial" w:hAnsi="Arial" w:cs="Arial"/>
          <w:sz w:val="22"/>
          <w:szCs w:val="22"/>
        </w:rPr>
        <w:t>r</w:t>
      </w:r>
      <w:r w:rsidRPr="00275A63">
        <w:rPr>
          <w:rFonts w:ascii="Arial" w:hAnsi="Arial" w:cs="Arial"/>
          <w:sz w:val="22"/>
          <w:szCs w:val="22"/>
        </w:rPr>
        <w:t xml:space="preserve"> </w:t>
      </w:r>
      <w:r w:rsidR="00271DC4">
        <w:rPr>
          <w:rFonts w:ascii="Arial" w:hAnsi="Arial" w:cs="Arial"/>
          <w:sz w:val="22"/>
          <w:szCs w:val="22"/>
        </w:rPr>
        <w:t>sk</w:t>
      </w:r>
      <w:r w:rsidRPr="00275A63">
        <w:rPr>
          <w:rFonts w:ascii="Arial" w:hAnsi="Arial" w:cs="Arial"/>
          <w:sz w:val="22"/>
          <w:szCs w:val="22"/>
        </w:rPr>
        <w:t>er uden samarbejde med nabokommuner for veje</w:t>
      </w:r>
      <w:r>
        <w:rPr>
          <w:rFonts w:ascii="Arial" w:hAnsi="Arial" w:cs="Arial"/>
          <w:sz w:val="22"/>
          <w:szCs w:val="22"/>
        </w:rPr>
        <w:t>,</w:t>
      </w:r>
      <w:r w:rsidRPr="00275A63">
        <w:rPr>
          <w:rFonts w:ascii="Arial" w:hAnsi="Arial" w:cs="Arial"/>
          <w:sz w:val="22"/>
          <w:szCs w:val="22"/>
        </w:rPr>
        <w:t xml:space="preserve"> der gennemløber flere kommuner. Opbygningen </w:t>
      </w:r>
      <w:r w:rsidR="00271DC4">
        <w:rPr>
          <w:rFonts w:ascii="Arial" w:hAnsi="Arial" w:cs="Arial"/>
          <w:sz w:val="22"/>
          <w:szCs w:val="22"/>
        </w:rPr>
        <w:t xml:space="preserve">af CPR vej </w:t>
      </w:r>
      <w:r w:rsidRPr="00275A63">
        <w:rPr>
          <w:rFonts w:ascii="Arial" w:hAnsi="Arial" w:cs="Arial"/>
          <w:sz w:val="22"/>
          <w:szCs w:val="22"/>
        </w:rPr>
        <w:t xml:space="preserve">stammer fra etableringen af CPR i 1968, hvor den enkelte kommune skulle have råderet over tildelingen af </w:t>
      </w:r>
      <w:r w:rsidR="00271DC4">
        <w:rPr>
          <w:rFonts w:ascii="Arial" w:hAnsi="Arial" w:cs="Arial"/>
          <w:sz w:val="22"/>
          <w:szCs w:val="22"/>
        </w:rPr>
        <w:t xml:space="preserve">egne </w:t>
      </w:r>
      <w:proofErr w:type="spellStart"/>
      <w:r w:rsidRPr="00275A63">
        <w:rPr>
          <w:rFonts w:ascii="Arial" w:hAnsi="Arial" w:cs="Arial"/>
          <w:sz w:val="22"/>
          <w:szCs w:val="22"/>
        </w:rPr>
        <w:t>identer</w:t>
      </w:r>
      <w:proofErr w:type="spellEnd"/>
      <w:r w:rsidRPr="00275A63">
        <w:rPr>
          <w:rFonts w:ascii="Arial" w:hAnsi="Arial" w:cs="Arial"/>
          <w:sz w:val="22"/>
          <w:szCs w:val="22"/>
        </w:rPr>
        <w:t xml:space="preserve"> i CPR.</w:t>
      </w:r>
    </w:p>
    <w:p w:rsidR="00DA3054" w:rsidRPr="00275A63" w:rsidRDefault="00DA3054" w:rsidP="00DA3054">
      <w:pPr>
        <w:rPr>
          <w:rFonts w:ascii="Arial" w:hAnsi="Arial" w:cs="Arial"/>
          <w:sz w:val="22"/>
          <w:szCs w:val="22"/>
        </w:rPr>
      </w:pPr>
    </w:p>
    <w:p w:rsidR="00DA3054" w:rsidRPr="00275A63" w:rsidRDefault="00DA3054" w:rsidP="00DA3054">
      <w:pPr>
        <w:rPr>
          <w:rFonts w:ascii="Arial" w:hAnsi="Arial" w:cs="Arial"/>
          <w:sz w:val="22"/>
          <w:szCs w:val="22"/>
        </w:rPr>
      </w:pPr>
      <w:r w:rsidRPr="00275A63">
        <w:rPr>
          <w:rFonts w:ascii="Arial" w:hAnsi="Arial" w:cs="Arial"/>
          <w:sz w:val="22"/>
          <w:szCs w:val="22"/>
        </w:rPr>
        <w:t>De kommunale vejdistrikter tildeles ligeledes suverænt af den enkelte kommune. Det betyder</w:t>
      </w:r>
      <w:r>
        <w:rPr>
          <w:rFonts w:ascii="Arial" w:hAnsi="Arial" w:cs="Arial"/>
          <w:sz w:val="22"/>
          <w:szCs w:val="22"/>
        </w:rPr>
        <w:t>,</w:t>
      </w:r>
      <w:r w:rsidRPr="00275A63">
        <w:rPr>
          <w:rFonts w:ascii="Arial" w:hAnsi="Arial" w:cs="Arial"/>
          <w:sz w:val="22"/>
          <w:szCs w:val="22"/>
        </w:rPr>
        <w:t xml:space="preserve"> at alle kommuner har e</w:t>
      </w:r>
      <w:r>
        <w:rPr>
          <w:rFonts w:ascii="Arial" w:hAnsi="Arial" w:cs="Arial"/>
          <w:sz w:val="22"/>
          <w:szCs w:val="22"/>
        </w:rPr>
        <w:t>n</w:t>
      </w:r>
      <w:r w:rsidRPr="00275A63">
        <w:rPr>
          <w:rFonts w:ascii="Arial" w:hAnsi="Arial" w:cs="Arial"/>
          <w:sz w:val="22"/>
          <w:szCs w:val="22"/>
        </w:rPr>
        <w:t xml:space="preserve"> valgdistriktskode 1. </w:t>
      </w:r>
      <w:r w:rsidR="00E9083E">
        <w:rPr>
          <w:rFonts w:ascii="Arial" w:hAnsi="Arial" w:cs="Arial"/>
          <w:sz w:val="22"/>
          <w:szCs w:val="22"/>
        </w:rPr>
        <w:t>Kun sammen med</w:t>
      </w:r>
      <w:r w:rsidRPr="00275A63">
        <w:rPr>
          <w:rFonts w:ascii="Arial" w:hAnsi="Arial" w:cs="Arial"/>
          <w:sz w:val="22"/>
          <w:szCs w:val="22"/>
        </w:rPr>
        <w:t xml:space="preserve"> kommunekoden bliver </w:t>
      </w:r>
      <w:r w:rsidR="00E9083E">
        <w:rPr>
          <w:rFonts w:ascii="Arial" w:hAnsi="Arial" w:cs="Arial"/>
          <w:sz w:val="22"/>
          <w:szCs w:val="22"/>
        </w:rPr>
        <w:t>valgdistrikts</w:t>
      </w:r>
      <w:r w:rsidRPr="00275A63">
        <w:rPr>
          <w:rFonts w:ascii="Arial" w:hAnsi="Arial" w:cs="Arial"/>
          <w:sz w:val="22"/>
          <w:szCs w:val="22"/>
        </w:rPr>
        <w:t>koden sigende.</w:t>
      </w:r>
    </w:p>
    <w:p w:rsidR="00DA3054" w:rsidRPr="00275A63" w:rsidRDefault="00DA3054" w:rsidP="00DA3054">
      <w:pPr>
        <w:rPr>
          <w:rFonts w:ascii="Arial" w:hAnsi="Arial" w:cs="Arial"/>
          <w:sz w:val="22"/>
          <w:szCs w:val="22"/>
        </w:rPr>
      </w:pPr>
    </w:p>
    <w:p w:rsidR="00DA3054" w:rsidRPr="00275A63" w:rsidRDefault="00DA3054" w:rsidP="00DA3054">
      <w:pPr>
        <w:rPr>
          <w:rFonts w:ascii="Arial" w:hAnsi="Arial" w:cs="Arial"/>
          <w:sz w:val="22"/>
          <w:szCs w:val="22"/>
        </w:rPr>
      </w:pPr>
      <w:r w:rsidRPr="00275A63">
        <w:rPr>
          <w:rFonts w:ascii="Arial" w:hAnsi="Arial" w:cs="Arial"/>
          <w:sz w:val="22"/>
          <w:szCs w:val="22"/>
        </w:rPr>
        <w:t xml:space="preserve">I kommunerne opleves forretningsgangene med et tegnbaseret vejregister uhensigtsmæssigt, idet data først etableres/indberettes af fagkyndige </w:t>
      </w:r>
      <w:r>
        <w:rPr>
          <w:rFonts w:ascii="Arial" w:hAnsi="Arial" w:cs="Arial"/>
          <w:sz w:val="22"/>
          <w:szCs w:val="22"/>
        </w:rPr>
        <w:t xml:space="preserve">personer </w:t>
      </w:r>
      <w:r w:rsidRPr="00275A63">
        <w:rPr>
          <w:rFonts w:ascii="Arial" w:hAnsi="Arial" w:cs="Arial"/>
          <w:sz w:val="22"/>
          <w:szCs w:val="22"/>
        </w:rPr>
        <w:t xml:space="preserve">på topografiske kort, forskellige fagsystemer, hvorefter CPR indberetningen foretages af folkeregistret. </w:t>
      </w:r>
    </w:p>
    <w:p w:rsidR="00A8518F" w:rsidRPr="00225889" w:rsidRDefault="00A8518F" w:rsidP="00A8518F">
      <w:pPr>
        <w:rPr>
          <w:rFonts w:ascii="Arial" w:hAnsi="Arial" w:cs="Arial"/>
          <w:sz w:val="22"/>
          <w:szCs w:val="22"/>
        </w:rPr>
      </w:pPr>
      <w:r w:rsidRPr="00225889">
        <w:rPr>
          <w:rFonts w:ascii="Arial" w:hAnsi="Arial" w:cs="Arial"/>
          <w:sz w:val="22"/>
          <w:szCs w:val="22"/>
        </w:rPr>
        <w:t>Dette giver den offentlige forvaltning ekstra omkostninger</w:t>
      </w:r>
      <w:r w:rsidR="00DE0C3E">
        <w:rPr>
          <w:rFonts w:ascii="Arial" w:hAnsi="Arial" w:cs="Arial"/>
          <w:sz w:val="22"/>
          <w:szCs w:val="22"/>
        </w:rPr>
        <w:t>,</w:t>
      </w:r>
      <w:r w:rsidRPr="00225889">
        <w:rPr>
          <w:rFonts w:ascii="Arial" w:hAnsi="Arial" w:cs="Arial"/>
          <w:sz w:val="22"/>
          <w:szCs w:val="22"/>
        </w:rPr>
        <w:t xml:space="preserve"> og betyder desuden at grundlæggende data om personer, virksomheder og ejendomme </w:t>
      </w:r>
      <w:r w:rsidR="00DE0C3E">
        <w:rPr>
          <w:rFonts w:ascii="Arial" w:hAnsi="Arial" w:cs="Arial"/>
          <w:sz w:val="22"/>
          <w:szCs w:val="22"/>
        </w:rPr>
        <w:t>administreres ud</w:t>
      </w:r>
      <w:r w:rsidR="00B90968">
        <w:rPr>
          <w:rFonts w:ascii="Arial" w:hAnsi="Arial" w:cs="Arial"/>
          <w:sz w:val="22"/>
          <w:szCs w:val="22"/>
        </w:rPr>
        <w:t xml:space="preserve"> </w:t>
      </w:r>
      <w:r w:rsidR="00DE0C3E">
        <w:rPr>
          <w:rFonts w:ascii="Arial" w:hAnsi="Arial" w:cs="Arial"/>
          <w:sz w:val="22"/>
          <w:szCs w:val="22"/>
        </w:rPr>
        <w:t xml:space="preserve">fra </w:t>
      </w:r>
      <w:r w:rsidRPr="00225889">
        <w:rPr>
          <w:rFonts w:ascii="Arial" w:hAnsi="Arial" w:cs="Arial"/>
          <w:sz w:val="22"/>
          <w:szCs w:val="22"/>
        </w:rPr>
        <w:t>hvert sit adressegrundlag.</w:t>
      </w:r>
    </w:p>
    <w:p w:rsidR="00A8518F" w:rsidRPr="00225889" w:rsidRDefault="00A8518F" w:rsidP="00A8518F">
      <w:pPr>
        <w:pStyle w:val="MPBrdtekst"/>
        <w:rPr>
          <w:rFonts w:ascii="Arial" w:hAnsi="Arial" w:cs="Arial"/>
        </w:rPr>
      </w:pPr>
    </w:p>
    <w:p w:rsidR="00A8518F" w:rsidRPr="00225889" w:rsidRDefault="00A8518F" w:rsidP="00A8518F">
      <w:pPr>
        <w:tabs>
          <w:tab w:val="left" w:pos="3155"/>
        </w:tabs>
        <w:rPr>
          <w:rFonts w:ascii="Arial" w:hAnsi="Arial" w:cs="Arial"/>
        </w:rPr>
      </w:pPr>
      <w:bookmarkStart w:id="8" w:name="_Toc278529873"/>
      <w:r w:rsidRPr="00225889">
        <w:rPr>
          <w:rFonts w:ascii="Arial" w:hAnsi="Arial" w:cs="Arial"/>
        </w:rPr>
        <w:t>2.3. Forretningens mål med projektet</w:t>
      </w:r>
      <w:bookmarkEnd w:id="8"/>
      <w:r w:rsidRPr="00225889">
        <w:rPr>
          <w:rFonts w:ascii="Arial" w:hAnsi="Arial" w:cs="Arial"/>
        </w:rPr>
        <w:t xml:space="preserve"> </w:t>
      </w:r>
    </w:p>
    <w:p w:rsidR="00A8518F" w:rsidRDefault="00A8518F" w:rsidP="00DA3054">
      <w:pPr>
        <w:pStyle w:val="MPBrdtekst"/>
        <w:jc w:val="left"/>
        <w:rPr>
          <w:rFonts w:ascii="Arial" w:hAnsi="Arial" w:cs="Arial"/>
        </w:rPr>
      </w:pPr>
      <w:r w:rsidRPr="00225889">
        <w:rPr>
          <w:rFonts w:ascii="Arial" w:hAnsi="Arial" w:cs="Arial"/>
        </w:rPr>
        <w:t>De to sammenhængende sagsområder i kommunerne – adresseregistrering og registrering af vejnavne - får en sammenhængende IT-understøttelse</w:t>
      </w:r>
      <w:r w:rsidR="00C303F0">
        <w:rPr>
          <w:rFonts w:ascii="Arial" w:hAnsi="Arial" w:cs="Arial"/>
        </w:rPr>
        <w:t xml:space="preserve"> efter projektets gennemførelse</w:t>
      </w:r>
      <w:r w:rsidRPr="00225889">
        <w:rPr>
          <w:rFonts w:ascii="Arial" w:hAnsi="Arial" w:cs="Arial"/>
        </w:rPr>
        <w:t xml:space="preserve">. Adressernes kvalitet øges, og en hurtigt rettelse af fejl og mangler i adresser understøttes. Dette skal sikre korrekte og fuldstændige </w:t>
      </w:r>
      <w:r w:rsidR="00DA3054">
        <w:rPr>
          <w:rFonts w:ascii="Arial" w:hAnsi="Arial" w:cs="Arial"/>
        </w:rPr>
        <w:t>person</w:t>
      </w:r>
      <w:r w:rsidRPr="00225889">
        <w:rPr>
          <w:rFonts w:ascii="Arial" w:hAnsi="Arial" w:cs="Arial"/>
        </w:rPr>
        <w:t>adresser</w:t>
      </w:r>
      <w:r w:rsidR="00DA3054">
        <w:rPr>
          <w:rFonts w:ascii="Arial" w:hAnsi="Arial" w:cs="Arial"/>
        </w:rPr>
        <w:t xml:space="preserve"> i CPR,</w:t>
      </w:r>
      <w:r w:rsidRPr="00225889">
        <w:rPr>
          <w:rFonts w:ascii="Arial" w:hAnsi="Arial" w:cs="Arial"/>
        </w:rPr>
        <w:t xml:space="preserve"> og skabe et stabilt og sikkert administrationsgrundlag. </w:t>
      </w:r>
    </w:p>
    <w:p w:rsidR="00DA3054" w:rsidRDefault="00DA3054" w:rsidP="00DA3054">
      <w:pPr>
        <w:pStyle w:val="MPBrdtekst"/>
        <w:jc w:val="left"/>
        <w:rPr>
          <w:rFonts w:ascii="Arial" w:hAnsi="Arial" w:cs="Arial"/>
        </w:rPr>
      </w:pPr>
    </w:p>
    <w:p w:rsidR="00DA3054" w:rsidRDefault="00DA3054" w:rsidP="00A8518F">
      <w:pPr>
        <w:rPr>
          <w:rFonts w:ascii="Arial" w:hAnsi="Arial" w:cs="Arial"/>
        </w:rPr>
      </w:pPr>
      <w:bookmarkStart w:id="9" w:name="_Toc278529875"/>
    </w:p>
    <w:p w:rsidR="00A8518F" w:rsidRPr="00225889" w:rsidRDefault="00A8518F" w:rsidP="00A8518F">
      <w:pPr>
        <w:rPr>
          <w:rFonts w:ascii="Arial" w:hAnsi="Arial" w:cs="Arial"/>
        </w:rPr>
      </w:pPr>
      <w:r w:rsidRPr="00225889">
        <w:rPr>
          <w:rFonts w:ascii="Arial" w:hAnsi="Arial" w:cs="Arial"/>
        </w:rPr>
        <w:t>2.4. Situationen hvis ikke projektet gennemføres</w:t>
      </w:r>
      <w:bookmarkEnd w:id="9"/>
    </w:p>
    <w:p w:rsidR="00A8518F" w:rsidRPr="00225889" w:rsidRDefault="00A8518F" w:rsidP="00FE7477">
      <w:pPr>
        <w:pStyle w:val="MP1Overskriftsniveau"/>
        <w:jc w:val="left"/>
        <w:rPr>
          <w:sz w:val="22"/>
          <w:szCs w:val="22"/>
        </w:rPr>
      </w:pPr>
      <w:bookmarkStart w:id="10" w:name="_Toc278529876"/>
      <w:bookmarkStart w:id="11" w:name="_Toc320699463"/>
      <w:r w:rsidRPr="00225889">
        <w:rPr>
          <w:sz w:val="22"/>
          <w:szCs w:val="22"/>
        </w:rPr>
        <w:t>Offentlige myndigheders behov for rettidige og korrekte adresser vil betyde, at der fortsat vil blive registreret og vedligeholdt fl</w:t>
      </w:r>
      <w:r w:rsidR="00DA3054">
        <w:rPr>
          <w:sz w:val="22"/>
          <w:szCs w:val="22"/>
        </w:rPr>
        <w:t>ere forskellige adressegrundlag.</w:t>
      </w:r>
      <w:r w:rsidRPr="00225889">
        <w:rPr>
          <w:sz w:val="22"/>
          <w:szCs w:val="22"/>
        </w:rPr>
        <w:t xml:space="preserve"> Data om personer, virksomheder og ejendomme vil kun vanskeligt kunne sammenstilles med adressen som nøgle, fordi der ikke eksisterer et fælles adressegrundlag. </w:t>
      </w:r>
    </w:p>
    <w:p w:rsidR="00A8518F" w:rsidRPr="00225889" w:rsidRDefault="00A8518F" w:rsidP="00FE7477">
      <w:pPr>
        <w:pStyle w:val="MP1Overskriftsniveau"/>
        <w:jc w:val="left"/>
        <w:rPr>
          <w:sz w:val="22"/>
          <w:szCs w:val="22"/>
        </w:rPr>
      </w:pPr>
      <w:r w:rsidRPr="00225889">
        <w:rPr>
          <w:sz w:val="22"/>
          <w:szCs w:val="22"/>
        </w:rPr>
        <w:t xml:space="preserve">Registrering og ajourføring af adresser og vejnavne vil på trods af sammenfaldende sagsgange stadig være understøttet af to forskellige IT-systermer. </w:t>
      </w:r>
    </w:p>
    <w:p w:rsidR="00A8518F" w:rsidRPr="00225889" w:rsidRDefault="00A8518F" w:rsidP="00A8518F">
      <w:pPr>
        <w:pStyle w:val="MP1Overskriftsniveau"/>
        <w:rPr>
          <w:sz w:val="22"/>
          <w:szCs w:val="22"/>
        </w:rPr>
      </w:pPr>
    </w:p>
    <w:p w:rsidR="00A8518F" w:rsidRPr="00225889" w:rsidRDefault="00A8518F" w:rsidP="00A8518F">
      <w:pPr>
        <w:pStyle w:val="MP1Overskriftsniveau"/>
      </w:pPr>
      <w:r w:rsidRPr="00225889">
        <w:t>3. Projektets mål og succeskriterier</w:t>
      </w:r>
      <w:bookmarkEnd w:id="10"/>
      <w:bookmarkEnd w:id="11"/>
    </w:p>
    <w:p w:rsidR="00A8518F" w:rsidRPr="00225889" w:rsidRDefault="00A8518F" w:rsidP="00A8518F">
      <w:pPr>
        <w:pStyle w:val="Default"/>
        <w:rPr>
          <w:rFonts w:ascii="Arial" w:hAnsi="Arial" w:cs="Arial"/>
          <w:color w:val="auto"/>
          <w:sz w:val="22"/>
          <w:szCs w:val="22"/>
          <w:lang w:eastAsia="en-US"/>
        </w:rPr>
      </w:pPr>
      <w:r w:rsidRPr="00225889">
        <w:rPr>
          <w:rFonts w:ascii="Arial" w:hAnsi="Arial" w:cs="Arial"/>
          <w:color w:val="auto"/>
          <w:sz w:val="22"/>
          <w:szCs w:val="22"/>
          <w:lang w:eastAsia="en-US"/>
        </w:rPr>
        <w:t xml:space="preserve">Målet for GD2 er at etablere et grundlag for effektivt og konsekvent genbrug af grunddata om adresser, stednavne og administrative enheder med henblik på, at disse grunddata: </w:t>
      </w:r>
    </w:p>
    <w:p w:rsidR="00A8518F" w:rsidRPr="00225889" w:rsidRDefault="00A8518F" w:rsidP="00A8518F">
      <w:pPr>
        <w:pStyle w:val="Default"/>
        <w:rPr>
          <w:rFonts w:ascii="Arial" w:hAnsi="Arial" w:cs="Arial"/>
          <w:color w:val="auto"/>
          <w:sz w:val="22"/>
          <w:szCs w:val="22"/>
          <w:lang w:eastAsia="en-US"/>
        </w:rPr>
      </w:pPr>
    </w:p>
    <w:p w:rsidR="00A8518F" w:rsidRPr="00225889" w:rsidRDefault="00A8518F" w:rsidP="00A8518F">
      <w:pPr>
        <w:pStyle w:val="Default"/>
        <w:numPr>
          <w:ilvl w:val="0"/>
          <w:numId w:val="40"/>
        </w:numPr>
        <w:spacing w:after="30"/>
        <w:rPr>
          <w:rFonts w:ascii="Arial" w:hAnsi="Arial" w:cs="Arial"/>
          <w:color w:val="auto"/>
          <w:sz w:val="22"/>
          <w:szCs w:val="22"/>
          <w:lang w:eastAsia="en-US"/>
        </w:rPr>
      </w:pPr>
      <w:r w:rsidRPr="00225889">
        <w:rPr>
          <w:rFonts w:ascii="Arial" w:hAnsi="Arial" w:cs="Arial"/>
          <w:color w:val="auto"/>
          <w:sz w:val="22"/>
          <w:szCs w:val="22"/>
          <w:lang w:eastAsia="en-US"/>
        </w:rPr>
        <w:t xml:space="preserve">Danner et fælles grundlag for en effektiv, sammenhængende digital forvaltning </w:t>
      </w:r>
    </w:p>
    <w:p w:rsidR="00A8518F" w:rsidRPr="00225889" w:rsidRDefault="00A8518F" w:rsidP="00A8518F">
      <w:pPr>
        <w:pStyle w:val="Default"/>
        <w:numPr>
          <w:ilvl w:val="0"/>
          <w:numId w:val="40"/>
        </w:numPr>
        <w:spacing w:after="30"/>
        <w:rPr>
          <w:rFonts w:ascii="Arial" w:hAnsi="Arial" w:cs="Arial"/>
          <w:color w:val="auto"/>
          <w:sz w:val="22"/>
          <w:szCs w:val="22"/>
          <w:lang w:eastAsia="en-US"/>
        </w:rPr>
      </w:pPr>
      <w:r w:rsidRPr="00225889">
        <w:rPr>
          <w:rFonts w:ascii="Arial" w:hAnsi="Arial" w:cs="Arial"/>
          <w:color w:val="auto"/>
          <w:sz w:val="22"/>
          <w:szCs w:val="22"/>
          <w:lang w:eastAsia="en-US"/>
        </w:rPr>
        <w:t>Bidrager til konkurrencedygtighed, vækst og innovation hos vir</w:t>
      </w:r>
      <w:r w:rsidR="00FE7477">
        <w:rPr>
          <w:rFonts w:ascii="Arial" w:hAnsi="Arial" w:cs="Arial"/>
          <w:color w:val="auto"/>
          <w:sz w:val="22"/>
          <w:szCs w:val="22"/>
          <w:lang w:eastAsia="en-US"/>
        </w:rPr>
        <w:t>ksomheder</w:t>
      </w:r>
      <w:r w:rsidRPr="00225889">
        <w:rPr>
          <w:rFonts w:ascii="Arial" w:hAnsi="Arial" w:cs="Arial"/>
          <w:color w:val="auto"/>
          <w:sz w:val="22"/>
          <w:szCs w:val="22"/>
          <w:lang w:eastAsia="en-US"/>
        </w:rPr>
        <w:t xml:space="preserve"> </w:t>
      </w:r>
    </w:p>
    <w:p w:rsidR="00A8518F" w:rsidRPr="00225889" w:rsidRDefault="00A8518F" w:rsidP="00A8518F">
      <w:pPr>
        <w:pStyle w:val="Default"/>
        <w:rPr>
          <w:rFonts w:ascii="Arial" w:hAnsi="Arial" w:cs="Arial"/>
          <w:color w:val="auto"/>
          <w:sz w:val="22"/>
          <w:szCs w:val="22"/>
          <w:lang w:eastAsia="en-US"/>
        </w:rPr>
      </w:pPr>
    </w:p>
    <w:p w:rsidR="00A8518F" w:rsidRPr="00225889" w:rsidRDefault="00A8518F" w:rsidP="00F702C0">
      <w:pPr>
        <w:pStyle w:val="MPBrdtekst"/>
        <w:jc w:val="left"/>
        <w:rPr>
          <w:rFonts w:ascii="Arial" w:hAnsi="Arial" w:cs="Arial"/>
        </w:rPr>
      </w:pPr>
      <w:r w:rsidRPr="00225889">
        <w:rPr>
          <w:rFonts w:ascii="Arial" w:hAnsi="Arial" w:cs="Arial"/>
        </w:rPr>
        <w:t xml:space="preserve">Aftalen omfatter en forbedring af datagrundlaget og etablering af en sammenhængende infrastruktur, der sikrer, at data stilles til rådighed for offentlige og private brugere på en effektiv og sikker måde. </w:t>
      </w:r>
    </w:p>
    <w:p w:rsidR="00A8518F" w:rsidRPr="00225889" w:rsidRDefault="00A8518F" w:rsidP="00A8518F">
      <w:pPr>
        <w:pStyle w:val="MPBrdtekst"/>
        <w:rPr>
          <w:rFonts w:ascii="Arial" w:hAnsi="Arial" w:cs="Arial"/>
        </w:rPr>
      </w:pPr>
    </w:p>
    <w:p w:rsidR="00B87664" w:rsidRDefault="00A8518F" w:rsidP="00E06C28">
      <w:pPr>
        <w:pStyle w:val="MPBrdtekst"/>
        <w:rPr>
          <w:rFonts w:ascii="Arial" w:hAnsi="Arial" w:cs="Arial"/>
        </w:rPr>
      </w:pPr>
      <w:r w:rsidRPr="00225889">
        <w:rPr>
          <w:rFonts w:ascii="Arial" w:hAnsi="Arial" w:cs="Arial"/>
        </w:rPr>
        <w:t xml:space="preserve">Målet for nærværende projekt er en delmængde og en nedbrydning af GD2’s mål, og bidrager dermed til at disse mål bliver opfyldt. </w:t>
      </w:r>
    </w:p>
    <w:p w:rsidR="00A8518F" w:rsidRPr="00225889" w:rsidRDefault="00A8518F" w:rsidP="00A8518F">
      <w:pPr>
        <w:pStyle w:val="MPBrdtekst"/>
        <w:rPr>
          <w:rFonts w:ascii="Arial" w:hAnsi="Arial" w:cs="Arial"/>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9"/>
        <w:gridCol w:w="3259"/>
        <w:gridCol w:w="3260"/>
      </w:tblGrid>
      <w:tr w:rsidR="00A8518F" w:rsidRPr="00225889" w:rsidTr="009D3703">
        <w:trPr>
          <w:tblHeader/>
        </w:trPr>
        <w:tc>
          <w:tcPr>
            <w:tcW w:w="3259" w:type="dxa"/>
            <w:shd w:val="clear" w:color="auto" w:fill="808080" w:themeFill="background1" w:themeFillShade="80"/>
          </w:tcPr>
          <w:p w:rsidR="00A8518F" w:rsidRPr="00225889" w:rsidRDefault="00A8518F" w:rsidP="0091550B">
            <w:pPr>
              <w:pStyle w:val="MPBrdtekst"/>
              <w:jc w:val="left"/>
              <w:rPr>
                <w:rFonts w:ascii="Arial" w:hAnsi="Arial" w:cs="Arial"/>
                <w:color w:val="FFFFFF"/>
                <w:sz w:val="20"/>
                <w:szCs w:val="20"/>
              </w:rPr>
            </w:pPr>
            <w:r w:rsidRPr="00225889">
              <w:rPr>
                <w:rFonts w:ascii="Arial" w:hAnsi="Arial" w:cs="Arial"/>
                <w:color w:val="FFFFFF"/>
                <w:sz w:val="20"/>
                <w:szCs w:val="20"/>
              </w:rPr>
              <w:t>Projektets mål</w:t>
            </w:r>
          </w:p>
        </w:tc>
        <w:tc>
          <w:tcPr>
            <w:tcW w:w="3259" w:type="dxa"/>
            <w:shd w:val="clear" w:color="auto" w:fill="808080" w:themeFill="background1" w:themeFillShade="80"/>
          </w:tcPr>
          <w:p w:rsidR="00A8518F" w:rsidRPr="00225889" w:rsidRDefault="00A8518F" w:rsidP="0091550B">
            <w:pPr>
              <w:pStyle w:val="MPBrdtekst"/>
              <w:jc w:val="left"/>
              <w:rPr>
                <w:rFonts w:ascii="Arial" w:hAnsi="Arial" w:cs="Arial"/>
                <w:color w:val="FFFFFF"/>
                <w:sz w:val="20"/>
                <w:szCs w:val="20"/>
              </w:rPr>
            </w:pPr>
            <w:r w:rsidRPr="00225889">
              <w:rPr>
                <w:rFonts w:ascii="Arial" w:hAnsi="Arial" w:cs="Arial"/>
                <w:color w:val="FFFFFF"/>
                <w:sz w:val="20"/>
                <w:szCs w:val="20"/>
              </w:rPr>
              <w:t>Beskrivelse</w:t>
            </w:r>
          </w:p>
        </w:tc>
        <w:tc>
          <w:tcPr>
            <w:tcW w:w="3260" w:type="dxa"/>
            <w:shd w:val="clear" w:color="auto" w:fill="808080" w:themeFill="background1" w:themeFillShade="80"/>
            <w:vAlign w:val="center"/>
          </w:tcPr>
          <w:p w:rsidR="00A8518F" w:rsidRPr="00225889" w:rsidRDefault="00A8518F" w:rsidP="0091550B">
            <w:pPr>
              <w:pStyle w:val="MPBrdtekst"/>
              <w:jc w:val="left"/>
              <w:rPr>
                <w:rFonts w:ascii="Arial" w:hAnsi="Arial" w:cs="Arial"/>
                <w:color w:val="FFFFFF"/>
                <w:sz w:val="20"/>
                <w:szCs w:val="20"/>
              </w:rPr>
            </w:pPr>
            <w:r w:rsidRPr="00225889">
              <w:rPr>
                <w:rFonts w:ascii="Arial" w:hAnsi="Arial" w:cs="Arial"/>
                <w:color w:val="FFFFFF"/>
                <w:sz w:val="20"/>
                <w:szCs w:val="20"/>
              </w:rPr>
              <w:t>Succeskriterium</w:t>
            </w:r>
          </w:p>
        </w:tc>
      </w:tr>
      <w:tr w:rsidR="00A8518F" w:rsidRPr="00225889" w:rsidTr="0091550B">
        <w:tc>
          <w:tcPr>
            <w:tcW w:w="3259" w:type="dxa"/>
          </w:tcPr>
          <w:p w:rsidR="00A8518F" w:rsidRPr="00225889" w:rsidRDefault="00A8518F" w:rsidP="00E06C28">
            <w:pPr>
              <w:rPr>
                <w:rFonts w:ascii="Arial" w:hAnsi="Arial" w:cs="Arial"/>
                <w:b/>
                <w:bCs/>
                <w:sz w:val="20"/>
                <w:szCs w:val="20"/>
              </w:rPr>
            </w:pPr>
            <w:r w:rsidRPr="00225889">
              <w:rPr>
                <w:rFonts w:ascii="Arial" w:hAnsi="Arial" w:cs="Arial"/>
                <w:b/>
                <w:bCs/>
                <w:sz w:val="20"/>
                <w:szCs w:val="20"/>
              </w:rPr>
              <w:t xml:space="preserve">Forbedret understøttelse af anvendernes behov </w:t>
            </w:r>
            <w:r w:rsidR="00E06C28">
              <w:rPr>
                <w:rFonts w:ascii="Arial" w:hAnsi="Arial" w:cs="Arial"/>
                <w:b/>
                <w:bCs/>
                <w:sz w:val="20"/>
                <w:szCs w:val="20"/>
              </w:rPr>
              <w:t>af</w:t>
            </w:r>
            <w:r w:rsidRPr="00225889">
              <w:rPr>
                <w:rFonts w:ascii="Arial" w:hAnsi="Arial" w:cs="Arial"/>
                <w:b/>
                <w:bCs/>
                <w:sz w:val="20"/>
                <w:szCs w:val="20"/>
              </w:rPr>
              <w:t xml:space="preserve"> </w:t>
            </w:r>
            <w:r w:rsidR="00D70D2A">
              <w:rPr>
                <w:rFonts w:ascii="Arial" w:hAnsi="Arial" w:cs="Arial"/>
                <w:b/>
                <w:bCs/>
                <w:sz w:val="20"/>
                <w:szCs w:val="20"/>
              </w:rPr>
              <w:t>personadresser</w:t>
            </w:r>
          </w:p>
        </w:tc>
        <w:tc>
          <w:tcPr>
            <w:tcW w:w="3259" w:type="dxa"/>
          </w:tcPr>
          <w:p w:rsidR="00A8518F" w:rsidRPr="00225889" w:rsidRDefault="00A8518F" w:rsidP="00F702C0">
            <w:pPr>
              <w:pStyle w:val="MPBrdtekst"/>
              <w:jc w:val="left"/>
              <w:rPr>
                <w:rFonts w:ascii="Arial" w:hAnsi="Arial" w:cs="Arial"/>
                <w:sz w:val="20"/>
                <w:szCs w:val="20"/>
              </w:rPr>
            </w:pPr>
            <w:r w:rsidRPr="00225889">
              <w:rPr>
                <w:rFonts w:ascii="Arial" w:hAnsi="Arial" w:cs="Arial"/>
                <w:sz w:val="20"/>
                <w:szCs w:val="20"/>
              </w:rPr>
              <w:t xml:space="preserve">Målet er at anvendere af </w:t>
            </w:r>
            <w:r w:rsidR="00F702C0">
              <w:rPr>
                <w:rFonts w:ascii="Arial" w:hAnsi="Arial" w:cs="Arial"/>
                <w:sz w:val="20"/>
                <w:szCs w:val="20"/>
              </w:rPr>
              <w:t>person</w:t>
            </w:r>
            <w:r w:rsidRPr="00225889">
              <w:rPr>
                <w:rFonts w:ascii="Arial" w:hAnsi="Arial" w:cs="Arial"/>
                <w:sz w:val="20"/>
                <w:szCs w:val="20"/>
              </w:rPr>
              <w:t>adresser, ved hjælp af unikke stabile identifikationer, sikre</w:t>
            </w:r>
            <w:r w:rsidR="00F702C0">
              <w:rPr>
                <w:rFonts w:ascii="Arial" w:hAnsi="Arial" w:cs="Arial"/>
                <w:sz w:val="20"/>
                <w:szCs w:val="20"/>
              </w:rPr>
              <w:t>, at data bedre kan sammenstilles med</w:t>
            </w:r>
            <w:r w:rsidRPr="00225889">
              <w:rPr>
                <w:rFonts w:ascii="Arial" w:hAnsi="Arial" w:cs="Arial"/>
                <w:sz w:val="20"/>
                <w:szCs w:val="20"/>
              </w:rPr>
              <w:t xml:space="preserve"> egne data</w:t>
            </w:r>
            <w:r w:rsidR="00F702C0">
              <w:rPr>
                <w:rFonts w:ascii="Arial" w:hAnsi="Arial" w:cs="Arial"/>
                <w:sz w:val="20"/>
                <w:szCs w:val="20"/>
              </w:rPr>
              <w:t>.</w:t>
            </w:r>
            <w:r w:rsidRPr="00225889">
              <w:rPr>
                <w:rFonts w:ascii="Arial" w:hAnsi="Arial" w:cs="Arial"/>
                <w:sz w:val="20"/>
                <w:szCs w:val="20"/>
              </w:rPr>
              <w:t xml:space="preserve"> </w:t>
            </w:r>
          </w:p>
        </w:tc>
        <w:tc>
          <w:tcPr>
            <w:tcW w:w="3260" w:type="dxa"/>
          </w:tcPr>
          <w:p w:rsidR="00A8518F" w:rsidRPr="00225889" w:rsidRDefault="00A8518F" w:rsidP="00D70D2A">
            <w:pPr>
              <w:pStyle w:val="MPBrdtekst"/>
              <w:jc w:val="left"/>
              <w:rPr>
                <w:rFonts w:ascii="Arial" w:hAnsi="Arial" w:cs="Arial"/>
                <w:sz w:val="20"/>
                <w:szCs w:val="20"/>
              </w:rPr>
            </w:pPr>
            <w:proofErr w:type="spellStart"/>
            <w:r w:rsidRPr="00225889">
              <w:rPr>
                <w:rFonts w:ascii="Arial" w:hAnsi="Arial" w:cs="Arial"/>
                <w:sz w:val="20"/>
                <w:szCs w:val="20"/>
              </w:rPr>
              <w:t>Identerne</w:t>
            </w:r>
            <w:proofErr w:type="spellEnd"/>
            <w:r w:rsidRPr="00225889">
              <w:rPr>
                <w:rFonts w:ascii="Arial" w:hAnsi="Arial" w:cs="Arial"/>
                <w:sz w:val="20"/>
                <w:szCs w:val="20"/>
              </w:rPr>
              <w:t xml:space="preserve"> i det nye adresseregister er stabile og sikre og u</w:t>
            </w:r>
            <w:r w:rsidR="00D70D2A">
              <w:rPr>
                <w:rFonts w:ascii="Arial" w:hAnsi="Arial" w:cs="Arial"/>
                <w:sz w:val="20"/>
                <w:szCs w:val="20"/>
              </w:rPr>
              <w:t>nderstøttet i begrebsmodellen</w:t>
            </w:r>
            <w:r w:rsidRPr="00225889">
              <w:rPr>
                <w:rFonts w:ascii="Arial" w:hAnsi="Arial" w:cs="Arial"/>
                <w:sz w:val="20"/>
                <w:szCs w:val="20"/>
              </w:rPr>
              <w:t xml:space="preserve"> </w:t>
            </w:r>
          </w:p>
        </w:tc>
      </w:tr>
      <w:tr w:rsidR="00A8518F" w:rsidRPr="00225889" w:rsidTr="0091550B">
        <w:tc>
          <w:tcPr>
            <w:tcW w:w="3259" w:type="dxa"/>
          </w:tcPr>
          <w:p w:rsidR="00A8518F" w:rsidRPr="00225889" w:rsidRDefault="00A8518F" w:rsidP="00D70D2A">
            <w:pPr>
              <w:rPr>
                <w:rFonts w:ascii="Arial" w:hAnsi="Arial" w:cs="Arial"/>
                <w:b/>
                <w:bCs/>
                <w:sz w:val="20"/>
                <w:szCs w:val="20"/>
              </w:rPr>
            </w:pPr>
            <w:r w:rsidRPr="00225889">
              <w:rPr>
                <w:rFonts w:ascii="Arial" w:hAnsi="Arial" w:cs="Arial"/>
                <w:b/>
                <w:bCs/>
                <w:sz w:val="20"/>
                <w:szCs w:val="20"/>
              </w:rPr>
              <w:t>Mere effektiv og forbedret understøttelse af adresseregistreringen</w:t>
            </w:r>
          </w:p>
          <w:p w:rsidR="00A8518F" w:rsidRPr="00225889" w:rsidRDefault="00A8518F" w:rsidP="00D70D2A">
            <w:pPr>
              <w:rPr>
                <w:rFonts w:ascii="Arial" w:hAnsi="Arial" w:cs="Arial"/>
                <w:b/>
                <w:bCs/>
                <w:sz w:val="20"/>
                <w:szCs w:val="20"/>
              </w:rPr>
            </w:pPr>
          </w:p>
        </w:tc>
        <w:tc>
          <w:tcPr>
            <w:tcW w:w="3259" w:type="dxa"/>
          </w:tcPr>
          <w:p w:rsidR="00A8518F" w:rsidRPr="00225889" w:rsidRDefault="00D70D2A" w:rsidP="00E06C28">
            <w:pPr>
              <w:pStyle w:val="MPBrdtekst"/>
              <w:jc w:val="left"/>
              <w:rPr>
                <w:rFonts w:ascii="Arial" w:hAnsi="Arial" w:cs="Arial"/>
                <w:sz w:val="20"/>
                <w:szCs w:val="20"/>
              </w:rPr>
            </w:pPr>
            <w:r w:rsidRPr="00B87664">
              <w:rPr>
                <w:rFonts w:ascii="Arial" w:hAnsi="Arial" w:cs="Arial"/>
                <w:sz w:val="20"/>
                <w:szCs w:val="20"/>
              </w:rPr>
              <w:t>Grundregistreringen af personer, fungerer som et fælles og fuldt sammenhængende digitalt forvaltningsgrundlag af høj kvalitet, der kan tilgås</w:t>
            </w:r>
            <w:r w:rsidR="00B87664">
              <w:rPr>
                <w:rFonts w:ascii="Arial" w:hAnsi="Arial" w:cs="Arial"/>
                <w:sz w:val="20"/>
                <w:szCs w:val="20"/>
              </w:rPr>
              <w:t xml:space="preserve"> fra</w:t>
            </w:r>
            <w:r w:rsidRPr="00B87664">
              <w:rPr>
                <w:rFonts w:ascii="Arial" w:hAnsi="Arial" w:cs="Arial"/>
                <w:sz w:val="20"/>
                <w:szCs w:val="20"/>
              </w:rPr>
              <w:t xml:space="preserve"> ét sted – og let og sikkert genanvendes af alle myndigheder. </w:t>
            </w:r>
          </w:p>
        </w:tc>
        <w:tc>
          <w:tcPr>
            <w:tcW w:w="3260" w:type="dxa"/>
          </w:tcPr>
          <w:p w:rsidR="00A8518F" w:rsidRPr="00225889" w:rsidRDefault="00FA6836" w:rsidP="00D70D2A">
            <w:pPr>
              <w:pStyle w:val="MPBrdtekst"/>
              <w:jc w:val="left"/>
              <w:rPr>
                <w:rFonts w:ascii="Arial" w:hAnsi="Arial" w:cs="Arial"/>
                <w:sz w:val="20"/>
                <w:szCs w:val="20"/>
              </w:rPr>
            </w:pPr>
            <w:r>
              <w:rPr>
                <w:rFonts w:ascii="Arial" w:hAnsi="Arial" w:cs="Arial"/>
                <w:sz w:val="20"/>
                <w:szCs w:val="20"/>
              </w:rPr>
              <w:t>CPR’s kunder opnår en bedre integration mellem data fra grundregistrene</w:t>
            </w:r>
            <w:r w:rsidR="00A8518F" w:rsidRPr="00225889">
              <w:rPr>
                <w:rFonts w:ascii="Arial" w:hAnsi="Arial" w:cs="Arial"/>
                <w:sz w:val="20"/>
                <w:szCs w:val="20"/>
              </w:rPr>
              <w:t>.</w:t>
            </w:r>
          </w:p>
        </w:tc>
      </w:tr>
      <w:tr w:rsidR="00A8518F" w:rsidRPr="00225889" w:rsidTr="0091550B">
        <w:tc>
          <w:tcPr>
            <w:tcW w:w="3259" w:type="dxa"/>
          </w:tcPr>
          <w:p w:rsidR="00A8518F" w:rsidRPr="00225889" w:rsidRDefault="00A8518F" w:rsidP="00D70D2A">
            <w:pPr>
              <w:rPr>
                <w:rFonts w:ascii="Arial" w:hAnsi="Arial" w:cs="Arial"/>
                <w:b/>
                <w:bCs/>
                <w:sz w:val="20"/>
                <w:szCs w:val="20"/>
              </w:rPr>
            </w:pPr>
            <w:r w:rsidRPr="00225889">
              <w:rPr>
                <w:rFonts w:ascii="Arial" w:hAnsi="Arial" w:cs="Arial"/>
                <w:b/>
                <w:bCs/>
                <w:sz w:val="20"/>
                <w:szCs w:val="20"/>
              </w:rPr>
              <w:t xml:space="preserve">Finde en varig løsning til at håndtere registreringen af vejnavne i Grønland </w:t>
            </w:r>
          </w:p>
        </w:tc>
        <w:tc>
          <w:tcPr>
            <w:tcW w:w="3259" w:type="dxa"/>
          </w:tcPr>
          <w:p w:rsidR="00A8518F" w:rsidRPr="00225889" w:rsidRDefault="00A8518F" w:rsidP="00D70D2A">
            <w:pPr>
              <w:pStyle w:val="MPBrdtekst"/>
              <w:jc w:val="left"/>
              <w:rPr>
                <w:rFonts w:ascii="Arial" w:hAnsi="Arial" w:cs="Arial"/>
                <w:sz w:val="20"/>
                <w:szCs w:val="20"/>
              </w:rPr>
            </w:pPr>
            <w:r w:rsidRPr="00225889">
              <w:rPr>
                <w:rFonts w:ascii="Arial" w:hAnsi="Arial" w:cs="Arial"/>
                <w:sz w:val="20"/>
                <w:szCs w:val="20"/>
              </w:rPr>
              <w:t>Efter aftale med Grønlands Selvstyre skal der udarbejdes et løsningsforslag, der sikrer at folkeregistreringen, som er afhængig af vejnavneregistreringen i Grønland, fortsat sker på et sikkert grundlag når CPR’s vejregister udfases.</w:t>
            </w:r>
          </w:p>
        </w:tc>
        <w:tc>
          <w:tcPr>
            <w:tcW w:w="3260" w:type="dxa"/>
          </w:tcPr>
          <w:p w:rsidR="00A8518F" w:rsidRPr="00225889" w:rsidRDefault="00A8518F" w:rsidP="00D70D2A">
            <w:pPr>
              <w:pStyle w:val="MPBrdtekst"/>
              <w:jc w:val="left"/>
              <w:rPr>
                <w:rFonts w:ascii="Arial" w:hAnsi="Arial" w:cs="Arial"/>
                <w:sz w:val="20"/>
                <w:szCs w:val="20"/>
              </w:rPr>
            </w:pPr>
            <w:r w:rsidRPr="00225889">
              <w:rPr>
                <w:rFonts w:ascii="Arial" w:hAnsi="Arial" w:cs="Arial"/>
                <w:sz w:val="20"/>
                <w:szCs w:val="20"/>
              </w:rPr>
              <w:t>Grønlands Selvstyre tilkendegiver</w:t>
            </w:r>
            <w:r w:rsidR="00B87664">
              <w:rPr>
                <w:rFonts w:ascii="Arial" w:hAnsi="Arial" w:cs="Arial"/>
                <w:sz w:val="20"/>
                <w:szCs w:val="20"/>
              </w:rPr>
              <w:t>,</w:t>
            </w:r>
            <w:r w:rsidRPr="00225889">
              <w:rPr>
                <w:rFonts w:ascii="Arial" w:hAnsi="Arial" w:cs="Arial"/>
                <w:sz w:val="20"/>
                <w:szCs w:val="20"/>
              </w:rPr>
              <w:t xml:space="preserve"> at </w:t>
            </w:r>
            <w:proofErr w:type="spellStart"/>
            <w:r w:rsidRPr="00225889">
              <w:rPr>
                <w:rFonts w:ascii="Arial" w:hAnsi="Arial" w:cs="Arial"/>
                <w:sz w:val="20"/>
                <w:szCs w:val="20"/>
              </w:rPr>
              <w:t>folke</w:t>
            </w:r>
            <w:proofErr w:type="spellEnd"/>
            <w:r w:rsidR="00B87664">
              <w:rPr>
                <w:rFonts w:ascii="Arial" w:hAnsi="Arial" w:cs="Arial"/>
                <w:sz w:val="20"/>
                <w:szCs w:val="20"/>
              </w:rPr>
              <w:t>-</w:t>
            </w:r>
            <w:r w:rsidRPr="00225889">
              <w:rPr>
                <w:rFonts w:ascii="Arial" w:hAnsi="Arial" w:cs="Arial"/>
                <w:sz w:val="20"/>
                <w:szCs w:val="20"/>
              </w:rPr>
              <w:t>registreringen kan finde sted uhindret, når CPR’s vejregister udfases.</w:t>
            </w:r>
          </w:p>
        </w:tc>
      </w:tr>
      <w:tr w:rsidR="00A8518F" w:rsidRPr="00225889" w:rsidTr="0091550B">
        <w:tc>
          <w:tcPr>
            <w:tcW w:w="3259" w:type="dxa"/>
          </w:tcPr>
          <w:p w:rsidR="00A8518F" w:rsidRPr="00225889" w:rsidRDefault="00A8518F" w:rsidP="00D70D2A">
            <w:pPr>
              <w:rPr>
                <w:rFonts w:ascii="Arial" w:hAnsi="Arial" w:cs="Arial"/>
                <w:b/>
                <w:bCs/>
                <w:sz w:val="20"/>
                <w:szCs w:val="20"/>
              </w:rPr>
            </w:pPr>
            <w:r w:rsidRPr="00225889">
              <w:rPr>
                <w:rFonts w:ascii="Arial" w:hAnsi="Arial" w:cs="Arial"/>
                <w:b/>
                <w:bCs/>
                <w:sz w:val="20"/>
                <w:szCs w:val="20"/>
              </w:rPr>
              <w:t xml:space="preserve">Forbedring af kvaliteten af </w:t>
            </w:r>
            <w:r w:rsidR="00E06C28">
              <w:rPr>
                <w:rFonts w:ascii="Arial" w:hAnsi="Arial" w:cs="Arial"/>
                <w:b/>
                <w:bCs/>
                <w:sz w:val="20"/>
                <w:szCs w:val="20"/>
              </w:rPr>
              <w:t>person</w:t>
            </w:r>
            <w:r w:rsidRPr="00225889">
              <w:rPr>
                <w:rFonts w:ascii="Arial" w:hAnsi="Arial" w:cs="Arial"/>
                <w:b/>
                <w:bCs/>
                <w:sz w:val="20"/>
                <w:szCs w:val="20"/>
              </w:rPr>
              <w:t xml:space="preserve">adressedata </w:t>
            </w:r>
          </w:p>
        </w:tc>
        <w:tc>
          <w:tcPr>
            <w:tcW w:w="3259" w:type="dxa"/>
          </w:tcPr>
          <w:p w:rsidR="00A8518F" w:rsidRPr="00225889" w:rsidRDefault="00A8518F" w:rsidP="00E06C28">
            <w:pPr>
              <w:pStyle w:val="MPBrdtekst"/>
              <w:jc w:val="left"/>
              <w:rPr>
                <w:rFonts w:ascii="Arial" w:hAnsi="Arial" w:cs="Arial"/>
                <w:sz w:val="20"/>
                <w:szCs w:val="20"/>
              </w:rPr>
            </w:pPr>
            <w:r w:rsidRPr="00225889">
              <w:rPr>
                <w:rFonts w:ascii="Arial" w:hAnsi="Arial" w:cs="Arial"/>
                <w:sz w:val="20"/>
                <w:szCs w:val="20"/>
              </w:rPr>
              <w:t xml:space="preserve">Kvaliteten af </w:t>
            </w:r>
            <w:r w:rsidR="00E06C28">
              <w:rPr>
                <w:rFonts w:ascii="Arial" w:hAnsi="Arial" w:cs="Arial"/>
                <w:sz w:val="20"/>
                <w:szCs w:val="20"/>
              </w:rPr>
              <w:t>adressedata</w:t>
            </w:r>
            <w:r w:rsidRPr="00225889">
              <w:rPr>
                <w:rFonts w:ascii="Arial" w:hAnsi="Arial" w:cs="Arial"/>
                <w:sz w:val="20"/>
                <w:szCs w:val="20"/>
              </w:rPr>
              <w:t xml:space="preserve"> skal forbedres således, at data lever op til det nuværende regelsæt, der afspejler anvendernes krav</w:t>
            </w:r>
            <w:r w:rsidR="00FA6836">
              <w:rPr>
                <w:rFonts w:ascii="Arial" w:hAnsi="Arial" w:cs="Arial"/>
                <w:sz w:val="20"/>
                <w:szCs w:val="20"/>
              </w:rPr>
              <w:t>, hvilket skal slå igennem på personområdet</w:t>
            </w:r>
            <w:r w:rsidRPr="00225889">
              <w:rPr>
                <w:rFonts w:ascii="Arial" w:hAnsi="Arial" w:cs="Arial"/>
                <w:sz w:val="20"/>
                <w:szCs w:val="20"/>
              </w:rPr>
              <w:t xml:space="preserve">.  </w:t>
            </w:r>
          </w:p>
        </w:tc>
        <w:tc>
          <w:tcPr>
            <w:tcW w:w="3260" w:type="dxa"/>
          </w:tcPr>
          <w:p w:rsidR="00A8518F" w:rsidRPr="00225889" w:rsidRDefault="00FA6836" w:rsidP="00E06C28">
            <w:pPr>
              <w:pStyle w:val="MPBrdtekst"/>
              <w:jc w:val="left"/>
              <w:rPr>
                <w:rFonts w:ascii="Arial" w:hAnsi="Arial" w:cs="Arial"/>
                <w:sz w:val="20"/>
                <w:szCs w:val="20"/>
              </w:rPr>
            </w:pPr>
            <w:r>
              <w:rPr>
                <w:rFonts w:ascii="Arial" w:hAnsi="Arial" w:cs="Arial"/>
                <w:sz w:val="20"/>
                <w:szCs w:val="20"/>
              </w:rPr>
              <w:t xml:space="preserve">Alle CPR’s personadresser </w:t>
            </w:r>
            <w:proofErr w:type="gramStart"/>
            <w:r w:rsidR="00E06C28">
              <w:rPr>
                <w:rFonts w:ascii="Arial" w:hAnsi="Arial" w:cs="Arial"/>
                <w:sz w:val="20"/>
                <w:szCs w:val="20"/>
              </w:rPr>
              <w:t>skal</w:t>
            </w:r>
            <w:r>
              <w:rPr>
                <w:rFonts w:ascii="Arial" w:hAnsi="Arial" w:cs="Arial"/>
                <w:sz w:val="20"/>
                <w:szCs w:val="20"/>
              </w:rPr>
              <w:t xml:space="preserve"> </w:t>
            </w:r>
            <w:r w:rsidR="00E06C28">
              <w:rPr>
                <w:rFonts w:ascii="Arial" w:hAnsi="Arial" w:cs="Arial"/>
                <w:sz w:val="20"/>
                <w:szCs w:val="20"/>
              </w:rPr>
              <w:t xml:space="preserve"> tilknyttes</w:t>
            </w:r>
            <w:proofErr w:type="gramEnd"/>
            <w:r>
              <w:rPr>
                <w:rFonts w:ascii="Arial" w:hAnsi="Arial" w:cs="Arial"/>
                <w:sz w:val="20"/>
                <w:szCs w:val="20"/>
              </w:rPr>
              <w:t xml:space="preserve"> et geografisk punkt, og en bolig </w:t>
            </w:r>
            <w:r w:rsidR="00E06C28">
              <w:rPr>
                <w:rFonts w:ascii="Arial" w:hAnsi="Arial" w:cs="Arial"/>
                <w:sz w:val="20"/>
                <w:szCs w:val="20"/>
              </w:rPr>
              <w:t xml:space="preserve">angives med en </w:t>
            </w:r>
            <w:r w:rsidR="00B87664">
              <w:rPr>
                <w:rFonts w:ascii="Arial" w:hAnsi="Arial" w:cs="Arial"/>
                <w:sz w:val="20"/>
                <w:szCs w:val="20"/>
              </w:rPr>
              <w:t>unik nøgle og</w:t>
            </w:r>
            <w:r>
              <w:rPr>
                <w:rFonts w:ascii="Arial" w:hAnsi="Arial" w:cs="Arial"/>
                <w:sz w:val="20"/>
                <w:szCs w:val="20"/>
              </w:rPr>
              <w:t xml:space="preserve"> boligtype til brug for korrekt adresseregistrering i kommunerne.</w:t>
            </w:r>
          </w:p>
        </w:tc>
      </w:tr>
      <w:tr w:rsidR="00A8518F" w:rsidRPr="00225889" w:rsidTr="0091550B">
        <w:tc>
          <w:tcPr>
            <w:tcW w:w="3259" w:type="dxa"/>
          </w:tcPr>
          <w:p w:rsidR="00A8518F" w:rsidRPr="00225889" w:rsidRDefault="0099325D" w:rsidP="0099325D">
            <w:pPr>
              <w:rPr>
                <w:rFonts w:ascii="Arial" w:hAnsi="Arial" w:cs="Arial"/>
                <w:b/>
                <w:bCs/>
                <w:sz w:val="20"/>
                <w:szCs w:val="20"/>
              </w:rPr>
            </w:pPr>
            <w:r>
              <w:rPr>
                <w:rFonts w:ascii="Arial" w:hAnsi="Arial" w:cs="Arial"/>
                <w:b/>
                <w:bCs/>
                <w:sz w:val="20"/>
                <w:szCs w:val="20"/>
              </w:rPr>
              <w:t>Bidrage til f</w:t>
            </w:r>
            <w:r w:rsidR="00A8518F" w:rsidRPr="00225889">
              <w:rPr>
                <w:rFonts w:ascii="Arial" w:hAnsi="Arial" w:cs="Arial"/>
                <w:b/>
                <w:bCs/>
                <w:sz w:val="20"/>
                <w:szCs w:val="20"/>
              </w:rPr>
              <w:t>orenkling af processen i forbindelse med registrering af vejnavne og adresser</w:t>
            </w:r>
          </w:p>
        </w:tc>
        <w:tc>
          <w:tcPr>
            <w:tcW w:w="3259" w:type="dxa"/>
          </w:tcPr>
          <w:p w:rsidR="00A8518F" w:rsidRPr="00225889" w:rsidRDefault="00B87664" w:rsidP="00B87664">
            <w:pPr>
              <w:pStyle w:val="MPBrdtekst"/>
              <w:jc w:val="left"/>
              <w:rPr>
                <w:rFonts w:ascii="Arial" w:hAnsi="Arial" w:cs="Arial"/>
                <w:sz w:val="20"/>
                <w:szCs w:val="20"/>
              </w:rPr>
            </w:pPr>
            <w:proofErr w:type="spellStart"/>
            <w:r>
              <w:rPr>
                <w:rFonts w:ascii="Arial" w:hAnsi="Arial" w:cs="Arial"/>
                <w:sz w:val="20"/>
                <w:szCs w:val="20"/>
              </w:rPr>
              <w:t>BBR’s</w:t>
            </w:r>
            <w:proofErr w:type="spellEnd"/>
            <w:r>
              <w:rPr>
                <w:rFonts w:ascii="Arial" w:hAnsi="Arial" w:cs="Arial"/>
                <w:sz w:val="20"/>
                <w:szCs w:val="20"/>
              </w:rPr>
              <w:t xml:space="preserve"> a</w:t>
            </w:r>
            <w:r w:rsidR="00A8518F" w:rsidRPr="00225889">
              <w:rPr>
                <w:rFonts w:ascii="Arial" w:hAnsi="Arial" w:cs="Arial"/>
                <w:sz w:val="20"/>
                <w:szCs w:val="20"/>
              </w:rPr>
              <w:t>dresseklient videreudvikles og udbygges med funktionalitet til registre</w:t>
            </w:r>
            <w:r w:rsidR="00A8518F" w:rsidRPr="00225889">
              <w:rPr>
                <w:rFonts w:ascii="Arial" w:hAnsi="Arial" w:cs="Arial"/>
                <w:sz w:val="20"/>
                <w:szCs w:val="20"/>
              </w:rPr>
              <w:softHyphen/>
              <w:t xml:space="preserve">ring af vejnavne og disses placering i distrikter, således at processen IT-understøttes med en klient, i stedet for i dag i to klienter.   </w:t>
            </w:r>
          </w:p>
        </w:tc>
        <w:tc>
          <w:tcPr>
            <w:tcW w:w="3260" w:type="dxa"/>
          </w:tcPr>
          <w:p w:rsidR="00A8518F" w:rsidRPr="00225889" w:rsidRDefault="00FA6836" w:rsidP="00FA6836">
            <w:pPr>
              <w:pStyle w:val="MPBrdtekst"/>
              <w:jc w:val="left"/>
              <w:rPr>
                <w:rFonts w:ascii="Arial" w:hAnsi="Arial" w:cs="Arial"/>
                <w:sz w:val="20"/>
                <w:szCs w:val="20"/>
              </w:rPr>
            </w:pPr>
            <w:r>
              <w:rPr>
                <w:rFonts w:ascii="Arial" w:hAnsi="Arial" w:cs="Arial"/>
                <w:sz w:val="20"/>
                <w:szCs w:val="20"/>
              </w:rPr>
              <w:t>CPR’s vejregister udfases.</w:t>
            </w:r>
          </w:p>
        </w:tc>
      </w:tr>
    </w:tbl>
    <w:p w:rsidR="00A8518F" w:rsidRPr="00225889" w:rsidRDefault="00A8518F" w:rsidP="00A8518F">
      <w:pPr>
        <w:pStyle w:val="MPBrdtekst"/>
        <w:rPr>
          <w:rFonts w:ascii="Arial" w:hAnsi="Arial" w:cs="Arial"/>
        </w:rPr>
      </w:pPr>
    </w:p>
    <w:p w:rsidR="00A8518F" w:rsidRPr="00225889" w:rsidRDefault="00A8518F" w:rsidP="00A8518F">
      <w:pPr>
        <w:jc w:val="both"/>
        <w:rPr>
          <w:rFonts w:ascii="Arial" w:hAnsi="Arial" w:cs="Arial"/>
        </w:rPr>
      </w:pPr>
    </w:p>
    <w:p w:rsidR="00A8518F" w:rsidRPr="00225889" w:rsidRDefault="00A8518F" w:rsidP="00A8518F">
      <w:pPr>
        <w:pStyle w:val="MP1Overskriftsniveau"/>
      </w:pPr>
      <w:r w:rsidRPr="00225889">
        <w:t xml:space="preserve">4. </w:t>
      </w:r>
      <w:bookmarkStart w:id="12" w:name="_Toc320699464"/>
      <w:r w:rsidRPr="00225889">
        <w:t>Projektets business case</w:t>
      </w:r>
      <w:bookmarkEnd w:id="12"/>
    </w:p>
    <w:p w:rsidR="00A8518F" w:rsidRPr="00225889" w:rsidRDefault="00A8518F" w:rsidP="00A8518F">
      <w:pPr>
        <w:tabs>
          <w:tab w:val="left" w:pos="1304"/>
          <w:tab w:val="left" w:pos="2608"/>
          <w:tab w:val="left" w:pos="3912"/>
          <w:tab w:val="left" w:pos="5216"/>
          <w:tab w:val="left" w:pos="6520"/>
          <w:tab w:val="left" w:pos="7824"/>
          <w:tab w:val="left" w:pos="9128"/>
        </w:tabs>
        <w:rPr>
          <w:rFonts w:ascii="Arial" w:hAnsi="Arial" w:cs="Arial"/>
          <w:sz w:val="22"/>
          <w:szCs w:val="22"/>
        </w:rPr>
      </w:pPr>
      <w:r w:rsidRPr="00225889">
        <w:rPr>
          <w:rFonts w:ascii="Arial" w:hAnsi="Arial" w:cs="Arial"/>
          <w:sz w:val="22"/>
          <w:szCs w:val="22"/>
        </w:rPr>
        <w:t xml:space="preserve">Der henvises til BC for adressedelen af GD2 ”Genbrug af adressedata”. </w:t>
      </w:r>
    </w:p>
    <w:p w:rsidR="00A8518F" w:rsidRPr="00225889" w:rsidRDefault="00A8518F" w:rsidP="00A8518F">
      <w:pPr>
        <w:pStyle w:val="MPBrdtekst"/>
        <w:rPr>
          <w:rFonts w:ascii="Arial" w:hAnsi="Arial" w:cs="Arial"/>
        </w:rPr>
      </w:pPr>
    </w:p>
    <w:p w:rsidR="00A8518F" w:rsidRPr="00225889" w:rsidRDefault="00A8518F" w:rsidP="00A8518F">
      <w:pPr>
        <w:pStyle w:val="MPBrdtekst"/>
        <w:rPr>
          <w:rFonts w:ascii="Arial" w:hAnsi="Arial" w:cs="Arial"/>
          <w:color w:val="595959"/>
        </w:rPr>
      </w:pPr>
    </w:p>
    <w:p w:rsidR="00A8518F" w:rsidRPr="00225889" w:rsidRDefault="00A8518F" w:rsidP="00A8518F">
      <w:pPr>
        <w:rPr>
          <w:rFonts w:ascii="Arial" w:hAnsi="Arial" w:cs="Arial"/>
        </w:rPr>
      </w:pPr>
      <w:r w:rsidRPr="00225889">
        <w:rPr>
          <w:rFonts w:ascii="Arial" w:hAnsi="Arial" w:cs="Arial"/>
        </w:rPr>
        <w:t xml:space="preserve">4.1. Projektets økonomiske nøgletal </w:t>
      </w:r>
    </w:p>
    <w:p w:rsidR="00A8518F" w:rsidRPr="00225889" w:rsidRDefault="00A8518F" w:rsidP="00A8518F">
      <w:pPr>
        <w:tabs>
          <w:tab w:val="left" w:pos="1304"/>
          <w:tab w:val="left" w:pos="2608"/>
          <w:tab w:val="left" w:pos="3912"/>
          <w:tab w:val="left" w:pos="5216"/>
          <w:tab w:val="left" w:pos="6520"/>
          <w:tab w:val="left" w:pos="7824"/>
          <w:tab w:val="left" w:pos="9128"/>
        </w:tabs>
        <w:rPr>
          <w:rFonts w:ascii="Arial" w:hAnsi="Arial" w:cs="Arial"/>
          <w:sz w:val="22"/>
          <w:szCs w:val="22"/>
        </w:rPr>
      </w:pPr>
      <w:r w:rsidRPr="00225889">
        <w:rPr>
          <w:rFonts w:ascii="Arial" w:hAnsi="Arial" w:cs="Arial"/>
          <w:sz w:val="22"/>
          <w:szCs w:val="22"/>
        </w:rPr>
        <w:t xml:space="preserve">De samlede projektomkostninger er estimeret til </w:t>
      </w:r>
      <w:r w:rsidR="00FA6836">
        <w:rPr>
          <w:rFonts w:ascii="Arial" w:hAnsi="Arial" w:cs="Arial"/>
          <w:sz w:val="22"/>
          <w:szCs w:val="22"/>
        </w:rPr>
        <w:t>9</w:t>
      </w:r>
      <w:r w:rsidRPr="00225889">
        <w:rPr>
          <w:rFonts w:ascii="Arial" w:hAnsi="Arial" w:cs="Arial"/>
          <w:sz w:val="22"/>
          <w:szCs w:val="22"/>
        </w:rPr>
        <w:t xml:space="preserve"> mio. kr. jf. BC for adressedelen af GD2 ”Genbrug af adressedata”. Der henvises i øvrigt hertil for øvrige økonomiske nøgletal. </w:t>
      </w:r>
    </w:p>
    <w:p w:rsidR="00A8518F" w:rsidRPr="00225889" w:rsidRDefault="00A8518F" w:rsidP="00A8518F">
      <w:pPr>
        <w:tabs>
          <w:tab w:val="left" w:pos="1304"/>
          <w:tab w:val="left" w:pos="2608"/>
          <w:tab w:val="left" w:pos="3912"/>
          <w:tab w:val="left" w:pos="5216"/>
          <w:tab w:val="left" w:pos="6520"/>
          <w:tab w:val="left" w:pos="7824"/>
          <w:tab w:val="left" w:pos="9128"/>
        </w:tabs>
        <w:rPr>
          <w:rFonts w:ascii="Arial" w:hAnsi="Arial" w:cs="Arial"/>
        </w:rPr>
      </w:pPr>
    </w:p>
    <w:p w:rsidR="00A8518F" w:rsidRPr="00225889" w:rsidRDefault="00A8518F" w:rsidP="00A8518F">
      <w:pPr>
        <w:rPr>
          <w:rFonts w:ascii="Arial" w:hAnsi="Arial" w:cs="Arial"/>
          <w:b/>
          <w:bCs/>
        </w:rPr>
      </w:pPr>
    </w:p>
    <w:p w:rsidR="00A8518F" w:rsidRPr="00225889" w:rsidRDefault="00A8518F" w:rsidP="00A8518F">
      <w:pPr>
        <w:rPr>
          <w:rFonts w:ascii="Arial" w:hAnsi="Arial" w:cs="Arial"/>
        </w:rPr>
      </w:pPr>
      <w:r w:rsidRPr="00225889">
        <w:rPr>
          <w:rFonts w:ascii="Arial" w:hAnsi="Arial" w:cs="Arial"/>
        </w:rPr>
        <w:t xml:space="preserve">4.2. Projektets finansiering </w:t>
      </w:r>
    </w:p>
    <w:p w:rsidR="00A8518F" w:rsidRPr="00225889" w:rsidRDefault="00EA4C7D" w:rsidP="00A8518F">
      <w:pPr>
        <w:pStyle w:val="MPBrdtekst"/>
        <w:rPr>
          <w:rFonts w:ascii="Arial" w:hAnsi="Arial" w:cs="Arial"/>
        </w:rPr>
      </w:pPr>
      <w:r>
        <w:rPr>
          <w:rFonts w:ascii="Arial" w:hAnsi="Arial" w:cs="Arial"/>
        </w:rPr>
        <w:t>Projektet finansieres af CPR-kontorets bevilling til udvikling.</w:t>
      </w:r>
    </w:p>
    <w:p w:rsidR="00F702C0" w:rsidRDefault="00F702C0" w:rsidP="00A8518F">
      <w:pPr>
        <w:pStyle w:val="MP1Overskriftsniveau"/>
      </w:pPr>
      <w:bookmarkStart w:id="13" w:name="_Toc320699465"/>
    </w:p>
    <w:p w:rsidR="00A8518F" w:rsidRPr="00225889" w:rsidRDefault="00A8518F" w:rsidP="00A8518F">
      <w:pPr>
        <w:pStyle w:val="MP1Overskriftsniveau"/>
      </w:pPr>
      <w:r w:rsidRPr="00225889">
        <w:t>5. Projektets gevinstrealisering</w:t>
      </w:r>
      <w:bookmarkEnd w:id="13"/>
    </w:p>
    <w:p w:rsidR="00A8518F" w:rsidRPr="00225889" w:rsidRDefault="00A8518F" w:rsidP="00A8518F">
      <w:pPr>
        <w:rPr>
          <w:rFonts w:ascii="Arial" w:hAnsi="Arial" w:cs="Arial"/>
        </w:rPr>
      </w:pPr>
      <w:r w:rsidRPr="00225889">
        <w:rPr>
          <w:rFonts w:ascii="Arial" w:hAnsi="Arial" w:cs="Arial"/>
        </w:rPr>
        <w:t xml:space="preserve">5.1. Projektets gevinster  </w:t>
      </w:r>
    </w:p>
    <w:p w:rsidR="00A8518F" w:rsidRPr="00225889" w:rsidRDefault="00A8518F" w:rsidP="00A8518F">
      <w:pPr>
        <w:pStyle w:val="MPBrdtekst"/>
        <w:rPr>
          <w:rFonts w:ascii="Arial" w:hAnsi="Arial" w:cs="Arial"/>
        </w:rPr>
      </w:pPr>
      <w:r w:rsidRPr="00225889">
        <w:rPr>
          <w:rFonts w:ascii="Arial" w:hAnsi="Arial" w:cs="Arial"/>
        </w:rPr>
        <w:t xml:space="preserve">Der henvises til gevinstrealiseringsplanen for adressedelen af GD2.  </w:t>
      </w:r>
    </w:p>
    <w:p w:rsidR="00A8518F" w:rsidRPr="00225889" w:rsidRDefault="00A8518F" w:rsidP="00A8518F">
      <w:pPr>
        <w:pStyle w:val="MPBrdtekst"/>
        <w:rPr>
          <w:rFonts w:ascii="Arial" w:hAnsi="Arial" w:cs="Arial"/>
        </w:rPr>
      </w:pPr>
    </w:p>
    <w:p w:rsidR="00A8518F" w:rsidRPr="00225889" w:rsidRDefault="00A8518F" w:rsidP="00A8518F">
      <w:pPr>
        <w:pStyle w:val="MPBrdtekst"/>
        <w:rPr>
          <w:rFonts w:ascii="Arial" w:hAnsi="Arial" w:cs="Arial"/>
        </w:rPr>
      </w:pPr>
    </w:p>
    <w:p w:rsidR="00A8518F" w:rsidRPr="00225889" w:rsidRDefault="00A8518F" w:rsidP="00A8518F">
      <w:pPr>
        <w:pStyle w:val="MP1Overskriftsniveau"/>
      </w:pPr>
      <w:bookmarkStart w:id="14" w:name="_Toc320699466"/>
      <w:bookmarkStart w:id="15" w:name="_Toc278529878"/>
      <w:r w:rsidRPr="00225889">
        <w:t>6. Projektets tekniske løsning</w:t>
      </w:r>
      <w:bookmarkEnd w:id="14"/>
    </w:p>
    <w:p w:rsidR="00A8518F" w:rsidRDefault="00EA4C7D" w:rsidP="00A8518F">
      <w:pPr>
        <w:pStyle w:val="MPBrdtekst"/>
        <w:rPr>
          <w:rFonts w:ascii="Arial" w:hAnsi="Arial" w:cs="Arial"/>
        </w:rPr>
      </w:pPr>
      <w:r>
        <w:rPr>
          <w:rFonts w:ascii="Arial" w:hAnsi="Arial" w:cs="Arial"/>
        </w:rPr>
        <w:t xml:space="preserve">Den tekniske løsning beskrives senere, </w:t>
      </w:r>
    </w:p>
    <w:p w:rsidR="00EA4C7D" w:rsidRPr="00225889" w:rsidRDefault="00EA4C7D" w:rsidP="00A8518F">
      <w:pPr>
        <w:pStyle w:val="MPBrdtekst"/>
        <w:rPr>
          <w:rFonts w:ascii="Arial" w:hAnsi="Arial" w:cs="Arial"/>
        </w:rPr>
      </w:pPr>
    </w:p>
    <w:p w:rsidR="00A8518F" w:rsidRPr="00225889" w:rsidRDefault="00A8518F" w:rsidP="00A8518F">
      <w:pPr>
        <w:pStyle w:val="MP1Overskriftsniveau"/>
      </w:pPr>
      <w:bookmarkStart w:id="16" w:name="_Toc320699467"/>
      <w:r w:rsidRPr="00225889">
        <w:t>7. Projektets leverancer</w:t>
      </w:r>
      <w:bookmarkEnd w:id="15"/>
      <w:bookmarkEnd w:id="16"/>
    </w:p>
    <w:p w:rsidR="00A8518F" w:rsidRPr="00225889" w:rsidRDefault="00A8518F" w:rsidP="00A8518F">
      <w:pPr>
        <w:rPr>
          <w:rFonts w:ascii="Arial" w:hAnsi="Arial" w:cs="Arial"/>
        </w:rPr>
      </w:pPr>
      <w:bookmarkStart w:id="17" w:name="_Toc278529880"/>
      <w:r w:rsidRPr="00225889">
        <w:rPr>
          <w:rFonts w:ascii="Arial" w:hAnsi="Arial" w:cs="Arial"/>
        </w:rPr>
        <w:t>7.1. Projektets hovedleverancer</w:t>
      </w:r>
      <w:bookmarkEnd w:id="17"/>
    </w:p>
    <w:p w:rsidR="00A8518F" w:rsidRDefault="008D55D6" w:rsidP="00A8518F">
      <w:pPr>
        <w:rPr>
          <w:rFonts w:ascii="Arial" w:hAnsi="Arial" w:cs="Arial"/>
          <w:sz w:val="22"/>
          <w:szCs w:val="22"/>
        </w:rPr>
      </w:pPr>
      <w:r>
        <w:rPr>
          <w:rFonts w:ascii="Arial" w:hAnsi="Arial" w:cs="Arial"/>
          <w:sz w:val="22"/>
          <w:szCs w:val="22"/>
        </w:rPr>
        <w:t>N</w:t>
      </w:r>
      <w:r w:rsidR="00A8518F" w:rsidRPr="00225889">
        <w:rPr>
          <w:rFonts w:ascii="Arial" w:hAnsi="Arial" w:cs="Arial"/>
          <w:sz w:val="22"/>
          <w:szCs w:val="22"/>
        </w:rPr>
        <w:t xml:space="preserve">edenstående leveranceoversigt er en nedbrydning af de produkter, der er identificeret på GD2 niveau. Produkter er udvalgt ud fra store afhængigheder og betydning på tværs i GD2, og for deres vigtighed som helhed. </w:t>
      </w:r>
    </w:p>
    <w:p w:rsidR="007D6C9E" w:rsidRPr="00225889" w:rsidRDefault="007D6C9E" w:rsidP="00A8518F">
      <w:pPr>
        <w:rPr>
          <w:rFonts w:ascii="Arial" w:hAnsi="Arial" w:cs="Arial"/>
          <w:sz w:val="22"/>
          <w:szCs w:val="22"/>
        </w:rPr>
      </w:pPr>
    </w:p>
    <w:p w:rsidR="00A8518F" w:rsidRPr="00225889" w:rsidRDefault="00A8518F" w:rsidP="00A8518F">
      <w:pPr>
        <w:rPr>
          <w:rFonts w:ascii="Arial" w:hAnsi="Arial" w:cs="Arial"/>
          <w:sz w:val="22"/>
          <w:szCs w:val="22"/>
        </w:rPr>
      </w:pPr>
    </w:p>
    <w:p w:rsidR="00A8518F" w:rsidRPr="00225889" w:rsidRDefault="00A8518F" w:rsidP="00A8518F">
      <w:pPr>
        <w:pStyle w:val="MPBrdtekst"/>
        <w:rPr>
          <w:rFonts w:ascii="Arial" w:hAnsi="Arial" w:cs="Arial"/>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661"/>
        <w:gridCol w:w="4111"/>
        <w:gridCol w:w="3082"/>
      </w:tblGrid>
      <w:tr w:rsidR="00475DB6" w:rsidRPr="00225889" w:rsidTr="009D3703">
        <w:trPr>
          <w:tblHeader/>
        </w:trPr>
        <w:tc>
          <w:tcPr>
            <w:tcW w:w="1350" w:type="pct"/>
            <w:shd w:val="clear" w:color="auto" w:fill="808080" w:themeFill="background1" w:themeFillShade="80"/>
          </w:tcPr>
          <w:p w:rsidR="00A8518F" w:rsidRPr="00225889" w:rsidRDefault="00A8518F" w:rsidP="0091550B">
            <w:pPr>
              <w:rPr>
                <w:rFonts w:ascii="Arial" w:hAnsi="Arial" w:cs="Arial"/>
                <w:color w:val="FFFFFF"/>
                <w:sz w:val="20"/>
                <w:szCs w:val="20"/>
              </w:rPr>
            </w:pPr>
            <w:r w:rsidRPr="00225889">
              <w:rPr>
                <w:rFonts w:ascii="Arial" w:hAnsi="Arial" w:cs="Arial"/>
                <w:color w:val="FFFFFF"/>
                <w:sz w:val="20"/>
                <w:szCs w:val="20"/>
              </w:rPr>
              <w:t>Leverance</w:t>
            </w:r>
          </w:p>
          <w:p w:rsidR="00A8518F" w:rsidRPr="00225889" w:rsidRDefault="00A8518F" w:rsidP="0091550B">
            <w:pPr>
              <w:rPr>
                <w:rFonts w:ascii="Arial" w:hAnsi="Arial" w:cs="Arial"/>
                <w:color w:val="FFFFFF"/>
                <w:sz w:val="20"/>
                <w:szCs w:val="20"/>
              </w:rPr>
            </w:pPr>
          </w:p>
        </w:tc>
        <w:tc>
          <w:tcPr>
            <w:tcW w:w="2086" w:type="pct"/>
            <w:shd w:val="clear" w:color="auto" w:fill="808080" w:themeFill="background1" w:themeFillShade="80"/>
          </w:tcPr>
          <w:p w:rsidR="00A8518F" w:rsidRPr="00225889" w:rsidRDefault="00A8518F" w:rsidP="0091550B">
            <w:pPr>
              <w:rPr>
                <w:rFonts w:ascii="Arial" w:hAnsi="Arial" w:cs="Arial"/>
                <w:color w:val="FFFFFF"/>
                <w:sz w:val="20"/>
                <w:szCs w:val="20"/>
              </w:rPr>
            </w:pPr>
            <w:r w:rsidRPr="00225889">
              <w:rPr>
                <w:rFonts w:ascii="Arial" w:hAnsi="Arial" w:cs="Arial"/>
                <w:color w:val="FFFFFF"/>
                <w:sz w:val="20"/>
                <w:szCs w:val="20"/>
              </w:rPr>
              <w:t>Beskrivelse</w:t>
            </w:r>
          </w:p>
          <w:p w:rsidR="00A8518F" w:rsidRPr="00225889" w:rsidRDefault="00A8518F" w:rsidP="0091550B">
            <w:pPr>
              <w:rPr>
                <w:rFonts w:ascii="Arial" w:hAnsi="Arial" w:cs="Arial"/>
                <w:color w:val="FFFFFF"/>
                <w:sz w:val="20"/>
                <w:szCs w:val="20"/>
              </w:rPr>
            </w:pPr>
          </w:p>
        </w:tc>
        <w:tc>
          <w:tcPr>
            <w:tcW w:w="1564" w:type="pct"/>
            <w:shd w:val="clear" w:color="auto" w:fill="808080" w:themeFill="background1" w:themeFillShade="80"/>
          </w:tcPr>
          <w:p w:rsidR="00A8518F" w:rsidRPr="00225889" w:rsidRDefault="00A8518F" w:rsidP="0091550B">
            <w:pPr>
              <w:rPr>
                <w:rFonts w:ascii="Arial" w:hAnsi="Arial" w:cs="Arial"/>
                <w:color w:val="FFFFFF"/>
                <w:sz w:val="20"/>
                <w:szCs w:val="20"/>
              </w:rPr>
            </w:pPr>
            <w:r w:rsidRPr="00225889">
              <w:rPr>
                <w:rFonts w:ascii="Arial" w:hAnsi="Arial" w:cs="Arial"/>
                <w:color w:val="FFFFFF"/>
                <w:sz w:val="20"/>
                <w:szCs w:val="20"/>
              </w:rPr>
              <w:t xml:space="preserve">Leverancens milepæle </w:t>
            </w:r>
          </w:p>
        </w:tc>
      </w:tr>
      <w:tr w:rsidR="00475DB6" w:rsidRPr="00225889" w:rsidTr="0091550B">
        <w:tc>
          <w:tcPr>
            <w:tcW w:w="1350" w:type="pct"/>
          </w:tcPr>
          <w:p w:rsidR="00A8518F" w:rsidRPr="00225889" w:rsidRDefault="00B558A9" w:rsidP="00B558A9">
            <w:pPr>
              <w:spacing w:after="120" w:line="240" w:lineRule="auto"/>
              <w:rPr>
                <w:rFonts w:ascii="Arial" w:hAnsi="Arial" w:cs="Arial"/>
                <w:b/>
                <w:bCs/>
                <w:sz w:val="20"/>
                <w:szCs w:val="20"/>
              </w:rPr>
            </w:pPr>
            <w:r>
              <w:rPr>
                <w:rFonts w:ascii="Arial" w:hAnsi="Arial" w:cs="Arial"/>
                <w:b/>
                <w:bCs/>
                <w:sz w:val="20"/>
                <w:szCs w:val="20"/>
              </w:rPr>
              <w:t>Kravspecifikation for etablering af snitflader og driftsrutiner</w:t>
            </w:r>
          </w:p>
        </w:tc>
        <w:tc>
          <w:tcPr>
            <w:tcW w:w="2086" w:type="pct"/>
          </w:tcPr>
          <w:p w:rsidR="0023287B" w:rsidRDefault="0023287B" w:rsidP="00E43A16">
            <w:pPr>
              <w:spacing w:after="120" w:line="240" w:lineRule="auto"/>
              <w:rPr>
                <w:rFonts w:ascii="Arial" w:hAnsi="Arial" w:cs="Arial"/>
                <w:sz w:val="20"/>
                <w:szCs w:val="20"/>
              </w:rPr>
            </w:pPr>
            <w:r>
              <w:rPr>
                <w:rFonts w:ascii="Arial" w:hAnsi="Arial" w:cs="Arial"/>
                <w:sz w:val="20"/>
                <w:szCs w:val="20"/>
              </w:rPr>
              <w:t>Ud</w:t>
            </w:r>
            <w:r w:rsidR="00B558A9">
              <w:rPr>
                <w:rFonts w:ascii="Arial" w:hAnsi="Arial" w:cs="Arial"/>
                <w:sz w:val="20"/>
                <w:szCs w:val="20"/>
              </w:rPr>
              <w:t>arbejdelse af kravspecifikation for etablering af nye snitflader, herunder datamodel – samt etablering af driftsrutiner.</w:t>
            </w:r>
          </w:p>
          <w:p w:rsidR="00A8518F" w:rsidRPr="00225889" w:rsidRDefault="00A8518F" w:rsidP="00E43A16">
            <w:pPr>
              <w:spacing w:after="120" w:line="240" w:lineRule="auto"/>
              <w:rPr>
                <w:rFonts w:ascii="Arial" w:hAnsi="Arial" w:cs="Arial"/>
                <w:sz w:val="20"/>
                <w:szCs w:val="20"/>
              </w:rPr>
            </w:pPr>
          </w:p>
        </w:tc>
        <w:tc>
          <w:tcPr>
            <w:tcW w:w="1564" w:type="pct"/>
          </w:tcPr>
          <w:p w:rsidR="00A8518F" w:rsidRDefault="00B558A9" w:rsidP="0023287B">
            <w:pPr>
              <w:spacing w:after="120" w:line="240" w:lineRule="auto"/>
              <w:rPr>
                <w:rFonts w:ascii="Arial" w:hAnsi="Arial" w:cs="Arial"/>
                <w:sz w:val="20"/>
                <w:szCs w:val="20"/>
              </w:rPr>
            </w:pPr>
            <w:r>
              <w:rPr>
                <w:rFonts w:ascii="Arial" w:hAnsi="Arial" w:cs="Arial"/>
                <w:sz w:val="20"/>
                <w:szCs w:val="20"/>
              </w:rPr>
              <w:t>AWS5 specifikationer til udvikling af servicen til udstilling fra Datafordeleren 1. oktober 2015.</w:t>
            </w:r>
          </w:p>
          <w:p w:rsidR="00B558A9" w:rsidRPr="00225889" w:rsidRDefault="00B558A9" w:rsidP="0023287B">
            <w:pPr>
              <w:spacing w:after="120" w:line="240" w:lineRule="auto"/>
              <w:rPr>
                <w:rFonts w:ascii="Arial" w:hAnsi="Arial" w:cs="Arial"/>
                <w:sz w:val="20"/>
                <w:szCs w:val="20"/>
              </w:rPr>
            </w:pPr>
            <w:r>
              <w:rPr>
                <w:rFonts w:ascii="Arial" w:hAnsi="Arial" w:cs="Arial"/>
                <w:sz w:val="20"/>
                <w:szCs w:val="20"/>
              </w:rPr>
              <w:t>Udviklet AWS5 service 1. april 2015.</w:t>
            </w:r>
          </w:p>
        </w:tc>
      </w:tr>
      <w:tr w:rsidR="00B558A9" w:rsidRPr="00225889" w:rsidTr="0091550B">
        <w:tc>
          <w:tcPr>
            <w:tcW w:w="1350" w:type="pct"/>
          </w:tcPr>
          <w:p w:rsidR="00B558A9" w:rsidRPr="00B558A9" w:rsidRDefault="00B558A9" w:rsidP="00B558A9">
            <w:pPr>
              <w:spacing w:after="120" w:line="240" w:lineRule="auto"/>
              <w:rPr>
                <w:rFonts w:ascii="Arial" w:hAnsi="Arial" w:cs="Arial"/>
                <w:b/>
                <w:bCs/>
                <w:sz w:val="20"/>
                <w:szCs w:val="20"/>
              </w:rPr>
            </w:pPr>
            <w:r>
              <w:rPr>
                <w:rFonts w:ascii="Arial" w:hAnsi="Arial" w:cs="Arial"/>
                <w:b/>
                <w:bCs/>
                <w:sz w:val="20"/>
                <w:szCs w:val="20"/>
              </w:rPr>
              <w:t xml:space="preserve">Løsningsdesign </w:t>
            </w:r>
            <w:r w:rsidRPr="00B558A9">
              <w:rPr>
                <w:rFonts w:ascii="Arial" w:hAnsi="Arial" w:cs="Arial"/>
                <w:b/>
                <w:bCs/>
                <w:sz w:val="20"/>
                <w:szCs w:val="20"/>
              </w:rPr>
              <w:t>for etablering af snitflader og driftsrutiner</w:t>
            </w:r>
          </w:p>
        </w:tc>
        <w:tc>
          <w:tcPr>
            <w:tcW w:w="2086" w:type="pct"/>
          </w:tcPr>
          <w:p w:rsidR="00B558A9" w:rsidRPr="00B558A9" w:rsidRDefault="00B558A9" w:rsidP="00B558A9">
            <w:pPr>
              <w:spacing w:after="120" w:line="240" w:lineRule="auto"/>
              <w:rPr>
                <w:rFonts w:ascii="Arial" w:hAnsi="Arial" w:cs="Arial"/>
                <w:sz w:val="20"/>
                <w:szCs w:val="20"/>
              </w:rPr>
            </w:pPr>
            <w:r w:rsidRPr="00B558A9">
              <w:rPr>
                <w:rFonts w:ascii="Arial" w:hAnsi="Arial" w:cs="Arial"/>
                <w:sz w:val="20"/>
                <w:szCs w:val="20"/>
              </w:rPr>
              <w:t xml:space="preserve">Udarbejdelse af løsningsdesign for etablering af nye snitflader, herunder datamodel </w:t>
            </w:r>
            <w:r w:rsidR="00C228FA">
              <w:rPr>
                <w:rFonts w:ascii="Arial" w:hAnsi="Arial" w:cs="Arial"/>
                <w:sz w:val="20"/>
                <w:szCs w:val="20"/>
              </w:rPr>
              <w:t xml:space="preserve">og hændelser </w:t>
            </w:r>
            <w:r w:rsidRPr="00B558A9">
              <w:rPr>
                <w:rFonts w:ascii="Arial" w:hAnsi="Arial" w:cs="Arial"/>
                <w:sz w:val="20"/>
                <w:szCs w:val="20"/>
              </w:rPr>
              <w:t>– samt etablering af driftsrutiner.</w:t>
            </w:r>
          </w:p>
          <w:p w:rsidR="00B558A9" w:rsidRPr="00B558A9" w:rsidRDefault="00B558A9" w:rsidP="00B558A9">
            <w:pPr>
              <w:spacing w:after="120" w:line="240" w:lineRule="auto"/>
              <w:rPr>
                <w:rFonts w:ascii="Arial" w:hAnsi="Arial" w:cs="Arial"/>
                <w:sz w:val="20"/>
                <w:szCs w:val="20"/>
              </w:rPr>
            </w:pPr>
            <w:r w:rsidRPr="00B558A9">
              <w:rPr>
                <w:rFonts w:ascii="Arial" w:hAnsi="Arial" w:cs="Arial"/>
                <w:sz w:val="20"/>
                <w:szCs w:val="20"/>
              </w:rPr>
              <w:t>Rutiner, der i dag fortages manuelt, skal udvikles til maskinel afvikling i det omfang, dette er muligt</w:t>
            </w:r>
          </w:p>
        </w:tc>
        <w:tc>
          <w:tcPr>
            <w:tcW w:w="1564" w:type="pct"/>
          </w:tcPr>
          <w:p w:rsidR="00C228FA" w:rsidRDefault="00C228FA" w:rsidP="00456DA4">
            <w:pPr>
              <w:spacing w:after="120" w:line="240" w:lineRule="auto"/>
              <w:rPr>
                <w:rFonts w:ascii="Arial" w:hAnsi="Arial" w:cs="Arial"/>
                <w:sz w:val="20"/>
                <w:szCs w:val="20"/>
              </w:rPr>
            </w:pPr>
            <w:r>
              <w:rPr>
                <w:rFonts w:ascii="Arial" w:hAnsi="Arial" w:cs="Arial"/>
                <w:sz w:val="20"/>
                <w:szCs w:val="20"/>
              </w:rPr>
              <w:t>Endelig specifikation af hændelser/besked fra Datafordeleren</w:t>
            </w:r>
          </w:p>
          <w:p w:rsidR="00456DA4" w:rsidRPr="00456DA4" w:rsidRDefault="00456DA4" w:rsidP="00456DA4">
            <w:pPr>
              <w:spacing w:after="120" w:line="240" w:lineRule="auto"/>
              <w:rPr>
                <w:rFonts w:ascii="Arial" w:hAnsi="Arial" w:cs="Arial"/>
                <w:sz w:val="20"/>
                <w:szCs w:val="20"/>
              </w:rPr>
            </w:pPr>
            <w:r w:rsidRPr="00456DA4">
              <w:rPr>
                <w:rFonts w:ascii="Arial" w:hAnsi="Arial" w:cs="Arial"/>
                <w:sz w:val="20"/>
                <w:szCs w:val="20"/>
              </w:rPr>
              <w:t>AWS5 specifikationer til udvikling af servicen til udstilling fra Datafordeleren 1. oktober 2015.</w:t>
            </w:r>
          </w:p>
          <w:p w:rsidR="00B558A9" w:rsidRPr="00B558A9" w:rsidRDefault="00456DA4" w:rsidP="00456DA4">
            <w:pPr>
              <w:spacing w:after="120" w:line="240" w:lineRule="auto"/>
              <w:rPr>
                <w:rFonts w:ascii="Arial" w:hAnsi="Arial" w:cs="Arial"/>
                <w:sz w:val="20"/>
                <w:szCs w:val="20"/>
              </w:rPr>
            </w:pPr>
            <w:r w:rsidRPr="00456DA4">
              <w:rPr>
                <w:rFonts w:ascii="Arial" w:hAnsi="Arial" w:cs="Arial"/>
                <w:sz w:val="20"/>
                <w:szCs w:val="20"/>
              </w:rPr>
              <w:t>Udviklet AWS5 service 1. april 2015.</w:t>
            </w:r>
          </w:p>
        </w:tc>
      </w:tr>
      <w:tr w:rsidR="00475DB6" w:rsidRPr="00225889" w:rsidTr="0091550B">
        <w:tc>
          <w:tcPr>
            <w:tcW w:w="1350" w:type="pct"/>
          </w:tcPr>
          <w:p w:rsidR="00A8518F" w:rsidRPr="00225889" w:rsidRDefault="00913CCA" w:rsidP="00E43A16">
            <w:pPr>
              <w:spacing w:after="120" w:line="240" w:lineRule="auto"/>
              <w:rPr>
                <w:rFonts w:ascii="Arial" w:hAnsi="Arial" w:cs="Arial"/>
                <w:b/>
                <w:bCs/>
                <w:sz w:val="20"/>
                <w:szCs w:val="20"/>
              </w:rPr>
            </w:pPr>
            <w:r>
              <w:rPr>
                <w:rFonts w:ascii="Arial" w:hAnsi="Arial" w:cs="Arial"/>
                <w:b/>
                <w:bCs/>
                <w:sz w:val="20"/>
                <w:szCs w:val="20"/>
              </w:rPr>
              <w:t>Ændring af ajourføringsapplikationer</w:t>
            </w:r>
          </w:p>
        </w:tc>
        <w:tc>
          <w:tcPr>
            <w:tcW w:w="2086" w:type="pct"/>
          </w:tcPr>
          <w:p w:rsidR="004D3C65" w:rsidRPr="00225889" w:rsidRDefault="004D3C65" w:rsidP="00913CCA">
            <w:pPr>
              <w:spacing w:after="120" w:line="240" w:lineRule="auto"/>
              <w:rPr>
                <w:rFonts w:ascii="Arial" w:hAnsi="Arial" w:cs="Arial"/>
                <w:sz w:val="20"/>
                <w:szCs w:val="20"/>
              </w:rPr>
            </w:pPr>
            <w:r>
              <w:rPr>
                <w:rFonts w:ascii="Arial" w:hAnsi="Arial" w:cs="Arial"/>
                <w:sz w:val="20"/>
                <w:szCs w:val="20"/>
              </w:rPr>
              <w:t>Ny</w:t>
            </w:r>
            <w:r w:rsidR="00B558A9">
              <w:rPr>
                <w:rFonts w:ascii="Arial" w:hAnsi="Arial" w:cs="Arial"/>
                <w:sz w:val="20"/>
                <w:szCs w:val="20"/>
              </w:rPr>
              <w:t>e personadresser skal valideres mod DAR adresser.</w:t>
            </w:r>
          </w:p>
        </w:tc>
        <w:tc>
          <w:tcPr>
            <w:tcW w:w="1564" w:type="pct"/>
          </w:tcPr>
          <w:p w:rsidR="00A8518F" w:rsidRPr="00225889" w:rsidRDefault="00456DA4" w:rsidP="00E43A16">
            <w:pPr>
              <w:spacing w:after="120" w:line="240" w:lineRule="auto"/>
              <w:rPr>
                <w:rFonts w:ascii="Arial" w:hAnsi="Arial" w:cs="Arial"/>
                <w:sz w:val="20"/>
                <w:szCs w:val="20"/>
              </w:rPr>
            </w:pPr>
            <w:r>
              <w:rPr>
                <w:rFonts w:ascii="Arial" w:hAnsi="Arial" w:cs="Arial"/>
                <w:sz w:val="20"/>
                <w:szCs w:val="20"/>
              </w:rPr>
              <w:t>Fastlæggelse af CPR’s datamodel og udvikling af kravspecifikation for driftsrutiner.</w:t>
            </w:r>
          </w:p>
        </w:tc>
      </w:tr>
      <w:tr w:rsidR="00475DB6" w:rsidRPr="00225889" w:rsidTr="0091550B">
        <w:tc>
          <w:tcPr>
            <w:tcW w:w="1350" w:type="pct"/>
          </w:tcPr>
          <w:p w:rsidR="00A8518F" w:rsidRPr="00225889" w:rsidRDefault="004D3C65" w:rsidP="00E43A16">
            <w:pPr>
              <w:spacing w:after="120" w:line="240" w:lineRule="auto"/>
              <w:rPr>
                <w:rFonts w:ascii="Arial" w:hAnsi="Arial" w:cs="Arial"/>
                <w:b/>
                <w:bCs/>
                <w:sz w:val="20"/>
                <w:szCs w:val="20"/>
              </w:rPr>
            </w:pPr>
            <w:r>
              <w:rPr>
                <w:rFonts w:ascii="Arial" w:hAnsi="Arial" w:cs="Arial"/>
                <w:b/>
                <w:bCs/>
                <w:sz w:val="20"/>
                <w:szCs w:val="20"/>
              </w:rPr>
              <w:t>Historiske adressedata</w:t>
            </w:r>
          </w:p>
        </w:tc>
        <w:tc>
          <w:tcPr>
            <w:tcW w:w="2086" w:type="pct"/>
          </w:tcPr>
          <w:p w:rsidR="00A8518F" w:rsidRDefault="004D3C65" w:rsidP="007F2ED2">
            <w:pPr>
              <w:spacing w:after="120" w:line="240" w:lineRule="auto"/>
              <w:rPr>
                <w:rFonts w:ascii="Arial" w:hAnsi="Arial" w:cs="Arial"/>
                <w:sz w:val="20"/>
                <w:szCs w:val="20"/>
              </w:rPr>
            </w:pPr>
            <w:r>
              <w:rPr>
                <w:rFonts w:ascii="Arial" w:hAnsi="Arial" w:cs="Arial"/>
                <w:sz w:val="20"/>
                <w:szCs w:val="20"/>
              </w:rPr>
              <w:t xml:space="preserve">Der skal findes en løsning for </w:t>
            </w:r>
            <w:proofErr w:type="spellStart"/>
            <w:r>
              <w:rPr>
                <w:rFonts w:ascii="Arial" w:hAnsi="Arial" w:cs="Arial"/>
                <w:sz w:val="20"/>
                <w:szCs w:val="20"/>
              </w:rPr>
              <w:t>identer</w:t>
            </w:r>
            <w:proofErr w:type="spellEnd"/>
            <w:r>
              <w:rPr>
                <w:rFonts w:ascii="Arial" w:hAnsi="Arial" w:cs="Arial"/>
                <w:sz w:val="20"/>
                <w:szCs w:val="20"/>
              </w:rPr>
              <w:t xml:space="preserve"> til historiske adresser. CPR har </w:t>
            </w:r>
            <w:r w:rsidR="00B87664">
              <w:rPr>
                <w:rFonts w:ascii="Arial" w:hAnsi="Arial" w:cs="Arial"/>
                <w:sz w:val="20"/>
                <w:szCs w:val="20"/>
              </w:rPr>
              <w:t>historiske person</w:t>
            </w:r>
            <w:r>
              <w:rPr>
                <w:rFonts w:ascii="Arial" w:hAnsi="Arial" w:cs="Arial"/>
                <w:sz w:val="20"/>
                <w:szCs w:val="20"/>
              </w:rPr>
              <w:t xml:space="preserve">adresser </w:t>
            </w:r>
            <w:r w:rsidR="00B87664">
              <w:rPr>
                <w:rFonts w:ascii="Arial" w:hAnsi="Arial" w:cs="Arial"/>
                <w:sz w:val="20"/>
                <w:szCs w:val="20"/>
              </w:rPr>
              <w:t xml:space="preserve">tilbage </w:t>
            </w:r>
            <w:r>
              <w:rPr>
                <w:rFonts w:ascii="Arial" w:hAnsi="Arial" w:cs="Arial"/>
                <w:sz w:val="20"/>
                <w:szCs w:val="20"/>
              </w:rPr>
              <w:t>fra 19</w:t>
            </w:r>
            <w:r w:rsidR="00B87664">
              <w:rPr>
                <w:rFonts w:ascii="Arial" w:hAnsi="Arial" w:cs="Arial"/>
                <w:sz w:val="20"/>
                <w:szCs w:val="20"/>
              </w:rPr>
              <w:t>72</w:t>
            </w:r>
            <w:r>
              <w:rPr>
                <w:rFonts w:ascii="Arial" w:hAnsi="Arial" w:cs="Arial"/>
                <w:sz w:val="20"/>
                <w:szCs w:val="20"/>
              </w:rPr>
              <w:t>, og har behov for</w:t>
            </w:r>
            <w:r w:rsidR="00B87664">
              <w:rPr>
                <w:rFonts w:ascii="Arial" w:hAnsi="Arial" w:cs="Arial"/>
                <w:sz w:val="20"/>
                <w:szCs w:val="20"/>
              </w:rPr>
              <w:t>,</w:t>
            </w:r>
            <w:r>
              <w:rPr>
                <w:rFonts w:ascii="Arial" w:hAnsi="Arial" w:cs="Arial"/>
                <w:sz w:val="20"/>
                <w:szCs w:val="20"/>
              </w:rPr>
              <w:t xml:space="preserve"> </w:t>
            </w:r>
            <w:r w:rsidR="00B87664">
              <w:rPr>
                <w:rFonts w:ascii="Arial" w:hAnsi="Arial" w:cs="Arial"/>
                <w:sz w:val="20"/>
                <w:szCs w:val="20"/>
              </w:rPr>
              <w:t>at</w:t>
            </w:r>
            <w:r>
              <w:rPr>
                <w:rFonts w:ascii="Arial" w:hAnsi="Arial" w:cs="Arial"/>
                <w:sz w:val="20"/>
                <w:szCs w:val="20"/>
              </w:rPr>
              <w:t xml:space="preserve"> historiske data </w:t>
            </w:r>
            <w:r w:rsidR="00B87664">
              <w:rPr>
                <w:rFonts w:ascii="Arial" w:hAnsi="Arial" w:cs="Arial"/>
                <w:sz w:val="20"/>
                <w:szCs w:val="20"/>
              </w:rPr>
              <w:t>tænkes ind i datamodellen for adressegrundlaget</w:t>
            </w:r>
            <w:r w:rsidR="005737D7">
              <w:rPr>
                <w:rFonts w:ascii="Arial" w:hAnsi="Arial" w:cs="Arial"/>
                <w:sz w:val="20"/>
                <w:szCs w:val="20"/>
              </w:rPr>
              <w:t>.</w:t>
            </w:r>
          </w:p>
          <w:p w:rsidR="00456DA4" w:rsidRPr="00225889" w:rsidRDefault="00456DA4" w:rsidP="007F2ED2">
            <w:pPr>
              <w:spacing w:after="120" w:line="240" w:lineRule="auto"/>
              <w:rPr>
                <w:rFonts w:ascii="Arial" w:hAnsi="Arial" w:cs="Arial"/>
                <w:sz w:val="20"/>
                <w:szCs w:val="20"/>
              </w:rPr>
            </w:pPr>
            <w:r w:rsidRPr="00456DA4">
              <w:rPr>
                <w:rFonts w:ascii="Arial" w:hAnsi="Arial" w:cs="Arial"/>
                <w:sz w:val="20"/>
                <w:szCs w:val="20"/>
              </w:rPr>
              <w:t>MBBL understøtter ikke historiske adresser fra før 2004.</w:t>
            </w:r>
          </w:p>
        </w:tc>
        <w:tc>
          <w:tcPr>
            <w:tcW w:w="1564" w:type="pct"/>
          </w:tcPr>
          <w:p w:rsidR="00A8518F" w:rsidRPr="00225889" w:rsidRDefault="00456DA4" w:rsidP="00456DA4">
            <w:pPr>
              <w:spacing w:after="120" w:line="240" w:lineRule="auto"/>
              <w:rPr>
                <w:rFonts w:ascii="Arial" w:hAnsi="Arial" w:cs="Arial"/>
                <w:sz w:val="20"/>
                <w:szCs w:val="20"/>
              </w:rPr>
            </w:pPr>
            <w:r w:rsidRPr="00456DA4">
              <w:rPr>
                <w:rFonts w:ascii="Arial" w:hAnsi="Arial" w:cs="Arial"/>
                <w:sz w:val="20"/>
                <w:szCs w:val="20"/>
              </w:rPr>
              <w:t>Fastlæggelse af CPR’s datamodel og udvikling af kravspecifikation for driftsrutiner.</w:t>
            </w:r>
          </w:p>
        </w:tc>
      </w:tr>
      <w:tr w:rsidR="00475DB6" w:rsidRPr="00225889" w:rsidTr="0091550B">
        <w:tc>
          <w:tcPr>
            <w:tcW w:w="1350" w:type="pct"/>
          </w:tcPr>
          <w:p w:rsidR="00A8518F" w:rsidRPr="00225889" w:rsidRDefault="00A8518F" w:rsidP="00E43A16">
            <w:pPr>
              <w:spacing w:after="120" w:line="240" w:lineRule="auto"/>
              <w:rPr>
                <w:rFonts w:ascii="Arial" w:hAnsi="Arial" w:cs="Arial"/>
                <w:b/>
                <w:bCs/>
                <w:sz w:val="20"/>
                <w:szCs w:val="20"/>
              </w:rPr>
            </w:pPr>
            <w:r w:rsidRPr="00225889">
              <w:rPr>
                <w:rFonts w:ascii="Arial" w:hAnsi="Arial" w:cs="Arial"/>
                <w:b/>
                <w:bCs/>
                <w:sz w:val="20"/>
                <w:szCs w:val="20"/>
              </w:rPr>
              <w:t>Afklaringen af løsning for Grønland</w:t>
            </w:r>
          </w:p>
        </w:tc>
        <w:tc>
          <w:tcPr>
            <w:tcW w:w="2086" w:type="pct"/>
          </w:tcPr>
          <w:p w:rsidR="00A8518F" w:rsidRPr="00225889" w:rsidRDefault="00A8518F" w:rsidP="00E43A16">
            <w:pPr>
              <w:spacing w:after="120" w:line="240" w:lineRule="auto"/>
              <w:rPr>
                <w:rFonts w:ascii="Arial" w:hAnsi="Arial" w:cs="Arial"/>
                <w:sz w:val="20"/>
                <w:szCs w:val="20"/>
              </w:rPr>
            </w:pPr>
            <w:r w:rsidRPr="00225889">
              <w:rPr>
                <w:rFonts w:ascii="Arial" w:hAnsi="Arial" w:cs="Arial"/>
                <w:sz w:val="20"/>
                <w:szCs w:val="20"/>
              </w:rPr>
              <w:t xml:space="preserve">Projektet </w:t>
            </w:r>
            <w:r w:rsidR="005737D7">
              <w:rPr>
                <w:rFonts w:ascii="Arial" w:hAnsi="Arial" w:cs="Arial"/>
                <w:sz w:val="20"/>
                <w:szCs w:val="20"/>
              </w:rPr>
              <w:t xml:space="preserve">(MBBL) </w:t>
            </w:r>
            <w:r w:rsidRPr="00225889">
              <w:rPr>
                <w:rFonts w:ascii="Arial" w:hAnsi="Arial" w:cs="Arial"/>
                <w:sz w:val="20"/>
                <w:szCs w:val="20"/>
              </w:rPr>
              <w:t>udarbejder en analyse af Grøn</w:t>
            </w:r>
            <w:r w:rsidRPr="00225889">
              <w:rPr>
                <w:rFonts w:ascii="Arial" w:hAnsi="Arial" w:cs="Arial"/>
                <w:sz w:val="20"/>
                <w:szCs w:val="20"/>
              </w:rPr>
              <w:softHyphen/>
              <w:t xml:space="preserve">lands nuværende løsning, og beskriver løsningsscenarier. </w:t>
            </w:r>
          </w:p>
          <w:p w:rsidR="00A8518F" w:rsidRPr="00225889" w:rsidRDefault="00A8518F" w:rsidP="00E43A16">
            <w:pPr>
              <w:spacing w:after="120" w:line="240" w:lineRule="auto"/>
              <w:rPr>
                <w:rFonts w:ascii="Arial" w:hAnsi="Arial" w:cs="Arial"/>
                <w:sz w:val="20"/>
                <w:szCs w:val="20"/>
              </w:rPr>
            </w:pPr>
            <w:r w:rsidRPr="00225889">
              <w:rPr>
                <w:rFonts w:ascii="Arial" w:hAnsi="Arial" w:cs="Arial"/>
                <w:sz w:val="20"/>
                <w:szCs w:val="20"/>
              </w:rPr>
              <w:t>Projektet beskriver den valgte løsning, samt den indgåede aftale imellem GD2 og Grønlands landsstyre.</w:t>
            </w:r>
          </w:p>
        </w:tc>
        <w:tc>
          <w:tcPr>
            <w:tcW w:w="1564" w:type="pct"/>
          </w:tcPr>
          <w:p w:rsidR="007F2ED2" w:rsidRDefault="00A8518F" w:rsidP="007F2ED2">
            <w:pPr>
              <w:spacing w:line="240" w:lineRule="auto"/>
              <w:rPr>
                <w:rFonts w:ascii="Arial" w:hAnsi="Arial" w:cs="Arial"/>
                <w:sz w:val="20"/>
                <w:szCs w:val="20"/>
              </w:rPr>
            </w:pPr>
            <w:r w:rsidRPr="00225889">
              <w:rPr>
                <w:rFonts w:ascii="Arial" w:hAnsi="Arial" w:cs="Arial"/>
                <w:sz w:val="20"/>
                <w:szCs w:val="20"/>
              </w:rPr>
              <w:t xml:space="preserve">Indgåelse af aftale med </w:t>
            </w:r>
          </w:p>
          <w:p w:rsidR="00A8518F" w:rsidRPr="00225889" w:rsidRDefault="00456DA4" w:rsidP="00456DA4">
            <w:pPr>
              <w:spacing w:line="240" w:lineRule="auto"/>
              <w:rPr>
                <w:rFonts w:ascii="Arial" w:hAnsi="Arial" w:cs="Arial"/>
                <w:sz w:val="20"/>
                <w:szCs w:val="20"/>
              </w:rPr>
            </w:pPr>
            <w:r>
              <w:rPr>
                <w:rFonts w:ascii="Arial" w:hAnsi="Arial" w:cs="Arial"/>
                <w:sz w:val="20"/>
                <w:szCs w:val="20"/>
              </w:rPr>
              <w:t>Grønl</w:t>
            </w:r>
            <w:r>
              <w:rPr>
                <w:rFonts w:ascii="Arial" w:hAnsi="Arial" w:cs="Arial"/>
                <w:sz w:val="20"/>
                <w:szCs w:val="20"/>
              </w:rPr>
              <w:softHyphen/>
              <w:t>ands landsstyre.</w:t>
            </w:r>
          </w:p>
        </w:tc>
      </w:tr>
      <w:tr w:rsidR="00475DB6" w:rsidRPr="00225889" w:rsidTr="002936FA">
        <w:tc>
          <w:tcPr>
            <w:tcW w:w="1350" w:type="pct"/>
            <w:shd w:val="clear" w:color="auto" w:fill="auto"/>
          </w:tcPr>
          <w:p w:rsidR="00A8518F" w:rsidRPr="00225889" w:rsidRDefault="00FE78A5" w:rsidP="00E43A16">
            <w:pPr>
              <w:spacing w:after="120" w:line="240" w:lineRule="auto"/>
              <w:rPr>
                <w:rFonts w:ascii="Arial" w:hAnsi="Arial" w:cs="Arial"/>
                <w:b/>
                <w:bCs/>
                <w:sz w:val="20"/>
                <w:szCs w:val="20"/>
              </w:rPr>
            </w:pPr>
            <w:r>
              <w:rPr>
                <w:rFonts w:ascii="Arial" w:hAnsi="Arial" w:cs="Arial"/>
                <w:b/>
                <w:bCs/>
                <w:sz w:val="20"/>
                <w:szCs w:val="20"/>
              </w:rPr>
              <w:t>Love og regler for CPR-området</w:t>
            </w:r>
          </w:p>
        </w:tc>
        <w:tc>
          <w:tcPr>
            <w:tcW w:w="2086" w:type="pct"/>
            <w:shd w:val="clear" w:color="auto" w:fill="auto"/>
          </w:tcPr>
          <w:p w:rsidR="00A8518F" w:rsidRPr="00225889" w:rsidRDefault="00FE78A5" w:rsidP="00FE78A5">
            <w:pPr>
              <w:spacing w:after="120" w:line="240" w:lineRule="auto"/>
              <w:rPr>
                <w:rFonts w:ascii="Arial" w:hAnsi="Arial" w:cs="Arial"/>
                <w:sz w:val="20"/>
                <w:szCs w:val="20"/>
              </w:rPr>
            </w:pPr>
            <w:r>
              <w:rPr>
                <w:rFonts w:ascii="Arial" w:hAnsi="Arial" w:cs="Arial"/>
                <w:sz w:val="20"/>
                <w:szCs w:val="20"/>
              </w:rPr>
              <w:t>Der skal ske en justering af lovstof for CPR-området.</w:t>
            </w:r>
          </w:p>
        </w:tc>
        <w:tc>
          <w:tcPr>
            <w:tcW w:w="1564" w:type="pct"/>
            <w:shd w:val="clear" w:color="auto" w:fill="auto"/>
          </w:tcPr>
          <w:p w:rsidR="00A8518F" w:rsidRPr="00225889" w:rsidRDefault="00456DA4" w:rsidP="00E43A16">
            <w:pPr>
              <w:spacing w:after="120" w:line="240" w:lineRule="auto"/>
              <w:rPr>
                <w:rFonts w:ascii="Arial" w:hAnsi="Arial" w:cs="Arial"/>
                <w:sz w:val="20"/>
                <w:szCs w:val="20"/>
              </w:rPr>
            </w:pPr>
            <w:r>
              <w:rPr>
                <w:rFonts w:ascii="Arial" w:hAnsi="Arial" w:cs="Arial"/>
                <w:sz w:val="20"/>
                <w:szCs w:val="20"/>
              </w:rPr>
              <w:t>Varetages af MBBL.</w:t>
            </w:r>
          </w:p>
        </w:tc>
      </w:tr>
      <w:tr w:rsidR="00475DB6" w:rsidRPr="00225889" w:rsidTr="0091550B">
        <w:tc>
          <w:tcPr>
            <w:tcW w:w="1350" w:type="pct"/>
          </w:tcPr>
          <w:p w:rsidR="00A8518F" w:rsidRPr="00225889" w:rsidRDefault="002936FA" w:rsidP="002936FA">
            <w:pPr>
              <w:spacing w:after="120" w:line="240" w:lineRule="auto"/>
              <w:rPr>
                <w:rFonts w:ascii="Arial" w:hAnsi="Arial" w:cs="Arial"/>
                <w:b/>
                <w:bCs/>
                <w:sz w:val="20"/>
                <w:szCs w:val="20"/>
              </w:rPr>
            </w:pPr>
            <w:r>
              <w:rPr>
                <w:rFonts w:ascii="Arial" w:hAnsi="Arial" w:cs="Arial"/>
                <w:b/>
                <w:bCs/>
                <w:sz w:val="20"/>
                <w:szCs w:val="20"/>
              </w:rPr>
              <w:t>Datavask adresser</w:t>
            </w:r>
          </w:p>
        </w:tc>
        <w:tc>
          <w:tcPr>
            <w:tcW w:w="2086" w:type="pct"/>
          </w:tcPr>
          <w:p w:rsidR="00A8518F" w:rsidRDefault="002936FA" w:rsidP="00112A3D">
            <w:pPr>
              <w:spacing w:after="120" w:line="240" w:lineRule="auto"/>
              <w:rPr>
                <w:rFonts w:ascii="Arial" w:hAnsi="Arial" w:cs="Arial"/>
                <w:sz w:val="20"/>
                <w:szCs w:val="20"/>
              </w:rPr>
            </w:pPr>
            <w:r>
              <w:rPr>
                <w:rFonts w:ascii="Arial" w:hAnsi="Arial" w:cs="Arial"/>
                <w:sz w:val="20"/>
                <w:szCs w:val="20"/>
              </w:rPr>
              <w:t xml:space="preserve">CPR’s personadresser skal samkøres med </w:t>
            </w:r>
            <w:proofErr w:type="spellStart"/>
            <w:r w:rsidR="00C228FA">
              <w:rPr>
                <w:rFonts w:ascii="Arial" w:hAnsi="Arial" w:cs="Arial"/>
                <w:sz w:val="20"/>
                <w:szCs w:val="20"/>
              </w:rPr>
              <w:t>DAR’s</w:t>
            </w:r>
            <w:proofErr w:type="spellEnd"/>
            <w:r>
              <w:rPr>
                <w:rFonts w:ascii="Arial" w:hAnsi="Arial" w:cs="Arial"/>
                <w:sz w:val="20"/>
                <w:szCs w:val="20"/>
              </w:rPr>
              <w:t xml:space="preserve"> adresser, idet det forventes at være uoverensstemmelse ved etableringen.</w:t>
            </w:r>
          </w:p>
          <w:p w:rsidR="00456DA4" w:rsidRPr="00225889" w:rsidRDefault="00456DA4" w:rsidP="00112A3D">
            <w:pPr>
              <w:spacing w:after="120" w:line="240" w:lineRule="auto"/>
              <w:rPr>
                <w:rFonts w:ascii="Arial" w:hAnsi="Arial" w:cs="Arial"/>
                <w:sz w:val="20"/>
                <w:szCs w:val="20"/>
              </w:rPr>
            </w:pPr>
            <w:r>
              <w:rPr>
                <w:rFonts w:ascii="Arial" w:hAnsi="Arial" w:cs="Arial"/>
                <w:sz w:val="20"/>
                <w:szCs w:val="20"/>
              </w:rPr>
              <w:t>I forbindelse med implementeringen af projektet, vil der skulle foretages dataetablering og konsistenskørsler.</w:t>
            </w:r>
          </w:p>
        </w:tc>
        <w:tc>
          <w:tcPr>
            <w:tcW w:w="1564" w:type="pct"/>
          </w:tcPr>
          <w:p w:rsidR="00A8518F" w:rsidRPr="00225889" w:rsidRDefault="00C228FA" w:rsidP="00E43A16">
            <w:pPr>
              <w:spacing w:after="120" w:line="240" w:lineRule="auto"/>
              <w:rPr>
                <w:rFonts w:ascii="Arial" w:hAnsi="Arial" w:cs="Arial"/>
                <w:sz w:val="20"/>
                <w:szCs w:val="20"/>
              </w:rPr>
            </w:pPr>
            <w:r>
              <w:rPr>
                <w:rFonts w:ascii="Arial" w:hAnsi="Arial" w:cs="Arial"/>
                <w:sz w:val="20"/>
                <w:szCs w:val="20"/>
              </w:rPr>
              <w:t>Løsningsdesign for implementering af projektet.</w:t>
            </w:r>
          </w:p>
        </w:tc>
      </w:tr>
      <w:tr w:rsidR="00475DB6" w:rsidRPr="00225889" w:rsidTr="0091550B">
        <w:tc>
          <w:tcPr>
            <w:tcW w:w="1350" w:type="pct"/>
          </w:tcPr>
          <w:p w:rsidR="00A8518F" w:rsidRPr="00225889" w:rsidRDefault="0023287B" w:rsidP="00E43A16">
            <w:pPr>
              <w:spacing w:after="120" w:line="240" w:lineRule="auto"/>
              <w:rPr>
                <w:rFonts w:ascii="Arial" w:hAnsi="Arial" w:cs="Arial"/>
                <w:b/>
                <w:bCs/>
                <w:sz w:val="20"/>
                <w:szCs w:val="20"/>
              </w:rPr>
            </w:pPr>
            <w:r>
              <w:rPr>
                <w:rFonts w:ascii="Arial" w:hAnsi="Arial" w:cs="Arial"/>
                <w:b/>
                <w:bCs/>
                <w:sz w:val="20"/>
                <w:szCs w:val="20"/>
              </w:rPr>
              <w:t>Udfasning af opdatering CPR vej</w:t>
            </w:r>
          </w:p>
        </w:tc>
        <w:tc>
          <w:tcPr>
            <w:tcW w:w="2086" w:type="pct"/>
          </w:tcPr>
          <w:p w:rsidR="00A8518F" w:rsidRPr="00225889" w:rsidRDefault="00C228FA" w:rsidP="00C228FA">
            <w:pPr>
              <w:spacing w:after="120" w:line="240" w:lineRule="auto"/>
              <w:rPr>
                <w:rFonts w:ascii="Arial" w:hAnsi="Arial" w:cs="Arial"/>
                <w:sz w:val="20"/>
                <w:szCs w:val="20"/>
              </w:rPr>
            </w:pPr>
            <w:r>
              <w:rPr>
                <w:rFonts w:ascii="Arial" w:hAnsi="Arial" w:cs="Arial"/>
                <w:sz w:val="20"/>
                <w:szCs w:val="20"/>
              </w:rPr>
              <w:t xml:space="preserve">Udfasning af kommunernes vedligeholdelse af </w:t>
            </w:r>
            <w:r w:rsidR="0023287B">
              <w:rPr>
                <w:rFonts w:ascii="Arial" w:hAnsi="Arial" w:cs="Arial"/>
                <w:sz w:val="20"/>
                <w:szCs w:val="20"/>
              </w:rPr>
              <w:t xml:space="preserve">veje og distrikter ved anvendelse af CPR </w:t>
            </w:r>
            <w:r>
              <w:rPr>
                <w:rFonts w:ascii="Arial" w:hAnsi="Arial" w:cs="Arial"/>
                <w:sz w:val="20"/>
                <w:szCs w:val="20"/>
              </w:rPr>
              <w:t>klient.</w:t>
            </w:r>
          </w:p>
        </w:tc>
        <w:tc>
          <w:tcPr>
            <w:tcW w:w="1564" w:type="pct"/>
          </w:tcPr>
          <w:p w:rsidR="00A8518F" w:rsidRPr="00225889" w:rsidRDefault="0023287B" w:rsidP="00C228FA">
            <w:pPr>
              <w:spacing w:after="120" w:line="240" w:lineRule="auto"/>
              <w:rPr>
                <w:rFonts w:ascii="Arial" w:hAnsi="Arial" w:cs="Arial"/>
                <w:sz w:val="20"/>
                <w:szCs w:val="20"/>
              </w:rPr>
            </w:pPr>
            <w:r>
              <w:rPr>
                <w:rFonts w:ascii="Arial" w:hAnsi="Arial" w:cs="Arial"/>
                <w:sz w:val="20"/>
                <w:szCs w:val="20"/>
              </w:rPr>
              <w:t xml:space="preserve">CPR vej forventes lukket for opdatering </w:t>
            </w:r>
            <w:r w:rsidR="00C228FA">
              <w:rPr>
                <w:rFonts w:ascii="Arial" w:hAnsi="Arial" w:cs="Arial"/>
                <w:sz w:val="20"/>
                <w:szCs w:val="20"/>
              </w:rPr>
              <w:t>1. januar 2017.</w:t>
            </w:r>
          </w:p>
        </w:tc>
      </w:tr>
      <w:tr w:rsidR="00475DB6" w:rsidRPr="00225889" w:rsidTr="0091550B">
        <w:tc>
          <w:tcPr>
            <w:tcW w:w="1350" w:type="pct"/>
          </w:tcPr>
          <w:p w:rsidR="00A8518F" w:rsidRPr="00225889" w:rsidRDefault="0023287B" w:rsidP="00E43A16">
            <w:pPr>
              <w:spacing w:after="120" w:line="240" w:lineRule="auto"/>
              <w:rPr>
                <w:rFonts w:ascii="Arial" w:hAnsi="Arial" w:cs="Arial"/>
                <w:b/>
                <w:bCs/>
                <w:sz w:val="20"/>
                <w:szCs w:val="20"/>
              </w:rPr>
            </w:pPr>
            <w:r>
              <w:rPr>
                <w:rFonts w:ascii="Arial" w:hAnsi="Arial" w:cs="Arial"/>
                <w:b/>
                <w:bCs/>
                <w:sz w:val="20"/>
                <w:szCs w:val="20"/>
              </w:rPr>
              <w:t>Levering af N5 adresser som personadresser</w:t>
            </w:r>
          </w:p>
        </w:tc>
        <w:tc>
          <w:tcPr>
            <w:tcW w:w="2086" w:type="pct"/>
          </w:tcPr>
          <w:p w:rsidR="00A8518F" w:rsidRPr="0023287B" w:rsidRDefault="0023287B" w:rsidP="00112A3D">
            <w:pPr>
              <w:spacing w:after="120" w:line="240" w:lineRule="auto"/>
              <w:rPr>
                <w:rFonts w:ascii="Arial" w:hAnsi="Arial" w:cs="Arial"/>
                <w:sz w:val="20"/>
                <w:szCs w:val="20"/>
              </w:rPr>
            </w:pPr>
            <w:r>
              <w:rPr>
                <w:rFonts w:ascii="Arial" w:hAnsi="Arial" w:cs="Arial"/>
                <w:sz w:val="20"/>
                <w:szCs w:val="20"/>
              </w:rPr>
              <w:t xml:space="preserve">CPR’s kunder skal kunne modtage relationen mellem en </w:t>
            </w:r>
            <w:r w:rsidR="00112A3D">
              <w:rPr>
                <w:rFonts w:ascii="Arial" w:hAnsi="Arial" w:cs="Arial"/>
                <w:sz w:val="20"/>
                <w:szCs w:val="20"/>
              </w:rPr>
              <w:t xml:space="preserve">adresse fra Adresseregistret </w:t>
            </w:r>
            <w:r>
              <w:rPr>
                <w:rFonts w:ascii="Arial" w:hAnsi="Arial" w:cs="Arial"/>
                <w:sz w:val="20"/>
                <w:szCs w:val="20"/>
              </w:rPr>
              <w:t>og e</w:t>
            </w:r>
            <w:r w:rsidR="00112A3D">
              <w:rPr>
                <w:rFonts w:ascii="Arial" w:hAnsi="Arial" w:cs="Arial"/>
                <w:sz w:val="20"/>
                <w:szCs w:val="20"/>
              </w:rPr>
              <w:t>n person</w:t>
            </w:r>
            <w:r>
              <w:rPr>
                <w:rFonts w:ascii="Arial" w:hAnsi="Arial" w:cs="Arial"/>
                <w:sz w:val="20"/>
                <w:szCs w:val="20"/>
              </w:rPr>
              <w:t>.</w:t>
            </w:r>
          </w:p>
        </w:tc>
        <w:tc>
          <w:tcPr>
            <w:tcW w:w="1564" w:type="pct"/>
          </w:tcPr>
          <w:p w:rsidR="00A8518F" w:rsidRPr="00225889" w:rsidRDefault="00FD7EB1" w:rsidP="00B2239F">
            <w:pPr>
              <w:spacing w:after="120" w:line="240" w:lineRule="auto"/>
              <w:rPr>
                <w:rFonts w:ascii="Arial" w:hAnsi="Arial" w:cs="Arial"/>
                <w:sz w:val="20"/>
                <w:szCs w:val="20"/>
              </w:rPr>
            </w:pPr>
            <w:r w:rsidRPr="00FD7EB1">
              <w:rPr>
                <w:rFonts w:ascii="Arial" w:hAnsi="Arial" w:cs="Arial"/>
                <w:sz w:val="20"/>
                <w:szCs w:val="20"/>
              </w:rPr>
              <w:t>Løsningsdesign for implementering af projektet</w:t>
            </w:r>
            <w:r>
              <w:rPr>
                <w:rFonts w:ascii="Arial" w:hAnsi="Arial" w:cs="Arial"/>
                <w:sz w:val="20"/>
                <w:szCs w:val="20"/>
              </w:rPr>
              <w:t>.</w:t>
            </w:r>
          </w:p>
        </w:tc>
      </w:tr>
      <w:tr w:rsidR="00726ACA" w:rsidRPr="00225889" w:rsidTr="0091550B">
        <w:tc>
          <w:tcPr>
            <w:tcW w:w="1350" w:type="pct"/>
          </w:tcPr>
          <w:p w:rsidR="00726ACA" w:rsidRDefault="00726ACA" w:rsidP="00E43A16">
            <w:pPr>
              <w:spacing w:after="120" w:line="240" w:lineRule="auto"/>
              <w:rPr>
                <w:rFonts w:ascii="Arial" w:hAnsi="Arial" w:cs="Arial"/>
                <w:b/>
                <w:bCs/>
                <w:sz w:val="20"/>
                <w:szCs w:val="20"/>
              </w:rPr>
            </w:pPr>
            <w:r>
              <w:rPr>
                <w:rFonts w:ascii="Arial" w:hAnsi="Arial" w:cs="Arial"/>
                <w:b/>
                <w:bCs/>
                <w:sz w:val="20"/>
                <w:szCs w:val="20"/>
              </w:rPr>
              <w:t>Kommunale vejdistrikter overføres til FKG</w:t>
            </w:r>
          </w:p>
        </w:tc>
        <w:tc>
          <w:tcPr>
            <w:tcW w:w="2086" w:type="pct"/>
          </w:tcPr>
          <w:p w:rsidR="00726ACA" w:rsidRDefault="00FD7EB1" w:rsidP="00FD7EB1">
            <w:pPr>
              <w:spacing w:after="120" w:line="240" w:lineRule="auto"/>
              <w:rPr>
                <w:rFonts w:ascii="Arial" w:hAnsi="Arial" w:cs="Arial"/>
                <w:sz w:val="20"/>
                <w:szCs w:val="20"/>
              </w:rPr>
            </w:pPr>
            <w:r>
              <w:rPr>
                <w:rFonts w:ascii="Arial" w:hAnsi="Arial" w:cs="Arial"/>
                <w:sz w:val="20"/>
                <w:szCs w:val="20"/>
              </w:rPr>
              <w:t>L</w:t>
            </w:r>
            <w:r w:rsidR="00726ACA">
              <w:rPr>
                <w:rFonts w:ascii="Arial" w:hAnsi="Arial" w:cs="Arial"/>
                <w:sz w:val="20"/>
                <w:szCs w:val="20"/>
              </w:rPr>
              <w:t xml:space="preserve">andsdækkende </w:t>
            </w:r>
            <w:r>
              <w:rPr>
                <w:rFonts w:ascii="Arial" w:hAnsi="Arial" w:cs="Arial"/>
                <w:sz w:val="20"/>
                <w:szCs w:val="20"/>
              </w:rPr>
              <w:t>vej</w:t>
            </w:r>
            <w:r w:rsidR="00726ACA">
              <w:rPr>
                <w:rFonts w:ascii="Arial" w:hAnsi="Arial" w:cs="Arial"/>
                <w:sz w:val="20"/>
                <w:szCs w:val="20"/>
              </w:rPr>
              <w:t>distrikter overføres til DAGISYS – mens de kommunale vejdistrikter overføres til FKG.</w:t>
            </w:r>
          </w:p>
        </w:tc>
        <w:tc>
          <w:tcPr>
            <w:tcW w:w="1564" w:type="pct"/>
          </w:tcPr>
          <w:p w:rsidR="00726ACA" w:rsidRDefault="00FD7EB1" w:rsidP="00B2239F">
            <w:pPr>
              <w:spacing w:after="120" w:line="240" w:lineRule="auto"/>
              <w:rPr>
                <w:rFonts w:ascii="Arial" w:hAnsi="Arial" w:cs="Arial"/>
                <w:sz w:val="20"/>
                <w:szCs w:val="20"/>
              </w:rPr>
            </w:pPr>
            <w:r>
              <w:rPr>
                <w:rFonts w:ascii="Arial" w:hAnsi="Arial" w:cs="Arial"/>
                <w:sz w:val="20"/>
                <w:szCs w:val="20"/>
              </w:rPr>
              <w:t>Varetages af KL</w:t>
            </w:r>
          </w:p>
        </w:tc>
      </w:tr>
      <w:tr w:rsidR="00726ACA" w:rsidRPr="00225889" w:rsidTr="0091550B">
        <w:tc>
          <w:tcPr>
            <w:tcW w:w="1350" w:type="pct"/>
          </w:tcPr>
          <w:p w:rsidR="00726ACA" w:rsidRDefault="00726ACA" w:rsidP="00E43A16">
            <w:pPr>
              <w:spacing w:after="120" w:line="240" w:lineRule="auto"/>
              <w:rPr>
                <w:rFonts w:ascii="Arial" w:hAnsi="Arial" w:cs="Arial"/>
                <w:b/>
                <w:bCs/>
                <w:sz w:val="20"/>
                <w:szCs w:val="20"/>
              </w:rPr>
            </w:pPr>
            <w:r>
              <w:rPr>
                <w:rFonts w:ascii="Arial" w:hAnsi="Arial" w:cs="Arial"/>
                <w:b/>
                <w:bCs/>
                <w:sz w:val="20"/>
                <w:szCs w:val="20"/>
              </w:rPr>
              <w:t>Lokalitet til Stednavneregistret</w:t>
            </w:r>
          </w:p>
        </w:tc>
        <w:tc>
          <w:tcPr>
            <w:tcW w:w="2086" w:type="pct"/>
          </w:tcPr>
          <w:p w:rsidR="00726ACA" w:rsidRDefault="00726ACA" w:rsidP="00726ACA">
            <w:pPr>
              <w:spacing w:after="120" w:line="240" w:lineRule="auto"/>
              <w:rPr>
                <w:rFonts w:ascii="Arial" w:hAnsi="Arial" w:cs="Arial"/>
                <w:sz w:val="20"/>
                <w:szCs w:val="20"/>
              </w:rPr>
            </w:pPr>
            <w:r>
              <w:rPr>
                <w:rFonts w:ascii="Arial" w:hAnsi="Arial" w:cs="Arial"/>
                <w:sz w:val="20"/>
                <w:szCs w:val="20"/>
              </w:rPr>
              <w:t>CPR indeholder Lokalitet – som en ekstra betegnelse for et meget lille antal boliger.</w:t>
            </w:r>
          </w:p>
          <w:p w:rsidR="00726ACA" w:rsidRDefault="00726ACA" w:rsidP="00726ACA">
            <w:pPr>
              <w:spacing w:after="120" w:line="240" w:lineRule="auto"/>
              <w:rPr>
                <w:rFonts w:ascii="Arial" w:hAnsi="Arial" w:cs="Arial"/>
                <w:sz w:val="20"/>
                <w:szCs w:val="20"/>
              </w:rPr>
            </w:pPr>
            <w:r>
              <w:rPr>
                <w:rFonts w:ascii="Arial" w:hAnsi="Arial" w:cs="Arial"/>
                <w:sz w:val="20"/>
                <w:szCs w:val="20"/>
              </w:rPr>
              <w:t>Da CPR ikke mere skal vedligeholde geografi, er det aftalt at Lokalitet overføres til Stednavneregistret.</w:t>
            </w:r>
          </w:p>
        </w:tc>
        <w:tc>
          <w:tcPr>
            <w:tcW w:w="1564" w:type="pct"/>
          </w:tcPr>
          <w:p w:rsidR="00726ACA" w:rsidRDefault="00FD7EB1" w:rsidP="00FD7EB1">
            <w:pPr>
              <w:spacing w:after="120" w:line="240" w:lineRule="auto"/>
              <w:rPr>
                <w:rFonts w:ascii="Arial" w:hAnsi="Arial" w:cs="Arial"/>
                <w:sz w:val="20"/>
                <w:szCs w:val="20"/>
              </w:rPr>
            </w:pPr>
            <w:r w:rsidRPr="00FD7EB1">
              <w:rPr>
                <w:rFonts w:ascii="Arial" w:hAnsi="Arial" w:cs="Arial"/>
                <w:sz w:val="20"/>
                <w:szCs w:val="20"/>
              </w:rPr>
              <w:t xml:space="preserve">Løsningsdesign </w:t>
            </w:r>
            <w:r>
              <w:rPr>
                <w:rFonts w:ascii="Arial" w:hAnsi="Arial" w:cs="Arial"/>
                <w:sz w:val="20"/>
                <w:szCs w:val="20"/>
              </w:rPr>
              <w:t>for implementering af projektet, samt udarbejdelse af lovstof.</w:t>
            </w:r>
          </w:p>
        </w:tc>
      </w:tr>
    </w:tbl>
    <w:p w:rsidR="00A8518F" w:rsidRPr="00225889" w:rsidRDefault="00A8518F" w:rsidP="00A8518F">
      <w:pPr>
        <w:rPr>
          <w:rFonts w:ascii="Arial" w:hAnsi="Arial" w:cs="Arial"/>
        </w:rPr>
      </w:pPr>
      <w:bookmarkStart w:id="18" w:name="_Toc273614356"/>
      <w:bookmarkStart w:id="19" w:name="_Toc273614357"/>
      <w:bookmarkStart w:id="20" w:name="_Toc273614358"/>
      <w:bookmarkStart w:id="21" w:name="_Toc273614362"/>
      <w:bookmarkStart w:id="22" w:name="_Toc273614365"/>
      <w:bookmarkStart w:id="23" w:name="_Toc273614368"/>
      <w:bookmarkStart w:id="24" w:name="_Toc273614371"/>
      <w:bookmarkStart w:id="25" w:name="_Toc273614374"/>
      <w:bookmarkStart w:id="26" w:name="_Toc273614375"/>
      <w:bookmarkEnd w:id="18"/>
      <w:bookmarkEnd w:id="19"/>
      <w:bookmarkEnd w:id="20"/>
      <w:bookmarkEnd w:id="21"/>
      <w:bookmarkEnd w:id="22"/>
      <w:bookmarkEnd w:id="23"/>
      <w:bookmarkEnd w:id="24"/>
      <w:bookmarkEnd w:id="25"/>
      <w:bookmarkEnd w:id="26"/>
    </w:p>
    <w:p w:rsidR="00A8518F" w:rsidRPr="00225889" w:rsidRDefault="00A8518F" w:rsidP="00A8518F">
      <w:pPr>
        <w:spacing w:line="240" w:lineRule="auto"/>
        <w:rPr>
          <w:rFonts w:ascii="Arial" w:hAnsi="Arial" w:cs="Arial"/>
          <w:sz w:val="28"/>
          <w:szCs w:val="28"/>
        </w:rPr>
      </w:pPr>
      <w:bookmarkStart w:id="27" w:name="_Toc320699468"/>
    </w:p>
    <w:p w:rsidR="00A8518F" w:rsidRPr="00225889" w:rsidRDefault="00A8518F" w:rsidP="00A8518F">
      <w:pPr>
        <w:pStyle w:val="MP1Overskriftsniveau"/>
      </w:pPr>
      <w:r w:rsidRPr="00225889">
        <w:t xml:space="preserve">8. </w:t>
      </w:r>
      <w:bookmarkStart w:id="28" w:name="_Toc278529882"/>
      <w:r w:rsidRPr="00225889">
        <w:t xml:space="preserve">Projektets </w:t>
      </w:r>
      <w:bookmarkEnd w:id="28"/>
      <w:r w:rsidRPr="00225889">
        <w:t>tidsplan</w:t>
      </w:r>
      <w:bookmarkEnd w:id="27"/>
    </w:p>
    <w:p w:rsidR="00A8518F" w:rsidRPr="00225889" w:rsidRDefault="00A8518F" w:rsidP="00A8518F">
      <w:pPr>
        <w:rPr>
          <w:rFonts w:ascii="Arial" w:hAnsi="Arial" w:cs="Arial"/>
        </w:rPr>
      </w:pPr>
      <w:r w:rsidRPr="00225889">
        <w:rPr>
          <w:rFonts w:ascii="Arial" w:hAnsi="Arial" w:cs="Arial"/>
        </w:rPr>
        <w:t>8.1. Tidsplan</w:t>
      </w:r>
    </w:p>
    <w:p w:rsidR="00B639DD" w:rsidRDefault="00A8518F" w:rsidP="00B639DD">
      <w:pPr>
        <w:rPr>
          <w:rFonts w:cs="Times New Roman"/>
          <w:color w:val="1F497D"/>
        </w:rPr>
      </w:pPr>
      <w:r w:rsidRPr="00225889">
        <w:rPr>
          <w:rFonts w:ascii="Arial" w:hAnsi="Arial" w:cs="Arial"/>
          <w:sz w:val="22"/>
          <w:szCs w:val="22"/>
        </w:rPr>
        <w:t>Nedenfor er GD2’s faseoversigt indsat. GD2’s projekter er i forskellige faser på det samme tidspunkt, derfor er GD2 ikke opdelt i detaljerede faser. Det samme gør sig gældende for nærværende projekt, hvorfor tidsplanen for projektet ligeledes heller ikke er defineret i faser. For et overblik over projektets faser henvises til oversigten over hovedleverancer kapitel 7.</w:t>
      </w:r>
      <w:r w:rsidR="00B639DD" w:rsidRPr="00B639DD">
        <w:rPr>
          <w:rFonts w:cs="Times New Roman"/>
          <w:color w:val="1F497D"/>
        </w:rPr>
        <w:t xml:space="preserve"> </w:t>
      </w:r>
    </w:p>
    <w:p w:rsidR="00B639DD" w:rsidRDefault="00B639DD" w:rsidP="00B639DD">
      <w:pPr>
        <w:rPr>
          <w:rFonts w:cs="Times New Roman"/>
          <w:color w:val="1F497D"/>
        </w:rPr>
      </w:pPr>
    </w:p>
    <w:tbl>
      <w:tblPr>
        <w:tblW w:w="9792" w:type="dxa"/>
        <w:tblCellMar>
          <w:left w:w="0" w:type="dxa"/>
          <w:right w:w="0" w:type="dxa"/>
        </w:tblCellMar>
        <w:tblLook w:val="00A0" w:firstRow="1" w:lastRow="0" w:firstColumn="1" w:lastColumn="0" w:noHBand="0" w:noVBand="0"/>
      </w:tblPr>
      <w:tblGrid>
        <w:gridCol w:w="1016"/>
        <w:gridCol w:w="196"/>
        <w:gridCol w:w="2836"/>
        <w:gridCol w:w="1256"/>
        <w:gridCol w:w="1256"/>
        <w:gridCol w:w="1696"/>
        <w:gridCol w:w="1576"/>
      </w:tblGrid>
      <w:tr w:rsidR="00B639DD" w:rsidTr="00F7765D">
        <w:trPr>
          <w:trHeight w:val="270"/>
        </w:trPr>
        <w:tc>
          <w:tcPr>
            <w:tcW w:w="1016" w:type="dxa"/>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b/>
                <w:bCs/>
                <w:sz w:val="20"/>
                <w:szCs w:val="20"/>
                <w:lang w:eastAsia="da-DK"/>
              </w:rPr>
            </w:pPr>
            <w:r>
              <w:rPr>
                <w:rFonts w:ascii="Arial" w:hAnsi="Arial" w:cs="Arial"/>
                <w:b/>
                <w:bCs/>
                <w:sz w:val="20"/>
                <w:szCs w:val="20"/>
                <w:lang w:eastAsia="da-DK"/>
              </w:rPr>
              <w:t>Fase Nr.</w:t>
            </w:r>
          </w:p>
        </w:tc>
        <w:tc>
          <w:tcPr>
            <w:tcW w:w="156" w:type="dxa"/>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b/>
                <w:bCs/>
                <w:sz w:val="20"/>
                <w:szCs w:val="20"/>
                <w:lang w:eastAsia="da-DK"/>
              </w:rPr>
            </w:pPr>
            <w:r>
              <w:rPr>
                <w:rFonts w:ascii="Arial" w:hAnsi="Arial" w:cs="Arial"/>
                <w:b/>
                <w:bCs/>
                <w:sz w:val="20"/>
                <w:szCs w:val="20"/>
                <w:lang w:eastAsia="da-DK"/>
              </w:rPr>
              <w:t> </w:t>
            </w:r>
          </w:p>
        </w:tc>
        <w:tc>
          <w:tcPr>
            <w:tcW w:w="2836" w:type="dxa"/>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bottom"/>
          </w:tcPr>
          <w:p w:rsidR="00B639DD" w:rsidRDefault="00B639DD" w:rsidP="00F7765D">
            <w:pPr>
              <w:rPr>
                <w:rFonts w:ascii="Arial" w:hAnsi="Arial" w:cs="Arial"/>
                <w:b/>
                <w:bCs/>
                <w:sz w:val="20"/>
                <w:szCs w:val="20"/>
                <w:lang w:eastAsia="da-DK"/>
              </w:rPr>
            </w:pPr>
            <w:r>
              <w:rPr>
                <w:rFonts w:ascii="Arial" w:hAnsi="Arial" w:cs="Arial"/>
                <w:b/>
                <w:bCs/>
                <w:sz w:val="20"/>
                <w:szCs w:val="20"/>
                <w:lang w:eastAsia="da-DK"/>
              </w:rPr>
              <w:t>Fasenavn</w:t>
            </w:r>
          </w:p>
        </w:tc>
        <w:tc>
          <w:tcPr>
            <w:tcW w:w="125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b/>
                <w:bCs/>
                <w:sz w:val="20"/>
                <w:szCs w:val="20"/>
                <w:lang w:eastAsia="da-DK"/>
              </w:rPr>
            </w:pPr>
            <w:r>
              <w:rPr>
                <w:rFonts w:ascii="Arial" w:hAnsi="Arial" w:cs="Arial"/>
                <w:b/>
                <w:bCs/>
                <w:sz w:val="20"/>
                <w:szCs w:val="20"/>
                <w:lang w:eastAsia="da-DK"/>
              </w:rPr>
              <w:t>Startdato</w:t>
            </w:r>
          </w:p>
        </w:tc>
        <w:tc>
          <w:tcPr>
            <w:tcW w:w="125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b/>
                <w:bCs/>
                <w:sz w:val="20"/>
                <w:szCs w:val="20"/>
                <w:lang w:eastAsia="da-DK"/>
              </w:rPr>
            </w:pPr>
            <w:r>
              <w:rPr>
                <w:rFonts w:ascii="Arial" w:hAnsi="Arial" w:cs="Arial"/>
                <w:b/>
                <w:bCs/>
                <w:sz w:val="20"/>
                <w:szCs w:val="20"/>
                <w:lang w:eastAsia="da-DK"/>
              </w:rPr>
              <w:t>Slutdato</w:t>
            </w:r>
          </w:p>
        </w:tc>
        <w:tc>
          <w:tcPr>
            <w:tcW w:w="169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b/>
                <w:bCs/>
                <w:sz w:val="20"/>
                <w:szCs w:val="20"/>
                <w:lang w:eastAsia="da-DK"/>
              </w:rPr>
            </w:pPr>
            <w:r>
              <w:rPr>
                <w:rFonts w:ascii="Arial" w:hAnsi="Arial" w:cs="Arial"/>
                <w:b/>
                <w:bCs/>
                <w:sz w:val="20"/>
                <w:szCs w:val="20"/>
                <w:lang w:eastAsia="da-DK"/>
              </w:rPr>
              <w:t>Varighed (</w:t>
            </w:r>
            <w:proofErr w:type="spellStart"/>
            <w:r>
              <w:rPr>
                <w:rFonts w:ascii="Arial" w:hAnsi="Arial" w:cs="Arial"/>
                <w:b/>
                <w:bCs/>
                <w:sz w:val="20"/>
                <w:szCs w:val="20"/>
                <w:lang w:eastAsia="da-DK"/>
              </w:rPr>
              <w:t>mdr</w:t>
            </w:r>
            <w:proofErr w:type="spellEnd"/>
            <w:r>
              <w:rPr>
                <w:rFonts w:ascii="Arial" w:hAnsi="Arial" w:cs="Arial"/>
                <w:b/>
                <w:bCs/>
                <w:sz w:val="20"/>
                <w:szCs w:val="20"/>
                <w:lang w:eastAsia="da-DK"/>
              </w:rPr>
              <w:t>)</w:t>
            </w:r>
          </w:p>
        </w:tc>
        <w:tc>
          <w:tcPr>
            <w:tcW w:w="1576" w:type="dxa"/>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b/>
                <w:bCs/>
                <w:sz w:val="20"/>
                <w:szCs w:val="20"/>
                <w:lang w:eastAsia="da-DK"/>
              </w:rPr>
            </w:pPr>
            <w:r>
              <w:rPr>
                <w:rFonts w:ascii="Arial" w:hAnsi="Arial" w:cs="Arial"/>
                <w:b/>
                <w:bCs/>
                <w:sz w:val="20"/>
                <w:szCs w:val="20"/>
                <w:lang w:eastAsia="da-DK"/>
              </w:rPr>
              <w:t>Varighed %</w:t>
            </w:r>
          </w:p>
        </w:tc>
      </w:tr>
      <w:tr w:rsidR="00B639DD" w:rsidTr="00F7765D">
        <w:trPr>
          <w:trHeight w:val="255"/>
        </w:trPr>
        <w:tc>
          <w:tcPr>
            <w:tcW w:w="1016" w:type="dxa"/>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1</w:t>
            </w:r>
          </w:p>
        </w:tc>
        <w:tc>
          <w:tcPr>
            <w:tcW w:w="156" w:type="dxa"/>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 </w:t>
            </w:r>
          </w:p>
        </w:tc>
        <w:tc>
          <w:tcPr>
            <w:tcW w:w="2836" w:type="dxa"/>
            <w:shd w:val="clear" w:color="auto" w:fill="FFFFFF"/>
            <w:noWrap/>
            <w:tcMar>
              <w:top w:w="0" w:type="dxa"/>
              <w:left w:w="70" w:type="dxa"/>
              <w:bottom w:w="0" w:type="dxa"/>
              <w:right w:w="70" w:type="dxa"/>
            </w:tcMar>
            <w:vAlign w:val="bottom"/>
          </w:tcPr>
          <w:p w:rsidR="00B639DD" w:rsidRDefault="00B639DD" w:rsidP="00F7765D">
            <w:pPr>
              <w:rPr>
                <w:rFonts w:ascii="Arial" w:hAnsi="Arial" w:cs="Arial"/>
                <w:sz w:val="20"/>
                <w:szCs w:val="20"/>
                <w:lang w:eastAsia="da-DK"/>
              </w:rPr>
            </w:pPr>
            <w:r>
              <w:rPr>
                <w:rFonts w:ascii="Arial" w:hAnsi="Arial" w:cs="Arial"/>
                <w:sz w:val="20"/>
                <w:szCs w:val="20"/>
                <w:lang w:eastAsia="da-DK"/>
              </w:rPr>
              <w:t>Ide</w:t>
            </w:r>
          </w:p>
        </w:tc>
        <w:tc>
          <w:tcPr>
            <w:tcW w:w="1256" w:type="dxa"/>
            <w:tcBorders>
              <w:top w:val="nil"/>
              <w:left w:val="single" w:sz="8" w:space="0" w:color="auto"/>
              <w:bottom w:val="nil"/>
              <w:right w:val="single" w:sz="8" w:space="0" w:color="auto"/>
            </w:tcBorders>
            <w:shd w:val="clear" w:color="auto" w:fill="FFFF99"/>
            <w:noWrap/>
            <w:tcMar>
              <w:top w:w="0" w:type="dxa"/>
              <w:left w:w="70" w:type="dxa"/>
              <w:bottom w:w="0" w:type="dxa"/>
              <w:right w:w="70" w:type="dxa"/>
            </w:tcMar>
            <w:vAlign w:val="bottom"/>
          </w:tcPr>
          <w:p w:rsidR="00B639DD" w:rsidRDefault="00FD7EB1" w:rsidP="00F7765D">
            <w:pPr>
              <w:jc w:val="right"/>
              <w:rPr>
                <w:rFonts w:ascii="Arial" w:hAnsi="Arial" w:cs="Arial"/>
                <w:sz w:val="20"/>
                <w:szCs w:val="20"/>
                <w:lang w:eastAsia="da-DK"/>
              </w:rPr>
            </w:pPr>
            <w:bookmarkStart w:id="29" w:name="RANGE!E34:F35"/>
            <w:bookmarkEnd w:id="29"/>
            <w:r>
              <w:rPr>
                <w:rFonts w:ascii="Arial" w:hAnsi="Arial" w:cs="Arial"/>
                <w:sz w:val="20"/>
                <w:szCs w:val="20"/>
                <w:lang w:eastAsia="da-DK"/>
              </w:rPr>
              <w:t>01-07-2014</w:t>
            </w:r>
          </w:p>
        </w:tc>
        <w:tc>
          <w:tcPr>
            <w:tcW w:w="1256" w:type="dxa"/>
            <w:tcBorders>
              <w:top w:val="nil"/>
              <w:left w:val="nil"/>
              <w:bottom w:val="nil"/>
              <w:right w:val="single" w:sz="8" w:space="0" w:color="auto"/>
            </w:tcBorders>
            <w:shd w:val="clear" w:color="auto" w:fill="FFFF99"/>
            <w:noWrap/>
            <w:tcMar>
              <w:top w:w="0" w:type="dxa"/>
              <w:left w:w="70" w:type="dxa"/>
              <w:bottom w:w="0" w:type="dxa"/>
              <w:right w:w="70" w:type="dxa"/>
            </w:tcMar>
            <w:vAlign w:val="bottom"/>
          </w:tcPr>
          <w:p w:rsidR="00B639DD" w:rsidRDefault="00EA38DB" w:rsidP="00EA38DB">
            <w:pPr>
              <w:jc w:val="right"/>
              <w:rPr>
                <w:rFonts w:ascii="Arial" w:hAnsi="Arial" w:cs="Arial"/>
                <w:sz w:val="20"/>
                <w:szCs w:val="20"/>
                <w:lang w:eastAsia="da-DK"/>
              </w:rPr>
            </w:pPr>
            <w:r>
              <w:rPr>
                <w:rFonts w:ascii="Arial" w:hAnsi="Arial" w:cs="Arial"/>
                <w:sz w:val="20"/>
                <w:szCs w:val="20"/>
                <w:lang w:eastAsia="da-DK"/>
              </w:rPr>
              <w:t>31</w:t>
            </w:r>
            <w:r w:rsidR="00FD7EB1">
              <w:rPr>
                <w:rFonts w:ascii="Arial" w:hAnsi="Arial" w:cs="Arial"/>
                <w:sz w:val="20"/>
                <w:szCs w:val="20"/>
                <w:lang w:eastAsia="da-DK"/>
              </w:rPr>
              <w:t>-</w:t>
            </w:r>
            <w:r>
              <w:rPr>
                <w:rFonts w:ascii="Arial" w:hAnsi="Arial" w:cs="Arial"/>
                <w:sz w:val="20"/>
                <w:szCs w:val="20"/>
                <w:lang w:eastAsia="da-DK"/>
              </w:rPr>
              <w:t>12</w:t>
            </w:r>
            <w:r w:rsidR="00FD7EB1">
              <w:rPr>
                <w:rFonts w:ascii="Arial" w:hAnsi="Arial" w:cs="Arial"/>
                <w:sz w:val="20"/>
                <w:szCs w:val="20"/>
                <w:lang w:eastAsia="da-DK"/>
              </w:rPr>
              <w:t>-201</w:t>
            </w:r>
            <w:r>
              <w:rPr>
                <w:rFonts w:ascii="Arial" w:hAnsi="Arial" w:cs="Arial"/>
                <w:sz w:val="20"/>
                <w:szCs w:val="20"/>
                <w:lang w:eastAsia="da-DK"/>
              </w:rPr>
              <w:t>4</w:t>
            </w:r>
          </w:p>
        </w:tc>
        <w:tc>
          <w:tcPr>
            <w:tcW w:w="1696" w:type="dxa"/>
            <w:tcBorders>
              <w:top w:val="nil"/>
              <w:left w:val="nil"/>
              <w:bottom w:val="nil"/>
              <w:right w:val="single" w:sz="8" w:space="0" w:color="auto"/>
            </w:tcBorders>
            <w:shd w:val="clear" w:color="auto" w:fill="FFFFFF"/>
            <w:noWrap/>
            <w:tcMar>
              <w:top w:w="0" w:type="dxa"/>
              <w:left w:w="70" w:type="dxa"/>
              <w:bottom w:w="0" w:type="dxa"/>
              <w:right w:w="70" w:type="dxa"/>
            </w:tcMar>
            <w:vAlign w:val="bottom"/>
          </w:tcPr>
          <w:p w:rsidR="00B639DD" w:rsidRDefault="00FD7EB1" w:rsidP="00F7765D">
            <w:pPr>
              <w:jc w:val="right"/>
              <w:rPr>
                <w:rFonts w:ascii="Arial" w:hAnsi="Arial" w:cs="Arial"/>
                <w:sz w:val="20"/>
                <w:szCs w:val="20"/>
                <w:lang w:eastAsia="da-DK"/>
              </w:rPr>
            </w:pPr>
            <w:r>
              <w:rPr>
                <w:rFonts w:ascii="Arial" w:hAnsi="Arial" w:cs="Arial"/>
                <w:sz w:val="20"/>
                <w:szCs w:val="20"/>
                <w:lang w:eastAsia="da-DK"/>
              </w:rPr>
              <w:t>6</w:t>
            </w:r>
          </w:p>
        </w:tc>
        <w:tc>
          <w:tcPr>
            <w:tcW w:w="1576" w:type="dxa"/>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w:t>
            </w:r>
          </w:p>
        </w:tc>
      </w:tr>
      <w:tr w:rsidR="00B639DD" w:rsidTr="00F7765D">
        <w:trPr>
          <w:trHeight w:val="255"/>
        </w:trPr>
        <w:tc>
          <w:tcPr>
            <w:tcW w:w="1016" w:type="dxa"/>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2</w:t>
            </w:r>
          </w:p>
        </w:tc>
        <w:tc>
          <w:tcPr>
            <w:tcW w:w="156" w:type="dxa"/>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 </w:t>
            </w:r>
          </w:p>
        </w:tc>
        <w:tc>
          <w:tcPr>
            <w:tcW w:w="2836" w:type="dxa"/>
            <w:shd w:val="clear" w:color="auto" w:fill="FFFFFF"/>
            <w:noWrap/>
            <w:tcMar>
              <w:top w:w="0" w:type="dxa"/>
              <w:left w:w="70" w:type="dxa"/>
              <w:bottom w:w="0" w:type="dxa"/>
              <w:right w:w="70" w:type="dxa"/>
            </w:tcMar>
            <w:vAlign w:val="bottom"/>
          </w:tcPr>
          <w:p w:rsidR="00B639DD" w:rsidRDefault="00B639DD" w:rsidP="00F7765D">
            <w:pPr>
              <w:rPr>
                <w:rFonts w:ascii="Arial" w:hAnsi="Arial" w:cs="Arial"/>
                <w:sz w:val="20"/>
                <w:szCs w:val="20"/>
                <w:lang w:eastAsia="da-DK"/>
              </w:rPr>
            </w:pPr>
            <w:r>
              <w:rPr>
                <w:rFonts w:ascii="Arial" w:hAnsi="Arial" w:cs="Arial"/>
                <w:sz w:val="20"/>
                <w:szCs w:val="20"/>
                <w:lang w:eastAsia="da-DK"/>
              </w:rPr>
              <w:t>Analyse</w:t>
            </w:r>
          </w:p>
        </w:tc>
        <w:tc>
          <w:tcPr>
            <w:tcW w:w="1256" w:type="dxa"/>
            <w:tcBorders>
              <w:top w:val="nil"/>
              <w:left w:val="single" w:sz="8" w:space="0" w:color="auto"/>
              <w:bottom w:val="nil"/>
              <w:right w:val="single" w:sz="8" w:space="0" w:color="auto"/>
            </w:tcBorders>
            <w:shd w:val="clear" w:color="auto" w:fill="FFFF99"/>
            <w:noWrap/>
            <w:tcMar>
              <w:top w:w="0" w:type="dxa"/>
              <w:left w:w="70" w:type="dxa"/>
              <w:bottom w:w="0" w:type="dxa"/>
              <w:right w:w="70" w:type="dxa"/>
            </w:tcMar>
            <w:vAlign w:val="bottom"/>
          </w:tcPr>
          <w:p w:rsidR="00B639DD" w:rsidRDefault="00FD7EB1" w:rsidP="0042752A">
            <w:pPr>
              <w:jc w:val="right"/>
              <w:rPr>
                <w:rFonts w:ascii="Arial" w:hAnsi="Arial" w:cs="Arial"/>
                <w:sz w:val="20"/>
                <w:szCs w:val="20"/>
                <w:lang w:eastAsia="da-DK"/>
              </w:rPr>
            </w:pPr>
            <w:r>
              <w:rPr>
                <w:rFonts w:ascii="Arial" w:hAnsi="Arial" w:cs="Arial"/>
                <w:sz w:val="20"/>
                <w:szCs w:val="20"/>
                <w:lang w:eastAsia="da-DK"/>
              </w:rPr>
              <w:t>01-0</w:t>
            </w:r>
            <w:r w:rsidR="0042752A">
              <w:rPr>
                <w:rFonts w:ascii="Arial" w:hAnsi="Arial" w:cs="Arial"/>
                <w:sz w:val="20"/>
                <w:szCs w:val="20"/>
                <w:lang w:eastAsia="da-DK"/>
              </w:rPr>
              <w:t>9</w:t>
            </w:r>
            <w:r>
              <w:rPr>
                <w:rFonts w:ascii="Arial" w:hAnsi="Arial" w:cs="Arial"/>
                <w:sz w:val="20"/>
                <w:szCs w:val="20"/>
                <w:lang w:eastAsia="da-DK"/>
              </w:rPr>
              <w:t>-2014</w:t>
            </w:r>
          </w:p>
        </w:tc>
        <w:tc>
          <w:tcPr>
            <w:tcW w:w="1256" w:type="dxa"/>
            <w:tcBorders>
              <w:top w:val="nil"/>
              <w:left w:val="nil"/>
              <w:bottom w:val="nil"/>
              <w:right w:val="single" w:sz="8" w:space="0" w:color="auto"/>
            </w:tcBorders>
            <w:shd w:val="clear" w:color="auto" w:fill="FFFF99"/>
            <w:noWrap/>
            <w:tcMar>
              <w:top w:w="0" w:type="dxa"/>
              <w:left w:w="70" w:type="dxa"/>
              <w:bottom w:w="0" w:type="dxa"/>
              <w:right w:w="70" w:type="dxa"/>
            </w:tcMar>
            <w:vAlign w:val="bottom"/>
          </w:tcPr>
          <w:p w:rsidR="00B639DD" w:rsidRDefault="00EA38DB" w:rsidP="00EA38DB">
            <w:pPr>
              <w:jc w:val="right"/>
              <w:rPr>
                <w:rFonts w:ascii="Arial" w:hAnsi="Arial" w:cs="Arial"/>
                <w:sz w:val="20"/>
                <w:szCs w:val="20"/>
                <w:lang w:eastAsia="da-DK"/>
              </w:rPr>
            </w:pPr>
            <w:r>
              <w:rPr>
                <w:rFonts w:ascii="Arial" w:hAnsi="Arial" w:cs="Arial"/>
                <w:sz w:val="20"/>
                <w:szCs w:val="20"/>
                <w:lang w:eastAsia="da-DK"/>
              </w:rPr>
              <w:t>30</w:t>
            </w:r>
            <w:r w:rsidR="00FD7EB1">
              <w:rPr>
                <w:rFonts w:ascii="Arial" w:hAnsi="Arial" w:cs="Arial"/>
                <w:sz w:val="20"/>
                <w:szCs w:val="20"/>
                <w:lang w:eastAsia="da-DK"/>
              </w:rPr>
              <w:t>-</w:t>
            </w:r>
            <w:r>
              <w:rPr>
                <w:rFonts w:ascii="Arial" w:hAnsi="Arial" w:cs="Arial"/>
                <w:sz w:val="20"/>
                <w:szCs w:val="20"/>
                <w:lang w:eastAsia="da-DK"/>
              </w:rPr>
              <w:t>09</w:t>
            </w:r>
            <w:r w:rsidR="00FD7EB1">
              <w:rPr>
                <w:rFonts w:ascii="Arial" w:hAnsi="Arial" w:cs="Arial"/>
                <w:sz w:val="20"/>
                <w:szCs w:val="20"/>
                <w:lang w:eastAsia="da-DK"/>
              </w:rPr>
              <w:t>-2015</w:t>
            </w:r>
          </w:p>
        </w:tc>
        <w:tc>
          <w:tcPr>
            <w:tcW w:w="1696" w:type="dxa"/>
            <w:tcBorders>
              <w:top w:val="nil"/>
              <w:left w:val="nil"/>
              <w:bottom w:val="nil"/>
              <w:right w:val="single" w:sz="8" w:space="0" w:color="auto"/>
            </w:tcBorders>
            <w:shd w:val="clear" w:color="auto" w:fill="FFFFFF"/>
            <w:noWrap/>
            <w:tcMar>
              <w:top w:w="0" w:type="dxa"/>
              <w:left w:w="70" w:type="dxa"/>
              <w:bottom w:w="0" w:type="dxa"/>
              <w:right w:w="70" w:type="dxa"/>
            </w:tcMar>
            <w:vAlign w:val="bottom"/>
          </w:tcPr>
          <w:p w:rsidR="00B639DD" w:rsidRDefault="0042752A" w:rsidP="00F7765D">
            <w:pPr>
              <w:jc w:val="right"/>
              <w:rPr>
                <w:rFonts w:ascii="Arial" w:hAnsi="Arial" w:cs="Arial"/>
                <w:sz w:val="20"/>
                <w:szCs w:val="20"/>
                <w:lang w:eastAsia="da-DK"/>
              </w:rPr>
            </w:pPr>
            <w:r>
              <w:rPr>
                <w:rFonts w:ascii="Arial" w:hAnsi="Arial" w:cs="Arial"/>
                <w:sz w:val="20"/>
                <w:szCs w:val="20"/>
                <w:lang w:eastAsia="da-DK"/>
              </w:rPr>
              <w:t>13</w:t>
            </w:r>
          </w:p>
        </w:tc>
        <w:tc>
          <w:tcPr>
            <w:tcW w:w="1576" w:type="dxa"/>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w:t>
            </w:r>
          </w:p>
        </w:tc>
      </w:tr>
      <w:tr w:rsidR="00B639DD" w:rsidTr="00F7765D">
        <w:trPr>
          <w:trHeight w:val="255"/>
        </w:trPr>
        <w:tc>
          <w:tcPr>
            <w:tcW w:w="1016" w:type="dxa"/>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3</w:t>
            </w:r>
          </w:p>
        </w:tc>
        <w:tc>
          <w:tcPr>
            <w:tcW w:w="156" w:type="dxa"/>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 </w:t>
            </w:r>
          </w:p>
        </w:tc>
        <w:tc>
          <w:tcPr>
            <w:tcW w:w="2836" w:type="dxa"/>
            <w:shd w:val="clear" w:color="auto" w:fill="FFFFFF"/>
            <w:noWrap/>
            <w:tcMar>
              <w:top w:w="0" w:type="dxa"/>
              <w:left w:w="70" w:type="dxa"/>
              <w:bottom w:w="0" w:type="dxa"/>
              <w:right w:w="70" w:type="dxa"/>
            </w:tcMar>
            <w:vAlign w:val="bottom"/>
          </w:tcPr>
          <w:p w:rsidR="00B639DD" w:rsidRDefault="00B639DD" w:rsidP="00F7765D">
            <w:pPr>
              <w:rPr>
                <w:rFonts w:ascii="Arial" w:hAnsi="Arial" w:cs="Arial"/>
                <w:sz w:val="20"/>
                <w:szCs w:val="20"/>
                <w:lang w:eastAsia="da-DK"/>
              </w:rPr>
            </w:pPr>
            <w:r>
              <w:rPr>
                <w:rFonts w:ascii="Arial" w:hAnsi="Arial" w:cs="Arial"/>
                <w:sz w:val="20"/>
                <w:szCs w:val="20"/>
                <w:lang w:eastAsia="da-DK"/>
              </w:rPr>
              <w:t>Anskaffelse</w:t>
            </w:r>
          </w:p>
        </w:tc>
        <w:tc>
          <w:tcPr>
            <w:tcW w:w="1256"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bottom"/>
          </w:tcPr>
          <w:p w:rsidR="00B639DD" w:rsidRDefault="00FD7EB1" w:rsidP="00F7765D">
            <w:pPr>
              <w:jc w:val="right"/>
              <w:rPr>
                <w:rFonts w:ascii="Arial" w:hAnsi="Arial" w:cs="Arial"/>
                <w:sz w:val="20"/>
                <w:szCs w:val="20"/>
                <w:lang w:eastAsia="da-DK"/>
              </w:rPr>
            </w:pPr>
            <w:r>
              <w:rPr>
                <w:rFonts w:ascii="Arial" w:hAnsi="Arial" w:cs="Arial"/>
                <w:sz w:val="20"/>
                <w:szCs w:val="20"/>
                <w:lang w:eastAsia="da-DK"/>
              </w:rPr>
              <w:t>01-01-2015</w:t>
            </w:r>
          </w:p>
        </w:tc>
        <w:tc>
          <w:tcPr>
            <w:tcW w:w="1256" w:type="dxa"/>
            <w:tcBorders>
              <w:top w:val="nil"/>
              <w:left w:val="nil"/>
              <w:bottom w:val="nil"/>
              <w:right w:val="single" w:sz="8" w:space="0" w:color="auto"/>
            </w:tcBorders>
            <w:shd w:val="clear" w:color="auto" w:fill="FFFFFF"/>
            <w:noWrap/>
            <w:tcMar>
              <w:top w:w="0" w:type="dxa"/>
              <w:left w:w="70" w:type="dxa"/>
              <w:bottom w:w="0" w:type="dxa"/>
              <w:right w:w="70" w:type="dxa"/>
            </w:tcMar>
            <w:vAlign w:val="bottom"/>
          </w:tcPr>
          <w:p w:rsidR="00B639DD" w:rsidRDefault="00EA38DB" w:rsidP="00F7765D">
            <w:pPr>
              <w:jc w:val="right"/>
              <w:rPr>
                <w:rFonts w:ascii="Arial" w:hAnsi="Arial" w:cs="Arial"/>
                <w:sz w:val="20"/>
                <w:szCs w:val="20"/>
                <w:lang w:eastAsia="da-DK"/>
              </w:rPr>
            </w:pPr>
            <w:r>
              <w:rPr>
                <w:rFonts w:ascii="Arial" w:hAnsi="Arial" w:cs="Arial"/>
                <w:sz w:val="20"/>
                <w:szCs w:val="20"/>
                <w:lang w:eastAsia="da-DK"/>
              </w:rPr>
              <w:t>01</w:t>
            </w:r>
            <w:r w:rsidR="00FD7EB1">
              <w:rPr>
                <w:rFonts w:ascii="Arial" w:hAnsi="Arial" w:cs="Arial"/>
                <w:sz w:val="20"/>
                <w:szCs w:val="20"/>
                <w:lang w:eastAsia="da-DK"/>
              </w:rPr>
              <w:t>-01-2015</w:t>
            </w:r>
          </w:p>
        </w:tc>
        <w:tc>
          <w:tcPr>
            <w:tcW w:w="1696" w:type="dxa"/>
            <w:tcBorders>
              <w:top w:val="nil"/>
              <w:left w:val="nil"/>
              <w:bottom w:val="nil"/>
              <w:right w:val="single" w:sz="8" w:space="0" w:color="auto"/>
            </w:tcBorders>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0</w:t>
            </w:r>
          </w:p>
        </w:tc>
        <w:tc>
          <w:tcPr>
            <w:tcW w:w="1576" w:type="dxa"/>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w:t>
            </w:r>
          </w:p>
        </w:tc>
      </w:tr>
      <w:tr w:rsidR="00B639DD" w:rsidTr="00F7765D">
        <w:trPr>
          <w:trHeight w:val="255"/>
        </w:trPr>
        <w:tc>
          <w:tcPr>
            <w:tcW w:w="1016" w:type="dxa"/>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3.1</w:t>
            </w:r>
          </w:p>
        </w:tc>
        <w:tc>
          <w:tcPr>
            <w:tcW w:w="156" w:type="dxa"/>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 </w:t>
            </w:r>
          </w:p>
        </w:tc>
        <w:tc>
          <w:tcPr>
            <w:tcW w:w="2836" w:type="dxa"/>
            <w:shd w:val="clear" w:color="auto" w:fill="FFFFFF"/>
            <w:noWrap/>
            <w:tcMar>
              <w:top w:w="0" w:type="dxa"/>
              <w:left w:w="70" w:type="dxa"/>
              <w:bottom w:w="0" w:type="dxa"/>
              <w:right w:w="70" w:type="dxa"/>
            </w:tcMar>
            <w:vAlign w:val="bottom"/>
          </w:tcPr>
          <w:p w:rsidR="00B639DD" w:rsidRDefault="00B639DD" w:rsidP="00F7765D">
            <w:pPr>
              <w:rPr>
                <w:rFonts w:ascii="Arial" w:hAnsi="Arial" w:cs="Arial"/>
                <w:sz w:val="20"/>
                <w:szCs w:val="20"/>
                <w:lang w:eastAsia="da-DK"/>
              </w:rPr>
            </w:pPr>
            <w:r>
              <w:rPr>
                <w:rFonts w:ascii="Arial" w:hAnsi="Arial" w:cs="Arial"/>
                <w:sz w:val="20"/>
                <w:szCs w:val="20"/>
                <w:lang w:eastAsia="da-DK"/>
              </w:rPr>
              <w:t>Specificering</w:t>
            </w:r>
          </w:p>
        </w:tc>
        <w:tc>
          <w:tcPr>
            <w:tcW w:w="1256" w:type="dxa"/>
            <w:tcBorders>
              <w:top w:val="nil"/>
              <w:left w:val="single" w:sz="8" w:space="0" w:color="auto"/>
              <w:bottom w:val="nil"/>
              <w:right w:val="single" w:sz="8" w:space="0" w:color="auto"/>
            </w:tcBorders>
            <w:shd w:val="clear" w:color="auto" w:fill="FFFF99"/>
            <w:noWrap/>
            <w:tcMar>
              <w:top w:w="0" w:type="dxa"/>
              <w:left w:w="70" w:type="dxa"/>
              <w:bottom w:w="0" w:type="dxa"/>
              <w:right w:w="70" w:type="dxa"/>
            </w:tcMar>
            <w:vAlign w:val="bottom"/>
          </w:tcPr>
          <w:p w:rsidR="00B639DD" w:rsidRDefault="00FD7EB1" w:rsidP="00FD7EB1">
            <w:pPr>
              <w:jc w:val="right"/>
              <w:rPr>
                <w:rFonts w:ascii="Arial" w:hAnsi="Arial" w:cs="Arial"/>
                <w:sz w:val="20"/>
                <w:szCs w:val="20"/>
                <w:lang w:eastAsia="da-DK"/>
              </w:rPr>
            </w:pPr>
            <w:bookmarkStart w:id="30" w:name="RANGE!E37:F40"/>
            <w:bookmarkEnd w:id="30"/>
            <w:r>
              <w:rPr>
                <w:rFonts w:ascii="Arial" w:hAnsi="Arial" w:cs="Arial"/>
                <w:sz w:val="20"/>
                <w:szCs w:val="20"/>
                <w:lang w:eastAsia="da-DK"/>
              </w:rPr>
              <w:t>01-07-2015</w:t>
            </w:r>
          </w:p>
        </w:tc>
        <w:tc>
          <w:tcPr>
            <w:tcW w:w="1256" w:type="dxa"/>
            <w:tcBorders>
              <w:top w:val="nil"/>
              <w:left w:val="nil"/>
              <w:bottom w:val="nil"/>
              <w:right w:val="single" w:sz="8" w:space="0" w:color="auto"/>
            </w:tcBorders>
            <w:shd w:val="clear" w:color="auto" w:fill="FFFF99"/>
            <w:noWrap/>
            <w:tcMar>
              <w:top w:w="0" w:type="dxa"/>
              <w:left w:w="70" w:type="dxa"/>
              <w:bottom w:w="0" w:type="dxa"/>
              <w:right w:w="70" w:type="dxa"/>
            </w:tcMar>
            <w:vAlign w:val="bottom"/>
          </w:tcPr>
          <w:p w:rsidR="00B639DD" w:rsidRDefault="00EA38DB" w:rsidP="00EA38DB">
            <w:pPr>
              <w:jc w:val="right"/>
              <w:rPr>
                <w:rFonts w:ascii="Arial" w:hAnsi="Arial" w:cs="Arial"/>
                <w:sz w:val="20"/>
                <w:szCs w:val="20"/>
                <w:lang w:eastAsia="da-DK"/>
              </w:rPr>
            </w:pPr>
            <w:r>
              <w:rPr>
                <w:rFonts w:ascii="Arial" w:hAnsi="Arial" w:cs="Arial"/>
                <w:sz w:val="20"/>
                <w:szCs w:val="20"/>
                <w:lang w:eastAsia="da-DK"/>
              </w:rPr>
              <w:t>29</w:t>
            </w:r>
            <w:r w:rsidR="00FD7EB1">
              <w:rPr>
                <w:rFonts w:ascii="Arial" w:hAnsi="Arial" w:cs="Arial"/>
                <w:sz w:val="20"/>
                <w:szCs w:val="20"/>
                <w:lang w:eastAsia="da-DK"/>
              </w:rPr>
              <w:t>-0</w:t>
            </w:r>
            <w:r>
              <w:rPr>
                <w:rFonts w:ascii="Arial" w:hAnsi="Arial" w:cs="Arial"/>
                <w:sz w:val="20"/>
                <w:szCs w:val="20"/>
                <w:lang w:eastAsia="da-DK"/>
              </w:rPr>
              <w:t>2</w:t>
            </w:r>
            <w:r w:rsidR="00FD7EB1">
              <w:rPr>
                <w:rFonts w:ascii="Arial" w:hAnsi="Arial" w:cs="Arial"/>
                <w:sz w:val="20"/>
                <w:szCs w:val="20"/>
                <w:lang w:eastAsia="da-DK"/>
              </w:rPr>
              <w:t>-2016</w:t>
            </w:r>
          </w:p>
        </w:tc>
        <w:tc>
          <w:tcPr>
            <w:tcW w:w="1696" w:type="dxa"/>
            <w:tcBorders>
              <w:top w:val="nil"/>
              <w:left w:val="nil"/>
              <w:bottom w:val="nil"/>
              <w:right w:val="single" w:sz="8" w:space="0" w:color="auto"/>
            </w:tcBorders>
            <w:shd w:val="clear" w:color="auto" w:fill="FFFFFF"/>
            <w:noWrap/>
            <w:tcMar>
              <w:top w:w="0" w:type="dxa"/>
              <w:left w:w="70" w:type="dxa"/>
              <w:bottom w:w="0" w:type="dxa"/>
              <w:right w:w="70" w:type="dxa"/>
            </w:tcMar>
            <w:vAlign w:val="bottom"/>
          </w:tcPr>
          <w:p w:rsidR="00B639DD" w:rsidRDefault="00EA38DB" w:rsidP="00F7765D">
            <w:pPr>
              <w:jc w:val="right"/>
              <w:rPr>
                <w:rFonts w:ascii="Arial" w:hAnsi="Arial" w:cs="Arial"/>
                <w:sz w:val="20"/>
                <w:szCs w:val="20"/>
                <w:lang w:eastAsia="da-DK"/>
              </w:rPr>
            </w:pPr>
            <w:r>
              <w:rPr>
                <w:rFonts w:ascii="Arial" w:hAnsi="Arial" w:cs="Arial"/>
                <w:sz w:val="20"/>
                <w:szCs w:val="20"/>
                <w:lang w:eastAsia="da-DK"/>
              </w:rPr>
              <w:t>8</w:t>
            </w:r>
          </w:p>
        </w:tc>
        <w:tc>
          <w:tcPr>
            <w:tcW w:w="1576" w:type="dxa"/>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w:t>
            </w:r>
          </w:p>
        </w:tc>
      </w:tr>
      <w:tr w:rsidR="00B639DD" w:rsidTr="00F7765D">
        <w:trPr>
          <w:trHeight w:val="255"/>
        </w:trPr>
        <w:tc>
          <w:tcPr>
            <w:tcW w:w="1016" w:type="dxa"/>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3.2</w:t>
            </w:r>
          </w:p>
        </w:tc>
        <w:tc>
          <w:tcPr>
            <w:tcW w:w="156" w:type="dxa"/>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 </w:t>
            </w:r>
          </w:p>
        </w:tc>
        <w:tc>
          <w:tcPr>
            <w:tcW w:w="2836" w:type="dxa"/>
            <w:shd w:val="clear" w:color="auto" w:fill="FFFFFF"/>
            <w:noWrap/>
            <w:tcMar>
              <w:top w:w="0" w:type="dxa"/>
              <w:left w:w="70" w:type="dxa"/>
              <w:bottom w:w="0" w:type="dxa"/>
              <w:right w:w="70" w:type="dxa"/>
            </w:tcMar>
            <w:vAlign w:val="bottom"/>
          </w:tcPr>
          <w:p w:rsidR="00B639DD" w:rsidRDefault="00B639DD" w:rsidP="00F7765D">
            <w:pPr>
              <w:rPr>
                <w:rFonts w:ascii="Arial" w:hAnsi="Arial" w:cs="Arial"/>
                <w:sz w:val="20"/>
                <w:szCs w:val="20"/>
                <w:lang w:eastAsia="da-DK"/>
              </w:rPr>
            </w:pPr>
            <w:r>
              <w:rPr>
                <w:rFonts w:ascii="Arial" w:hAnsi="Arial" w:cs="Arial"/>
                <w:sz w:val="20"/>
                <w:szCs w:val="20"/>
                <w:lang w:eastAsia="da-DK"/>
              </w:rPr>
              <w:t>Udbud</w:t>
            </w:r>
          </w:p>
        </w:tc>
        <w:tc>
          <w:tcPr>
            <w:tcW w:w="1256" w:type="dxa"/>
            <w:tcBorders>
              <w:top w:val="nil"/>
              <w:left w:val="single" w:sz="8" w:space="0" w:color="auto"/>
              <w:bottom w:val="nil"/>
              <w:right w:val="single" w:sz="8" w:space="0" w:color="auto"/>
            </w:tcBorders>
            <w:shd w:val="clear" w:color="auto" w:fill="FFFF99"/>
            <w:noWrap/>
            <w:tcMar>
              <w:top w:w="0" w:type="dxa"/>
              <w:left w:w="70" w:type="dxa"/>
              <w:bottom w:w="0" w:type="dxa"/>
              <w:right w:w="70" w:type="dxa"/>
            </w:tcMar>
            <w:vAlign w:val="bottom"/>
          </w:tcPr>
          <w:p w:rsidR="00B639DD" w:rsidRDefault="00FD7EB1" w:rsidP="00F7765D">
            <w:pPr>
              <w:jc w:val="right"/>
              <w:rPr>
                <w:rFonts w:ascii="Arial" w:hAnsi="Arial" w:cs="Arial"/>
                <w:sz w:val="20"/>
                <w:szCs w:val="20"/>
                <w:lang w:eastAsia="da-DK"/>
              </w:rPr>
            </w:pPr>
            <w:r>
              <w:rPr>
                <w:rFonts w:ascii="Arial" w:hAnsi="Arial" w:cs="Arial"/>
                <w:sz w:val="20"/>
                <w:szCs w:val="20"/>
                <w:lang w:eastAsia="da-DK"/>
              </w:rPr>
              <w:t>01-01-2015</w:t>
            </w:r>
          </w:p>
        </w:tc>
        <w:tc>
          <w:tcPr>
            <w:tcW w:w="1256" w:type="dxa"/>
            <w:tcBorders>
              <w:top w:val="nil"/>
              <w:left w:val="nil"/>
              <w:bottom w:val="nil"/>
              <w:right w:val="single" w:sz="8" w:space="0" w:color="auto"/>
            </w:tcBorders>
            <w:shd w:val="clear" w:color="auto" w:fill="FFFF99"/>
            <w:noWrap/>
            <w:tcMar>
              <w:top w:w="0" w:type="dxa"/>
              <w:left w:w="70" w:type="dxa"/>
              <w:bottom w:w="0" w:type="dxa"/>
              <w:right w:w="70" w:type="dxa"/>
            </w:tcMar>
            <w:vAlign w:val="bottom"/>
          </w:tcPr>
          <w:p w:rsidR="00B639DD" w:rsidRDefault="00FD7EB1" w:rsidP="00F7765D">
            <w:pPr>
              <w:jc w:val="right"/>
              <w:rPr>
                <w:rFonts w:ascii="Arial" w:hAnsi="Arial" w:cs="Arial"/>
                <w:sz w:val="20"/>
                <w:szCs w:val="20"/>
                <w:lang w:eastAsia="da-DK"/>
              </w:rPr>
            </w:pPr>
            <w:r>
              <w:rPr>
                <w:rFonts w:ascii="Arial" w:hAnsi="Arial" w:cs="Arial"/>
                <w:sz w:val="20"/>
                <w:szCs w:val="20"/>
                <w:lang w:eastAsia="da-DK"/>
              </w:rPr>
              <w:t>01-01-2015</w:t>
            </w:r>
          </w:p>
        </w:tc>
        <w:tc>
          <w:tcPr>
            <w:tcW w:w="1696" w:type="dxa"/>
            <w:tcBorders>
              <w:top w:val="nil"/>
              <w:left w:val="nil"/>
              <w:bottom w:val="nil"/>
              <w:right w:val="single" w:sz="8" w:space="0" w:color="auto"/>
            </w:tcBorders>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0</w:t>
            </w:r>
          </w:p>
        </w:tc>
        <w:tc>
          <w:tcPr>
            <w:tcW w:w="1576" w:type="dxa"/>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w:t>
            </w:r>
          </w:p>
        </w:tc>
      </w:tr>
      <w:tr w:rsidR="00B639DD" w:rsidTr="00F7765D">
        <w:trPr>
          <w:trHeight w:val="255"/>
        </w:trPr>
        <w:tc>
          <w:tcPr>
            <w:tcW w:w="1016" w:type="dxa"/>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4</w:t>
            </w:r>
          </w:p>
        </w:tc>
        <w:tc>
          <w:tcPr>
            <w:tcW w:w="156" w:type="dxa"/>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 </w:t>
            </w:r>
          </w:p>
        </w:tc>
        <w:tc>
          <w:tcPr>
            <w:tcW w:w="2836" w:type="dxa"/>
            <w:shd w:val="clear" w:color="auto" w:fill="FFFFFF"/>
            <w:noWrap/>
            <w:tcMar>
              <w:top w:w="0" w:type="dxa"/>
              <w:left w:w="70" w:type="dxa"/>
              <w:bottom w:w="0" w:type="dxa"/>
              <w:right w:w="70" w:type="dxa"/>
            </w:tcMar>
            <w:vAlign w:val="bottom"/>
          </w:tcPr>
          <w:p w:rsidR="00B639DD" w:rsidRDefault="00B639DD" w:rsidP="00F7765D">
            <w:pPr>
              <w:rPr>
                <w:rFonts w:ascii="Arial" w:hAnsi="Arial" w:cs="Arial"/>
                <w:sz w:val="20"/>
                <w:szCs w:val="20"/>
                <w:lang w:eastAsia="da-DK"/>
              </w:rPr>
            </w:pPr>
            <w:r>
              <w:rPr>
                <w:rFonts w:ascii="Arial" w:hAnsi="Arial" w:cs="Arial"/>
                <w:sz w:val="20"/>
                <w:szCs w:val="20"/>
                <w:lang w:eastAsia="da-DK"/>
              </w:rPr>
              <w:t>Gennemførsel</w:t>
            </w:r>
          </w:p>
        </w:tc>
        <w:tc>
          <w:tcPr>
            <w:tcW w:w="1256" w:type="dxa"/>
            <w:tcBorders>
              <w:top w:val="nil"/>
              <w:left w:val="single" w:sz="8" w:space="0" w:color="auto"/>
              <w:bottom w:val="nil"/>
              <w:right w:val="single" w:sz="8" w:space="0" w:color="auto"/>
            </w:tcBorders>
            <w:shd w:val="clear" w:color="auto" w:fill="FFFF99"/>
            <w:noWrap/>
            <w:tcMar>
              <w:top w:w="0" w:type="dxa"/>
              <w:left w:w="70" w:type="dxa"/>
              <w:bottom w:w="0" w:type="dxa"/>
              <w:right w:w="70" w:type="dxa"/>
            </w:tcMar>
            <w:vAlign w:val="bottom"/>
          </w:tcPr>
          <w:p w:rsidR="00B639DD" w:rsidRDefault="00FD7EB1" w:rsidP="00F7765D">
            <w:pPr>
              <w:jc w:val="right"/>
              <w:rPr>
                <w:rFonts w:ascii="Arial" w:hAnsi="Arial" w:cs="Arial"/>
                <w:sz w:val="20"/>
                <w:szCs w:val="20"/>
                <w:lang w:eastAsia="da-DK"/>
              </w:rPr>
            </w:pPr>
            <w:r>
              <w:rPr>
                <w:rFonts w:ascii="Arial" w:hAnsi="Arial" w:cs="Arial"/>
                <w:sz w:val="20"/>
                <w:szCs w:val="20"/>
                <w:lang w:eastAsia="da-DK"/>
              </w:rPr>
              <w:t>01-10-2015</w:t>
            </w:r>
          </w:p>
        </w:tc>
        <w:tc>
          <w:tcPr>
            <w:tcW w:w="1256" w:type="dxa"/>
            <w:tcBorders>
              <w:top w:val="nil"/>
              <w:left w:val="nil"/>
              <w:bottom w:val="nil"/>
              <w:right w:val="single" w:sz="8" w:space="0" w:color="auto"/>
            </w:tcBorders>
            <w:shd w:val="clear" w:color="auto" w:fill="FFFF99"/>
            <w:noWrap/>
            <w:tcMar>
              <w:top w:w="0" w:type="dxa"/>
              <w:left w:w="70" w:type="dxa"/>
              <w:bottom w:w="0" w:type="dxa"/>
              <w:right w:w="70" w:type="dxa"/>
            </w:tcMar>
            <w:vAlign w:val="bottom"/>
          </w:tcPr>
          <w:p w:rsidR="00B639DD" w:rsidRDefault="00EA38DB" w:rsidP="00EA38DB">
            <w:pPr>
              <w:jc w:val="right"/>
              <w:rPr>
                <w:rFonts w:ascii="Arial" w:hAnsi="Arial" w:cs="Arial"/>
                <w:sz w:val="20"/>
                <w:szCs w:val="20"/>
                <w:lang w:eastAsia="da-DK"/>
              </w:rPr>
            </w:pPr>
            <w:r>
              <w:rPr>
                <w:rFonts w:ascii="Arial" w:hAnsi="Arial" w:cs="Arial"/>
                <w:sz w:val="20"/>
                <w:szCs w:val="20"/>
                <w:lang w:eastAsia="da-DK"/>
              </w:rPr>
              <w:t>31-12</w:t>
            </w:r>
            <w:r w:rsidR="00FD7EB1">
              <w:rPr>
                <w:rFonts w:ascii="Arial" w:hAnsi="Arial" w:cs="Arial"/>
                <w:sz w:val="20"/>
                <w:szCs w:val="20"/>
                <w:lang w:eastAsia="da-DK"/>
              </w:rPr>
              <w:t>-201</w:t>
            </w:r>
            <w:r>
              <w:rPr>
                <w:rFonts w:ascii="Arial" w:hAnsi="Arial" w:cs="Arial"/>
                <w:sz w:val="20"/>
                <w:szCs w:val="20"/>
                <w:lang w:eastAsia="da-DK"/>
              </w:rPr>
              <w:t>6</w:t>
            </w:r>
          </w:p>
        </w:tc>
        <w:tc>
          <w:tcPr>
            <w:tcW w:w="1696" w:type="dxa"/>
            <w:tcBorders>
              <w:top w:val="nil"/>
              <w:left w:val="nil"/>
              <w:bottom w:val="nil"/>
              <w:right w:val="single" w:sz="8" w:space="0" w:color="auto"/>
            </w:tcBorders>
            <w:shd w:val="clear" w:color="auto" w:fill="FFFFFF"/>
            <w:noWrap/>
            <w:tcMar>
              <w:top w:w="0" w:type="dxa"/>
              <w:left w:w="70" w:type="dxa"/>
              <w:bottom w:w="0" w:type="dxa"/>
              <w:right w:w="70" w:type="dxa"/>
            </w:tcMar>
            <w:vAlign w:val="bottom"/>
          </w:tcPr>
          <w:p w:rsidR="00B639DD" w:rsidRDefault="00FD7EB1" w:rsidP="00F7765D">
            <w:pPr>
              <w:jc w:val="right"/>
              <w:rPr>
                <w:rFonts w:ascii="Arial" w:hAnsi="Arial" w:cs="Arial"/>
                <w:sz w:val="20"/>
                <w:szCs w:val="20"/>
                <w:lang w:eastAsia="da-DK"/>
              </w:rPr>
            </w:pPr>
            <w:r>
              <w:rPr>
                <w:rFonts w:ascii="Arial" w:hAnsi="Arial" w:cs="Arial"/>
                <w:sz w:val="20"/>
                <w:szCs w:val="20"/>
                <w:lang w:eastAsia="da-DK"/>
              </w:rPr>
              <w:t>15</w:t>
            </w:r>
          </w:p>
        </w:tc>
        <w:tc>
          <w:tcPr>
            <w:tcW w:w="1576" w:type="dxa"/>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bookmarkStart w:id="31" w:name="_GoBack"/>
            <w:bookmarkEnd w:id="31"/>
            <w:r>
              <w:rPr>
                <w:rFonts w:ascii="Arial" w:hAnsi="Arial" w:cs="Arial"/>
                <w:sz w:val="20"/>
                <w:szCs w:val="20"/>
                <w:lang w:eastAsia="da-DK"/>
              </w:rPr>
              <w:t>%</w:t>
            </w:r>
          </w:p>
        </w:tc>
      </w:tr>
      <w:tr w:rsidR="00B639DD" w:rsidTr="00F7765D">
        <w:trPr>
          <w:trHeight w:val="270"/>
        </w:trPr>
        <w:tc>
          <w:tcPr>
            <w:tcW w:w="1016" w:type="dxa"/>
            <w:tcBorders>
              <w:top w:val="nil"/>
              <w:left w:val="nil"/>
              <w:bottom w:val="single" w:sz="8" w:space="0" w:color="auto"/>
              <w:right w:val="nil"/>
            </w:tcBorders>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5</w:t>
            </w:r>
          </w:p>
        </w:tc>
        <w:tc>
          <w:tcPr>
            <w:tcW w:w="156" w:type="dxa"/>
            <w:tcBorders>
              <w:top w:val="nil"/>
              <w:left w:val="nil"/>
              <w:bottom w:val="single" w:sz="8" w:space="0" w:color="auto"/>
              <w:right w:val="nil"/>
            </w:tcBorders>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 </w:t>
            </w:r>
          </w:p>
        </w:tc>
        <w:tc>
          <w:tcPr>
            <w:tcW w:w="2836" w:type="dxa"/>
            <w:tcBorders>
              <w:top w:val="nil"/>
              <w:left w:val="nil"/>
              <w:bottom w:val="single" w:sz="8" w:space="0" w:color="auto"/>
              <w:right w:val="nil"/>
            </w:tcBorders>
            <w:shd w:val="clear" w:color="auto" w:fill="FFFFFF"/>
            <w:noWrap/>
            <w:tcMar>
              <w:top w:w="0" w:type="dxa"/>
              <w:left w:w="70" w:type="dxa"/>
              <w:bottom w:w="0" w:type="dxa"/>
              <w:right w:w="70" w:type="dxa"/>
            </w:tcMar>
            <w:vAlign w:val="bottom"/>
          </w:tcPr>
          <w:p w:rsidR="00B639DD" w:rsidRDefault="00B639DD" w:rsidP="00F7765D">
            <w:pPr>
              <w:rPr>
                <w:rFonts w:ascii="Arial" w:hAnsi="Arial" w:cs="Arial"/>
                <w:sz w:val="20"/>
                <w:szCs w:val="20"/>
                <w:lang w:eastAsia="da-DK"/>
              </w:rPr>
            </w:pPr>
            <w:r>
              <w:rPr>
                <w:rFonts w:ascii="Arial" w:hAnsi="Arial" w:cs="Arial"/>
                <w:sz w:val="20"/>
                <w:szCs w:val="20"/>
                <w:lang w:eastAsia="da-DK"/>
              </w:rPr>
              <w:t>Realisering</w:t>
            </w:r>
          </w:p>
        </w:tc>
        <w:tc>
          <w:tcPr>
            <w:tcW w:w="1256" w:type="dxa"/>
            <w:tcBorders>
              <w:top w:val="nil"/>
              <w:left w:val="single" w:sz="8" w:space="0" w:color="auto"/>
              <w:bottom w:val="single" w:sz="8" w:space="0" w:color="auto"/>
              <w:right w:val="single" w:sz="8" w:space="0" w:color="auto"/>
            </w:tcBorders>
            <w:shd w:val="clear" w:color="auto" w:fill="FFFF99"/>
            <w:noWrap/>
            <w:tcMar>
              <w:top w:w="0" w:type="dxa"/>
              <w:left w:w="70" w:type="dxa"/>
              <w:bottom w:w="0" w:type="dxa"/>
              <w:right w:w="70" w:type="dxa"/>
            </w:tcMar>
            <w:vAlign w:val="bottom"/>
          </w:tcPr>
          <w:p w:rsidR="00B639DD" w:rsidRDefault="00B639DD" w:rsidP="0042752A">
            <w:pPr>
              <w:jc w:val="right"/>
              <w:rPr>
                <w:rFonts w:ascii="Arial" w:hAnsi="Arial" w:cs="Arial"/>
                <w:sz w:val="20"/>
                <w:szCs w:val="20"/>
                <w:lang w:eastAsia="da-DK"/>
              </w:rPr>
            </w:pPr>
            <w:r>
              <w:rPr>
                <w:rFonts w:ascii="Arial" w:hAnsi="Arial" w:cs="Arial"/>
                <w:sz w:val="20"/>
                <w:szCs w:val="20"/>
                <w:lang w:eastAsia="da-DK"/>
              </w:rPr>
              <w:t>01-01-20</w:t>
            </w:r>
            <w:r w:rsidR="0042752A">
              <w:rPr>
                <w:rFonts w:ascii="Arial" w:hAnsi="Arial" w:cs="Arial"/>
                <w:sz w:val="20"/>
                <w:szCs w:val="20"/>
                <w:lang w:eastAsia="da-DK"/>
              </w:rPr>
              <w:t>15</w:t>
            </w:r>
          </w:p>
        </w:tc>
        <w:tc>
          <w:tcPr>
            <w:tcW w:w="1256" w:type="dxa"/>
            <w:tcBorders>
              <w:top w:val="nil"/>
              <w:left w:val="nil"/>
              <w:bottom w:val="single" w:sz="8" w:space="0" w:color="auto"/>
              <w:right w:val="single" w:sz="8" w:space="0" w:color="auto"/>
            </w:tcBorders>
            <w:shd w:val="clear" w:color="auto" w:fill="FFFF99"/>
            <w:noWrap/>
            <w:tcMar>
              <w:top w:w="0" w:type="dxa"/>
              <w:left w:w="70" w:type="dxa"/>
              <w:bottom w:w="0" w:type="dxa"/>
              <w:right w:w="70" w:type="dxa"/>
            </w:tcMar>
            <w:vAlign w:val="bottom"/>
          </w:tcPr>
          <w:p w:rsidR="00B639DD" w:rsidRDefault="0042752A" w:rsidP="00EA38DB">
            <w:pPr>
              <w:jc w:val="right"/>
              <w:rPr>
                <w:rFonts w:ascii="Arial" w:hAnsi="Arial" w:cs="Arial"/>
                <w:sz w:val="20"/>
                <w:szCs w:val="20"/>
                <w:lang w:eastAsia="da-DK"/>
              </w:rPr>
            </w:pPr>
            <w:r>
              <w:rPr>
                <w:rFonts w:ascii="Arial" w:hAnsi="Arial" w:cs="Arial"/>
                <w:sz w:val="20"/>
                <w:szCs w:val="20"/>
                <w:lang w:eastAsia="da-DK"/>
              </w:rPr>
              <w:t>01-01-2015</w:t>
            </w:r>
          </w:p>
        </w:tc>
        <w:tc>
          <w:tcPr>
            <w:tcW w:w="16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B639DD" w:rsidRDefault="0042752A" w:rsidP="00F7765D">
            <w:pPr>
              <w:jc w:val="right"/>
              <w:rPr>
                <w:rFonts w:ascii="Arial" w:hAnsi="Arial" w:cs="Arial"/>
                <w:sz w:val="20"/>
                <w:szCs w:val="20"/>
                <w:lang w:eastAsia="da-DK"/>
              </w:rPr>
            </w:pPr>
            <w:r>
              <w:rPr>
                <w:rFonts w:ascii="Arial" w:hAnsi="Arial" w:cs="Arial"/>
                <w:sz w:val="20"/>
                <w:szCs w:val="20"/>
                <w:lang w:eastAsia="da-DK"/>
              </w:rPr>
              <w:t>0</w:t>
            </w:r>
          </w:p>
        </w:tc>
        <w:tc>
          <w:tcPr>
            <w:tcW w:w="1576" w:type="dxa"/>
            <w:tcBorders>
              <w:top w:val="nil"/>
              <w:left w:val="nil"/>
              <w:bottom w:val="single" w:sz="8" w:space="0" w:color="auto"/>
              <w:right w:val="nil"/>
            </w:tcBorders>
            <w:shd w:val="clear" w:color="auto" w:fill="FFFFFF"/>
            <w:noWrap/>
            <w:tcMar>
              <w:top w:w="0" w:type="dxa"/>
              <w:left w:w="70" w:type="dxa"/>
              <w:bottom w:w="0" w:type="dxa"/>
              <w:right w:w="70" w:type="dxa"/>
            </w:tcMar>
            <w:vAlign w:val="bottom"/>
          </w:tcPr>
          <w:p w:rsidR="00B639DD" w:rsidRDefault="00B639DD" w:rsidP="00F7765D">
            <w:pPr>
              <w:jc w:val="right"/>
              <w:rPr>
                <w:rFonts w:ascii="Arial" w:hAnsi="Arial" w:cs="Arial"/>
                <w:sz w:val="20"/>
                <w:szCs w:val="20"/>
                <w:lang w:eastAsia="da-DK"/>
              </w:rPr>
            </w:pPr>
            <w:r>
              <w:rPr>
                <w:rFonts w:ascii="Arial" w:hAnsi="Arial" w:cs="Arial"/>
                <w:sz w:val="20"/>
                <w:szCs w:val="20"/>
                <w:lang w:eastAsia="da-DK"/>
              </w:rPr>
              <w:t>%</w:t>
            </w:r>
          </w:p>
        </w:tc>
      </w:tr>
    </w:tbl>
    <w:p w:rsidR="00A8518F" w:rsidRPr="00225889" w:rsidRDefault="00A8518F" w:rsidP="00B639DD">
      <w:pPr>
        <w:rPr>
          <w:rFonts w:ascii="Arial" w:hAnsi="Arial" w:cs="Arial"/>
        </w:rPr>
      </w:pPr>
    </w:p>
    <w:p w:rsidR="00A8518F" w:rsidRPr="00225889" w:rsidRDefault="00A8518F" w:rsidP="00A8518F">
      <w:pPr>
        <w:rPr>
          <w:rFonts w:ascii="Arial" w:hAnsi="Arial" w:cs="Arial"/>
          <w:sz w:val="22"/>
          <w:szCs w:val="22"/>
        </w:rPr>
      </w:pPr>
      <w:bookmarkStart w:id="32" w:name="_Toc320699469"/>
      <w:r w:rsidRPr="00225889">
        <w:rPr>
          <w:rFonts w:ascii="Arial" w:hAnsi="Arial" w:cs="Arial"/>
          <w:sz w:val="22"/>
          <w:szCs w:val="22"/>
        </w:rPr>
        <w:t>Det er ikke muligt, entydigt at indtegne de præcise faser i projektet da der er overlap.</w:t>
      </w:r>
    </w:p>
    <w:p w:rsidR="00A8518F" w:rsidRPr="00225889" w:rsidRDefault="00A8518F" w:rsidP="00A8518F">
      <w:pPr>
        <w:rPr>
          <w:rFonts w:ascii="Arial" w:hAnsi="Arial" w:cs="Arial"/>
          <w:sz w:val="22"/>
          <w:szCs w:val="22"/>
        </w:rPr>
      </w:pPr>
      <w:r w:rsidRPr="00225889">
        <w:rPr>
          <w:rFonts w:ascii="Arial" w:hAnsi="Arial" w:cs="Arial"/>
          <w:sz w:val="22"/>
          <w:szCs w:val="22"/>
        </w:rPr>
        <w:t xml:space="preserve">Da projektets gevinstrealisering finder sted på delprogramniveau, afsluttes projektet inden gevinstrealiseringen er endeligt fuldført. </w:t>
      </w:r>
    </w:p>
    <w:p w:rsidR="00F5007E" w:rsidRDefault="00A8518F" w:rsidP="004971AD">
      <w:pPr>
        <w:rPr>
          <w:rFonts w:ascii="Arial" w:hAnsi="Arial" w:cs="Arial"/>
          <w:sz w:val="22"/>
          <w:szCs w:val="22"/>
        </w:rPr>
      </w:pPr>
      <w:r w:rsidRPr="00225889">
        <w:rPr>
          <w:rFonts w:ascii="Arial" w:hAnsi="Arial" w:cs="Arial"/>
          <w:sz w:val="22"/>
          <w:szCs w:val="22"/>
        </w:rPr>
        <w:t>Der henvises til den detaljerede implementeringsplan for projektet for en nedbrudt tidsplan.</w:t>
      </w:r>
    </w:p>
    <w:p w:rsidR="004971AD" w:rsidRDefault="004971AD" w:rsidP="004971AD">
      <w:pPr>
        <w:rPr>
          <w:rFonts w:ascii="Arial" w:hAnsi="Arial" w:cs="Arial"/>
          <w:sz w:val="28"/>
          <w:szCs w:val="28"/>
        </w:rPr>
      </w:pPr>
    </w:p>
    <w:p w:rsidR="00A8518F" w:rsidRPr="00225889" w:rsidRDefault="00A8518F" w:rsidP="00A8518F">
      <w:pPr>
        <w:pStyle w:val="MP1Overskriftsniveau"/>
      </w:pPr>
    </w:p>
    <w:p w:rsidR="00A8518F" w:rsidRPr="00225889" w:rsidRDefault="00A8518F" w:rsidP="00A8518F">
      <w:pPr>
        <w:pStyle w:val="MP1Overskriftsniveau"/>
      </w:pPr>
      <w:r w:rsidRPr="00225889">
        <w:t>9. Strategier for projektets gennemførelse</w:t>
      </w:r>
      <w:bookmarkEnd w:id="32"/>
    </w:p>
    <w:p w:rsidR="00A8518F" w:rsidRDefault="00A8518F" w:rsidP="00A8518F">
      <w:pPr>
        <w:rPr>
          <w:rFonts w:ascii="Arial" w:hAnsi="Arial" w:cs="Arial"/>
        </w:rPr>
      </w:pPr>
      <w:r w:rsidRPr="00225889">
        <w:rPr>
          <w:rFonts w:ascii="Arial" w:hAnsi="Arial" w:cs="Arial"/>
        </w:rPr>
        <w:t>9.1. Udbudsstrategi</w:t>
      </w:r>
    </w:p>
    <w:p w:rsidR="00BB6934" w:rsidRDefault="00F5007E" w:rsidP="00A8518F">
      <w:pPr>
        <w:rPr>
          <w:rFonts w:ascii="Arial" w:hAnsi="Arial" w:cs="Arial"/>
          <w:sz w:val="22"/>
          <w:szCs w:val="22"/>
        </w:rPr>
      </w:pPr>
      <w:r w:rsidRPr="006C3448">
        <w:rPr>
          <w:rFonts w:ascii="Arial" w:hAnsi="Arial" w:cs="Arial"/>
          <w:sz w:val="22"/>
          <w:szCs w:val="22"/>
        </w:rPr>
        <w:t xml:space="preserve">Projektet skal ikke i udbud, men </w:t>
      </w:r>
      <w:r w:rsidR="00BB6934">
        <w:rPr>
          <w:rFonts w:ascii="Arial" w:hAnsi="Arial" w:cs="Arial"/>
          <w:sz w:val="22"/>
          <w:szCs w:val="22"/>
        </w:rPr>
        <w:t xml:space="preserve">gennemføres i samarbejde med </w:t>
      </w:r>
      <w:r w:rsidR="00365E48">
        <w:rPr>
          <w:rFonts w:ascii="Arial" w:hAnsi="Arial" w:cs="Arial"/>
          <w:sz w:val="22"/>
          <w:szCs w:val="22"/>
        </w:rPr>
        <w:t>CPR’s leverandør under den</w:t>
      </w:r>
      <w:r w:rsidR="00BB6934">
        <w:rPr>
          <w:rFonts w:ascii="Arial" w:hAnsi="Arial" w:cs="Arial"/>
          <w:sz w:val="22"/>
          <w:szCs w:val="22"/>
        </w:rPr>
        <w:t xml:space="preserve"> kontrakt mellem partnerne, der er indgået efter afholdt EU-udbud.</w:t>
      </w:r>
    </w:p>
    <w:p w:rsidR="00F5007E" w:rsidRPr="006C3448" w:rsidRDefault="00BB6934" w:rsidP="00A8518F">
      <w:pPr>
        <w:rPr>
          <w:rFonts w:ascii="Arial" w:hAnsi="Arial" w:cs="Arial"/>
          <w:sz w:val="22"/>
          <w:szCs w:val="22"/>
        </w:rPr>
      </w:pPr>
      <w:r>
        <w:rPr>
          <w:rFonts w:ascii="Arial" w:hAnsi="Arial" w:cs="Arial"/>
          <w:sz w:val="22"/>
          <w:szCs w:val="22"/>
        </w:rPr>
        <w:t xml:space="preserve">Projektet </w:t>
      </w:r>
      <w:r w:rsidR="00F5007E" w:rsidRPr="006C3448">
        <w:rPr>
          <w:rFonts w:ascii="Arial" w:hAnsi="Arial" w:cs="Arial"/>
          <w:sz w:val="22"/>
          <w:szCs w:val="22"/>
        </w:rPr>
        <w:t xml:space="preserve">finansieres af CPR-kontorets bevilling til udviklingsprojekter.  </w:t>
      </w:r>
    </w:p>
    <w:p w:rsidR="00A8518F" w:rsidRPr="00225889" w:rsidRDefault="00A8518F" w:rsidP="00A8518F">
      <w:pPr>
        <w:spacing w:line="240" w:lineRule="auto"/>
        <w:rPr>
          <w:rFonts w:ascii="Arial" w:hAnsi="Arial" w:cs="Arial"/>
        </w:rPr>
      </w:pPr>
    </w:p>
    <w:p w:rsidR="00A8518F" w:rsidRPr="00225889" w:rsidRDefault="00A8518F" w:rsidP="00F5007E">
      <w:pPr>
        <w:rPr>
          <w:rFonts w:ascii="Arial" w:hAnsi="Arial" w:cs="Arial"/>
        </w:rPr>
      </w:pPr>
      <w:r w:rsidRPr="00225889">
        <w:rPr>
          <w:rFonts w:ascii="Arial" w:hAnsi="Arial" w:cs="Arial"/>
        </w:rPr>
        <w:t>9.2. Udviklingsstrategi (herunder forventet udviklingsmetode)</w:t>
      </w:r>
    </w:p>
    <w:p w:rsidR="00F5007E" w:rsidRDefault="00A8518F" w:rsidP="00F5007E">
      <w:pPr>
        <w:pStyle w:val="MPBrdtekst"/>
        <w:jc w:val="left"/>
        <w:rPr>
          <w:rFonts w:ascii="Arial" w:hAnsi="Arial" w:cs="Arial"/>
        </w:rPr>
      </w:pPr>
      <w:r w:rsidRPr="00225889">
        <w:rPr>
          <w:rFonts w:ascii="Arial" w:hAnsi="Arial" w:cs="Arial"/>
        </w:rPr>
        <w:t xml:space="preserve">Den endelige udviklingsstrategi vil først blive endeligt fastlagt i et samarbejde med den/de valgte leverandør. Men den overordnede udvikling vil blive baseret på </w:t>
      </w:r>
      <w:proofErr w:type="spellStart"/>
      <w:r w:rsidR="00F5007E">
        <w:rPr>
          <w:rFonts w:ascii="Arial" w:hAnsi="Arial" w:cs="Arial"/>
        </w:rPr>
        <w:t>Scrum</w:t>
      </w:r>
      <w:proofErr w:type="spellEnd"/>
      <w:r w:rsidR="00F5007E">
        <w:rPr>
          <w:rFonts w:ascii="Arial" w:hAnsi="Arial" w:cs="Arial"/>
        </w:rPr>
        <w:t>, - men faseopdelt med klare delleverancer.</w:t>
      </w:r>
    </w:p>
    <w:p w:rsidR="00A8518F" w:rsidRPr="00225889" w:rsidRDefault="00A8518F" w:rsidP="00A8518F">
      <w:pPr>
        <w:pStyle w:val="MPBrdtekst"/>
        <w:rPr>
          <w:rFonts w:ascii="Arial" w:hAnsi="Arial" w:cs="Arial"/>
          <w:color w:val="595959"/>
        </w:rPr>
      </w:pPr>
    </w:p>
    <w:p w:rsidR="00A8518F" w:rsidRPr="00225889" w:rsidRDefault="00A8518F" w:rsidP="004971AD">
      <w:pPr>
        <w:rPr>
          <w:rFonts w:ascii="Arial" w:hAnsi="Arial" w:cs="Arial"/>
        </w:rPr>
      </w:pPr>
      <w:r w:rsidRPr="00225889">
        <w:rPr>
          <w:rFonts w:ascii="Arial" w:hAnsi="Arial" w:cs="Arial"/>
        </w:rPr>
        <w:t>9.3. Implementeringsstrategi og overdragelse til forretningen</w:t>
      </w:r>
    </w:p>
    <w:p w:rsidR="00A8518F" w:rsidRPr="00225889" w:rsidRDefault="00F5007E" w:rsidP="004971AD">
      <w:pPr>
        <w:pStyle w:val="MPBrdtekst"/>
        <w:jc w:val="left"/>
        <w:rPr>
          <w:rFonts w:ascii="Arial" w:hAnsi="Arial" w:cs="Arial"/>
        </w:rPr>
      </w:pPr>
      <w:r>
        <w:rPr>
          <w:rFonts w:ascii="Arial" w:hAnsi="Arial" w:cs="Arial"/>
        </w:rPr>
        <w:t xml:space="preserve">Implementeringen af nye adresser fra </w:t>
      </w:r>
      <w:r w:rsidR="00365E48">
        <w:rPr>
          <w:rFonts w:ascii="Arial" w:hAnsi="Arial" w:cs="Arial"/>
        </w:rPr>
        <w:t>DAR</w:t>
      </w:r>
      <w:r w:rsidR="004C63D1">
        <w:rPr>
          <w:rFonts w:ascii="Arial" w:hAnsi="Arial" w:cs="Arial"/>
        </w:rPr>
        <w:t xml:space="preserve"> </w:t>
      </w:r>
      <w:r>
        <w:rPr>
          <w:rFonts w:ascii="Arial" w:hAnsi="Arial" w:cs="Arial"/>
        </w:rPr>
        <w:t xml:space="preserve">i CPR, vil ske </w:t>
      </w:r>
      <w:r w:rsidR="004649F1">
        <w:rPr>
          <w:rFonts w:ascii="Arial" w:hAnsi="Arial" w:cs="Arial"/>
        </w:rPr>
        <w:t xml:space="preserve">som sidste </w:t>
      </w:r>
      <w:r w:rsidR="006C3448">
        <w:rPr>
          <w:rFonts w:ascii="Arial" w:hAnsi="Arial" w:cs="Arial"/>
        </w:rPr>
        <w:t>led</w:t>
      </w:r>
      <w:r w:rsidR="004649F1">
        <w:rPr>
          <w:rFonts w:ascii="Arial" w:hAnsi="Arial" w:cs="Arial"/>
        </w:rPr>
        <w:t xml:space="preserve"> i delprogrammet. Projektets implementering er derfor </w:t>
      </w:r>
      <w:r w:rsidR="006C3448">
        <w:rPr>
          <w:rFonts w:ascii="Arial" w:hAnsi="Arial" w:cs="Arial"/>
        </w:rPr>
        <w:t xml:space="preserve">helt </w:t>
      </w:r>
      <w:r w:rsidR="004649F1">
        <w:rPr>
          <w:rFonts w:ascii="Arial" w:hAnsi="Arial" w:cs="Arial"/>
        </w:rPr>
        <w:t>afhængigt af de andre projekter i delprogrammet.</w:t>
      </w:r>
    </w:p>
    <w:p w:rsidR="00A8518F" w:rsidRPr="00225889" w:rsidRDefault="00A8518F" w:rsidP="004971AD">
      <w:pPr>
        <w:pStyle w:val="MPBrdtekst"/>
        <w:ind w:firstLine="1304"/>
        <w:jc w:val="left"/>
        <w:rPr>
          <w:rFonts w:ascii="Arial" w:hAnsi="Arial" w:cs="Arial"/>
          <w:color w:val="595959"/>
        </w:rPr>
      </w:pPr>
    </w:p>
    <w:p w:rsidR="00A8518F" w:rsidRPr="00225889" w:rsidRDefault="00A8518F" w:rsidP="00A8518F">
      <w:pPr>
        <w:rPr>
          <w:rFonts w:ascii="Arial" w:hAnsi="Arial" w:cs="Arial"/>
          <w:color w:val="595959"/>
        </w:rPr>
      </w:pPr>
      <w:r w:rsidRPr="00225889">
        <w:rPr>
          <w:rFonts w:ascii="Arial" w:hAnsi="Arial" w:cs="Arial"/>
        </w:rPr>
        <w:t xml:space="preserve">9.4. Strategi for overdragelse af system </w:t>
      </w:r>
    </w:p>
    <w:p w:rsidR="00A8518F" w:rsidRPr="00225889" w:rsidRDefault="004649F1" w:rsidP="00A8518F">
      <w:pPr>
        <w:pStyle w:val="MP1Overskriftsniveau"/>
        <w:rPr>
          <w:sz w:val="22"/>
          <w:szCs w:val="22"/>
        </w:rPr>
      </w:pPr>
      <w:bookmarkStart w:id="33" w:name="_Toc273614438"/>
      <w:bookmarkStart w:id="34" w:name="_Toc273614439"/>
      <w:bookmarkStart w:id="35" w:name="_Toc273614470"/>
      <w:bookmarkStart w:id="36" w:name="_Toc273614471"/>
      <w:bookmarkStart w:id="37" w:name="_Toc273614472"/>
      <w:bookmarkStart w:id="38" w:name="_Toc273614473"/>
      <w:bookmarkStart w:id="39" w:name="_Toc273614474"/>
      <w:bookmarkStart w:id="40" w:name="_Toc273614475"/>
      <w:bookmarkStart w:id="41" w:name="_Toc273614476"/>
      <w:bookmarkStart w:id="42" w:name="_Toc273614477"/>
      <w:bookmarkStart w:id="43" w:name="_Toc273614478"/>
      <w:bookmarkStart w:id="44" w:name="_Toc273614479"/>
      <w:bookmarkStart w:id="45" w:name="_Toc273614480"/>
      <w:bookmarkStart w:id="46" w:name="_Toc273614481"/>
      <w:bookmarkStart w:id="47" w:name="_Toc273614482"/>
      <w:bookmarkStart w:id="48" w:name="_Toc273614483"/>
      <w:bookmarkStart w:id="49" w:name="_Toc273614484"/>
      <w:bookmarkStart w:id="50" w:name="_Toc273614485"/>
      <w:bookmarkStart w:id="51" w:name="_Toc273614486"/>
      <w:bookmarkStart w:id="52" w:name="_Toc273614487"/>
      <w:bookmarkStart w:id="53" w:name="_Toc273614488"/>
      <w:bookmarkStart w:id="54" w:name="_Toc273614489"/>
      <w:bookmarkStart w:id="55" w:name="_Toc273614494"/>
      <w:bookmarkStart w:id="56" w:name="_Toc273614498"/>
      <w:bookmarkStart w:id="57" w:name="_Toc273614502"/>
      <w:bookmarkStart w:id="58" w:name="_Toc273614506"/>
      <w:bookmarkStart w:id="59" w:name="_Toc273614510"/>
      <w:bookmarkStart w:id="60" w:name="_Toc278529886"/>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sz w:val="22"/>
          <w:szCs w:val="22"/>
        </w:rPr>
        <w:t>CPR udfaser CPR vej</w:t>
      </w:r>
      <w:r w:rsidR="004971AD">
        <w:rPr>
          <w:sz w:val="22"/>
          <w:szCs w:val="22"/>
        </w:rPr>
        <w:t>,</w:t>
      </w:r>
      <w:r>
        <w:rPr>
          <w:sz w:val="22"/>
          <w:szCs w:val="22"/>
        </w:rPr>
        <w:t xml:space="preserve"> og overdrager derfor ansvaret for opdatering af </w:t>
      </w:r>
      <w:r w:rsidR="00A30753">
        <w:rPr>
          <w:sz w:val="22"/>
          <w:szCs w:val="22"/>
        </w:rPr>
        <w:t xml:space="preserve">geografiske data til </w:t>
      </w:r>
      <w:r>
        <w:rPr>
          <w:sz w:val="22"/>
          <w:szCs w:val="22"/>
        </w:rPr>
        <w:t>MBBL.</w:t>
      </w:r>
    </w:p>
    <w:p w:rsidR="0023216B" w:rsidRPr="00225889" w:rsidRDefault="0023216B" w:rsidP="00A8518F">
      <w:pPr>
        <w:pStyle w:val="MP1Overskriftsniveau"/>
      </w:pPr>
    </w:p>
    <w:p w:rsidR="00A8518F" w:rsidRPr="00225889" w:rsidRDefault="00A8518F" w:rsidP="00A8518F">
      <w:pPr>
        <w:pStyle w:val="MP1Overskriftsniveau"/>
      </w:pPr>
      <w:bookmarkStart w:id="61" w:name="_Toc320699470"/>
      <w:r w:rsidRPr="00225889">
        <w:t>10. Projektets risici</w:t>
      </w:r>
      <w:bookmarkEnd w:id="60"/>
      <w:bookmarkEnd w:id="61"/>
      <w:r w:rsidRPr="00225889">
        <w:t xml:space="preserve"> </w:t>
      </w:r>
    </w:p>
    <w:p w:rsidR="00A8518F" w:rsidRPr="00225889" w:rsidRDefault="00A8518F" w:rsidP="00A8518F">
      <w:pPr>
        <w:rPr>
          <w:rFonts w:ascii="Arial" w:hAnsi="Arial" w:cs="Arial"/>
        </w:rPr>
      </w:pPr>
      <w:bookmarkStart w:id="62" w:name="_Toc273614534"/>
      <w:bookmarkStart w:id="63" w:name="_Toc278529887"/>
      <w:bookmarkEnd w:id="62"/>
      <w:r w:rsidRPr="00225889">
        <w:rPr>
          <w:rFonts w:ascii="Arial" w:hAnsi="Arial" w:cs="Arial"/>
        </w:rPr>
        <w:t>10.1. Projektets risikostyring</w:t>
      </w:r>
      <w:bookmarkEnd w:id="63"/>
    </w:p>
    <w:p w:rsidR="00A8518F" w:rsidRPr="0023216B" w:rsidRDefault="00A8518F" w:rsidP="006C3448">
      <w:pPr>
        <w:pStyle w:val="MPBrdtekst"/>
        <w:jc w:val="left"/>
        <w:rPr>
          <w:rFonts w:ascii="Arial" w:hAnsi="Arial" w:cs="Arial"/>
        </w:rPr>
      </w:pPr>
      <w:r w:rsidRPr="0023216B">
        <w:rPr>
          <w:rFonts w:ascii="Arial" w:hAnsi="Arial" w:cs="Arial"/>
        </w:rPr>
        <w:t xml:space="preserve">Listen over risici vil blive opdateret og ajourført månedligt af projektlederen, og der kan dermed løbende indskrives yderligere risici på listen. Risici fremsendes til orientering til hvert styregruppemøde. De højeste risici vil blive fremlagt for styregruppen, og det vil blive vurderet om der er behov for behandling i form af reducerende tiltag eller beredskabsplan. </w:t>
      </w:r>
    </w:p>
    <w:p w:rsidR="00A8518F" w:rsidRPr="0023216B" w:rsidRDefault="00A8518F" w:rsidP="00A8518F">
      <w:pPr>
        <w:pStyle w:val="MPBrdtekst"/>
        <w:rPr>
          <w:rFonts w:ascii="Arial" w:hAnsi="Arial" w:cs="Arial"/>
        </w:rPr>
      </w:pPr>
    </w:p>
    <w:p w:rsidR="00A8518F" w:rsidRPr="00225889" w:rsidRDefault="00A8518F" w:rsidP="00A8518F">
      <w:pPr>
        <w:rPr>
          <w:rFonts w:ascii="Arial" w:hAnsi="Arial" w:cs="Arial"/>
        </w:rPr>
      </w:pPr>
      <w:bookmarkStart w:id="64" w:name="_Toc278529888"/>
      <w:r w:rsidRPr="00225889">
        <w:rPr>
          <w:rFonts w:ascii="Arial" w:hAnsi="Arial" w:cs="Arial"/>
        </w:rPr>
        <w:t>10.2. Projektets vigtigste risici</w:t>
      </w:r>
      <w:bookmarkEnd w:id="64"/>
    </w:p>
    <w:p w:rsidR="006C3448" w:rsidRDefault="00A8518F" w:rsidP="006C3448">
      <w:pPr>
        <w:pStyle w:val="MPBrdtekst"/>
        <w:jc w:val="left"/>
        <w:rPr>
          <w:rFonts w:ascii="Arial" w:hAnsi="Arial" w:cs="Arial"/>
        </w:rPr>
      </w:pPr>
      <w:r w:rsidRPr="0023216B">
        <w:rPr>
          <w:rFonts w:ascii="Arial" w:hAnsi="Arial" w:cs="Arial"/>
        </w:rPr>
        <w:t xml:space="preserve">Nedenfor er </w:t>
      </w:r>
      <w:r w:rsidR="006C3448">
        <w:rPr>
          <w:rFonts w:ascii="Arial" w:hAnsi="Arial" w:cs="Arial"/>
        </w:rPr>
        <w:t xml:space="preserve">en beskrivelse af identificerede </w:t>
      </w:r>
      <w:r w:rsidRPr="0023216B">
        <w:rPr>
          <w:rFonts w:ascii="Arial" w:hAnsi="Arial" w:cs="Arial"/>
        </w:rPr>
        <w:t>risici</w:t>
      </w:r>
      <w:r w:rsidR="006C3448">
        <w:rPr>
          <w:rFonts w:ascii="Arial" w:hAnsi="Arial" w:cs="Arial"/>
        </w:rPr>
        <w:t xml:space="preserve"> for CPR Adressegrundlag.</w:t>
      </w:r>
    </w:p>
    <w:p w:rsidR="00A8518F" w:rsidRPr="0023216B" w:rsidRDefault="00A8518F" w:rsidP="006C3448">
      <w:pPr>
        <w:pStyle w:val="MPBrdtekst"/>
        <w:jc w:val="left"/>
        <w:rPr>
          <w:rFonts w:ascii="Arial" w:hAnsi="Arial" w:cs="Arial"/>
        </w:rPr>
      </w:pPr>
      <w:r w:rsidRPr="0023216B">
        <w:rPr>
          <w:rFonts w:ascii="Arial" w:hAnsi="Arial" w:cs="Arial"/>
        </w:rPr>
        <w:t xml:space="preserve">For </w:t>
      </w:r>
      <w:r w:rsidR="006C3448">
        <w:rPr>
          <w:rFonts w:ascii="Arial" w:hAnsi="Arial" w:cs="Arial"/>
        </w:rPr>
        <w:t>information om</w:t>
      </w:r>
      <w:r w:rsidRPr="0023216B">
        <w:rPr>
          <w:rFonts w:ascii="Arial" w:hAnsi="Arial" w:cs="Arial"/>
        </w:rPr>
        <w:t xml:space="preserve"> risici </w:t>
      </w:r>
      <w:r w:rsidR="006C3448">
        <w:rPr>
          <w:rFonts w:ascii="Arial" w:hAnsi="Arial" w:cs="Arial"/>
        </w:rPr>
        <w:t xml:space="preserve">for GD2 </w:t>
      </w:r>
      <w:r w:rsidRPr="0023216B">
        <w:rPr>
          <w:rFonts w:ascii="Arial" w:hAnsi="Arial" w:cs="Arial"/>
        </w:rPr>
        <w:t xml:space="preserve">henvises til </w:t>
      </w:r>
      <w:r w:rsidR="006C3448">
        <w:rPr>
          <w:rFonts w:ascii="Arial" w:hAnsi="Arial" w:cs="Arial"/>
        </w:rPr>
        <w:t xml:space="preserve">den overordnede </w:t>
      </w:r>
      <w:r w:rsidRPr="0023216B">
        <w:rPr>
          <w:rFonts w:ascii="Arial" w:hAnsi="Arial" w:cs="Arial"/>
        </w:rPr>
        <w:t>risikoanalyse</w:t>
      </w:r>
      <w:r w:rsidR="006C3448">
        <w:rPr>
          <w:rFonts w:ascii="Arial" w:hAnsi="Arial" w:cs="Arial"/>
        </w:rPr>
        <w:t xml:space="preserve"> for hele delprogrammet</w:t>
      </w:r>
      <w:r w:rsidRPr="0023216B">
        <w:rPr>
          <w:rFonts w:ascii="Arial" w:hAnsi="Arial" w:cs="Arial"/>
        </w:rPr>
        <w:t xml:space="preserve">. </w:t>
      </w:r>
    </w:p>
    <w:p w:rsidR="009D3703" w:rsidRDefault="009D3703" w:rsidP="009D3703">
      <w:pPr>
        <w:spacing w:after="200" w:line="276" w:lineRule="auto"/>
        <w:rPr>
          <w:rFonts w:ascii="Arial" w:hAnsi="Arial" w:cs="Arial"/>
          <w:sz w:val="18"/>
          <w:szCs w:val="18"/>
        </w:rPr>
      </w:pPr>
    </w:p>
    <w:p w:rsidR="009D3703" w:rsidRPr="009D3703" w:rsidRDefault="009D3703" w:rsidP="009D3703">
      <w:pPr>
        <w:spacing w:after="200" w:line="276" w:lineRule="auto"/>
        <w:rPr>
          <w:rFonts w:ascii="Arial" w:hAnsi="Arial" w:cs="Arial"/>
          <w:sz w:val="18"/>
          <w:szCs w:val="18"/>
        </w:rPr>
      </w:pPr>
      <w:r w:rsidRPr="009D3703">
        <w:rPr>
          <w:rFonts w:ascii="Arial" w:hAnsi="Arial" w:cs="Arial"/>
          <w:sz w:val="18"/>
          <w:szCs w:val="18"/>
        </w:rPr>
        <w:t>(Lav risiko 1 – høj risiko 16)</w:t>
      </w:r>
    </w:p>
    <w:tbl>
      <w:tblPr>
        <w:tblW w:w="9645" w:type="dxa"/>
        <w:tblInd w:w="65" w:type="dxa"/>
        <w:tblLayout w:type="fixed"/>
        <w:tblCellMar>
          <w:left w:w="70" w:type="dxa"/>
          <w:right w:w="70" w:type="dxa"/>
        </w:tblCellMar>
        <w:tblLook w:val="04A0" w:firstRow="1" w:lastRow="0" w:firstColumn="1" w:lastColumn="0" w:noHBand="0" w:noVBand="1"/>
      </w:tblPr>
      <w:tblGrid>
        <w:gridCol w:w="371"/>
        <w:gridCol w:w="3603"/>
        <w:gridCol w:w="1418"/>
        <w:gridCol w:w="2552"/>
        <w:gridCol w:w="1701"/>
      </w:tblGrid>
      <w:tr w:rsidR="009D3703" w:rsidRPr="009D3703" w:rsidTr="009D3703">
        <w:trPr>
          <w:trHeight w:val="572"/>
          <w:tblHeader/>
        </w:trPr>
        <w:tc>
          <w:tcPr>
            <w:tcW w:w="371" w:type="dxa"/>
            <w:tcBorders>
              <w:top w:val="nil"/>
            </w:tcBorders>
            <w:shd w:val="clear" w:color="auto" w:fill="808080" w:themeFill="background1" w:themeFillShade="80"/>
            <w:vAlign w:val="center"/>
          </w:tcPr>
          <w:p w:rsidR="009D3703" w:rsidRPr="009D3703" w:rsidRDefault="009D3703" w:rsidP="009D3703">
            <w:pPr>
              <w:spacing w:line="240" w:lineRule="auto"/>
              <w:rPr>
                <w:rFonts w:ascii="Arial" w:hAnsi="Arial" w:cs="Arial"/>
                <w:b/>
                <w:bCs/>
                <w:color w:val="FFFFFF" w:themeColor="background1"/>
                <w:sz w:val="20"/>
                <w:szCs w:val="20"/>
                <w:lang w:eastAsia="da-DK"/>
              </w:rPr>
            </w:pPr>
            <w:r w:rsidRPr="009D3703">
              <w:rPr>
                <w:rFonts w:ascii="Arial" w:hAnsi="Arial" w:cs="Arial"/>
                <w:b/>
                <w:bCs/>
                <w:color w:val="FFFFFF" w:themeColor="background1"/>
                <w:sz w:val="20"/>
                <w:szCs w:val="20"/>
                <w:lang w:eastAsia="da-DK"/>
              </w:rPr>
              <w:t>ID</w:t>
            </w:r>
          </w:p>
        </w:tc>
        <w:tc>
          <w:tcPr>
            <w:tcW w:w="3603" w:type="dxa"/>
            <w:tcBorders>
              <w:top w:val="nil"/>
            </w:tcBorders>
            <w:shd w:val="clear" w:color="auto" w:fill="808080" w:themeFill="background1" w:themeFillShade="80"/>
            <w:vAlign w:val="center"/>
          </w:tcPr>
          <w:p w:rsidR="009D3703" w:rsidRPr="009D3703" w:rsidRDefault="009D3703" w:rsidP="009D3703">
            <w:pPr>
              <w:spacing w:line="240" w:lineRule="auto"/>
              <w:rPr>
                <w:rFonts w:ascii="Arial" w:hAnsi="Arial" w:cs="Arial"/>
                <w:b/>
                <w:bCs/>
                <w:color w:val="FFFFFF" w:themeColor="background1"/>
                <w:sz w:val="20"/>
                <w:szCs w:val="20"/>
                <w:lang w:eastAsia="da-DK"/>
              </w:rPr>
            </w:pPr>
            <w:r w:rsidRPr="009D3703">
              <w:rPr>
                <w:rFonts w:ascii="Arial" w:hAnsi="Arial" w:cs="Arial"/>
                <w:b/>
                <w:bCs/>
                <w:color w:val="FFFFFF" w:themeColor="background1"/>
                <w:sz w:val="20"/>
                <w:szCs w:val="20"/>
                <w:lang w:eastAsia="da-DK"/>
              </w:rPr>
              <w:t>Indhold</w:t>
            </w:r>
          </w:p>
        </w:tc>
        <w:tc>
          <w:tcPr>
            <w:tcW w:w="1418" w:type="dxa"/>
            <w:tcBorders>
              <w:top w:val="nil"/>
            </w:tcBorders>
            <w:shd w:val="clear" w:color="auto" w:fill="808080" w:themeFill="background1" w:themeFillShade="80"/>
            <w:vAlign w:val="bottom"/>
          </w:tcPr>
          <w:p w:rsidR="009D3703" w:rsidRPr="009D3703" w:rsidRDefault="009D3703" w:rsidP="009D3703">
            <w:pPr>
              <w:spacing w:line="240" w:lineRule="auto"/>
              <w:jc w:val="center"/>
              <w:rPr>
                <w:rFonts w:ascii="Arial" w:hAnsi="Arial" w:cs="Arial"/>
                <w:b/>
                <w:bCs/>
                <w:color w:val="FFFFFF" w:themeColor="background1"/>
                <w:sz w:val="20"/>
                <w:szCs w:val="20"/>
                <w:lang w:eastAsia="da-DK"/>
              </w:rPr>
            </w:pPr>
            <w:r w:rsidRPr="009D3703">
              <w:rPr>
                <w:rFonts w:ascii="Arial" w:hAnsi="Arial" w:cs="Arial"/>
                <w:b/>
                <w:bCs/>
                <w:color w:val="FFFFFF" w:themeColor="background1"/>
                <w:sz w:val="20"/>
                <w:szCs w:val="20"/>
                <w:lang w:eastAsia="da-DK"/>
              </w:rPr>
              <w:t>Risikoværdi</w:t>
            </w:r>
          </w:p>
          <w:p w:rsidR="009D3703" w:rsidRPr="009D3703" w:rsidRDefault="009D3703" w:rsidP="009D3703">
            <w:pPr>
              <w:spacing w:line="240" w:lineRule="auto"/>
              <w:jc w:val="center"/>
              <w:rPr>
                <w:rFonts w:ascii="Arial" w:hAnsi="Arial" w:cs="Arial"/>
                <w:b/>
                <w:bCs/>
                <w:color w:val="FFFFFF" w:themeColor="background1"/>
                <w:sz w:val="20"/>
                <w:szCs w:val="20"/>
                <w:lang w:eastAsia="da-DK"/>
              </w:rPr>
            </w:pPr>
            <w:r w:rsidRPr="009D3703">
              <w:rPr>
                <w:rFonts w:ascii="Arial" w:hAnsi="Arial" w:cs="Arial"/>
                <w:b/>
                <w:bCs/>
                <w:color w:val="FFFFFF" w:themeColor="background1"/>
                <w:sz w:val="20"/>
                <w:szCs w:val="20"/>
                <w:lang w:eastAsia="da-DK"/>
              </w:rPr>
              <w:t>(S*K)=X</w:t>
            </w:r>
          </w:p>
        </w:tc>
        <w:tc>
          <w:tcPr>
            <w:tcW w:w="2552" w:type="dxa"/>
            <w:tcBorders>
              <w:top w:val="nil"/>
            </w:tcBorders>
            <w:shd w:val="clear" w:color="auto" w:fill="808080" w:themeFill="background1" w:themeFillShade="80"/>
            <w:vAlign w:val="center"/>
          </w:tcPr>
          <w:p w:rsidR="009D3703" w:rsidRPr="009D3703" w:rsidRDefault="009D3703" w:rsidP="009D3703">
            <w:pPr>
              <w:spacing w:line="240" w:lineRule="auto"/>
              <w:rPr>
                <w:rFonts w:ascii="Arial" w:hAnsi="Arial" w:cs="Arial"/>
                <w:b/>
                <w:bCs/>
                <w:color w:val="FFFFFF" w:themeColor="background1"/>
                <w:sz w:val="20"/>
                <w:szCs w:val="20"/>
                <w:lang w:eastAsia="da-DK"/>
              </w:rPr>
            </w:pPr>
            <w:r w:rsidRPr="009D3703">
              <w:rPr>
                <w:rFonts w:ascii="Arial" w:hAnsi="Arial" w:cs="Arial"/>
                <w:b/>
                <w:bCs/>
                <w:color w:val="FFFFFF" w:themeColor="background1"/>
                <w:sz w:val="20"/>
                <w:szCs w:val="20"/>
                <w:lang w:eastAsia="da-DK"/>
              </w:rPr>
              <w:t>Reducerende tiltag</w:t>
            </w:r>
          </w:p>
        </w:tc>
        <w:tc>
          <w:tcPr>
            <w:tcW w:w="1701" w:type="dxa"/>
            <w:tcBorders>
              <w:top w:val="nil"/>
            </w:tcBorders>
            <w:shd w:val="clear" w:color="auto" w:fill="808080" w:themeFill="background1" w:themeFillShade="80"/>
            <w:vAlign w:val="center"/>
          </w:tcPr>
          <w:p w:rsidR="009D3703" w:rsidRPr="009D3703" w:rsidRDefault="009D3703" w:rsidP="009D3703">
            <w:pPr>
              <w:spacing w:line="240" w:lineRule="auto"/>
              <w:rPr>
                <w:rFonts w:ascii="Arial" w:hAnsi="Arial" w:cs="Arial"/>
                <w:b/>
                <w:bCs/>
                <w:color w:val="FFFFFF" w:themeColor="background1"/>
                <w:sz w:val="20"/>
                <w:szCs w:val="20"/>
                <w:lang w:eastAsia="da-DK"/>
              </w:rPr>
            </w:pPr>
            <w:r w:rsidRPr="009D3703">
              <w:rPr>
                <w:rFonts w:ascii="Arial" w:hAnsi="Arial" w:cs="Arial"/>
                <w:b/>
                <w:bCs/>
                <w:color w:val="FFFFFF" w:themeColor="background1"/>
                <w:sz w:val="20"/>
                <w:szCs w:val="20"/>
                <w:lang w:eastAsia="da-DK"/>
              </w:rPr>
              <w:t>Evt. pris fra BC</w:t>
            </w:r>
          </w:p>
        </w:tc>
      </w:tr>
      <w:tr w:rsidR="009D3703" w:rsidRPr="009D3703" w:rsidTr="002B2351">
        <w:trPr>
          <w:trHeight w:val="2339"/>
        </w:trPr>
        <w:tc>
          <w:tcPr>
            <w:tcW w:w="371" w:type="dxa"/>
            <w:tcBorders>
              <w:left w:val="single" w:sz="4" w:space="0" w:color="auto"/>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right"/>
              <w:rPr>
                <w:rFonts w:ascii="Arial" w:hAnsi="Arial" w:cs="Arial"/>
                <w:sz w:val="20"/>
                <w:szCs w:val="20"/>
                <w:lang w:eastAsia="da-DK"/>
              </w:rPr>
            </w:pPr>
            <w:r w:rsidRPr="009D3703">
              <w:rPr>
                <w:rFonts w:ascii="Arial" w:hAnsi="Arial" w:cs="Arial"/>
                <w:sz w:val="20"/>
                <w:szCs w:val="20"/>
                <w:lang w:eastAsia="da-DK"/>
              </w:rPr>
              <w:t>1</w:t>
            </w:r>
          </w:p>
        </w:tc>
        <w:tc>
          <w:tcPr>
            <w:tcW w:w="3603" w:type="dxa"/>
            <w:tcBorders>
              <w:left w:val="nil"/>
              <w:bottom w:val="single" w:sz="4" w:space="0" w:color="auto"/>
              <w:right w:val="single" w:sz="4" w:space="0" w:color="auto"/>
            </w:tcBorders>
            <w:shd w:val="clear" w:color="auto" w:fill="auto"/>
            <w:hideMark/>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b/>
                <w:bCs/>
                <w:sz w:val="20"/>
                <w:szCs w:val="20"/>
                <w:lang w:eastAsia="da-DK"/>
              </w:rPr>
              <w:t>Datafordelerens implementering, SIMPEL forsinkelse</w:t>
            </w:r>
            <w:r w:rsidRPr="009D3703">
              <w:rPr>
                <w:rFonts w:ascii="Arial" w:hAnsi="Arial" w:cs="Arial"/>
                <w:sz w:val="20"/>
                <w:szCs w:val="20"/>
                <w:lang w:eastAsia="da-DK"/>
              </w:rPr>
              <w:t>: Delprogram 7, datafordeleren (GD7) kan ikke rettidigt implementere de nødvendige services (SDSYS, AWS 5.0), hvorved nærværende projekts realisering forsinkes i en KORTERE periode.</w:t>
            </w:r>
          </w:p>
        </w:tc>
        <w:tc>
          <w:tcPr>
            <w:tcW w:w="1418" w:type="dxa"/>
            <w:tcBorders>
              <w:left w:val="nil"/>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center"/>
              <w:rPr>
                <w:rFonts w:ascii="Arial" w:hAnsi="Arial" w:cs="Arial"/>
                <w:sz w:val="20"/>
                <w:szCs w:val="20"/>
                <w:lang w:eastAsia="da-DK"/>
              </w:rPr>
            </w:pPr>
            <w:r w:rsidRPr="009D3703">
              <w:rPr>
                <w:rFonts w:ascii="Arial" w:hAnsi="Arial" w:cs="Arial"/>
                <w:sz w:val="20"/>
                <w:szCs w:val="20"/>
                <w:lang w:eastAsia="da-DK"/>
              </w:rPr>
              <w:t>12</w:t>
            </w:r>
          </w:p>
        </w:tc>
        <w:tc>
          <w:tcPr>
            <w:tcW w:w="2552" w:type="dxa"/>
            <w:tcBorders>
              <w:left w:val="nil"/>
              <w:bottom w:val="single" w:sz="4" w:space="0" w:color="auto"/>
              <w:right w:val="single" w:sz="4" w:space="0" w:color="auto"/>
            </w:tcBorders>
            <w:shd w:val="clear" w:color="auto" w:fill="auto"/>
            <w:hideMark/>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GD2 indgår i en tæt dialog med GD7 således at implementeringsplanerne for GD2 og GD7 kan afstemmes og koordineres. Ved en simpel forsinkelse forstås at forsinkelsen kan imødegås med enkle afværgeforanstaltninger i en kortere periode.</w:t>
            </w:r>
          </w:p>
        </w:tc>
        <w:tc>
          <w:tcPr>
            <w:tcW w:w="1701" w:type="dxa"/>
            <w:tcBorders>
              <w:left w:val="nil"/>
              <w:bottom w:val="single" w:sz="4" w:space="0" w:color="auto"/>
              <w:right w:val="single" w:sz="4" w:space="0" w:color="auto"/>
            </w:tcBorders>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Ingen pris</w:t>
            </w:r>
          </w:p>
        </w:tc>
      </w:tr>
      <w:tr w:rsidR="009D3703" w:rsidRPr="009D3703" w:rsidTr="002B2351">
        <w:trPr>
          <w:trHeight w:val="2136"/>
        </w:trPr>
        <w:tc>
          <w:tcPr>
            <w:tcW w:w="371" w:type="dxa"/>
            <w:tcBorders>
              <w:top w:val="nil"/>
              <w:left w:val="single" w:sz="4" w:space="0" w:color="auto"/>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right"/>
              <w:rPr>
                <w:rFonts w:ascii="Arial" w:hAnsi="Arial" w:cs="Arial"/>
                <w:sz w:val="20"/>
                <w:szCs w:val="20"/>
                <w:lang w:eastAsia="da-DK"/>
              </w:rPr>
            </w:pPr>
            <w:r w:rsidRPr="009D3703">
              <w:rPr>
                <w:rFonts w:ascii="Arial" w:hAnsi="Arial" w:cs="Arial"/>
                <w:sz w:val="20"/>
                <w:szCs w:val="20"/>
                <w:lang w:eastAsia="da-DK"/>
              </w:rPr>
              <w:t>2</w:t>
            </w:r>
          </w:p>
        </w:tc>
        <w:tc>
          <w:tcPr>
            <w:tcW w:w="3603" w:type="dxa"/>
            <w:tcBorders>
              <w:top w:val="nil"/>
              <w:left w:val="nil"/>
              <w:bottom w:val="single" w:sz="4" w:space="0" w:color="auto"/>
              <w:right w:val="single" w:sz="4" w:space="0" w:color="auto"/>
            </w:tcBorders>
            <w:shd w:val="clear" w:color="auto" w:fill="auto"/>
            <w:hideMark/>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b/>
                <w:bCs/>
                <w:sz w:val="20"/>
                <w:szCs w:val="20"/>
                <w:lang w:eastAsia="da-DK"/>
              </w:rPr>
              <w:t xml:space="preserve">Datafordelerens implementering, KOMPLEKS forsinkelse: </w:t>
            </w:r>
            <w:r w:rsidRPr="009D3703">
              <w:rPr>
                <w:rFonts w:ascii="Arial" w:hAnsi="Arial" w:cs="Arial"/>
                <w:sz w:val="20"/>
                <w:szCs w:val="20"/>
                <w:lang w:eastAsia="da-DK"/>
              </w:rPr>
              <w:t>Delprogram 7, datafordeleren (GD7) kan ikke rettidigt implementere de nødvendige services (SDSYS, AWS 5.0)</w:t>
            </w:r>
            <w:proofErr w:type="gramStart"/>
            <w:r w:rsidRPr="009D3703">
              <w:rPr>
                <w:rFonts w:ascii="Arial" w:hAnsi="Arial" w:cs="Arial"/>
                <w:sz w:val="20"/>
                <w:szCs w:val="20"/>
                <w:lang w:eastAsia="da-DK"/>
              </w:rPr>
              <w:t>,  hvorved</w:t>
            </w:r>
            <w:proofErr w:type="gramEnd"/>
            <w:r w:rsidRPr="009D3703">
              <w:rPr>
                <w:rFonts w:ascii="Arial" w:hAnsi="Arial" w:cs="Arial"/>
                <w:sz w:val="20"/>
                <w:szCs w:val="20"/>
                <w:lang w:eastAsia="da-DK"/>
              </w:rPr>
              <w:t xml:space="preserve"> nærværende projekts  realisering forsinkes i en længere periode og services skal etableres udenfor datafordeleren. </w:t>
            </w:r>
          </w:p>
        </w:tc>
        <w:tc>
          <w:tcPr>
            <w:tcW w:w="1418" w:type="dxa"/>
            <w:tcBorders>
              <w:top w:val="nil"/>
              <w:left w:val="nil"/>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center"/>
              <w:rPr>
                <w:rFonts w:ascii="Arial" w:hAnsi="Arial" w:cs="Arial"/>
                <w:sz w:val="20"/>
                <w:szCs w:val="20"/>
                <w:lang w:eastAsia="da-DK"/>
              </w:rPr>
            </w:pPr>
            <w:r w:rsidRPr="009D3703">
              <w:rPr>
                <w:rFonts w:ascii="Arial" w:hAnsi="Arial" w:cs="Arial"/>
                <w:sz w:val="20"/>
                <w:szCs w:val="20"/>
                <w:lang w:eastAsia="da-DK"/>
              </w:rPr>
              <w:t>12</w:t>
            </w:r>
          </w:p>
        </w:tc>
        <w:tc>
          <w:tcPr>
            <w:tcW w:w="2552" w:type="dxa"/>
            <w:tcBorders>
              <w:top w:val="nil"/>
              <w:left w:val="nil"/>
              <w:bottom w:val="single" w:sz="4" w:space="0" w:color="auto"/>
              <w:right w:val="single" w:sz="4" w:space="0" w:color="auto"/>
            </w:tcBorders>
            <w:shd w:val="clear" w:color="auto" w:fill="auto"/>
            <w:hideMark/>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 xml:space="preserve">GD2 indgår i en tæt dialog med GD7 således at implementeringsplanerne for GD2 og GD7 kan afstemmes og koordineres. </w:t>
            </w:r>
          </w:p>
        </w:tc>
        <w:tc>
          <w:tcPr>
            <w:tcW w:w="1701" w:type="dxa"/>
            <w:tcBorders>
              <w:top w:val="nil"/>
              <w:left w:val="nil"/>
              <w:bottom w:val="single" w:sz="4" w:space="0" w:color="auto"/>
              <w:right w:val="single" w:sz="4" w:space="0" w:color="auto"/>
            </w:tcBorders>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Ingen pris</w:t>
            </w:r>
          </w:p>
        </w:tc>
      </w:tr>
      <w:tr w:rsidR="009D3703" w:rsidRPr="009D3703" w:rsidTr="002B2351">
        <w:trPr>
          <w:trHeight w:val="1275"/>
        </w:trPr>
        <w:tc>
          <w:tcPr>
            <w:tcW w:w="371" w:type="dxa"/>
            <w:tcBorders>
              <w:top w:val="nil"/>
              <w:left w:val="single" w:sz="4" w:space="0" w:color="auto"/>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right"/>
              <w:rPr>
                <w:rFonts w:ascii="Arial" w:hAnsi="Arial" w:cs="Arial"/>
                <w:sz w:val="20"/>
                <w:szCs w:val="20"/>
                <w:lang w:eastAsia="da-DK"/>
              </w:rPr>
            </w:pPr>
            <w:r w:rsidRPr="009D3703">
              <w:rPr>
                <w:rFonts w:ascii="Arial" w:hAnsi="Arial" w:cs="Arial"/>
                <w:sz w:val="20"/>
                <w:szCs w:val="20"/>
                <w:lang w:eastAsia="da-DK"/>
              </w:rPr>
              <w:t>3</w:t>
            </w:r>
          </w:p>
        </w:tc>
        <w:tc>
          <w:tcPr>
            <w:tcW w:w="3603" w:type="dxa"/>
            <w:tcBorders>
              <w:top w:val="nil"/>
              <w:left w:val="nil"/>
              <w:bottom w:val="single" w:sz="4" w:space="0" w:color="auto"/>
              <w:right w:val="single" w:sz="4" w:space="0" w:color="auto"/>
            </w:tcBorders>
            <w:shd w:val="clear" w:color="auto" w:fill="auto"/>
            <w:hideMark/>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b/>
                <w:bCs/>
                <w:sz w:val="20"/>
                <w:szCs w:val="20"/>
                <w:lang w:eastAsia="da-DK"/>
              </w:rPr>
              <w:t xml:space="preserve">Overbelastning af nøglepersoner: </w:t>
            </w:r>
            <w:r w:rsidRPr="009D3703">
              <w:rPr>
                <w:rFonts w:ascii="Arial" w:hAnsi="Arial" w:cs="Arial"/>
                <w:sz w:val="20"/>
                <w:szCs w:val="20"/>
                <w:lang w:eastAsia="da-DK"/>
              </w:rPr>
              <w:t>Projektets nøglepersoner overbelastes og kan ikke i nødvendigt omfang løfte de relevante opgaver.</w:t>
            </w:r>
          </w:p>
        </w:tc>
        <w:tc>
          <w:tcPr>
            <w:tcW w:w="1418" w:type="dxa"/>
            <w:tcBorders>
              <w:top w:val="nil"/>
              <w:left w:val="nil"/>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center"/>
              <w:rPr>
                <w:rFonts w:ascii="Arial" w:hAnsi="Arial" w:cs="Arial"/>
                <w:sz w:val="20"/>
                <w:szCs w:val="20"/>
                <w:lang w:eastAsia="da-DK"/>
              </w:rPr>
            </w:pPr>
            <w:r w:rsidRPr="009D3703">
              <w:rPr>
                <w:rFonts w:ascii="Arial" w:hAnsi="Arial" w:cs="Arial"/>
                <w:sz w:val="20"/>
                <w:szCs w:val="20"/>
                <w:lang w:eastAsia="da-DK"/>
              </w:rPr>
              <w:t>6</w:t>
            </w:r>
          </w:p>
        </w:tc>
        <w:tc>
          <w:tcPr>
            <w:tcW w:w="2552" w:type="dxa"/>
            <w:tcBorders>
              <w:top w:val="nil"/>
              <w:left w:val="nil"/>
              <w:bottom w:val="single" w:sz="4" w:space="0" w:color="auto"/>
              <w:right w:val="single" w:sz="4" w:space="0" w:color="auto"/>
            </w:tcBorders>
            <w:shd w:val="clear" w:color="auto" w:fill="auto"/>
            <w:hideMark/>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 xml:space="preserve">Nøglepersoner søges aflastet og støttet af konsulent/kollega, gennem skrappere prioritering. </w:t>
            </w:r>
          </w:p>
        </w:tc>
        <w:tc>
          <w:tcPr>
            <w:tcW w:w="1701" w:type="dxa"/>
            <w:tcBorders>
              <w:top w:val="nil"/>
              <w:left w:val="nil"/>
              <w:bottom w:val="single" w:sz="4" w:space="0" w:color="auto"/>
              <w:right w:val="single" w:sz="4" w:space="0" w:color="auto"/>
            </w:tcBorders>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Ingen pris</w:t>
            </w:r>
          </w:p>
        </w:tc>
      </w:tr>
      <w:tr w:rsidR="009D3703" w:rsidRPr="009D3703" w:rsidTr="002B2351">
        <w:trPr>
          <w:trHeight w:val="1600"/>
        </w:trPr>
        <w:tc>
          <w:tcPr>
            <w:tcW w:w="371" w:type="dxa"/>
            <w:tcBorders>
              <w:top w:val="nil"/>
              <w:left w:val="single" w:sz="4" w:space="0" w:color="auto"/>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right"/>
              <w:rPr>
                <w:rFonts w:ascii="Arial" w:hAnsi="Arial" w:cs="Arial"/>
                <w:sz w:val="20"/>
                <w:szCs w:val="20"/>
                <w:lang w:eastAsia="da-DK"/>
              </w:rPr>
            </w:pPr>
            <w:r w:rsidRPr="009D3703">
              <w:rPr>
                <w:rFonts w:ascii="Arial" w:hAnsi="Arial" w:cs="Arial"/>
                <w:sz w:val="20"/>
                <w:szCs w:val="20"/>
                <w:lang w:eastAsia="da-DK"/>
              </w:rPr>
              <w:t>4</w:t>
            </w:r>
          </w:p>
        </w:tc>
        <w:tc>
          <w:tcPr>
            <w:tcW w:w="3603" w:type="dxa"/>
            <w:tcBorders>
              <w:top w:val="nil"/>
              <w:left w:val="nil"/>
              <w:bottom w:val="single" w:sz="4" w:space="0" w:color="auto"/>
              <w:right w:val="single" w:sz="4" w:space="0" w:color="auto"/>
            </w:tcBorders>
            <w:shd w:val="clear" w:color="auto" w:fill="auto"/>
            <w:hideMark/>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b/>
                <w:bCs/>
                <w:sz w:val="20"/>
                <w:szCs w:val="20"/>
                <w:lang w:eastAsia="da-DK"/>
              </w:rPr>
              <w:t>Tab af viden og kompetencer</w:t>
            </w:r>
            <w:r w:rsidRPr="009D3703">
              <w:rPr>
                <w:rFonts w:ascii="Arial" w:hAnsi="Arial" w:cs="Arial"/>
                <w:sz w:val="20"/>
                <w:szCs w:val="20"/>
                <w:lang w:eastAsia="da-DK"/>
              </w:rPr>
              <w:t xml:space="preserve">: Der opstår tab af viden og kompetencer ved tab af projektets nøglepersoner </w:t>
            </w:r>
          </w:p>
        </w:tc>
        <w:tc>
          <w:tcPr>
            <w:tcW w:w="1418" w:type="dxa"/>
            <w:tcBorders>
              <w:top w:val="nil"/>
              <w:left w:val="nil"/>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center"/>
              <w:rPr>
                <w:rFonts w:ascii="Arial" w:hAnsi="Arial" w:cs="Arial"/>
                <w:sz w:val="20"/>
                <w:szCs w:val="20"/>
                <w:lang w:eastAsia="da-DK"/>
              </w:rPr>
            </w:pPr>
            <w:r w:rsidRPr="009D3703">
              <w:rPr>
                <w:rFonts w:ascii="Arial" w:hAnsi="Arial" w:cs="Arial"/>
                <w:sz w:val="20"/>
                <w:szCs w:val="20"/>
                <w:lang w:eastAsia="da-DK"/>
              </w:rPr>
              <w:t>6</w:t>
            </w:r>
          </w:p>
        </w:tc>
        <w:tc>
          <w:tcPr>
            <w:tcW w:w="2552" w:type="dxa"/>
            <w:tcBorders>
              <w:top w:val="nil"/>
              <w:left w:val="nil"/>
              <w:bottom w:val="single" w:sz="4" w:space="0" w:color="auto"/>
              <w:right w:val="single" w:sz="4" w:space="0" w:color="auto"/>
            </w:tcBorders>
            <w:shd w:val="clear" w:color="auto" w:fill="auto"/>
            <w:hideMark/>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 xml:space="preserve">Sikre at delprojektets resultater og planer er veldokumenterede og følger fælles standarder så det er lettere for en ny person at overtage opgaven. </w:t>
            </w:r>
          </w:p>
        </w:tc>
        <w:tc>
          <w:tcPr>
            <w:tcW w:w="1701" w:type="dxa"/>
            <w:tcBorders>
              <w:top w:val="nil"/>
              <w:left w:val="nil"/>
              <w:bottom w:val="single" w:sz="4" w:space="0" w:color="auto"/>
              <w:right w:val="single" w:sz="4" w:space="0" w:color="auto"/>
            </w:tcBorders>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Ingen pris</w:t>
            </w:r>
          </w:p>
        </w:tc>
      </w:tr>
      <w:tr w:rsidR="009D3703" w:rsidRPr="009D3703" w:rsidTr="002B2351">
        <w:trPr>
          <w:trHeight w:val="1384"/>
        </w:trPr>
        <w:tc>
          <w:tcPr>
            <w:tcW w:w="371" w:type="dxa"/>
            <w:tcBorders>
              <w:top w:val="nil"/>
              <w:left w:val="single" w:sz="4" w:space="0" w:color="auto"/>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right"/>
              <w:rPr>
                <w:rFonts w:ascii="Arial" w:hAnsi="Arial" w:cs="Arial"/>
                <w:sz w:val="20"/>
                <w:szCs w:val="20"/>
                <w:lang w:eastAsia="da-DK"/>
              </w:rPr>
            </w:pPr>
            <w:r w:rsidRPr="009D3703">
              <w:rPr>
                <w:rFonts w:ascii="Arial" w:hAnsi="Arial" w:cs="Arial"/>
                <w:sz w:val="20"/>
                <w:szCs w:val="20"/>
                <w:lang w:eastAsia="da-DK"/>
              </w:rPr>
              <w:t>5</w:t>
            </w:r>
          </w:p>
        </w:tc>
        <w:tc>
          <w:tcPr>
            <w:tcW w:w="3603" w:type="dxa"/>
            <w:tcBorders>
              <w:top w:val="nil"/>
              <w:left w:val="nil"/>
              <w:bottom w:val="single" w:sz="4" w:space="0" w:color="auto"/>
              <w:right w:val="single" w:sz="4" w:space="0" w:color="auto"/>
            </w:tcBorders>
            <w:shd w:val="clear" w:color="auto" w:fill="auto"/>
            <w:hideMark/>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b/>
                <w:bCs/>
                <w:sz w:val="20"/>
                <w:szCs w:val="20"/>
                <w:lang w:eastAsia="da-DK"/>
              </w:rPr>
              <w:t xml:space="preserve">Forsinkede eller forkerte leverancer: </w:t>
            </w:r>
            <w:r w:rsidRPr="009D3703">
              <w:rPr>
                <w:rFonts w:ascii="Arial" w:hAnsi="Arial" w:cs="Arial"/>
                <w:sz w:val="20"/>
                <w:szCs w:val="20"/>
                <w:lang w:eastAsia="da-DK"/>
              </w:rPr>
              <w:t>Øvrige</w:t>
            </w:r>
            <w:r w:rsidRPr="009D3703">
              <w:rPr>
                <w:rFonts w:ascii="Arial" w:hAnsi="Arial" w:cs="Arial"/>
                <w:b/>
                <w:bCs/>
                <w:sz w:val="20"/>
                <w:szCs w:val="20"/>
                <w:lang w:eastAsia="da-DK"/>
              </w:rPr>
              <w:t xml:space="preserve"> </w:t>
            </w:r>
            <w:r w:rsidRPr="009D3703">
              <w:rPr>
                <w:rFonts w:ascii="Arial" w:hAnsi="Arial" w:cs="Arial"/>
                <w:sz w:val="20"/>
                <w:szCs w:val="20"/>
                <w:lang w:eastAsia="da-DK"/>
              </w:rPr>
              <w:t>projekter leverer ikke de aftalte nødvendige produkter til tiden, og/eller i den aftalte kvalitet, hvorved projektets tidsplan forsinkes og/eller der leveres i en dårligere kvalitet.</w:t>
            </w:r>
          </w:p>
        </w:tc>
        <w:tc>
          <w:tcPr>
            <w:tcW w:w="1418" w:type="dxa"/>
            <w:tcBorders>
              <w:top w:val="nil"/>
              <w:left w:val="nil"/>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center"/>
              <w:rPr>
                <w:rFonts w:ascii="Arial" w:hAnsi="Arial" w:cs="Arial"/>
                <w:sz w:val="20"/>
                <w:szCs w:val="20"/>
                <w:lang w:eastAsia="da-DK"/>
              </w:rPr>
            </w:pPr>
            <w:r w:rsidRPr="009D3703">
              <w:rPr>
                <w:rFonts w:ascii="Arial" w:hAnsi="Arial" w:cs="Arial"/>
                <w:sz w:val="20"/>
                <w:szCs w:val="20"/>
                <w:lang w:eastAsia="da-DK"/>
              </w:rPr>
              <w:t>6</w:t>
            </w:r>
          </w:p>
        </w:tc>
        <w:tc>
          <w:tcPr>
            <w:tcW w:w="2552" w:type="dxa"/>
            <w:tcBorders>
              <w:top w:val="nil"/>
              <w:left w:val="nil"/>
              <w:bottom w:val="single" w:sz="4" w:space="0" w:color="auto"/>
              <w:right w:val="single" w:sz="4" w:space="0" w:color="auto"/>
            </w:tcBorders>
            <w:shd w:val="clear" w:color="auto" w:fill="auto"/>
            <w:hideMark/>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 xml:space="preserve">GD2 overvåger at delprogrammets fælles implementeringsplan overholdes, og iværksætter nødvendige afværgeforanstaltninger.  </w:t>
            </w:r>
          </w:p>
        </w:tc>
        <w:tc>
          <w:tcPr>
            <w:tcW w:w="1701" w:type="dxa"/>
            <w:tcBorders>
              <w:top w:val="nil"/>
              <w:left w:val="nil"/>
              <w:bottom w:val="single" w:sz="4" w:space="0" w:color="auto"/>
              <w:right w:val="single" w:sz="4" w:space="0" w:color="auto"/>
            </w:tcBorders>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Ingen pris</w:t>
            </w:r>
          </w:p>
        </w:tc>
      </w:tr>
      <w:tr w:rsidR="009D3703" w:rsidRPr="009D3703" w:rsidTr="002B2351">
        <w:trPr>
          <w:trHeight w:val="2342"/>
        </w:trPr>
        <w:tc>
          <w:tcPr>
            <w:tcW w:w="371" w:type="dxa"/>
            <w:tcBorders>
              <w:top w:val="nil"/>
              <w:left w:val="single" w:sz="4" w:space="0" w:color="auto"/>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right"/>
              <w:rPr>
                <w:rFonts w:ascii="Arial" w:hAnsi="Arial" w:cs="Arial"/>
                <w:sz w:val="20"/>
                <w:szCs w:val="20"/>
                <w:lang w:eastAsia="da-DK"/>
              </w:rPr>
            </w:pPr>
            <w:r w:rsidRPr="009D3703">
              <w:rPr>
                <w:rFonts w:ascii="Arial" w:hAnsi="Arial" w:cs="Arial"/>
                <w:sz w:val="20"/>
                <w:szCs w:val="20"/>
                <w:lang w:eastAsia="da-DK"/>
              </w:rPr>
              <w:t>6</w:t>
            </w:r>
          </w:p>
        </w:tc>
        <w:tc>
          <w:tcPr>
            <w:tcW w:w="3603" w:type="dxa"/>
            <w:tcBorders>
              <w:top w:val="nil"/>
              <w:left w:val="nil"/>
              <w:bottom w:val="single" w:sz="4" w:space="0" w:color="auto"/>
              <w:right w:val="single" w:sz="4" w:space="0" w:color="auto"/>
            </w:tcBorders>
            <w:shd w:val="clear" w:color="auto" w:fill="auto"/>
            <w:hideMark/>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b/>
                <w:bCs/>
                <w:sz w:val="20"/>
                <w:szCs w:val="20"/>
                <w:lang w:eastAsia="da-DK"/>
              </w:rPr>
              <w:t>Lovgivning</w:t>
            </w:r>
            <w:r w:rsidRPr="009D3703">
              <w:rPr>
                <w:rFonts w:ascii="Arial" w:hAnsi="Arial" w:cs="Arial"/>
                <w:sz w:val="20"/>
                <w:szCs w:val="20"/>
                <w:lang w:eastAsia="da-DK"/>
              </w:rPr>
              <w:t>: Det lykkedes ikke med rettidigt at koordinere og iværksætte den nødvendige lovgivning, hvorfor nødvendige ændrede sagsgange ikke kan implementeres.</w:t>
            </w:r>
          </w:p>
        </w:tc>
        <w:tc>
          <w:tcPr>
            <w:tcW w:w="1418" w:type="dxa"/>
            <w:tcBorders>
              <w:top w:val="nil"/>
              <w:left w:val="nil"/>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center"/>
              <w:rPr>
                <w:rFonts w:ascii="Arial" w:hAnsi="Arial" w:cs="Arial"/>
                <w:sz w:val="20"/>
                <w:szCs w:val="20"/>
                <w:lang w:eastAsia="da-DK"/>
              </w:rPr>
            </w:pPr>
            <w:r w:rsidRPr="009D3703">
              <w:rPr>
                <w:rFonts w:ascii="Arial" w:hAnsi="Arial" w:cs="Arial"/>
                <w:sz w:val="20"/>
                <w:szCs w:val="20"/>
                <w:lang w:eastAsia="da-DK"/>
              </w:rPr>
              <w:t>6</w:t>
            </w:r>
          </w:p>
        </w:tc>
        <w:tc>
          <w:tcPr>
            <w:tcW w:w="2552" w:type="dxa"/>
            <w:tcBorders>
              <w:top w:val="nil"/>
              <w:left w:val="nil"/>
              <w:bottom w:val="single" w:sz="4" w:space="0" w:color="auto"/>
              <w:right w:val="single" w:sz="4" w:space="0" w:color="auto"/>
            </w:tcBorders>
            <w:shd w:val="clear" w:color="auto" w:fill="auto"/>
            <w:hideMark/>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 xml:space="preserve">GD2 </w:t>
            </w:r>
            <w:r w:rsidR="00C57494">
              <w:rPr>
                <w:rFonts w:ascii="Arial" w:hAnsi="Arial" w:cs="Arial"/>
                <w:sz w:val="20"/>
                <w:szCs w:val="20"/>
                <w:lang w:eastAsia="da-DK"/>
              </w:rPr>
              <w:t xml:space="preserve">har etableret </w:t>
            </w:r>
            <w:r w:rsidRPr="009D3703">
              <w:rPr>
                <w:rFonts w:ascii="Arial" w:hAnsi="Arial" w:cs="Arial"/>
                <w:sz w:val="20"/>
                <w:szCs w:val="20"/>
                <w:lang w:eastAsia="da-DK"/>
              </w:rPr>
              <w:t>en arbejdspakke med en ansvarlig, som skal sikre at lovgivningsinitiativerne hos respektive myndigheder planlægges og implementeres. CPR-kontoret analyserer egen lovgivning i løbet af 2014</w:t>
            </w:r>
            <w:r w:rsidR="00C57494">
              <w:rPr>
                <w:rFonts w:ascii="Arial" w:hAnsi="Arial" w:cs="Arial"/>
                <w:sz w:val="20"/>
                <w:szCs w:val="20"/>
                <w:lang w:eastAsia="da-DK"/>
              </w:rPr>
              <w:t>/2015</w:t>
            </w:r>
            <w:r w:rsidRPr="009D3703">
              <w:rPr>
                <w:rFonts w:ascii="Arial" w:hAnsi="Arial" w:cs="Arial"/>
                <w:sz w:val="20"/>
                <w:szCs w:val="20"/>
                <w:lang w:eastAsia="da-DK"/>
              </w:rPr>
              <w:t>.</w:t>
            </w:r>
          </w:p>
        </w:tc>
        <w:tc>
          <w:tcPr>
            <w:tcW w:w="1701" w:type="dxa"/>
            <w:tcBorders>
              <w:top w:val="nil"/>
              <w:left w:val="nil"/>
              <w:bottom w:val="single" w:sz="4" w:space="0" w:color="auto"/>
              <w:right w:val="single" w:sz="4" w:space="0" w:color="auto"/>
            </w:tcBorders>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Ingen pris</w:t>
            </w:r>
          </w:p>
        </w:tc>
      </w:tr>
      <w:tr w:rsidR="009D3703" w:rsidRPr="009D3703" w:rsidTr="002B2351">
        <w:trPr>
          <w:trHeight w:val="1623"/>
        </w:trPr>
        <w:tc>
          <w:tcPr>
            <w:tcW w:w="371" w:type="dxa"/>
            <w:tcBorders>
              <w:top w:val="nil"/>
              <w:left w:val="single" w:sz="4" w:space="0" w:color="auto"/>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right"/>
              <w:rPr>
                <w:rFonts w:ascii="Arial" w:hAnsi="Arial" w:cs="Arial"/>
                <w:sz w:val="20"/>
                <w:szCs w:val="20"/>
                <w:lang w:eastAsia="da-DK"/>
              </w:rPr>
            </w:pPr>
            <w:r w:rsidRPr="009D3703">
              <w:rPr>
                <w:rFonts w:ascii="Arial" w:hAnsi="Arial" w:cs="Arial"/>
                <w:sz w:val="20"/>
                <w:szCs w:val="20"/>
                <w:lang w:eastAsia="da-DK"/>
              </w:rPr>
              <w:t>7</w:t>
            </w:r>
          </w:p>
        </w:tc>
        <w:tc>
          <w:tcPr>
            <w:tcW w:w="3603" w:type="dxa"/>
            <w:tcBorders>
              <w:top w:val="nil"/>
              <w:left w:val="nil"/>
              <w:bottom w:val="single" w:sz="4" w:space="0" w:color="auto"/>
              <w:right w:val="single" w:sz="4" w:space="0" w:color="auto"/>
            </w:tcBorders>
            <w:shd w:val="clear" w:color="auto" w:fill="auto"/>
            <w:hideMark/>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 xml:space="preserve">Flere </w:t>
            </w:r>
            <w:r w:rsidRPr="009D3703">
              <w:rPr>
                <w:rFonts w:ascii="Arial" w:hAnsi="Arial" w:cs="Arial"/>
                <w:b/>
                <w:bCs/>
                <w:sz w:val="20"/>
                <w:szCs w:val="20"/>
                <w:lang w:eastAsia="da-DK"/>
              </w:rPr>
              <w:t>IT-leverandører</w:t>
            </w:r>
            <w:r w:rsidRPr="009D3703">
              <w:rPr>
                <w:rFonts w:ascii="Arial" w:hAnsi="Arial" w:cs="Arial"/>
                <w:sz w:val="20"/>
                <w:szCs w:val="20"/>
                <w:lang w:eastAsia="da-DK"/>
              </w:rPr>
              <w:t>: At der er den nødvendige dialog/kommunikation leverandører imellem, skal hindre forsinkelser på projektet.</w:t>
            </w:r>
          </w:p>
        </w:tc>
        <w:tc>
          <w:tcPr>
            <w:tcW w:w="1418" w:type="dxa"/>
            <w:tcBorders>
              <w:top w:val="nil"/>
              <w:left w:val="nil"/>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center"/>
              <w:rPr>
                <w:rFonts w:ascii="Arial" w:hAnsi="Arial" w:cs="Arial"/>
                <w:sz w:val="20"/>
                <w:szCs w:val="20"/>
                <w:lang w:eastAsia="da-DK"/>
              </w:rPr>
            </w:pPr>
            <w:r w:rsidRPr="009D3703">
              <w:rPr>
                <w:rFonts w:ascii="Arial" w:hAnsi="Arial" w:cs="Arial"/>
                <w:sz w:val="20"/>
                <w:szCs w:val="20"/>
                <w:lang w:eastAsia="da-DK"/>
              </w:rPr>
              <w:t>6</w:t>
            </w:r>
          </w:p>
        </w:tc>
        <w:tc>
          <w:tcPr>
            <w:tcW w:w="2552" w:type="dxa"/>
            <w:tcBorders>
              <w:top w:val="nil"/>
              <w:left w:val="nil"/>
              <w:bottom w:val="single" w:sz="4" w:space="0" w:color="auto"/>
              <w:right w:val="single" w:sz="4" w:space="0" w:color="auto"/>
            </w:tcBorders>
            <w:shd w:val="clear" w:color="auto" w:fill="auto"/>
            <w:hideMark/>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 xml:space="preserve">Eventuelle risici kortlægges, og evt. forbehold for leverandørernes samarbejdsevne håndteres af </w:t>
            </w:r>
            <w:proofErr w:type="spellStart"/>
            <w:r w:rsidRPr="009D3703">
              <w:rPr>
                <w:rFonts w:ascii="Arial" w:hAnsi="Arial" w:cs="Arial"/>
                <w:sz w:val="20"/>
                <w:szCs w:val="20"/>
                <w:lang w:eastAsia="da-DK"/>
              </w:rPr>
              <w:t>projekt-lederne</w:t>
            </w:r>
            <w:proofErr w:type="spellEnd"/>
            <w:r w:rsidRPr="009D3703">
              <w:rPr>
                <w:rFonts w:ascii="Arial" w:hAnsi="Arial" w:cs="Arial"/>
                <w:sz w:val="20"/>
                <w:szCs w:val="20"/>
                <w:lang w:eastAsia="da-DK"/>
              </w:rPr>
              <w:t xml:space="preserve"> og projektforum.  </w:t>
            </w:r>
          </w:p>
        </w:tc>
        <w:tc>
          <w:tcPr>
            <w:tcW w:w="1701" w:type="dxa"/>
            <w:tcBorders>
              <w:top w:val="nil"/>
              <w:left w:val="nil"/>
              <w:bottom w:val="single" w:sz="4" w:space="0" w:color="auto"/>
              <w:right w:val="single" w:sz="4" w:space="0" w:color="auto"/>
            </w:tcBorders>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Ingen pris</w:t>
            </w:r>
          </w:p>
        </w:tc>
      </w:tr>
      <w:tr w:rsidR="009D3703" w:rsidRPr="009D3703" w:rsidTr="002B2351">
        <w:trPr>
          <w:trHeight w:val="1567"/>
        </w:trPr>
        <w:tc>
          <w:tcPr>
            <w:tcW w:w="371" w:type="dxa"/>
            <w:tcBorders>
              <w:top w:val="nil"/>
              <w:left w:val="single" w:sz="4" w:space="0" w:color="auto"/>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right"/>
              <w:rPr>
                <w:rFonts w:ascii="Arial" w:hAnsi="Arial" w:cs="Arial"/>
                <w:sz w:val="20"/>
                <w:szCs w:val="20"/>
                <w:lang w:eastAsia="da-DK"/>
              </w:rPr>
            </w:pPr>
            <w:r w:rsidRPr="009D3703">
              <w:rPr>
                <w:rFonts w:ascii="Arial" w:hAnsi="Arial" w:cs="Arial"/>
                <w:sz w:val="20"/>
                <w:szCs w:val="20"/>
                <w:lang w:eastAsia="da-DK"/>
              </w:rPr>
              <w:t>8</w:t>
            </w:r>
          </w:p>
        </w:tc>
        <w:tc>
          <w:tcPr>
            <w:tcW w:w="3603" w:type="dxa"/>
            <w:tcBorders>
              <w:top w:val="nil"/>
              <w:left w:val="nil"/>
              <w:bottom w:val="single" w:sz="4" w:space="0" w:color="auto"/>
              <w:right w:val="single" w:sz="4" w:space="0" w:color="auto"/>
            </w:tcBorders>
            <w:shd w:val="clear" w:color="auto" w:fill="auto"/>
            <w:hideMark/>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b/>
                <w:bCs/>
                <w:sz w:val="20"/>
                <w:szCs w:val="20"/>
                <w:lang w:eastAsia="da-DK"/>
              </w:rPr>
              <w:t>Fælles Grunddata standarder:</w:t>
            </w:r>
            <w:r w:rsidRPr="009D3703">
              <w:rPr>
                <w:rFonts w:ascii="Arial" w:hAnsi="Arial" w:cs="Arial"/>
                <w:sz w:val="20"/>
                <w:szCs w:val="20"/>
                <w:lang w:eastAsia="da-DK"/>
              </w:rPr>
              <w:t xml:space="preserve"> Projektet kan have valgt løsninger som efterfølgende skal erstattes af grunddataprogrammets standarder </w:t>
            </w:r>
          </w:p>
        </w:tc>
        <w:tc>
          <w:tcPr>
            <w:tcW w:w="1418" w:type="dxa"/>
            <w:tcBorders>
              <w:top w:val="nil"/>
              <w:left w:val="nil"/>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center"/>
              <w:rPr>
                <w:rFonts w:ascii="Arial" w:hAnsi="Arial" w:cs="Arial"/>
                <w:sz w:val="20"/>
                <w:szCs w:val="20"/>
                <w:lang w:eastAsia="da-DK"/>
              </w:rPr>
            </w:pPr>
            <w:r w:rsidRPr="009D3703">
              <w:rPr>
                <w:rFonts w:ascii="Arial" w:hAnsi="Arial" w:cs="Arial"/>
                <w:sz w:val="20"/>
                <w:szCs w:val="20"/>
                <w:lang w:eastAsia="da-DK"/>
              </w:rPr>
              <w:t>6</w:t>
            </w:r>
          </w:p>
        </w:tc>
        <w:tc>
          <w:tcPr>
            <w:tcW w:w="2552" w:type="dxa"/>
            <w:tcBorders>
              <w:top w:val="nil"/>
              <w:left w:val="nil"/>
              <w:bottom w:val="single" w:sz="4" w:space="0" w:color="auto"/>
              <w:right w:val="single" w:sz="4" w:space="0" w:color="auto"/>
            </w:tcBorders>
            <w:shd w:val="clear" w:color="auto" w:fill="auto"/>
            <w:hideMark/>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 xml:space="preserve">Projektet skal holde sig ajour med arkitekturafklaringer på Grunddataniveau. Eventuelle krav til behov for arkitekturafklaringer koordineres i Projektforum. </w:t>
            </w:r>
          </w:p>
        </w:tc>
        <w:tc>
          <w:tcPr>
            <w:tcW w:w="1701" w:type="dxa"/>
            <w:tcBorders>
              <w:top w:val="nil"/>
              <w:left w:val="nil"/>
              <w:bottom w:val="single" w:sz="4" w:space="0" w:color="auto"/>
              <w:right w:val="single" w:sz="4" w:space="0" w:color="auto"/>
            </w:tcBorders>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Ingen pris</w:t>
            </w:r>
          </w:p>
        </w:tc>
      </w:tr>
      <w:tr w:rsidR="009D3703" w:rsidRPr="009D3703" w:rsidTr="002B2351">
        <w:trPr>
          <w:trHeight w:val="1925"/>
        </w:trPr>
        <w:tc>
          <w:tcPr>
            <w:tcW w:w="371" w:type="dxa"/>
            <w:tcBorders>
              <w:top w:val="nil"/>
              <w:left w:val="single" w:sz="4" w:space="0" w:color="auto"/>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right"/>
              <w:rPr>
                <w:rFonts w:ascii="Arial" w:hAnsi="Arial" w:cs="Arial"/>
                <w:sz w:val="20"/>
                <w:szCs w:val="20"/>
                <w:lang w:eastAsia="da-DK"/>
              </w:rPr>
            </w:pPr>
            <w:r w:rsidRPr="009D3703">
              <w:rPr>
                <w:rFonts w:ascii="Arial" w:hAnsi="Arial" w:cs="Arial"/>
                <w:sz w:val="20"/>
                <w:szCs w:val="20"/>
                <w:lang w:eastAsia="da-DK"/>
              </w:rPr>
              <w:t>9</w:t>
            </w:r>
          </w:p>
        </w:tc>
        <w:tc>
          <w:tcPr>
            <w:tcW w:w="3603" w:type="dxa"/>
            <w:tcBorders>
              <w:top w:val="nil"/>
              <w:left w:val="nil"/>
              <w:bottom w:val="single" w:sz="4" w:space="0" w:color="auto"/>
              <w:right w:val="single" w:sz="4" w:space="0" w:color="auto"/>
            </w:tcBorders>
            <w:shd w:val="clear" w:color="auto" w:fill="auto"/>
            <w:hideMark/>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b/>
                <w:bCs/>
                <w:sz w:val="20"/>
                <w:szCs w:val="20"/>
                <w:lang w:eastAsia="da-DK"/>
              </w:rPr>
              <w:t>Tværgående forretningsregler</w:t>
            </w:r>
            <w:r w:rsidRPr="009D3703">
              <w:rPr>
                <w:rFonts w:ascii="Arial" w:hAnsi="Arial" w:cs="Arial"/>
                <w:sz w:val="20"/>
                <w:szCs w:val="20"/>
                <w:lang w:eastAsia="da-DK"/>
              </w:rPr>
              <w:t xml:space="preserve"> identificeres ikke rettidigt</w:t>
            </w:r>
          </w:p>
        </w:tc>
        <w:tc>
          <w:tcPr>
            <w:tcW w:w="1418" w:type="dxa"/>
            <w:tcBorders>
              <w:top w:val="nil"/>
              <w:left w:val="nil"/>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center"/>
              <w:rPr>
                <w:rFonts w:ascii="Arial" w:hAnsi="Arial" w:cs="Arial"/>
                <w:sz w:val="20"/>
                <w:szCs w:val="20"/>
                <w:lang w:eastAsia="da-DK"/>
              </w:rPr>
            </w:pPr>
            <w:r w:rsidRPr="009D3703">
              <w:rPr>
                <w:rFonts w:ascii="Arial" w:hAnsi="Arial" w:cs="Arial"/>
                <w:sz w:val="20"/>
                <w:szCs w:val="20"/>
                <w:lang w:eastAsia="da-DK"/>
              </w:rPr>
              <w:t>4</w:t>
            </w:r>
          </w:p>
        </w:tc>
        <w:tc>
          <w:tcPr>
            <w:tcW w:w="2552" w:type="dxa"/>
            <w:tcBorders>
              <w:top w:val="nil"/>
              <w:left w:val="nil"/>
              <w:bottom w:val="single" w:sz="4" w:space="0" w:color="auto"/>
              <w:right w:val="single" w:sz="4" w:space="0" w:color="auto"/>
            </w:tcBorders>
            <w:shd w:val="clear" w:color="auto" w:fill="auto"/>
            <w:hideMark/>
          </w:tcPr>
          <w:p w:rsidR="009D3703" w:rsidRPr="009D3703" w:rsidRDefault="009D3703" w:rsidP="00906765">
            <w:pPr>
              <w:spacing w:line="240" w:lineRule="auto"/>
              <w:rPr>
                <w:rFonts w:ascii="Arial" w:hAnsi="Arial" w:cs="Arial"/>
                <w:sz w:val="20"/>
                <w:szCs w:val="20"/>
                <w:lang w:eastAsia="da-DK"/>
              </w:rPr>
            </w:pPr>
            <w:r w:rsidRPr="009D3703">
              <w:rPr>
                <w:rFonts w:ascii="Arial" w:hAnsi="Arial" w:cs="Arial"/>
                <w:sz w:val="20"/>
                <w:szCs w:val="20"/>
                <w:lang w:eastAsia="da-DK"/>
              </w:rPr>
              <w:t xml:space="preserve">Der planlægges 1 data flow fra DAGISYS til </w:t>
            </w:r>
            <w:r w:rsidR="00906765">
              <w:rPr>
                <w:rFonts w:ascii="Arial" w:hAnsi="Arial" w:cs="Arial"/>
                <w:sz w:val="20"/>
                <w:szCs w:val="20"/>
                <w:lang w:eastAsia="da-DK"/>
              </w:rPr>
              <w:t>Adresseregistret</w:t>
            </w:r>
            <w:r w:rsidRPr="009D3703">
              <w:rPr>
                <w:rFonts w:ascii="Arial" w:hAnsi="Arial" w:cs="Arial"/>
                <w:sz w:val="20"/>
                <w:szCs w:val="20"/>
                <w:lang w:eastAsia="da-DK"/>
              </w:rPr>
              <w:t xml:space="preserve"> og videre til CPR. For at identificere alle forretningsregler og krav, er aftalt en fast møderække hver anden uge.</w:t>
            </w:r>
          </w:p>
        </w:tc>
        <w:tc>
          <w:tcPr>
            <w:tcW w:w="1701" w:type="dxa"/>
            <w:tcBorders>
              <w:top w:val="nil"/>
              <w:left w:val="nil"/>
              <w:bottom w:val="single" w:sz="4" w:space="0" w:color="auto"/>
              <w:right w:val="single" w:sz="4" w:space="0" w:color="auto"/>
            </w:tcBorders>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Ingen pris</w:t>
            </w:r>
          </w:p>
        </w:tc>
      </w:tr>
      <w:tr w:rsidR="009D3703" w:rsidRPr="009D3703" w:rsidTr="002B2351">
        <w:trPr>
          <w:trHeight w:val="1129"/>
        </w:trPr>
        <w:tc>
          <w:tcPr>
            <w:tcW w:w="371" w:type="dxa"/>
            <w:tcBorders>
              <w:top w:val="nil"/>
              <w:left w:val="single" w:sz="4" w:space="0" w:color="auto"/>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right"/>
              <w:rPr>
                <w:rFonts w:ascii="Arial" w:hAnsi="Arial" w:cs="Arial"/>
                <w:sz w:val="20"/>
                <w:szCs w:val="20"/>
                <w:lang w:eastAsia="da-DK"/>
              </w:rPr>
            </w:pPr>
            <w:r w:rsidRPr="009D3703">
              <w:rPr>
                <w:rFonts w:ascii="Arial" w:hAnsi="Arial" w:cs="Arial"/>
                <w:sz w:val="20"/>
                <w:szCs w:val="20"/>
                <w:lang w:eastAsia="da-DK"/>
              </w:rPr>
              <w:t>10</w:t>
            </w:r>
          </w:p>
        </w:tc>
        <w:tc>
          <w:tcPr>
            <w:tcW w:w="3603" w:type="dxa"/>
            <w:tcBorders>
              <w:top w:val="nil"/>
              <w:left w:val="nil"/>
              <w:bottom w:val="single" w:sz="4" w:space="0" w:color="auto"/>
              <w:right w:val="single" w:sz="4" w:space="0" w:color="auto"/>
            </w:tcBorders>
            <w:shd w:val="clear" w:color="auto" w:fill="auto"/>
            <w:hideMark/>
          </w:tcPr>
          <w:p w:rsidR="009D3703" w:rsidRPr="009D3703" w:rsidRDefault="009D3703" w:rsidP="00906765">
            <w:pPr>
              <w:spacing w:line="240" w:lineRule="auto"/>
              <w:rPr>
                <w:rFonts w:ascii="Arial" w:hAnsi="Arial" w:cs="Arial"/>
                <w:b/>
                <w:bCs/>
                <w:sz w:val="20"/>
                <w:szCs w:val="20"/>
                <w:lang w:eastAsia="da-DK"/>
              </w:rPr>
            </w:pPr>
            <w:r w:rsidRPr="009D3703">
              <w:rPr>
                <w:rFonts w:ascii="Arial" w:hAnsi="Arial" w:cs="Arial"/>
                <w:b/>
                <w:bCs/>
                <w:sz w:val="20"/>
                <w:szCs w:val="20"/>
                <w:lang w:eastAsia="da-DK"/>
              </w:rPr>
              <w:t xml:space="preserve">AWS5 er forsinket. </w:t>
            </w:r>
            <w:r w:rsidRPr="009D3703">
              <w:rPr>
                <w:rFonts w:ascii="Arial" w:hAnsi="Arial" w:cs="Arial"/>
                <w:sz w:val="20"/>
                <w:szCs w:val="20"/>
                <w:lang w:eastAsia="da-DK"/>
              </w:rPr>
              <w:t>CPR skal modtage data fra webservicen</w:t>
            </w:r>
            <w:r w:rsidR="00906765">
              <w:rPr>
                <w:rFonts w:ascii="Arial" w:hAnsi="Arial" w:cs="Arial"/>
                <w:sz w:val="20"/>
                <w:szCs w:val="20"/>
                <w:lang w:eastAsia="da-DK"/>
              </w:rPr>
              <w:t>,</w:t>
            </w:r>
            <w:r w:rsidRPr="009D3703">
              <w:rPr>
                <w:rFonts w:ascii="Arial" w:hAnsi="Arial" w:cs="Arial"/>
                <w:sz w:val="20"/>
                <w:szCs w:val="20"/>
                <w:lang w:eastAsia="da-DK"/>
              </w:rPr>
              <w:t xml:space="preserve"> og er afhængig af denne er klar til tiden. </w:t>
            </w:r>
          </w:p>
        </w:tc>
        <w:tc>
          <w:tcPr>
            <w:tcW w:w="1418" w:type="dxa"/>
            <w:tcBorders>
              <w:top w:val="nil"/>
              <w:left w:val="nil"/>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center"/>
              <w:rPr>
                <w:rFonts w:ascii="Arial" w:hAnsi="Arial" w:cs="Arial"/>
                <w:sz w:val="20"/>
                <w:szCs w:val="20"/>
                <w:lang w:eastAsia="da-DK"/>
              </w:rPr>
            </w:pPr>
            <w:r w:rsidRPr="009D3703">
              <w:rPr>
                <w:rFonts w:ascii="Arial" w:hAnsi="Arial" w:cs="Arial"/>
                <w:sz w:val="20"/>
                <w:szCs w:val="20"/>
                <w:lang w:eastAsia="da-DK"/>
              </w:rPr>
              <w:t>4</w:t>
            </w:r>
          </w:p>
        </w:tc>
        <w:tc>
          <w:tcPr>
            <w:tcW w:w="2552" w:type="dxa"/>
            <w:tcBorders>
              <w:top w:val="nil"/>
              <w:left w:val="nil"/>
              <w:bottom w:val="single" w:sz="4" w:space="0" w:color="auto"/>
              <w:right w:val="single" w:sz="4" w:space="0" w:color="auto"/>
            </w:tcBorders>
            <w:shd w:val="clear" w:color="auto" w:fill="auto"/>
            <w:hideMark/>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Projektet er i tæt dialog med udviklingen af AWS5, og der er aftalt fast møderække hver anden uge.</w:t>
            </w:r>
          </w:p>
        </w:tc>
        <w:tc>
          <w:tcPr>
            <w:tcW w:w="1701" w:type="dxa"/>
            <w:tcBorders>
              <w:top w:val="nil"/>
              <w:left w:val="nil"/>
              <w:bottom w:val="single" w:sz="4" w:space="0" w:color="auto"/>
              <w:right w:val="single" w:sz="4" w:space="0" w:color="auto"/>
            </w:tcBorders>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Ingen pris</w:t>
            </w:r>
          </w:p>
        </w:tc>
      </w:tr>
      <w:tr w:rsidR="009D3703" w:rsidRPr="009D3703" w:rsidTr="002B2351">
        <w:trPr>
          <w:trHeight w:val="2083"/>
        </w:trPr>
        <w:tc>
          <w:tcPr>
            <w:tcW w:w="371" w:type="dxa"/>
            <w:tcBorders>
              <w:top w:val="nil"/>
              <w:left w:val="single" w:sz="4" w:space="0" w:color="auto"/>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right"/>
              <w:rPr>
                <w:rFonts w:ascii="Arial" w:hAnsi="Arial" w:cs="Arial"/>
                <w:sz w:val="20"/>
                <w:szCs w:val="20"/>
                <w:lang w:eastAsia="da-DK"/>
              </w:rPr>
            </w:pPr>
            <w:r w:rsidRPr="009D3703">
              <w:rPr>
                <w:rFonts w:ascii="Arial" w:hAnsi="Arial" w:cs="Arial"/>
                <w:sz w:val="20"/>
                <w:szCs w:val="20"/>
                <w:lang w:eastAsia="da-DK"/>
              </w:rPr>
              <w:t>11</w:t>
            </w:r>
          </w:p>
        </w:tc>
        <w:tc>
          <w:tcPr>
            <w:tcW w:w="3603" w:type="dxa"/>
            <w:tcBorders>
              <w:top w:val="nil"/>
              <w:left w:val="nil"/>
              <w:bottom w:val="single" w:sz="4" w:space="0" w:color="auto"/>
              <w:right w:val="single" w:sz="4" w:space="0" w:color="auto"/>
            </w:tcBorders>
            <w:shd w:val="clear" w:color="auto" w:fill="auto"/>
            <w:hideMark/>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b/>
                <w:bCs/>
                <w:sz w:val="20"/>
                <w:szCs w:val="20"/>
                <w:lang w:eastAsia="da-DK"/>
              </w:rPr>
              <w:t>CPR's leverandør</w:t>
            </w:r>
            <w:r w:rsidRPr="009D3703">
              <w:rPr>
                <w:rFonts w:ascii="Arial" w:hAnsi="Arial" w:cs="Arial"/>
                <w:sz w:val="20"/>
                <w:szCs w:val="20"/>
                <w:lang w:eastAsia="da-DK"/>
              </w:rPr>
              <w:t xml:space="preserve"> har ikke de nødvendige </w:t>
            </w:r>
            <w:r w:rsidR="00906765" w:rsidRPr="009D3703">
              <w:rPr>
                <w:rFonts w:ascii="Arial" w:hAnsi="Arial" w:cs="Arial"/>
                <w:sz w:val="20"/>
                <w:szCs w:val="20"/>
                <w:lang w:eastAsia="da-DK"/>
              </w:rPr>
              <w:t>ressourcer</w:t>
            </w:r>
            <w:r w:rsidRPr="009D3703">
              <w:rPr>
                <w:rFonts w:ascii="Arial" w:hAnsi="Arial" w:cs="Arial"/>
                <w:sz w:val="20"/>
                <w:szCs w:val="20"/>
                <w:lang w:eastAsia="da-DK"/>
              </w:rPr>
              <w:t xml:space="preserve"> til udførelsen af projektet.</w:t>
            </w:r>
          </w:p>
        </w:tc>
        <w:tc>
          <w:tcPr>
            <w:tcW w:w="1418" w:type="dxa"/>
            <w:tcBorders>
              <w:top w:val="nil"/>
              <w:left w:val="nil"/>
              <w:bottom w:val="single" w:sz="4" w:space="0" w:color="auto"/>
              <w:right w:val="single" w:sz="4" w:space="0" w:color="auto"/>
            </w:tcBorders>
            <w:shd w:val="clear" w:color="auto" w:fill="auto"/>
            <w:vAlign w:val="bottom"/>
            <w:hideMark/>
          </w:tcPr>
          <w:p w:rsidR="009D3703" w:rsidRPr="009D3703" w:rsidRDefault="009D3703" w:rsidP="009D3703">
            <w:pPr>
              <w:spacing w:line="240" w:lineRule="auto"/>
              <w:jc w:val="center"/>
              <w:rPr>
                <w:rFonts w:ascii="Arial" w:hAnsi="Arial" w:cs="Arial"/>
                <w:sz w:val="20"/>
                <w:szCs w:val="20"/>
                <w:lang w:eastAsia="da-DK"/>
              </w:rPr>
            </w:pPr>
            <w:r w:rsidRPr="009D3703">
              <w:rPr>
                <w:rFonts w:ascii="Arial" w:hAnsi="Arial" w:cs="Arial"/>
                <w:sz w:val="20"/>
                <w:szCs w:val="20"/>
                <w:lang w:eastAsia="da-DK"/>
              </w:rPr>
              <w:t>3</w:t>
            </w:r>
          </w:p>
        </w:tc>
        <w:tc>
          <w:tcPr>
            <w:tcW w:w="2552" w:type="dxa"/>
            <w:tcBorders>
              <w:top w:val="nil"/>
              <w:left w:val="nil"/>
              <w:bottom w:val="single" w:sz="4" w:space="0" w:color="auto"/>
              <w:right w:val="single" w:sz="4" w:space="0" w:color="auto"/>
            </w:tcBorders>
            <w:shd w:val="clear" w:color="auto" w:fill="auto"/>
            <w:hideMark/>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Gennemførelsen af projektet kræver forretningsviden om CPR services, CPR vej og distrikter. Projektet vil deles i målbare faser, således at løsning af delopgaver vil ske tidligt i projektet.</w:t>
            </w:r>
          </w:p>
        </w:tc>
        <w:tc>
          <w:tcPr>
            <w:tcW w:w="1701" w:type="dxa"/>
            <w:tcBorders>
              <w:top w:val="nil"/>
              <w:left w:val="nil"/>
              <w:bottom w:val="single" w:sz="4" w:space="0" w:color="auto"/>
              <w:right w:val="single" w:sz="4" w:space="0" w:color="auto"/>
            </w:tcBorders>
          </w:tcPr>
          <w:p w:rsidR="009D3703" w:rsidRPr="009D3703" w:rsidRDefault="009D3703" w:rsidP="009D3703">
            <w:pPr>
              <w:spacing w:line="240" w:lineRule="auto"/>
              <w:rPr>
                <w:rFonts w:ascii="Arial" w:hAnsi="Arial" w:cs="Arial"/>
                <w:sz w:val="20"/>
                <w:szCs w:val="20"/>
                <w:lang w:eastAsia="da-DK"/>
              </w:rPr>
            </w:pPr>
            <w:r w:rsidRPr="009D3703">
              <w:rPr>
                <w:rFonts w:ascii="Arial" w:hAnsi="Arial" w:cs="Arial"/>
                <w:sz w:val="20"/>
                <w:szCs w:val="20"/>
                <w:lang w:eastAsia="da-DK"/>
              </w:rPr>
              <w:t>Ingen pris</w:t>
            </w:r>
          </w:p>
        </w:tc>
      </w:tr>
    </w:tbl>
    <w:p w:rsidR="00A8518F" w:rsidRPr="00225889" w:rsidRDefault="00A8518F" w:rsidP="00A8518F">
      <w:pPr>
        <w:pStyle w:val="MPBrdtekst"/>
        <w:rPr>
          <w:rFonts w:ascii="Arial" w:hAnsi="Arial" w:cs="Arial"/>
        </w:rPr>
      </w:pPr>
    </w:p>
    <w:p w:rsidR="00A8518F" w:rsidRPr="00225889" w:rsidRDefault="00A8518F" w:rsidP="00A8518F">
      <w:pPr>
        <w:pStyle w:val="MP1Overskriftsniveau"/>
      </w:pPr>
      <w:bookmarkStart w:id="65" w:name="_Toc320699471"/>
      <w:r w:rsidRPr="00225889">
        <w:t>11. Kvalitetsplanlægning</w:t>
      </w:r>
      <w:bookmarkEnd w:id="65"/>
    </w:p>
    <w:p w:rsidR="00A8518F" w:rsidRPr="00225889" w:rsidRDefault="00A8518F" w:rsidP="004971AD">
      <w:pPr>
        <w:pStyle w:val="MPBrdtekst"/>
        <w:jc w:val="left"/>
        <w:rPr>
          <w:rFonts w:ascii="Arial" w:hAnsi="Arial" w:cs="Arial"/>
        </w:rPr>
      </w:pPr>
      <w:bookmarkStart w:id="66" w:name="_Toc154472145"/>
      <w:bookmarkStart w:id="67" w:name="_Toc215395764"/>
      <w:r w:rsidRPr="00225889">
        <w:rPr>
          <w:rFonts w:ascii="Arial" w:hAnsi="Arial" w:cs="Arial"/>
        </w:rPr>
        <w:t xml:space="preserve">Formålet med kvalitetsplanen er at sikre, at projektets leverancer indeholder den rigtige funktionalitet og leveres i den fornødne kvalitet, således at projektets succeskriterier nås. </w:t>
      </w:r>
    </w:p>
    <w:p w:rsidR="00A8518F" w:rsidRDefault="00A8518F" w:rsidP="004971AD">
      <w:pPr>
        <w:pStyle w:val="MPBrdtekst"/>
        <w:jc w:val="left"/>
        <w:rPr>
          <w:rFonts w:ascii="Arial" w:hAnsi="Arial" w:cs="Arial"/>
        </w:rPr>
      </w:pPr>
      <w:r w:rsidRPr="00225889">
        <w:rPr>
          <w:rFonts w:ascii="Arial" w:hAnsi="Arial" w:cs="Arial"/>
        </w:rPr>
        <w:t>Nedenfor er de overordnede kvalitetsplanlægningsaktiviteter beskrevet, og der henvises til kvalitetsplanen for en mere detaljeret beskrivelse.</w:t>
      </w:r>
    </w:p>
    <w:p w:rsidR="002C6C03" w:rsidRPr="00807375" w:rsidRDefault="002C6C03" w:rsidP="002C6C03">
      <w:pPr>
        <w:rPr>
          <w:rFonts w:cs="Arial"/>
        </w:rPr>
      </w:pPr>
    </w:p>
    <w:p w:rsidR="002C6C03" w:rsidRPr="00807375" w:rsidRDefault="002C6C03" w:rsidP="002C6C03">
      <w:pPr>
        <w:pStyle w:val="MPBrdtekst"/>
        <w:rPr>
          <w:rFonts w:ascii="Arial" w:hAnsi="Arial" w:cs="Arial"/>
        </w:rPr>
      </w:pPr>
    </w:p>
    <w:tbl>
      <w:tblPr>
        <w:tblW w:w="9747"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262"/>
        <w:gridCol w:w="3233"/>
        <w:gridCol w:w="2818"/>
        <w:gridCol w:w="1434"/>
      </w:tblGrid>
      <w:tr w:rsidR="002C6C03" w:rsidRPr="00807375" w:rsidTr="009D3703">
        <w:trPr>
          <w:tblHeader/>
        </w:trPr>
        <w:tc>
          <w:tcPr>
            <w:tcW w:w="2262" w:type="dxa"/>
            <w:tcBorders>
              <w:top w:val="single" w:sz="4" w:space="0" w:color="84929B"/>
              <w:left w:val="single" w:sz="4" w:space="0" w:color="84929B"/>
              <w:bottom w:val="single" w:sz="4" w:space="0" w:color="84929B"/>
              <w:right w:val="single" w:sz="4" w:space="0" w:color="84929B"/>
            </w:tcBorders>
            <w:shd w:val="clear" w:color="auto" w:fill="808080" w:themeFill="background1" w:themeFillShade="80"/>
            <w:hideMark/>
          </w:tcPr>
          <w:p w:rsidR="002C6C03" w:rsidRPr="002C6C03" w:rsidRDefault="002C6C03" w:rsidP="002B2351">
            <w:pPr>
              <w:spacing w:after="120"/>
              <w:jc w:val="both"/>
              <w:rPr>
                <w:rFonts w:ascii="Arial" w:hAnsi="Arial" w:cs="Arial"/>
                <w:color w:val="FFFFFF"/>
                <w:sz w:val="22"/>
                <w:szCs w:val="22"/>
              </w:rPr>
            </w:pPr>
            <w:r w:rsidRPr="002C6C03">
              <w:rPr>
                <w:rFonts w:ascii="Arial" w:hAnsi="Arial" w:cs="Arial"/>
                <w:color w:val="FFFFFF"/>
                <w:sz w:val="22"/>
                <w:szCs w:val="22"/>
              </w:rPr>
              <w:t>Produkt</w:t>
            </w:r>
          </w:p>
        </w:tc>
        <w:tc>
          <w:tcPr>
            <w:tcW w:w="3233" w:type="dxa"/>
            <w:tcBorders>
              <w:top w:val="single" w:sz="4" w:space="0" w:color="84929B"/>
              <w:left w:val="single" w:sz="4" w:space="0" w:color="84929B"/>
              <w:bottom w:val="single" w:sz="4" w:space="0" w:color="84929B"/>
              <w:right w:val="single" w:sz="4" w:space="0" w:color="84929B"/>
            </w:tcBorders>
            <w:shd w:val="clear" w:color="auto" w:fill="808080" w:themeFill="background1" w:themeFillShade="80"/>
            <w:hideMark/>
          </w:tcPr>
          <w:p w:rsidR="002C6C03" w:rsidRPr="002C6C03" w:rsidRDefault="002C6C03" w:rsidP="002B2351">
            <w:pPr>
              <w:spacing w:after="120"/>
              <w:jc w:val="both"/>
              <w:rPr>
                <w:rFonts w:ascii="Arial" w:hAnsi="Arial" w:cs="Arial"/>
                <w:color w:val="FFFFFF"/>
                <w:sz w:val="22"/>
                <w:szCs w:val="22"/>
              </w:rPr>
            </w:pPr>
            <w:r w:rsidRPr="002C6C03">
              <w:rPr>
                <w:rFonts w:ascii="Arial" w:hAnsi="Arial" w:cs="Arial"/>
                <w:color w:val="FFFFFF"/>
                <w:sz w:val="22"/>
                <w:szCs w:val="22"/>
              </w:rPr>
              <w:t>Kvalitetskrav</w:t>
            </w:r>
          </w:p>
        </w:tc>
        <w:tc>
          <w:tcPr>
            <w:tcW w:w="2818" w:type="dxa"/>
            <w:tcBorders>
              <w:top w:val="single" w:sz="4" w:space="0" w:color="84929B"/>
              <w:left w:val="single" w:sz="4" w:space="0" w:color="84929B"/>
              <w:bottom w:val="single" w:sz="4" w:space="0" w:color="84929B"/>
              <w:right w:val="single" w:sz="4" w:space="0" w:color="84929B"/>
            </w:tcBorders>
            <w:shd w:val="clear" w:color="auto" w:fill="808080" w:themeFill="background1" w:themeFillShade="80"/>
            <w:hideMark/>
          </w:tcPr>
          <w:p w:rsidR="002C6C03" w:rsidRPr="002C6C03" w:rsidRDefault="002C6C03" w:rsidP="002B2351">
            <w:pPr>
              <w:spacing w:after="120"/>
              <w:jc w:val="both"/>
              <w:rPr>
                <w:rFonts w:ascii="Arial" w:hAnsi="Arial" w:cs="Arial"/>
                <w:color w:val="FFFFFF"/>
                <w:sz w:val="22"/>
                <w:szCs w:val="22"/>
              </w:rPr>
            </w:pPr>
            <w:r w:rsidRPr="002C6C03">
              <w:rPr>
                <w:rFonts w:ascii="Arial" w:hAnsi="Arial" w:cs="Arial"/>
                <w:color w:val="FFFFFF"/>
                <w:sz w:val="22"/>
                <w:szCs w:val="22"/>
              </w:rPr>
              <w:t>Kvalitetsaktivitet</w:t>
            </w:r>
          </w:p>
        </w:tc>
        <w:tc>
          <w:tcPr>
            <w:tcW w:w="1434" w:type="dxa"/>
            <w:tcBorders>
              <w:top w:val="single" w:sz="4" w:space="0" w:color="84929B"/>
              <w:left w:val="single" w:sz="4" w:space="0" w:color="84929B"/>
              <w:bottom w:val="single" w:sz="4" w:space="0" w:color="84929B"/>
              <w:right w:val="single" w:sz="4" w:space="0" w:color="84929B"/>
            </w:tcBorders>
            <w:shd w:val="clear" w:color="auto" w:fill="808080" w:themeFill="background1" w:themeFillShade="80"/>
            <w:hideMark/>
          </w:tcPr>
          <w:p w:rsidR="002C6C03" w:rsidRPr="002C6C03" w:rsidRDefault="002C6C03" w:rsidP="002B2351">
            <w:pPr>
              <w:spacing w:after="120"/>
              <w:jc w:val="both"/>
              <w:rPr>
                <w:rFonts w:ascii="Arial" w:hAnsi="Arial" w:cs="Arial"/>
                <w:color w:val="FFFFFF"/>
                <w:sz w:val="22"/>
                <w:szCs w:val="22"/>
              </w:rPr>
            </w:pPr>
            <w:r w:rsidRPr="002C6C03">
              <w:rPr>
                <w:rFonts w:ascii="Arial" w:hAnsi="Arial" w:cs="Arial"/>
                <w:color w:val="FFFFFF"/>
                <w:sz w:val="22"/>
                <w:szCs w:val="22"/>
              </w:rPr>
              <w:t>Ansvar</w:t>
            </w:r>
          </w:p>
        </w:tc>
      </w:tr>
      <w:tr w:rsidR="002C6C03" w:rsidRPr="00807375" w:rsidTr="002C6C03">
        <w:tc>
          <w:tcPr>
            <w:tcW w:w="2262" w:type="dxa"/>
            <w:tcBorders>
              <w:top w:val="single" w:sz="4" w:space="0" w:color="84929B"/>
              <w:left w:val="single" w:sz="4" w:space="0" w:color="84929B"/>
              <w:bottom w:val="single" w:sz="4" w:space="0" w:color="84929B"/>
              <w:right w:val="single" w:sz="4" w:space="0" w:color="84929B"/>
            </w:tcBorders>
            <w:hideMark/>
          </w:tcPr>
          <w:p w:rsidR="002C6C03" w:rsidRPr="002C6C03" w:rsidRDefault="002C6C03" w:rsidP="002B2351">
            <w:pPr>
              <w:spacing w:after="120"/>
              <w:rPr>
                <w:rFonts w:ascii="Arial" w:hAnsi="Arial" w:cs="Arial"/>
                <w:sz w:val="20"/>
                <w:szCs w:val="20"/>
              </w:rPr>
            </w:pPr>
            <w:r w:rsidRPr="002C6C03">
              <w:rPr>
                <w:rFonts w:ascii="Arial" w:hAnsi="Arial" w:cs="Arial"/>
                <w:sz w:val="20"/>
                <w:szCs w:val="20"/>
              </w:rPr>
              <w:t>Løsningen for Grønland</w:t>
            </w:r>
          </w:p>
        </w:tc>
        <w:tc>
          <w:tcPr>
            <w:tcW w:w="3233" w:type="dxa"/>
            <w:tcBorders>
              <w:top w:val="single" w:sz="4" w:space="0" w:color="84929B"/>
              <w:left w:val="single" w:sz="4" w:space="0" w:color="84929B"/>
              <w:bottom w:val="single" w:sz="4" w:space="0" w:color="84929B"/>
              <w:right w:val="single" w:sz="4" w:space="0" w:color="84929B"/>
            </w:tcBorders>
            <w:hideMark/>
          </w:tcPr>
          <w:p w:rsidR="002C6C03" w:rsidRPr="002C6C03" w:rsidRDefault="002C6C03" w:rsidP="002B2351">
            <w:pPr>
              <w:spacing w:after="120"/>
              <w:rPr>
                <w:rFonts w:ascii="Arial" w:hAnsi="Arial" w:cs="Arial"/>
                <w:sz w:val="20"/>
                <w:szCs w:val="20"/>
              </w:rPr>
            </w:pPr>
            <w:r w:rsidRPr="002C6C03">
              <w:rPr>
                <w:rFonts w:ascii="Arial" w:hAnsi="Arial" w:cs="Arial"/>
                <w:sz w:val="20"/>
                <w:szCs w:val="20"/>
              </w:rPr>
              <w:t xml:space="preserve">Grønland skal til stadighed kunne opretholde CPR folkeregistreringen.  </w:t>
            </w:r>
          </w:p>
        </w:tc>
        <w:tc>
          <w:tcPr>
            <w:tcW w:w="2818" w:type="dxa"/>
            <w:tcBorders>
              <w:top w:val="single" w:sz="4" w:space="0" w:color="84929B"/>
              <w:left w:val="single" w:sz="4" w:space="0" w:color="84929B"/>
              <w:bottom w:val="single" w:sz="4" w:space="0" w:color="84929B"/>
              <w:right w:val="single" w:sz="4" w:space="0" w:color="84929B"/>
            </w:tcBorders>
            <w:hideMark/>
          </w:tcPr>
          <w:p w:rsidR="002C6C03" w:rsidRPr="002C6C03" w:rsidRDefault="002C6C03" w:rsidP="002B2351">
            <w:pPr>
              <w:spacing w:after="120"/>
              <w:rPr>
                <w:rFonts w:ascii="Arial" w:hAnsi="Arial" w:cs="Arial"/>
                <w:sz w:val="20"/>
                <w:szCs w:val="20"/>
              </w:rPr>
            </w:pPr>
            <w:proofErr w:type="spellStart"/>
            <w:r w:rsidRPr="002C6C03">
              <w:rPr>
                <w:rFonts w:ascii="Arial" w:hAnsi="Arial" w:cs="Arial"/>
                <w:sz w:val="20"/>
                <w:szCs w:val="20"/>
              </w:rPr>
              <w:t>Review</w:t>
            </w:r>
            <w:proofErr w:type="spellEnd"/>
            <w:r w:rsidRPr="002C6C03">
              <w:rPr>
                <w:rFonts w:ascii="Arial" w:hAnsi="Arial" w:cs="Arial"/>
                <w:sz w:val="20"/>
                <w:szCs w:val="20"/>
              </w:rPr>
              <w:t xml:space="preserve"> af projektforum og programsekretariat.</w:t>
            </w:r>
          </w:p>
        </w:tc>
        <w:tc>
          <w:tcPr>
            <w:tcW w:w="1434" w:type="dxa"/>
            <w:tcBorders>
              <w:top w:val="single" w:sz="4" w:space="0" w:color="84929B"/>
              <w:left w:val="single" w:sz="4" w:space="0" w:color="84929B"/>
              <w:bottom w:val="single" w:sz="4" w:space="0" w:color="84929B"/>
              <w:right w:val="single" w:sz="4" w:space="0" w:color="84929B"/>
            </w:tcBorders>
            <w:hideMark/>
          </w:tcPr>
          <w:p w:rsidR="002C6C03" w:rsidRPr="002C6C03" w:rsidRDefault="002C6C03" w:rsidP="002B2351">
            <w:pPr>
              <w:spacing w:after="120"/>
              <w:rPr>
                <w:rFonts w:ascii="Arial" w:hAnsi="Arial" w:cs="Arial"/>
                <w:sz w:val="20"/>
                <w:szCs w:val="20"/>
              </w:rPr>
            </w:pPr>
            <w:r w:rsidRPr="002C6C03">
              <w:rPr>
                <w:rFonts w:ascii="Arial" w:hAnsi="Arial" w:cs="Arial"/>
                <w:sz w:val="20"/>
                <w:szCs w:val="20"/>
              </w:rPr>
              <w:t>Projektleder</w:t>
            </w:r>
          </w:p>
        </w:tc>
      </w:tr>
      <w:tr w:rsidR="002C6C03" w:rsidRPr="00807375" w:rsidTr="002C6C03">
        <w:tc>
          <w:tcPr>
            <w:tcW w:w="2262" w:type="dxa"/>
            <w:tcBorders>
              <w:top w:val="single" w:sz="4" w:space="0" w:color="84929B"/>
              <w:left w:val="single" w:sz="4" w:space="0" w:color="84929B"/>
              <w:bottom w:val="single" w:sz="4" w:space="0" w:color="84929B"/>
              <w:right w:val="single" w:sz="4" w:space="0" w:color="84929B"/>
            </w:tcBorders>
          </w:tcPr>
          <w:p w:rsidR="002C6C03" w:rsidRPr="002C6C03" w:rsidRDefault="002C6C03" w:rsidP="002C6C03">
            <w:pPr>
              <w:spacing w:after="120"/>
              <w:rPr>
                <w:rFonts w:ascii="Arial" w:hAnsi="Arial" w:cs="Arial"/>
                <w:sz w:val="20"/>
                <w:szCs w:val="20"/>
              </w:rPr>
            </w:pPr>
            <w:r w:rsidRPr="002C6C03">
              <w:rPr>
                <w:rFonts w:ascii="Arial" w:hAnsi="Arial" w:cs="Arial"/>
                <w:sz w:val="20"/>
                <w:szCs w:val="20"/>
              </w:rPr>
              <w:t>Løsning for historiske data</w:t>
            </w:r>
          </w:p>
        </w:tc>
        <w:tc>
          <w:tcPr>
            <w:tcW w:w="3233" w:type="dxa"/>
            <w:tcBorders>
              <w:top w:val="single" w:sz="4" w:space="0" w:color="84929B"/>
              <w:left w:val="single" w:sz="4" w:space="0" w:color="84929B"/>
              <w:bottom w:val="single" w:sz="4" w:space="0" w:color="84929B"/>
              <w:right w:val="single" w:sz="4" w:space="0" w:color="84929B"/>
            </w:tcBorders>
          </w:tcPr>
          <w:p w:rsidR="002C6C03" w:rsidRPr="002C6C03" w:rsidRDefault="002C6C03" w:rsidP="002C6C03">
            <w:pPr>
              <w:spacing w:after="120"/>
              <w:rPr>
                <w:rFonts w:ascii="Arial" w:hAnsi="Arial" w:cs="Arial"/>
                <w:sz w:val="20"/>
                <w:szCs w:val="20"/>
              </w:rPr>
            </w:pPr>
            <w:r w:rsidRPr="002C6C03">
              <w:rPr>
                <w:rFonts w:ascii="Arial" w:hAnsi="Arial" w:cs="Arial"/>
                <w:sz w:val="20"/>
                <w:szCs w:val="20"/>
              </w:rPr>
              <w:t>CPR’s kunder skal kunne anvende historiske personadresser i samme flow som aktuelle data.</w:t>
            </w:r>
          </w:p>
        </w:tc>
        <w:tc>
          <w:tcPr>
            <w:tcW w:w="2818" w:type="dxa"/>
            <w:tcBorders>
              <w:top w:val="single" w:sz="4" w:space="0" w:color="84929B"/>
              <w:left w:val="single" w:sz="4" w:space="0" w:color="84929B"/>
              <w:bottom w:val="single" w:sz="4" w:space="0" w:color="84929B"/>
              <w:right w:val="single" w:sz="4" w:space="0" w:color="84929B"/>
            </w:tcBorders>
          </w:tcPr>
          <w:p w:rsidR="002C6C03" w:rsidRPr="002C6C03" w:rsidRDefault="002C6C03" w:rsidP="002C6C03">
            <w:pPr>
              <w:spacing w:after="120"/>
              <w:rPr>
                <w:rFonts w:ascii="Arial" w:hAnsi="Arial" w:cs="Arial"/>
                <w:sz w:val="20"/>
                <w:szCs w:val="20"/>
              </w:rPr>
            </w:pPr>
            <w:r w:rsidRPr="002C6C03">
              <w:rPr>
                <w:rFonts w:ascii="Arial" w:hAnsi="Arial" w:cs="Arial"/>
                <w:sz w:val="20"/>
                <w:szCs w:val="20"/>
              </w:rPr>
              <w:t xml:space="preserve">Dokumentation af fremtidige data produkter fra CPR </w:t>
            </w:r>
            <w:proofErr w:type="spellStart"/>
            <w:r w:rsidRPr="002C6C03">
              <w:rPr>
                <w:rFonts w:ascii="Arial" w:hAnsi="Arial" w:cs="Arial"/>
                <w:sz w:val="20"/>
                <w:szCs w:val="20"/>
              </w:rPr>
              <w:t>reviewes</w:t>
            </w:r>
            <w:proofErr w:type="spellEnd"/>
            <w:r w:rsidRPr="002C6C03">
              <w:rPr>
                <w:rFonts w:ascii="Arial" w:hAnsi="Arial" w:cs="Arial"/>
                <w:sz w:val="20"/>
                <w:szCs w:val="20"/>
              </w:rPr>
              <w:t xml:space="preserve"> af CPR’s Kundecenter</w:t>
            </w:r>
          </w:p>
        </w:tc>
        <w:tc>
          <w:tcPr>
            <w:tcW w:w="1434" w:type="dxa"/>
            <w:tcBorders>
              <w:top w:val="single" w:sz="4" w:space="0" w:color="84929B"/>
              <w:left w:val="single" w:sz="4" w:space="0" w:color="84929B"/>
              <w:bottom w:val="single" w:sz="4" w:space="0" w:color="84929B"/>
              <w:right w:val="single" w:sz="4" w:space="0" w:color="84929B"/>
            </w:tcBorders>
          </w:tcPr>
          <w:p w:rsidR="002C6C03" w:rsidRPr="002C6C03" w:rsidRDefault="002C6C03" w:rsidP="002C6C03">
            <w:pPr>
              <w:spacing w:after="120"/>
              <w:rPr>
                <w:rFonts w:ascii="Arial" w:hAnsi="Arial" w:cs="Arial"/>
                <w:sz w:val="20"/>
                <w:szCs w:val="20"/>
              </w:rPr>
            </w:pPr>
            <w:r w:rsidRPr="002C6C03">
              <w:rPr>
                <w:rFonts w:ascii="Arial" w:hAnsi="Arial" w:cs="Arial"/>
                <w:sz w:val="20"/>
                <w:szCs w:val="20"/>
              </w:rPr>
              <w:t>Projektleder</w:t>
            </w:r>
          </w:p>
        </w:tc>
      </w:tr>
      <w:tr w:rsidR="002C6C03" w:rsidRPr="00807375" w:rsidTr="002C6C03">
        <w:tc>
          <w:tcPr>
            <w:tcW w:w="2262" w:type="dxa"/>
            <w:tcBorders>
              <w:top w:val="single" w:sz="4" w:space="0" w:color="84929B"/>
              <w:left w:val="single" w:sz="4" w:space="0" w:color="84929B"/>
              <w:bottom w:val="single" w:sz="4" w:space="0" w:color="84929B"/>
              <w:right w:val="single" w:sz="4" w:space="0" w:color="84929B"/>
            </w:tcBorders>
            <w:hideMark/>
          </w:tcPr>
          <w:p w:rsidR="002C6C03" w:rsidRPr="002C6C03" w:rsidRDefault="002C6C03" w:rsidP="002B2351">
            <w:pPr>
              <w:spacing w:after="120"/>
              <w:rPr>
                <w:rFonts w:ascii="Arial" w:hAnsi="Arial" w:cs="Arial"/>
                <w:sz w:val="20"/>
                <w:szCs w:val="20"/>
              </w:rPr>
            </w:pPr>
            <w:r w:rsidRPr="002C6C03">
              <w:rPr>
                <w:rFonts w:ascii="Arial" w:hAnsi="Arial" w:cs="Arial"/>
                <w:sz w:val="20"/>
                <w:szCs w:val="20"/>
              </w:rPr>
              <w:t>Maskinel datavask</w:t>
            </w:r>
          </w:p>
        </w:tc>
        <w:tc>
          <w:tcPr>
            <w:tcW w:w="3233" w:type="dxa"/>
            <w:tcBorders>
              <w:top w:val="single" w:sz="4" w:space="0" w:color="84929B"/>
              <w:left w:val="single" w:sz="4" w:space="0" w:color="84929B"/>
              <w:bottom w:val="single" w:sz="4" w:space="0" w:color="84929B"/>
              <w:right w:val="single" w:sz="4" w:space="0" w:color="84929B"/>
            </w:tcBorders>
            <w:hideMark/>
          </w:tcPr>
          <w:p w:rsidR="002C6C03" w:rsidRPr="002C6C03" w:rsidRDefault="002C6C03" w:rsidP="00C57494">
            <w:pPr>
              <w:spacing w:after="120"/>
              <w:rPr>
                <w:rFonts w:ascii="Arial" w:hAnsi="Arial" w:cs="Arial"/>
                <w:sz w:val="20"/>
                <w:szCs w:val="20"/>
              </w:rPr>
            </w:pPr>
            <w:r w:rsidRPr="002C6C03">
              <w:rPr>
                <w:rFonts w:ascii="Arial" w:hAnsi="Arial" w:cs="Arial"/>
                <w:sz w:val="20"/>
                <w:szCs w:val="20"/>
              </w:rPr>
              <w:t>Kvalitetskravene til datavask defineres i GD2’s datavask strategi.</w:t>
            </w:r>
          </w:p>
        </w:tc>
        <w:tc>
          <w:tcPr>
            <w:tcW w:w="2818" w:type="dxa"/>
            <w:tcBorders>
              <w:top w:val="single" w:sz="4" w:space="0" w:color="84929B"/>
              <w:left w:val="single" w:sz="4" w:space="0" w:color="84929B"/>
              <w:bottom w:val="single" w:sz="4" w:space="0" w:color="84929B"/>
              <w:right w:val="single" w:sz="4" w:space="0" w:color="84929B"/>
            </w:tcBorders>
            <w:hideMark/>
          </w:tcPr>
          <w:p w:rsidR="002C6C03" w:rsidRPr="002C6C03" w:rsidRDefault="002C6C03" w:rsidP="002B2351">
            <w:pPr>
              <w:spacing w:after="120"/>
              <w:rPr>
                <w:rFonts w:ascii="Arial" w:hAnsi="Arial" w:cs="Arial"/>
                <w:sz w:val="20"/>
                <w:szCs w:val="20"/>
              </w:rPr>
            </w:pPr>
            <w:r w:rsidRPr="002C6C03">
              <w:rPr>
                <w:rFonts w:ascii="Arial" w:hAnsi="Arial" w:cs="Arial"/>
                <w:sz w:val="20"/>
                <w:szCs w:val="20"/>
              </w:rPr>
              <w:t xml:space="preserve">Dokumentation for gennemført datavask </w:t>
            </w:r>
            <w:proofErr w:type="spellStart"/>
            <w:r w:rsidRPr="002C6C03">
              <w:rPr>
                <w:rFonts w:ascii="Arial" w:hAnsi="Arial" w:cs="Arial"/>
                <w:sz w:val="20"/>
                <w:szCs w:val="20"/>
              </w:rPr>
              <w:t>reviewes</w:t>
            </w:r>
            <w:proofErr w:type="spellEnd"/>
            <w:r w:rsidRPr="002C6C03">
              <w:rPr>
                <w:rFonts w:ascii="Arial" w:hAnsi="Arial" w:cs="Arial"/>
                <w:sz w:val="20"/>
                <w:szCs w:val="20"/>
              </w:rPr>
              <w:t xml:space="preserve"> af Projektforum.</w:t>
            </w:r>
          </w:p>
        </w:tc>
        <w:tc>
          <w:tcPr>
            <w:tcW w:w="1434" w:type="dxa"/>
            <w:tcBorders>
              <w:top w:val="single" w:sz="4" w:space="0" w:color="84929B"/>
              <w:left w:val="single" w:sz="4" w:space="0" w:color="84929B"/>
              <w:bottom w:val="single" w:sz="4" w:space="0" w:color="84929B"/>
              <w:right w:val="single" w:sz="4" w:space="0" w:color="84929B"/>
            </w:tcBorders>
            <w:hideMark/>
          </w:tcPr>
          <w:p w:rsidR="002C6C03" w:rsidRPr="002C6C03" w:rsidRDefault="002C6C03" w:rsidP="002B2351">
            <w:pPr>
              <w:spacing w:after="120"/>
              <w:rPr>
                <w:rFonts w:ascii="Arial" w:hAnsi="Arial" w:cs="Arial"/>
                <w:sz w:val="20"/>
                <w:szCs w:val="20"/>
              </w:rPr>
            </w:pPr>
            <w:r w:rsidRPr="002C6C03">
              <w:rPr>
                <w:rFonts w:ascii="Arial" w:hAnsi="Arial" w:cs="Arial"/>
                <w:sz w:val="20"/>
                <w:szCs w:val="20"/>
              </w:rPr>
              <w:t>Projektleder</w:t>
            </w:r>
          </w:p>
        </w:tc>
      </w:tr>
      <w:tr w:rsidR="002C6C03" w:rsidRPr="00807375" w:rsidTr="002C6C03">
        <w:tc>
          <w:tcPr>
            <w:tcW w:w="2262" w:type="dxa"/>
            <w:tcBorders>
              <w:top w:val="single" w:sz="4" w:space="0" w:color="84929B"/>
              <w:left w:val="single" w:sz="4" w:space="0" w:color="84929B"/>
              <w:bottom w:val="single" w:sz="4" w:space="0" w:color="84929B"/>
              <w:right w:val="single" w:sz="4" w:space="0" w:color="84929B"/>
            </w:tcBorders>
            <w:hideMark/>
          </w:tcPr>
          <w:p w:rsidR="002C6C03" w:rsidRPr="002C6C03" w:rsidRDefault="002C6C03" w:rsidP="001F74EE">
            <w:pPr>
              <w:spacing w:after="120"/>
              <w:rPr>
                <w:rFonts w:ascii="Arial" w:hAnsi="Arial" w:cs="Arial"/>
                <w:sz w:val="20"/>
                <w:szCs w:val="20"/>
              </w:rPr>
            </w:pPr>
            <w:r w:rsidRPr="002C6C03">
              <w:rPr>
                <w:rFonts w:ascii="Arial" w:hAnsi="Arial" w:cs="Arial"/>
                <w:sz w:val="20"/>
                <w:szCs w:val="20"/>
              </w:rPr>
              <w:t xml:space="preserve">Løsningsarkitektur </w:t>
            </w:r>
            <w:r w:rsidR="001F74EE">
              <w:rPr>
                <w:rFonts w:ascii="Arial" w:hAnsi="Arial" w:cs="Arial"/>
                <w:sz w:val="20"/>
                <w:szCs w:val="20"/>
              </w:rPr>
              <w:t>CPR Adressegrundlag</w:t>
            </w:r>
          </w:p>
        </w:tc>
        <w:tc>
          <w:tcPr>
            <w:tcW w:w="3233" w:type="dxa"/>
            <w:tcBorders>
              <w:top w:val="single" w:sz="4" w:space="0" w:color="84929B"/>
              <w:left w:val="single" w:sz="4" w:space="0" w:color="84929B"/>
              <w:bottom w:val="single" w:sz="4" w:space="0" w:color="84929B"/>
              <w:right w:val="single" w:sz="4" w:space="0" w:color="84929B"/>
            </w:tcBorders>
            <w:hideMark/>
          </w:tcPr>
          <w:p w:rsidR="002C6C03" w:rsidRPr="002C6C03" w:rsidRDefault="002C6C03" w:rsidP="00C57494">
            <w:pPr>
              <w:spacing w:after="120"/>
              <w:rPr>
                <w:rFonts w:ascii="Arial" w:hAnsi="Arial" w:cs="Arial"/>
                <w:sz w:val="20"/>
                <w:szCs w:val="20"/>
              </w:rPr>
            </w:pPr>
            <w:r w:rsidRPr="002C6C03">
              <w:rPr>
                <w:rFonts w:ascii="Arial" w:hAnsi="Arial" w:cs="Arial"/>
                <w:sz w:val="20"/>
                <w:szCs w:val="20"/>
              </w:rPr>
              <w:t xml:space="preserve">Skal følge GD2’s målarkitektur, og udvikles så </w:t>
            </w:r>
            <w:r w:rsidR="00C57494">
              <w:rPr>
                <w:rFonts w:ascii="Arial" w:hAnsi="Arial" w:cs="Arial"/>
                <w:sz w:val="20"/>
                <w:szCs w:val="20"/>
              </w:rPr>
              <w:t xml:space="preserve">DAR </w:t>
            </w:r>
            <w:r w:rsidRPr="002C6C03">
              <w:rPr>
                <w:rFonts w:ascii="Arial" w:hAnsi="Arial" w:cs="Arial"/>
                <w:sz w:val="20"/>
                <w:szCs w:val="20"/>
              </w:rPr>
              <w:t xml:space="preserve">kan danne grundlag for personadresser i CPR. </w:t>
            </w:r>
          </w:p>
        </w:tc>
        <w:tc>
          <w:tcPr>
            <w:tcW w:w="2818" w:type="dxa"/>
            <w:tcBorders>
              <w:top w:val="single" w:sz="4" w:space="0" w:color="84929B"/>
              <w:left w:val="single" w:sz="4" w:space="0" w:color="84929B"/>
              <w:bottom w:val="single" w:sz="4" w:space="0" w:color="84929B"/>
              <w:right w:val="single" w:sz="4" w:space="0" w:color="84929B"/>
            </w:tcBorders>
            <w:hideMark/>
          </w:tcPr>
          <w:p w:rsidR="002C6C03" w:rsidRPr="002C6C03" w:rsidRDefault="002C6C03" w:rsidP="002B2351">
            <w:pPr>
              <w:spacing w:after="120"/>
              <w:rPr>
                <w:rFonts w:ascii="Arial" w:hAnsi="Arial" w:cs="Arial"/>
                <w:sz w:val="20"/>
                <w:szCs w:val="20"/>
              </w:rPr>
            </w:pPr>
            <w:proofErr w:type="spellStart"/>
            <w:r w:rsidRPr="002C6C03">
              <w:rPr>
                <w:rFonts w:ascii="Arial" w:hAnsi="Arial" w:cs="Arial"/>
                <w:sz w:val="20"/>
                <w:szCs w:val="20"/>
              </w:rPr>
              <w:t>Review</w:t>
            </w:r>
            <w:proofErr w:type="spellEnd"/>
            <w:r w:rsidRPr="002C6C03">
              <w:rPr>
                <w:rFonts w:ascii="Arial" w:hAnsi="Arial" w:cs="Arial"/>
                <w:sz w:val="20"/>
                <w:szCs w:val="20"/>
              </w:rPr>
              <w:t xml:space="preserve"> i Projektforum og programsekretariat.</w:t>
            </w:r>
          </w:p>
        </w:tc>
        <w:tc>
          <w:tcPr>
            <w:tcW w:w="1434" w:type="dxa"/>
            <w:tcBorders>
              <w:top w:val="single" w:sz="4" w:space="0" w:color="84929B"/>
              <w:left w:val="single" w:sz="4" w:space="0" w:color="84929B"/>
              <w:bottom w:val="single" w:sz="4" w:space="0" w:color="84929B"/>
              <w:right w:val="single" w:sz="4" w:space="0" w:color="84929B"/>
            </w:tcBorders>
            <w:hideMark/>
          </w:tcPr>
          <w:p w:rsidR="002C6C03" w:rsidRPr="002C6C03" w:rsidRDefault="002C6C03" w:rsidP="002B2351">
            <w:pPr>
              <w:spacing w:after="120"/>
              <w:rPr>
                <w:rFonts w:ascii="Arial" w:hAnsi="Arial" w:cs="Arial"/>
                <w:sz w:val="20"/>
                <w:szCs w:val="20"/>
              </w:rPr>
            </w:pPr>
            <w:r w:rsidRPr="002C6C03">
              <w:rPr>
                <w:rFonts w:ascii="Arial" w:hAnsi="Arial" w:cs="Arial"/>
                <w:sz w:val="20"/>
                <w:szCs w:val="20"/>
              </w:rPr>
              <w:t>Projektleder</w:t>
            </w:r>
          </w:p>
        </w:tc>
      </w:tr>
      <w:tr w:rsidR="002C6C03" w:rsidRPr="00807375" w:rsidTr="002C6C03">
        <w:tc>
          <w:tcPr>
            <w:tcW w:w="2262" w:type="dxa"/>
            <w:tcBorders>
              <w:top w:val="single" w:sz="4" w:space="0" w:color="84929B"/>
              <w:left w:val="single" w:sz="4" w:space="0" w:color="84929B"/>
              <w:bottom w:val="single" w:sz="4" w:space="0" w:color="84929B"/>
              <w:right w:val="single" w:sz="4" w:space="0" w:color="84929B"/>
            </w:tcBorders>
            <w:hideMark/>
          </w:tcPr>
          <w:p w:rsidR="002C6C03" w:rsidRPr="002C6C03" w:rsidRDefault="002C6C03" w:rsidP="00475DB6">
            <w:pPr>
              <w:spacing w:after="120"/>
              <w:rPr>
                <w:rFonts w:ascii="Arial" w:hAnsi="Arial" w:cs="Arial"/>
                <w:sz w:val="20"/>
                <w:szCs w:val="20"/>
              </w:rPr>
            </w:pPr>
            <w:r w:rsidRPr="002C6C03">
              <w:rPr>
                <w:rFonts w:ascii="Arial" w:hAnsi="Arial" w:cs="Arial"/>
                <w:sz w:val="20"/>
                <w:szCs w:val="20"/>
              </w:rPr>
              <w:t>Kravspecifikation</w:t>
            </w:r>
            <w:r w:rsidR="00C57494">
              <w:rPr>
                <w:rFonts w:ascii="Arial" w:hAnsi="Arial" w:cs="Arial"/>
                <w:sz w:val="20"/>
                <w:szCs w:val="20"/>
              </w:rPr>
              <w:t>, løsningsdesign</w:t>
            </w:r>
            <w:r w:rsidR="00475DB6">
              <w:rPr>
                <w:rFonts w:ascii="Arial" w:hAnsi="Arial" w:cs="Arial"/>
                <w:sz w:val="20"/>
                <w:szCs w:val="20"/>
              </w:rPr>
              <w:t xml:space="preserve"> og Implementeringsplan for </w:t>
            </w:r>
            <w:r w:rsidRPr="002C6C03">
              <w:rPr>
                <w:rFonts w:ascii="Arial" w:hAnsi="Arial" w:cs="Arial"/>
                <w:sz w:val="20"/>
                <w:szCs w:val="20"/>
              </w:rPr>
              <w:t xml:space="preserve">CPR Adressegrundlag </w:t>
            </w:r>
          </w:p>
        </w:tc>
        <w:tc>
          <w:tcPr>
            <w:tcW w:w="3233" w:type="dxa"/>
            <w:tcBorders>
              <w:top w:val="single" w:sz="4" w:space="0" w:color="84929B"/>
              <w:left w:val="single" w:sz="4" w:space="0" w:color="84929B"/>
              <w:bottom w:val="single" w:sz="4" w:space="0" w:color="84929B"/>
              <w:right w:val="single" w:sz="4" w:space="0" w:color="84929B"/>
            </w:tcBorders>
            <w:hideMark/>
          </w:tcPr>
          <w:p w:rsidR="002C6C03" w:rsidRPr="002C6C03" w:rsidRDefault="002C6C03" w:rsidP="002B2351">
            <w:pPr>
              <w:spacing w:after="120"/>
              <w:rPr>
                <w:rFonts w:ascii="Arial" w:hAnsi="Arial" w:cs="Arial"/>
                <w:sz w:val="20"/>
                <w:szCs w:val="20"/>
              </w:rPr>
            </w:pPr>
            <w:r w:rsidRPr="002C6C03">
              <w:rPr>
                <w:rFonts w:ascii="Arial" w:hAnsi="Arial" w:cs="Arial"/>
                <w:sz w:val="20"/>
                <w:szCs w:val="20"/>
              </w:rPr>
              <w:t>Skal kunne opfylde krav fra Grunddata-programmet og GD2, samt kunne tilpasses i eksisterende CPR-system.</w:t>
            </w:r>
          </w:p>
        </w:tc>
        <w:tc>
          <w:tcPr>
            <w:tcW w:w="2818" w:type="dxa"/>
            <w:tcBorders>
              <w:top w:val="single" w:sz="4" w:space="0" w:color="84929B"/>
              <w:left w:val="single" w:sz="4" w:space="0" w:color="84929B"/>
              <w:bottom w:val="single" w:sz="4" w:space="0" w:color="84929B"/>
              <w:right w:val="single" w:sz="4" w:space="0" w:color="84929B"/>
            </w:tcBorders>
            <w:hideMark/>
          </w:tcPr>
          <w:p w:rsidR="002C6C03" w:rsidRPr="002C6C03" w:rsidRDefault="002C6C03" w:rsidP="002B2351">
            <w:pPr>
              <w:spacing w:after="120"/>
              <w:rPr>
                <w:rFonts w:ascii="Arial" w:hAnsi="Arial" w:cs="Arial"/>
                <w:sz w:val="20"/>
                <w:szCs w:val="20"/>
              </w:rPr>
            </w:pPr>
            <w:proofErr w:type="spellStart"/>
            <w:r w:rsidRPr="002C6C03">
              <w:rPr>
                <w:rFonts w:ascii="Arial" w:hAnsi="Arial" w:cs="Arial"/>
                <w:sz w:val="20"/>
                <w:szCs w:val="20"/>
              </w:rPr>
              <w:t>Review</w:t>
            </w:r>
            <w:proofErr w:type="spellEnd"/>
            <w:r w:rsidRPr="002C6C03">
              <w:rPr>
                <w:rFonts w:ascii="Arial" w:hAnsi="Arial" w:cs="Arial"/>
                <w:sz w:val="20"/>
                <w:szCs w:val="20"/>
              </w:rPr>
              <w:t xml:space="preserve"> i CPR-kontorets udviklingsafdeling og i Projektforum </w:t>
            </w:r>
          </w:p>
        </w:tc>
        <w:tc>
          <w:tcPr>
            <w:tcW w:w="1434" w:type="dxa"/>
            <w:tcBorders>
              <w:top w:val="single" w:sz="4" w:space="0" w:color="84929B"/>
              <w:left w:val="single" w:sz="4" w:space="0" w:color="84929B"/>
              <w:bottom w:val="single" w:sz="4" w:space="0" w:color="84929B"/>
              <w:right w:val="single" w:sz="4" w:space="0" w:color="84929B"/>
            </w:tcBorders>
            <w:hideMark/>
          </w:tcPr>
          <w:p w:rsidR="002C6C03" w:rsidRPr="002C6C03" w:rsidRDefault="002C6C03" w:rsidP="002B2351">
            <w:pPr>
              <w:spacing w:after="120"/>
              <w:rPr>
                <w:rFonts w:ascii="Arial" w:hAnsi="Arial" w:cs="Arial"/>
                <w:sz w:val="20"/>
                <w:szCs w:val="20"/>
              </w:rPr>
            </w:pPr>
            <w:r w:rsidRPr="002C6C03">
              <w:rPr>
                <w:rFonts w:ascii="Arial" w:hAnsi="Arial" w:cs="Arial"/>
                <w:sz w:val="20"/>
                <w:szCs w:val="20"/>
              </w:rPr>
              <w:t>CSC</w:t>
            </w:r>
          </w:p>
        </w:tc>
      </w:tr>
      <w:tr w:rsidR="002C6C03" w:rsidRPr="00807375" w:rsidTr="002C6C03">
        <w:tc>
          <w:tcPr>
            <w:tcW w:w="2262" w:type="dxa"/>
            <w:tcBorders>
              <w:top w:val="single" w:sz="4" w:space="0" w:color="84929B"/>
              <w:left w:val="single" w:sz="4" w:space="0" w:color="84929B"/>
              <w:bottom w:val="single" w:sz="4" w:space="0" w:color="84929B"/>
              <w:right w:val="single" w:sz="4" w:space="0" w:color="84929B"/>
            </w:tcBorders>
            <w:hideMark/>
          </w:tcPr>
          <w:p w:rsidR="002C6C03" w:rsidRPr="002C6C03" w:rsidRDefault="002C6C03" w:rsidP="002B2351">
            <w:pPr>
              <w:spacing w:after="120"/>
              <w:rPr>
                <w:rFonts w:ascii="Arial" w:hAnsi="Arial" w:cs="Arial"/>
                <w:sz w:val="20"/>
                <w:szCs w:val="20"/>
              </w:rPr>
            </w:pPr>
            <w:r w:rsidRPr="002C6C03">
              <w:rPr>
                <w:rFonts w:ascii="Arial" w:hAnsi="Arial" w:cs="Arial"/>
                <w:sz w:val="20"/>
                <w:szCs w:val="20"/>
              </w:rPr>
              <w:t>Løsningsdesign</w:t>
            </w:r>
            <w:r w:rsidRPr="002C6C03">
              <w:rPr>
                <w:rFonts w:ascii="Arial" w:hAnsi="Arial" w:cs="Arial"/>
                <w:sz w:val="20"/>
                <w:szCs w:val="20"/>
              </w:rPr>
              <w:br/>
              <w:t>CPR Adressegrundlag</w:t>
            </w:r>
          </w:p>
        </w:tc>
        <w:tc>
          <w:tcPr>
            <w:tcW w:w="3233" w:type="dxa"/>
            <w:tcBorders>
              <w:top w:val="single" w:sz="4" w:space="0" w:color="84929B"/>
              <w:left w:val="single" w:sz="4" w:space="0" w:color="84929B"/>
              <w:bottom w:val="single" w:sz="4" w:space="0" w:color="84929B"/>
              <w:right w:val="single" w:sz="4" w:space="0" w:color="84929B"/>
            </w:tcBorders>
            <w:hideMark/>
          </w:tcPr>
          <w:p w:rsidR="002C6C03" w:rsidRPr="002C6C03" w:rsidRDefault="002C6C03" w:rsidP="002B2351">
            <w:pPr>
              <w:spacing w:after="120"/>
              <w:rPr>
                <w:rFonts w:ascii="Arial" w:hAnsi="Arial" w:cs="Arial"/>
                <w:sz w:val="20"/>
                <w:szCs w:val="20"/>
              </w:rPr>
            </w:pPr>
            <w:r w:rsidRPr="002C6C03">
              <w:rPr>
                <w:rFonts w:ascii="Arial" w:hAnsi="Arial" w:cs="Arial"/>
                <w:sz w:val="20"/>
                <w:szCs w:val="20"/>
              </w:rPr>
              <w:t>Skal besvare og honorere kravene i udbudsmaterialet.</w:t>
            </w:r>
          </w:p>
        </w:tc>
        <w:tc>
          <w:tcPr>
            <w:tcW w:w="2818" w:type="dxa"/>
            <w:tcBorders>
              <w:top w:val="single" w:sz="4" w:space="0" w:color="84929B"/>
              <w:left w:val="single" w:sz="4" w:space="0" w:color="84929B"/>
              <w:bottom w:val="single" w:sz="4" w:space="0" w:color="84929B"/>
              <w:right w:val="single" w:sz="4" w:space="0" w:color="84929B"/>
            </w:tcBorders>
            <w:hideMark/>
          </w:tcPr>
          <w:p w:rsidR="002C6C03" w:rsidRPr="002C6C03" w:rsidRDefault="002C6C03" w:rsidP="002B2351">
            <w:pPr>
              <w:spacing w:after="120"/>
              <w:rPr>
                <w:rFonts w:ascii="Arial" w:hAnsi="Arial" w:cs="Arial"/>
                <w:sz w:val="20"/>
                <w:szCs w:val="20"/>
              </w:rPr>
            </w:pPr>
            <w:proofErr w:type="spellStart"/>
            <w:r w:rsidRPr="002C6C03">
              <w:rPr>
                <w:rFonts w:ascii="Arial" w:hAnsi="Arial" w:cs="Arial"/>
                <w:sz w:val="20"/>
                <w:szCs w:val="20"/>
              </w:rPr>
              <w:t>Review</w:t>
            </w:r>
            <w:proofErr w:type="spellEnd"/>
            <w:r w:rsidRPr="002C6C03">
              <w:rPr>
                <w:rFonts w:ascii="Arial" w:hAnsi="Arial" w:cs="Arial"/>
                <w:sz w:val="20"/>
                <w:szCs w:val="20"/>
              </w:rPr>
              <w:t xml:space="preserve"> i CPR-kontorets udviklingsafdeling og i Projektforum</w:t>
            </w:r>
          </w:p>
        </w:tc>
        <w:tc>
          <w:tcPr>
            <w:tcW w:w="1434" w:type="dxa"/>
            <w:tcBorders>
              <w:top w:val="single" w:sz="4" w:space="0" w:color="84929B"/>
              <w:left w:val="single" w:sz="4" w:space="0" w:color="84929B"/>
              <w:bottom w:val="single" w:sz="4" w:space="0" w:color="84929B"/>
              <w:right w:val="single" w:sz="4" w:space="0" w:color="84929B"/>
            </w:tcBorders>
            <w:hideMark/>
          </w:tcPr>
          <w:p w:rsidR="002C6C03" w:rsidRPr="002C6C03" w:rsidRDefault="002C6C03" w:rsidP="002B2351">
            <w:pPr>
              <w:spacing w:after="120"/>
              <w:rPr>
                <w:rFonts w:ascii="Arial" w:hAnsi="Arial" w:cs="Arial"/>
                <w:sz w:val="20"/>
                <w:szCs w:val="20"/>
              </w:rPr>
            </w:pPr>
            <w:r w:rsidRPr="002C6C03">
              <w:rPr>
                <w:rFonts w:ascii="Arial" w:hAnsi="Arial" w:cs="Arial"/>
                <w:sz w:val="20"/>
                <w:szCs w:val="20"/>
              </w:rPr>
              <w:t>CSC</w:t>
            </w:r>
          </w:p>
        </w:tc>
      </w:tr>
      <w:tr w:rsidR="002C6C03" w:rsidRPr="00807375" w:rsidTr="002C6C03">
        <w:tc>
          <w:tcPr>
            <w:tcW w:w="2262" w:type="dxa"/>
            <w:tcBorders>
              <w:top w:val="single" w:sz="4" w:space="0" w:color="84929B"/>
              <w:left w:val="single" w:sz="4" w:space="0" w:color="84929B"/>
              <w:bottom w:val="single" w:sz="4" w:space="0" w:color="84929B"/>
              <w:right w:val="single" w:sz="4" w:space="0" w:color="84929B"/>
            </w:tcBorders>
          </w:tcPr>
          <w:p w:rsidR="002C6C03" w:rsidRPr="002C6C03" w:rsidRDefault="002C6C03" w:rsidP="002B2351">
            <w:pPr>
              <w:spacing w:after="120"/>
              <w:rPr>
                <w:rFonts w:ascii="Arial" w:hAnsi="Arial" w:cs="Arial"/>
                <w:sz w:val="20"/>
                <w:szCs w:val="20"/>
              </w:rPr>
            </w:pPr>
            <w:r w:rsidRPr="002C6C03">
              <w:rPr>
                <w:rFonts w:ascii="Arial" w:hAnsi="Arial" w:cs="Arial"/>
                <w:sz w:val="20"/>
                <w:szCs w:val="20"/>
              </w:rPr>
              <w:t>CPR’s kunder skal kunne modtage N5 adresser som personadresser</w:t>
            </w:r>
          </w:p>
        </w:tc>
        <w:tc>
          <w:tcPr>
            <w:tcW w:w="3233" w:type="dxa"/>
            <w:tcBorders>
              <w:top w:val="single" w:sz="4" w:space="0" w:color="84929B"/>
              <w:left w:val="single" w:sz="4" w:space="0" w:color="84929B"/>
              <w:bottom w:val="single" w:sz="4" w:space="0" w:color="84929B"/>
              <w:right w:val="single" w:sz="4" w:space="0" w:color="84929B"/>
            </w:tcBorders>
          </w:tcPr>
          <w:p w:rsidR="002C6C03" w:rsidRPr="002C6C03" w:rsidRDefault="002C6C03" w:rsidP="002B2351">
            <w:pPr>
              <w:spacing w:after="120"/>
              <w:rPr>
                <w:rFonts w:ascii="Arial" w:hAnsi="Arial" w:cs="Arial"/>
                <w:sz w:val="20"/>
                <w:szCs w:val="20"/>
              </w:rPr>
            </w:pPr>
            <w:r w:rsidRPr="002C6C03">
              <w:rPr>
                <w:rFonts w:ascii="Arial" w:hAnsi="Arial" w:cs="Arial"/>
                <w:sz w:val="20"/>
                <w:szCs w:val="20"/>
              </w:rPr>
              <w:t>CPR’s kunder vil få et forbedret datagrundlag.</w:t>
            </w:r>
          </w:p>
        </w:tc>
        <w:tc>
          <w:tcPr>
            <w:tcW w:w="2818" w:type="dxa"/>
            <w:tcBorders>
              <w:top w:val="single" w:sz="4" w:space="0" w:color="84929B"/>
              <w:left w:val="single" w:sz="4" w:space="0" w:color="84929B"/>
              <w:bottom w:val="single" w:sz="4" w:space="0" w:color="84929B"/>
              <w:right w:val="single" w:sz="4" w:space="0" w:color="84929B"/>
            </w:tcBorders>
          </w:tcPr>
          <w:p w:rsidR="002C6C03" w:rsidRPr="002C6C03" w:rsidRDefault="002C6C03" w:rsidP="002B2351">
            <w:pPr>
              <w:spacing w:after="120"/>
              <w:rPr>
                <w:rFonts w:ascii="Arial" w:hAnsi="Arial" w:cs="Arial"/>
                <w:sz w:val="20"/>
                <w:szCs w:val="20"/>
              </w:rPr>
            </w:pPr>
            <w:proofErr w:type="spellStart"/>
            <w:r w:rsidRPr="002C6C03">
              <w:rPr>
                <w:rFonts w:ascii="Arial" w:hAnsi="Arial" w:cs="Arial"/>
                <w:sz w:val="20"/>
                <w:szCs w:val="20"/>
              </w:rPr>
              <w:t>Review</w:t>
            </w:r>
            <w:proofErr w:type="spellEnd"/>
            <w:r w:rsidRPr="002C6C03">
              <w:rPr>
                <w:rFonts w:ascii="Arial" w:hAnsi="Arial" w:cs="Arial"/>
                <w:sz w:val="20"/>
                <w:szCs w:val="20"/>
              </w:rPr>
              <w:t xml:space="preserve"> af produkter til CPR’s kunder</w:t>
            </w:r>
          </w:p>
        </w:tc>
        <w:tc>
          <w:tcPr>
            <w:tcW w:w="1434" w:type="dxa"/>
            <w:tcBorders>
              <w:top w:val="single" w:sz="4" w:space="0" w:color="84929B"/>
              <w:left w:val="single" w:sz="4" w:space="0" w:color="84929B"/>
              <w:bottom w:val="single" w:sz="4" w:space="0" w:color="84929B"/>
              <w:right w:val="single" w:sz="4" w:space="0" w:color="84929B"/>
            </w:tcBorders>
          </w:tcPr>
          <w:p w:rsidR="002C6C03" w:rsidRPr="002C6C03" w:rsidRDefault="002C6C03" w:rsidP="002B2351">
            <w:pPr>
              <w:spacing w:after="120"/>
              <w:rPr>
                <w:rFonts w:ascii="Arial" w:hAnsi="Arial" w:cs="Arial"/>
                <w:sz w:val="20"/>
                <w:szCs w:val="20"/>
              </w:rPr>
            </w:pPr>
            <w:r w:rsidRPr="002C6C03">
              <w:rPr>
                <w:rFonts w:ascii="Arial" w:hAnsi="Arial" w:cs="Arial"/>
                <w:sz w:val="20"/>
                <w:szCs w:val="20"/>
              </w:rPr>
              <w:t>Projektleder</w:t>
            </w:r>
          </w:p>
        </w:tc>
      </w:tr>
    </w:tbl>
    <w:p w:rsidR="002C6C03" w:rsidRPr="00807375" w:rsidRDefault="002C6C03" w:rsidP="002C6C03">
      <w:pPr>
        <w:rPr>
          <w:rFonts w:cs="Arial"/>
        </w:rPr>
      </w:pPr>
    </w:p>
    <w:p w:rsidR="00A8518F" w:rsidRPr="00225889" w:rsidRDefault="00A8518F" w:rsidP="00C96E22">
      <w:pPr>
        <w:pStyle w:val="MPBrdtekst"/>
        <w:jc w:val="left"/>
        <w:rPr>
          <w:rFonts w:ascii="Arial" w:hAnsi="Arial" w:cs="Arial"/>
        </w:rPr>
      </w:pPr>
      <w:r w:rsidRPr="00225889">
        <w:rPr>
          <w:rFonts w:ascii="Arial" w:hAnsi="Arial" w:cs="Arial"/>
        </w:rPr>
        <w:t>Det vil primært være Projektlederen, der styrer at kvalitetsaktiviteterne bliver gennemført. Styregruppen vil via statusrapportering på kvalitetsplanen sikre, at de fornødne kvalitetsaktiviteter bliver rettidigt og korrekt gennemført.</w:t>
      </w:r>
    </w:p>
    <w:p w:rsidR="00A8518F" w:rsidRPr="00225889" w:rsidRDefault="00A8518F" w:rsidP="00A8518F">
      <w:pPr>
        <w:pStyle w:val="MPBrdtekst"/>
        <w:rPr>
          <w:rFonts w:ascii="Arial" w:hAnsi="Arial" w:cs="Arial"/>
        </w:rPr>
      </w:pPr>
    </w:p>
    <w:p w:rsidR="00A8518F" w:rsidRPr="00225889" w:rsidRDefault="00A8518F" w:rsidP="00A8518F">
      <w:pPr>
        <w:pStyle w:val="MP1Overskriftsniveau"/>
      </w:pPr>
      <w:bookmarkStart w:id="68" w:name="_Toc278529890"/>
      <w:bookmarkStart w:id="69" w:name="_Toc320699472"/>
      <w:r w:rsidRPr="00225889">
        <w:t>12. Tolerancer</w:t>
      </w:r>
      <w:bookmarkEnd w:id="68"/>
      <w:r w:rsidRPr="00225889">
        <w:t xml:space="preserve"> og rapporteringskrav</w:t>
      </w:r>
      <w:bookmarkEnd w:id="69"/>
    </w:p>
    <w:p w:rsidR="00A8518F" w:rsidRPr="00225889" w:rsidRDefault="00A8518F" w:rsidP="00A8518F">
      <w:pPr>
        <w:pStyle w:val="MPBrdtekst"/>
        <w:rPr>
          <w:rFonts w:ascii="Arial" w:hAnsi="Arial" w:cs="Arial"/>
          <w:sz w:val="24"/>
          <w:szCs w:val="24"/>
        </w:rPr>
      </w:pPr>
      <w:r w:rsidRPr="00225889">
        <w:rPr>
          <w:rFonts w:ascii="Arial" w:hAnsi="Arial" w:cs="Arial"/>
          <w:sz w:val="24"/>
          <w:szCs w:val="24"/>
        </w:rPr>
        <w:t>12.1. Tolerancer i projektet</w:t>
      </w:r>
    </w:p>
    <w:p w:rsidR="00A8518F" w:rsidRPr="00225889" w:rsidRDefault="00A8518F" w:rsidP="00A8518F">
      <w:pPr>
        <w:pStyle w:val="MPBrdtekst"/>
        <w:rPr>
          <w:rFonts w:ascii="Arial" w:hAnsi="Arial" w:cs="Arial"/>
        </w:rPr>
      </w:pPr>
      <w:r w:rsidRPr="00225889">
        <w:rPr>
          <w:rFonts w:ascii="Arial" w:hAnsi="Arial" w:cs="Arial"/>
        </w:rPr>
        <w:t xml:space="preserve">I dette projekt er følgende tolerancer tildelt. </w:t>
      </w:r>
    </w:p>
    <w:p w:rsidR="00A8518F" w:rsidRPr="00225889" w:rsidRDefault="00A8518F" w:rsidP="00A8518F">
      <w:pPr>
        <w:pStyle w:val="MPBrdtekst"/>
        <w:rPr>
          <w:rFonts w:ascii="Arial" w:hAnsi="Arial" w:cs="Arial"/>
          <w:color w:val="595959"/>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6489"/>
      </w:tblGrid>
      <w:tr w:rsidR="00A8518F" w:rsidRPr="00225889" w:rsidTr="009D3703">
        <w:trPr>
          <w:tblHeader/>
        </w:trPr>
        <w:tc>
          <w:tcPr>
            <w:tcW w:w="3258" w:type="dxa"/>
            <w:tcBorders>
              <w:top w:val="single" w:sz="4" w:space="0" w:color="84929B"/>
              <w:left w:val="single" w:sz="4" w:space="0" w:color="84929B"/>
              <w:bottom w:val="single" w:sz="4" w:space="0" w:color="84929B"/>
              <w:right w:val="single" w:sz="4" w:space="0" w:color="84929B"/>
            </w:tcBorders>
            <w:shd w:val="clear" w:color="auto" w:fill="808080" w:themeFill="background1" w:themeFillShade="80"/>
            <w:hideMark/>
          </w:tcPr>
          <w:p w:rsidR="00A8518F" w:rsidRPr="00225889" w:rsidRDefault="00A8518F" w:rsidP="0091550B">
            <w:pPr>
              <w:pStyle w:val="MPBrdtekst"/>
              <w:rPr>
                <w:rFonts w:ascii="Arial" w:hAnsi="Arial" w:cs="Arial"/>
                <w:color w:val="FFFFFF"/>
                <w:sz w:val="20"/>
                <w:szCs w:val="20"/>
              </w:rPr>
            </w:pPr>
            <w:r w:rsidRPr="00225889">
              <w:rPr>
                <w:rFonts w:ascii="Arial" w:hAnsi="Arial" w:cs="Arial"/>
                <w:color w:val="FFFFFF"/>
                <w:sz w:val="20"/>
                <w:szCs w:val="20"/>
              </w:rPr>
              <w:t xml:space="preserve">Tolerance </w:t>
            </w:r>
          </w:p>
        </w:tc>
        <w:tc>
          <w:tcPr>
            <w:tcW w:w="6489" w:type="dxa"/>
            <w:tcBorders>
              <w:top w:val="single" w:sz="4" w:space="0" w:color="84929B"/>
              <w:left w:val="single" w:sz="4" w:space="0" w:color="84929B"/>
              <w:bottom w:val="single" w:sz="4" w:space="0" w:color="84929B"/>
              <w:right w:val="single" w:sz="4" w:space="0" w:color="84929B"/>
            </w:tcBorders>
            <w:shd w:val="clear" w:color="auto" w:fill="808080" w:themeFill="background1" w:themeFillShade="80"/>
            <w:hideMark/>
          </w:tcPr>
          <w:p w:rsidR="00A8518F" w:rsidRPr="00225889" w:rsidRDefault="00A8518F" w:rsidP="0091550B">
            <w:pPr>
              <w:rPr>
                <w:rFonts w:ascii="Arial" w:hAnsi="Arial" w:cs="Arial"/>
                <w:color w:val="FFFFFF"/>
                <w:sz w:val="20"/>
                <w:szCs w:val="20"/>
              </w:rPr>
            </w:pPr>
            <w:r w:rsidRPr="00225889">
              <w:rPr>
                <w:rFonts w:ascii="Arial" w:hAnsi="Arial" w:cs="Arial"/>
                <w:color w:val="FFFFFF"/>
                <w:sz w:val="20"/>
                <w:szCs w:val="20"/>
              </w:rPr>
              <w:t>Råderum for projektleder</w:t>
            </w:r>
          </w:p>
        </w:tc>
      </w:tr>
      <w:tr w:rsidR="00A8518F" w:rsidRPr="00225889" w:rsidTr="0091550B">
        <w:tc>
          <w:tcPr>
            <w:tcW w:w="3258" w:type="dxa"/>
            <w:tcBorders>
              <w:top w:val="single" w:sz="4" w:space="0" w:color="84929B"/>
              <w:left w:val="single" w:sz="4" w:space="0" w:color="84929B"/>
              <w:bottom w:val="single" w:sz="4" w:space="0" w:color="84929B"/>
              <w:right w:val="single" w:sz="4" w:space="0" w:color="84929B"/>
            </w:tcBorders>
            <w:hideMark/>
          </w:tcPr>
          <w:p w:rsidR="00A8518F" w:rsidRPr="00225889" w:rsidRDefault="00A8518F" w:rsidP="0091550B">
            <w:pPr>
              <w:rPr>
                <w:rFonts w:ascii="Arial" w:hAnsi="Arial" w:cs="Arial"/>
                <w:iCs/>
                <w:sz w:val="20"/>
                <w:szCs w:val="20"/>
              </w:rPr>
            </w:pPr>
            <w:r w:rsidRPr="00225889">
              <w:rPr>
                <w:rFonts w:ascii="Arial" w:hAnsi="Arial" w:cs="Arial"/>
                <w:iCs/>
                <w:sz w:val="20"/>
                <w:szCs w:val="20"/>
              </w:rPr>
              <w:t>Projektudgifter</w:t>
            </w:r>
          </w:p>
        </w:tc>
        <w:tc>
          <w:tcPr>
            <w:tcW w:w="6489" w:type="dxa"/>
            <w:tcBorders>
              <w:top w:val="single" w:sz="4" w:space="0" w:color="84929B"/>
              <w:left w:val="single" w:sz="4" w:space="0" w:color="84929B"/>
              <w:bottom w:val="single" w:sz="4" w:space="0" w:color="84929B"/>
              <w:right w:val="single" w:sz="4" w:space="0" w:color="84929B"/>
            </w:tcBorders>
            <w:hideMark/>
          </w:tcPr>
          <w:p w:rsidR="00A8518F" w:rsidRPr="00225889" w:rsidRDefault="00A8518F" w:rsidP="0091550B">
            <w:pPr>
              <w:pStyle w:val="MPBrdtekst"/>
              <w:rPr>
                <w:rFonts w:ascii="Arial" w:hAnsi="Arial" w:cs="Arial"/>
                <w:sz w:val="20"/>
                <w:szCs w:val="20"/>
              </w:rPr>
            </w:pPr>
            <w:r w:rsidRPr="00225889">
              <w:rPr>
                <w:rFonts w:ascii="Arial" w:hAnsi="Arial" w:cs="Arial"/>
                <w:sz w:val="20"/>
                <w:szCs w:val="20"/>
              </w:rPr>
              <w:t>Ingen tolerance – der henvises til Business Case for adressedelen af GD2</w:t>
            </w:r>
          </w:p>
        </w:tc>
      </w:tr>
      <w:tr w:rsidR="00A8518F" w:rsidRPr="00225889" w:rsidTr="0091550B">
        <w:tc>
          <w:tcPr>
            <w:tcW w:w="3258" w:type="dxa"/>
            <w:tcBorders>
              <w:top w:val="single" w:sz="4" w:space="0" w:color="84929B"/>
              <w:left w:val="single" w:sz="4" w:space="0" w:color="84929B"/>
              <w:bottom w:val="single" w:sz="4" w:space="0" w:color="84929B"/>
              <w:right w:val="single" w:sz="4" w:space="0" w:color="84929B"/>
            </w:tcBorders>
            <w:hideMark/>
          </w:tcPr>
          <w:p w:rsidR="00A8518F" w:rsidRPr="00225889" w:rsidRDefault="00A8518F" w:rsidP="0091550B">
            <w:pPr>
              <w:rPr>
                <w:rFonts w:ascii="Arial" w:hAnsi="Arial" w:cs="Arial"/>
                <w:iCs/>
                <w:sz w:val="20"/>
                <w:szCs w:val="20"/>
              </w:rPr>
            </w:pPr>
            <w:r w:rsidRPr="00225889">
              <w:rPr>
                <w:rFonts w:ascii="Arial" w:hAnsi="Arial" w:cs="Arial"/>
                <w:iCs/>
                <w:sz w:val="20"/>
                <w:szCs w:val="20"/>
              </w:rPr>
              <w:t>Interne ressourcer</w:t>
            </w:r>
          </w:p>
        </w:tc>
        <w:tc>
          <w:tcPr>
            <w:tcW w:w="6489" w:type="dxa"/>
            <w:tcBorders>
              <w:top w:val="single" w:sz="4" w:space="0" w:color="84929B"/>
              <w:left w:val="single" w:sz="4" w:space="0" w:color="84929B"/>
              <w:bottom w:val="single" w:sz="4" w:space="0" w:color="84929B"/>
              <w:right w:val="single" w:sz="4" w:space="0" w:color="84929B"/>
            </w:tcBorders>
            <w:hideMark/>
          </w:tcPr>
          <w:p w:rsidR="00A8518F" w:rsidRPr="00225889" w:rsidRDefault="00A8518F" w:rsidP="0091550B">
            <w:pPr>
              <w:pStyle w:val="MPBrdtekst"/>
              <w:rPr>
                <w:rFonts w:ascii="Arial" w:hAnsi="Arial" w:cs="Arial"/>
                <w:sz w:val="20"/>
                <w:szCs w:val="20"/>
              </w:rPr>
            </w:pPr>
            <w:r w:rsidRPr="00225889">
              <w:rPr>
                <w:rFonts w:ascii="Arial" w:hAnsi="Arial" w:cs="Arial"/>
                <w:sz w:val="20"/>
                <w:szCs w:val="20"/>
              </w:rPr>
              <w:t>Ingen tolerance – der henvises til Business Case for adressedelen af GD2</w:t>
            </w:r>
          </w:p>
        </w:tc>
      </w:tr>
      <w:tr w:rsidR="00A8518F" w:rsidRPr="00225889" w:rsidTr="0091550B">
        <w:tc>
          <w:tcPr>
            <w:tcW w:w="3258" w:type="dxa"/>
            <w:tcBorders>
              <w:top w:val="single" w:sz="4" w:space="0" w:color="84929B"/>
              <w:left w:val="single" w:sz="4" w:space="0" w:color="84929B"/>
              <w:bottom w:val="single" w:sz="4" w:space="0" w:color="84929B"/>
              <w:right w:val="single" w:sz="4" w:space="0" w:color="84929B"/>
            </w:tcBorders>
            <w:hideMark/>
          </w:tcPr>
          <w:p w:rsidR="00A8518F" w:rsidRPr="00225889" w:rsidRDefault="00A8518F" w:rsidP="0091550B">
            <w:pPr>
              <w:rPr>
                <w:rFonts w:ascii="Arial" w:hAnsi="Arial" w:cs="Arial"/>
                <w:iCs/>
                <w:sz w:val="20"/>
                <w:szCs w:val="20"/>
              </w:rPr>
            </w:pPr>
            <w:r w:rsidRPr="00225889">
              <w:rPr>
                <w:rFonts w:ascii="Arial" w:hAnsi="Arial" w:cs="Arial"/>
                <w:iCs/>
                <w:sz w:val="20"/>
                <w:szCs w:val="20"/>
              </w:rPr>
              <w:t>Tid</w:t>
            </w:r>
          </w:p>
        </w:tc>
        <w:tc>
          <w:tcPr>
            <w:tcW w:w="6489" w:type="dxa"/>
            <w:tcBorders>
              <w:top w:val="single" w:sz="4" w:space="0" w:color="84929B"/>
              <w:left w:val="single" w:sz="4" w:space="0" w:color="84929B"/>
              <w:bottom w:val="single" w:sz="4" w:space="0" w:color="84929B"/>
              <w:right w:val="single" w:sz="4" w:space="0" w:color="84929B"/>
            </w:tcBorders>
            <w:hideMark/>
          </w:tcPr>
          <w:p w:rsidR="00A8518F" w:rsidRPr="00225889" w:rsidRDefault="00A8518F" w:rsidP="0091550B">
            <w:pPr>
              <w:pStyle w:val="MPBrdtekst"/>
              <w:rPr>
                <w:rFonts w:ascii="Arial" w:hAnsi="Arial" w:cs="Arial"/>
                <w:sz w:val="20"/>
                <w:szCs w:val="20"/>
              </w:rPr>
            </w:pPr>
            <w:r w:rsidRPr="00225889">
              <w:rPr>
                <w:rFonts w:ascii="Arial" w:hAnsi="Arial" w:cs="Arial"/>
                <w:sz w:val="20"/>
                <w:szCs w:val="20"/>
              </w:rPr>
              <w:t>Ingen tolerance – udover hvad der fremgår af implementeringsplanen for GD2</w:t>
            </w:r>
          </w:p>
        </w:tc>
      </w:tr>
      <w:tr w:rsidR="00A8518F" w:rsidRPr="00225889" w:rsidTr="0091550B">
        <w:tc>
          <w:tcPr>
            <w:tcW w:w="3258" w:type="dxa"/>
            <w:tcBorders>
              <w:top w:val="single" w:sz="4" w:space="0" w:color="84929B"/>
              <w:left w:val="single" w:sz="4" w:space="0" w:color="84929B"/>
              <w:bottom w:val="single" w:sz="4" w:space="0" w:color="84929B"/>
              <w:right w:val="single" w:sz="4" w:space="0" w:color="84929B"/>
            </w:tcBorders>
            <w:hideMark/>
          </w:tcPr>
          <w:p w:rsidR="00A8518F" w:rsidRPr="00225889" w:rsidRDefault="00A8518F" w:rsidP="0091550B">
            <w:pPr>
              <w:rPr>
                <w:rFonts w:ascii="Arial" w:hAnsi="Arial" w:cs="Arial"/>
                <w:iCs/>
                <w:sz w:val="20"/>
                <w:szCs w:val="20"/>
              </w:rPr>
            </w:pPr>
            <w:r w:rsidRPr="00225889">
              <w:rPr>
                <w:rFonts w:ascii="Arial" w:hAnsi="Arial" w:cs="Arial"/>
                <w:iCs/>
                <w:sz w:val="20"/>
                <w:szCs w:val="20"/>
              </w:rPr>
              <w:t>Kvalitet</w:t>
            </w:r>
          </w:p>
        </w:tc>
        <w:tc>
          <w:tcPr>
            <w:tcW w:w="6489" w:type="dxa"/>
            <w:tcBorders>
              <w:top w:val="single" w:sz="4" w:space="0" w:color="84929B"/>
              <w:left w:val="single" w:sz="4" w:space="0" w:color="84929B"/>
              <w:bottom w:val="single" w:sz="4" w:space="0" w:color="84929B"/>
              <w:right w:val="single" w:sz="4" w:space="0" w:color="84929B"/>
            </w:tcBorders>
            <w:hideMark/>
          </w:tcPr>
          <w:p w:rsidR="00A8518F" w:rsidRPr="00225889" w:rsidRDefault="00A8518F" w:rsidP="004961A2">
            <w:pPr>
              <w:pStyle w:val="MPBrdtekst"/>
              <w:jc w:val="left"/>
              <w:rPr>
                <w:rFonts w:ascii="Arial" w:hAnsi="Arial" w:cs="Arial"/>
                <w:sz w:val="20"/>
                <w:szCs w:val="20"/>
              </w:rPr>
            </w:pPr>
            <w:r w:rsidRPr="00225889">
              <w:rPr>
                <w:rFonts w:ascii="Arial" w:hAnsi="Arial" w:cs="Arial"/>
                <w:sz w:val="20"/>
                <w:szCs w:val="20"/>
              </w:rPr>
              <w:t xml:space="preserve">Leverede løsninger skal være i overensstemmelse med GD2’s målarkitektur, samt projektets godkendte kravspecifikation og løsningsdesign. </w:t>
            </w:r>
          </w:p>
          <w:p w:rsidR="00A8518F" w:rsidRPr="00225889" w:rsidRDefault="00A8518F" w:rsidP="004961A2">
            <w:pPr>
              <w:pStyle w:val="MPBrdtekst"/>
              <w:jc w:val="left"/>
              <w:rPr>
                <w:rFonts w:ascii="Arial" w:hAnsi="Arial" w:cs="Arial"/>
                <w:sz w:val="20"/>
                <w:szCs w:val="20"/>
              </w:rPr>
            </w:pPr>
            <w:r w:rsidRPr="00225889">
              <w:rPr>
                <w:rFonts w:ascii="Arial" w:hAnsi="Arial" w:cs="Arial"/>
                <w:sz w:val="20"/>
                <w:szCs w:val="20"/>
              </w:rPr>
              <w:t>Datavask skal ske i henhold til GD2 datavask strategi.</w:t>
            </w:r>
          </w:p>
        </w:tc>
      </w:tr>
      <w:tr w:rsidR="00A8518F" w:rsidRPr="00225889" w:rsidTr="0091550B">
        <w:tc>
          <w:tcPr>
            <w:tcW w:w="3258" w:type="dxa"/>
            <w:tcBorders>
              <w:top w:val="single" w:sz="4" w:space="0" w:color="84929B"/>
              <w:left w:val="single" w:sz="4" w:space="0" w:color="84929B"/>
              <w:bottom w:val="single" w:sz="4" w:space="0" w:color="84929B"/>
              <w:right w:val="single" w:sz="4" w:space="0" w:color="84929B"/>
            </w:tcBorders>
            <w:hideMark/>
          </w:tcPr>
          <w:p w:rsidR="00A8518F" w:rsidRPr="00225889" w:rsidRDefault="00A8518F" w:rsidP="0091550B">
            <w:pPr>
              <w:rPr>
                <w:rFonts w:ascii="Arial" w:hAnsi="Arial" w:cs="Arial"/>
                <w:iCs/>
                <w:sz w:val="20"/>
                <w:szCs w:val="20"/>
              </w:rPr>
            </w:pPr>
            <w:r w:rsidRPr="00225889">
              <w:rPr>
                <w:rFonts w:ascii="Arial" w:hAnsi="Arial" w:cs="Arial"/>
                <w:iCs/>
                <w:sz w:val="20"/>
                <w:szCs w:val="20"/>
              </w:rPr>
              <w:t>Afvigelser godkendes af:</w:t>
            </w:r>
          </w:p>
        </w:tc>
        <w:tc>
          <w:tcPr>
            <w:tcW w:w="6489" w:type="dxa"/>
            <w:tcBorders>
              <w:top w:val="single" w:sz="4" w:space="0" w:color="84929B"/>
              <w:left w:val="single" w:sz="4" w:space="0" w:color="84929B"/>
              <w:bottom w:val="single" w:sz="4" w:space="0" w:color="84929B"/>
              <w:right w:val="single" w:sz="4" w:space="0" w:color="84929B"/>
            </w:tcBorders>
            <w:hideMark/>
          </w:tcPr>
          <w:p w:rsidR="00A8518F" w:rsidRPr="00225889" w:rsidRDefault="00A8518F" w:rsidP="0091550B">
            <w:pPr>
              <w:rPr>
                <w:rFonts w:ascii="Arial" w:hAnsi="Arial" w:cs="Arial"/>
                <w:iCs/>
                <w:sz w:val="20"/>
                <w:szCs w:val="20"/>
              </w:rPr>
            </w:pPr>
            <w:r w:rsidRPr="00225889">
              <w:rPr>
                <w:rFonts w:ascii="Arial" w:hAnsi="Arial" w:cs="Arial"/>
                <w:iCs/>
                <w:sz w:val="20"/>
                <w:szCs w:val="20"/>
              </w:rPr>
              <w:t>Afvigelser godkendes af GD2’s styregruppe</w:t>
            </w:r>
          </w:p>
        </w:tc>
      </w:tr>
    </w:tbl>
    <w:p w:rsidR="00A8518F" w:rsidRPr="00225889" w:rsidRDefault="00A8518F" w:rsidP="00A8518F">
      <w:pPr>
        <w:pStyle w:val="MPBrdtekst"/>
        <w:rPr>
          <w:rFonts w:ascii="Arial" w:hAnsi="Arial" w:cs="Arial"/>
        </w:rPr>
      </w:pPr>
    </w:p>
    <w:bookmarkEnd w:id="66"/>
    <w:bookmarkEnd w:id="67"/>
    <w:p w:rsidR="00A8518F" w:rsidRPr="00225889" w:rsidRDefault="00A8518F" w:rsidP="00A8518F">
      <w:pPr>
        <w:rPr>
          <w:rStyle w:val="Strk"/>
          <w:rFonts w:ascii="Arial" w:hAnsi="Arial" w:cs="Arial"/>
        </w:rPr>
      </w:pPr>
    </w:p>
    <w:p w:rsidR="00A8518F" w:rsidRPr="00225889" w:rsidRDefault="00A8518F" w:rsidP="00A8518F">
      <w:pPr>
        <w:rPr>
          <w:rFonts w:ascii="Arial" w:hAnsi="Arial" w:cs="Arial"/>
        </w:rPr>
      </w:pPr>
      <w:bookmarkStart w:id="70" w:name="_Toc278529891"/>
      <w:r w:rsidRPr="00225889">
        <w:rPr>
          <w:rFonts w:ascii="Arial" w:hAnsi="Arial" w:cs="Arial"/>
        </w:rPr>
        <w:t>12.2. Rapporteringskrav</w:t>
      </w:r>
      <w:bookmarkEnd w:id="70"/>
    </w:p>
    <w:p w:rsidR="00A8518F" w:rsidRPr="00225889" w:rsidRDefault="00A8518F" w:rsidP="00A8518F">
      <w:pPr>
        <w:pStyle w:val="MPBrdtekst"/>
        <w:rPr>
          <w:rFonts w:ascii="Arial" w:hAnsi="Arial" w:cs="Arial"/>
        </w:rPr>
      </w:pPr>
      <w:r w:rsidRPr="00225889">
        <w:rPr>
          <w:rFonts w:ascii="Arial" w:hAnsi="Arial" w:cs="Arial"/>
        </w:rPr>
        <w:t>Projektet har følgende rapporteringskrav</w:t>
      </w:r>
    </w:p>
    <w:p w:rsidR="00A8518F" w:rsidRPr="00225889" w:rsidRDefault="00A8518F" w:rsidP="00A8518F">
      <w:pPr>
        <w:pStyle w:val="MPBrdtekst"/>
        <w:rPr>
          <w:rFonts w:ascii="Arial" w:hAnsi="Arial" w:cs="Arial"/>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2172"/>
        <w:gridCol w:w="2174"/>
        <w:gridCol w:w="2174"/>
      </w:tblGrid>
      <w:tr w:rsidR="00A8518F" w:rsidRPr="00225889" w:rsidTr="009D3703">
        <w:trPr>
          <w:trHeight w:val="415"/>
          <w:tblHeader/>
        </w:trPr>
        <w:tc>
          <w:tcPr>
            <w:tcW w:w="3258" w:type="dxa"/>
            <w:shd w:val="clear" w:color="auto" w:fill="808080" w:themeFill="background1" w:themeFillShade="80"/>
          </w:tcPr>
          <w:p w:rsidR="00A8518F" w:rsidRPr="00225889" w:rsidRDefault="00A8518F" w:rsidP="0091550B">
            <w:pPr>
              <w:jc w:val="both"/>
              <w:rPr>
                <w:rFonts w:ascii="Arial" w:hAnsi="Arial" w:cs="Arial"/>
                <w:color w:val="FFFFFF"/>
                <w:sz w:val="20"/>
                <w:szCs w:val="20"/>
              </w:rPr>
            </w:pPr>
            <w:r w:rsidRPr="00225889">
              <w:rPr>
                <w:rFonts w:ascii="Arial" w:hAnsi="Arial" w:cs="Arial"/>
                <w:color w:val="FFFFFF"/>
                <w:sz w:val="20"/>
                <w:szCs w:val="20"/>
              </w:rPr>
              <w:t>Rapport</w:t>
            </w:r>
          </w:p>
        </w:tc>
        <w:tc>
          <w:tcPr>
            <w:tcW w:w="2172" w:type="dxa"/>
            <w:shd w:val="clear" w:color="auto" w:fill="808080" w:themeFill="background1" w:themeFillShade="80"/>
          </w:tcPr>
          <w:p w:rsidR="00A8518F" w:rsidRPr="00225889" w:rsidRDefault="00A8518F" w:rsidP="0091550B">
            <w:pPr>
              <w:jc w:val="both"/>
              <w:rPr>
                <w:rFonts w:ascii="Arial" w:hAnsi="Arial" w:cs="Arial"/>
                <w:color w:val="FFFFFF"/>
                <w:sz w:val="20"/>
                <w:szCs w:val="20"/>
              </w:rPr>
            </w:pPr>
            <w:r w:rsidRPr="00225889">
              <w:rPr>
                <w:rFonts w:ascii="Arial" w:hAnsi="Arial" w:cs="Arial"/>
                <w:color w:val="FFFFFF"/>
                <w:sz w:val="20"/>
                <w:szCs w:val="20"/>
              </w:rPr>
              <w:t>Modtager</w:t>
            </w:r>
          </w:p>
        </w:tc>
        <w:tc>
          <w:tcPr>
            <w:tcW w:w="2174" w:type="dxa"/>
            <w:shd w:val="clear" w:color="auto" w:fill="808080" w:themeFill="background1" w:themeFillShade="80"/>
          </w:tcPr>
          <w:p w:rsidR="00A8518F" w:rsidRPr="00225889" w:rsidRDefault="00A8518F" w:rsidP="0091550B">
            <w:pPr>
              <w:jc w:val="both"/>
              <w:rPr>
                <w:rFonts w:ascii="Arial" w:hAnsi="Arial" w:cs="Arial"/>
                <w:color w:val="FFFFFF"/>
                <w:sz w:val="20"/>
                <w:szCs w:val="20"/>
              </w:rPr>
            </w:pPr>
            <w:r w:rsidRPr="00225889">
              <w:rPr>
                <w:rFonts w:ascii="Arial" w:hAnsi="Arial" w:cs="Arial"/>
                <w:color w:val="FFFFFF"/>
                <w:sz w:val="20"/>
                <w:szCs w:val="20"/>
              </w:rPr>
              <w:t>Formål</w:t>
            </w:r>
          </w:p>
        </w:tc>
        <w:tc>
          <w:tcPr>
            <w:tcW w:w="2174" w:type="dxa"/>
            <w:shd w:val="clear" w:color="auto" w:fill="808080" w:themeFill="background1" w:themeFillShade="80"/>
          </w:tcPr>
          <w:p w:rsidR="00A8518F" w:rsidRPr="00225889" w:rsidRDefault="00A8518F" w:rsidP="0091550B">
            <w:pPr>
              <w:jc w:val="both"/>
              <w:rPr>
                <w:rFonts w:ascii="Arial" w:hAnsi="Arial" w:cs="Arial"/>
                <w:color w:val="FFFFFF"/>
                <w:sz w:val="20"/>
                <w:szCs w:val="20"/>
              </w:rPr>
            </w:pPr>
            <w:r w:rsidRPr="00225889">
              <w:rPr>
                <w:rFonts w:ascii="Arial" w:hAnsi="Arial" w:cs="Arial"/>
                <w:color w:val="FFFFFF"/>
                <w:sz w:val="20"/>
                <w:szCs w:val="20"/>
              </w:rPr>
              <w:t>Frekvens</w:t>
            </w:r>
          </w:p>
        </w:tc>
      </w:tr>
      <w:tr w:rsidR="00A8518F" w:rsidRPr="00225889" w:rsidTr="0091550B">
        <w:tc>
          <w:tcPr>
            <w:tcW w:w="3258" w:type="dxa"/>
          </w:tcPr>
          <w:p w:rsidR="00A8518F" w:rsidRPr="00225889" w:rsidRDefault="00A8518F" w:rsidP="0091550B">
            <w:pPr>
              <w:spacing w:after="120" w:line="240" w:lineRule="auto"/>
              <w:jc w:val="both"/>
              <w:rPr>
                <w:rFonts w:ascii="Arial" w:hAnsi="Arial" w:cs="Arial"/>
                <w:sz w:val="20"/>
                <w:szCs w:val="20"/>
              </w:rPr>
            </w:pPr>
            <w:r w:rsidRPr="00225889">
              <w:rPr>
                <w:rFonts w:ascii="Arial" w:hAnsi="Arial" w:cs="Arial"/>
                <w:sz w:val="20"/>
                <w:szCs w:val="20"/>
              </w:rPr>
              <w:t>Statusrapport</w:t>
            </w:r>
          </w:p>
        </w:tc>
        <w:tc>
          <w:tcPr>
            <w:tcW w:w="2172" w:type="dxa"/>
          </w:tcPr>
          <w:p w:rsidR="00A8518F" w:rsidRPr="00225889" w:rsidRDefault="00A8518F" w:rsidP="0091550B">
            <w:pPr>
              <w:spacing w:after="120" w:line="240" w:lineRule="auto"/>
              <w:jc w:val="both"/>
              <w:rPr>
                <w:rFonts w:ascii="Arial" w:hAnsi="Arial" w:cs="Arial"/>
                <w:sz w:val="20"/>
                <w:szCs w:val="20"/>
              </w:rPr>
            </w:pPr>
            <w:r w:rsidRPr="00225889">
              <w:rPr>
                <w:rFonts w:ascii="Arial" w:hAnsi="Arial" w:cs="Arial"/>
                <w:sz w:val="20"/>
                <w:szCs w:val="20"/>
              </w:rPr>
              <w:t>Statens IT-projektråd</w:t>
            </w:r>
          </w:p>
        </w:tc>
        <w:tc>
          <w:tcPr>
            <w:tcW w:w="2174" w:type="dxa"/>
          </w:tcPr>
          <w:p w:rsidR="00A8518F" w:rsidRPr="00225889" w:rsidRDefault="00A8518F" w:rsidP="0091550B">
            <w:pPr>
              <w:spacing w:after="120" w:line="240" w:lineRule="auto"/>
              <w:jc w:val="both"/>
              <w:rPr>
                <w:rFonts w:ascii="Arial" w:hAnsi="Arial" w:cs="Arial"/>
                <w:sz w:val="20"/>
                <w:szCs w:val="20"/>
              </w:rPr>
            </w:pPr>
            <w:r w:rsidRPr="00225889">
              <w:rPr>
                <w:rFonts w:ascii="Arial" w:hAnsi="Arial" w:cs="Arial"/>
                <w:sz w:val="20"/>
                <w:szCs w:val="20"/>
              </w:rPr>
              <w:t xml:space="preserve">Løbende opfølgning på risikovurdering </w:t>
            </w:r>
          </w:p>
        </w:tc>
        <w:tc>
          <w:tcPr>
            <w:tcW w:w="2174" w:type="dxa"/>
          </w:tcPr>
          <w:p w:rsidR="00A8518F" w:rsidRPr="00225889" w:rsidRDefault="00A8518F" w:rsidP="0091550B">
            <w:pPr>
              <w:spacing w:after="120" w:line="240" w:lineRule="auto"/>
              <w:jc w:val="both"/>
              <w:rPr>
                <w:rFonts w:ascii="Arial" w:hAnsi="Arial" w:cs="Arial"/>
                <w:sz w:val="20"/>
                <w:szCs w:val="20"/>
              </w:rPr>
            </w:pPr>
            <w:r w:rsidRPr="00225889">
              <w:rPr>
                <w:rFonts w:ascii="Arial" w:hAnsi="Arial" w:cs="Arial"/>
                <w:sz w:val="20"/>
                <w:szCs w:val="20"/>
              </w:rPr>
              <w:t>½ - årligt</w:t>
            </w:r>
          </w:p>
        </w:tc>
      </w:tr>
      <w:tr w:rsidR="00A8518F" w:rsidRPr="00225889" w:rsidTr="0091550B">
        <w:tc>
          <w:tcPr>
            <w:tcW w:w="3258" w:type="dxa"/>
          </w:tcPr>
          <w:p w:rsidR="00A8518F" w:rsidRPr="00225889" w:rsidRDefault="00A8518F" w:rsidP="0091550B">
            <w:pPr>
              <w:spacing w:after="120" w:line="240" w:lineRule="auto"/>
              <w:jc w:val="both"/>
              <w:rPr>
                <w:rFonts w:ascii="Arial" w:hAnsi="Arial" w:cs="Arial"/>
                <w:sz w:val="20"/>
                <w:szCs w:val="20"/>
              </w:rPr>
            </w:pPr>
            <w:r w:rsidRPr="00225889">
              <w:rPr>
                <w:rFonts w:ascii="Arial" w:hAnsi="Arial" w:cs="Arial"/>
                <w:sz w:val="20"/>
                <w:szCs w:val="20"/>
              </w:rPr>
              <w:t>Statusrapport</w:t>
            </w:r>
          </w:p>
        </w:tc>
        <w:tc>
          <w:tcPr>
            <w:tcW w:w="2172" w:type="dxa"/>
          </w:tcPr>
          <w:p w:rsidR="00A8518F" w:rsidRPr="00225889" w:rsidRDefault="00A8518F" w:rsidP="0091550B">
            <w:pPr>
              <w:spacing w:after="120" w:line="240" w:lineRule="auto"/>
              <w:jc w:val="both"/>
              <w:rPr>
                <w:rFonts w:ascii="Arial" w:hAnsi="Arial" w:cs="Arial"/>
                <w:sz w:val="20"/>
                <w:szCs w:val="20"/>
              </w:rPr>
            </w:pPr>
            <w:r w:rsidRPr="00225889">
              <w:rPr>
                <w:rFonts w:ascii="Arial" w:hAnsi="Arial" w:cs="Arial"/>
                <w:sz w:val="20"/>
                <w:szCs w:val="20"/>
              </w:rPr>
              <w:t>Programsekretariatet</w:t>
            </w:r>
          </w:p>
        </w:tc>
        <w:tc>
          <w:tcPr>
            <w:tcW w:w="2174" w:type="dxa"/>
          </w:tcPr>
          <w:p w:rsidR="00A8518F" w:rsidRPr="00225889" w:rsidRDefault="00A8518F" w:rsidP="0091550B">
            <w:pPr>
              <w:spacing w:after="120" w:line="240" w:lineRule="auto"/>
              <w:jc w:val="both"/>
              <w:rPr>
                <w:rFonts w:ascii="Arial" w:hAnsi="Arial" w:cs="Arial"/>
                <w:sz w:val="20"/>
                <w:szCs w:val="20"/>
              </w:rPr>
            </w:pPr>
            <w:r w:rsidRPr="00225889">
              <w:rPr>
                <w:rFonts w:ascii="Arial" w:hAnsi="Arial" w:cs="Arial"/>
                <w:sz w:val="20"/>
                <w:szCs w:val="20"/>
              </w:rPr>
              <w:t>Løbende rapportering om fremdrift</w:t>
            </w:r>
          </w:p>
        </w:tc>
        <w:tc>
          <w:tcPr>
            <w:tcW w:w="2174" w:type="dxa"/>
          </w:tcPr>
          <w:p w:rsidR="00A8518F" w:rsidRPr="00225889" w:rsidRDefault="00A8518F" w:rsidP="0091550B">
            <w:pPr>
              <w:spacing w:after="120" w:line="240" w:lineRule="auto"/>
              <w:jc w:val="both"/>
              <w:rPr>
                <w:rFonts w:ascii="Arial" w:hAnsi="Arial" w:cs="Arial"/>
                <w:sz w:val="20"/>
                <w:szCs w:val="20"/>
              </w:rPr>
            </w:pPr>
            <w:r w:rsidRPr="00225889">
              <w:rPr>
                <w:rFonts w:ascii="Arial" w:hAnsi="Arial" w:cs="Arial"/>
                <w:sz w:val="20"/>
                <w:szCs w:val="20"/>
              </w:rPr>
              <w:t>Kvartalsvis</w:t>
            </w:r>
          </w:p>
        </w:tc>
      </w:tr>
      <w:tr w:rsidR="00A8518F" w:rsidRPr="00225889" w:rsidTr="0091550B">
        <w:tc>
          <w:tcPr>
            <w:tcW w:w="3258" w:type="dxa"/>
          </w:tcPr>
          <w:p w:rsidR="00A8518F" w:rsidRPr="00225889" w:rsidRDefault="00A8518F" w:rsidP="0091550B">
            <w:pPr>
              <w:spacing w:after="120" w:line="240" w:lineRule="auto"/>
              <w:jc w:val="both"/>
              <w:rPr>
                <w:rFonts w:ascii="Arial" w:hAnsi="Arial" w:cs="Arial"/>
                <w:sz w:val="20"/>
                <w:szCs w:val="20"/>
              </w:rPr>
            </w:pPr>
            <w:r w:rsidRPr="00225889">
              <w:rPr>
                <w:rFonts w:ascii="Arial" w:hAnsi="Arial" w:cs="Arial"/>
                <w:sz w:val="20"/>
                <w:szCs w:val="20"/>
              </w:rPr>
              <w:t>Statusrapport</w:t>
            </w:r>
          </w:p>
        </w:tc>
        <w:tc>
          <w:tcPr>
            <w:tcW w:w="2172" w:type="dxa"/>
          </w:tcPr>
          <w:p w:rsidR="00A8518F" w:rsidRPr="00225889" w:rsidRDefault="00A8518F" w:rsidP="0091550B">
            <w:pPr>
              <w:spacing w:after="120" w:line="240" w:lineRule="auto"/>
              <w:jc w:val="both"/>
              <w:rPr>
                <w:rFonts w:ascii="Arial" w:hAnsi="Arial" w:cs="Arial"/>
                <w:sz w:val="20"/>
                <w:szCs w:val="20"/>
              </w:rPr>
            </w:pPr>
            <w:r w:rsidRPr="00225889">
              <w:rPr>
                <w:rFonts w:ascii="Arial" w:hAnsi="Arial" w:cs="Arial"/>
                <w:sz w:val="20"/>
                <w:szCs w:val="20"/>
              </w:rPr>
              <w:t>Projektforum</w:t>
            </w:r>
          </w:p>
        </w:tc>
        <w:tc>
          <w:tcPr>
            <w:tcW w:w="2174" w:type="dxa"/>
          </w:tcPr>
          <w:p w:rsidR="00A8518F" w:rsidRPr="00225889" w:rsidRDefault="00A8518F" w:rsidP="009573DE">
            <w:pPr>
              <w:spacing w:after="120" w:line="240" w:lineRule="auto"/>
              <w:rPr>
                <w:rFonts w:ascii="Arial" w:hAnsi="Arial" w:cs="Arial"/>
                <w:sz w:val="20"/>
                <w:szCs w:val="20"/>
              </w:rPr>
            </w:pPr>
            <w:r w:rsidRPr="00225889">
              <w:rPr>
                <w:rFonts w:ascii="Arial" w:hAnsi="Arial" w:cs="Arial"/>
                <w:sz w:val="20"/>
                <w:szCs w:val="20"/>
              </w:rPr>
              <w:t>Løbende rapportering om fremdrift for produkter og leverancer</w:t>
            </w:r>
          </w:p>
        </w:tc>
        <w:tc>
          <w:tcPr>
            <w:tcW w:w="2174" w:type="dxa"/>
          </w:tcPr>
          <w:p w:rsidR="00A8518F" w:rsidRPr="00225889" w:rsidRDefault="00A8518F" w:rsidP="0091550B">
            <w:pPr>
              <w:spacing w:after="120" w:line="240" w:lineRule="auto"/>
              <w:jc w:val="both"/>
              <w:rPr>
                <w:rFonts w:ascii="Arial" w:hAnsi="Arial" w:cs="Arial"/>
                <w:sz w:val="20"/>
                <w:szCs w:val="20"/>
              </w:rPr>
            </w:pPr>
            <w:r w:rsidRPr="00225889">
              <w:rPr>
                <w:rFonts w:ascii="Arial" w:hAnsi="Arial" w:cs="Arial"/>
                <w:sz w:val="20"/>
                <w:szCs w:val="20"/>
              </w:rPr>
              <w:t>Månedligt</w:t>
            </w:r>
          </w:p>
        </w:tc>
      </w:tr>
      <w:tr w:rsidR="00A8518F" w:rsidRPr="00225889" w:rsidTr="0091550B">
        <w:tc>
          <w:tcPr>
            <w:tcW w:w="3258" w:type="dxa"/>
          </w:tcPr>
          <w:p w:rsidR="00A8518F" w:rsidRPr="00225889" w:rsidRDefault="00A8518F" w:rsidP="0091550B">
            <w:pPr>
              <w:spacing w:after="120" w:line="240" w:lineRule="auto"/>
              <w:jc w:val="both"/>
              <w:rPr>
                <w:rFonts w:ascii="Arial" w:hAnsi="Arial" w:cs="Arial"/>
                <w:sz w:val="20"/>
                <w:szCs w:val="20"/>
              </w:rPr>
            </w:pPr>
            <w:r w:rsidRPr="00225889">
              <w:rPr>
                <w:rFonts w:ascii="Arial" w:hAnsi="Arial" w:cs="Arial"/>
                <w:sz w:val="20"/>
                <w:szCs w:val="20"/>
              </w:rPr>
              <w:t>Statusrapport</w:t>
            </w:r>
          </w:p>
        </w:tc>
        <w:tc>
          <w:tcPr>
            <w:tcW w:w="2172" w:type="dxa"/>
          </w:tcPr>
          <w:p w:rsidR="00A8518F" w:rsidRPr="00225889" w:rsidRDefault="009573DE" w:rsidP="0091550B">
            <w:pPr>
              <w:spacing w:after="120" w:line="240" w:lineRule="auto"/>
              <w:jc w:val="both"/>
              <w:rPr>
                <w:rFonts w:ascii="Arial" w:hAnsi="Arial" w:cs="Arial"/>
                <w:sz w:val="20"/>
                <w:szCs w:val="20"/>
              </w:rPr>
            </w:pPr>
            <w:r>
              <w:rPr>
                <w:rFonts w:ascii="Arial" w:hAnsi="Arial" w:cs="Arial"/>
                <w:sz w:val="20"/>
                <w:szCs w:val="20"/>
              </w:rPr>
              <w:t>CPR’s udviklingsgruppe</w:t>
            </w:r>
          </w:p>
        </w:tc>
        <w:tc>
          <w:tcPr>
            <w:tcW w:w="2174" w:type="dxa"/>
          </w:tcPr>
          <w:p w:rsidR="00A8518F" w:rsidRPr="00225889" w:rsidRDefault="00A8518F" w:rsidP="009573DE">
            <w:pPr>
              <w:spacing w:after="120" w:line="240" w:lineRule="auto"/>
              <w:rPr>
                <w:rFonts w:ascii="Arial" w:hAnsi="Arial" w:cs="Arial"/>
                <w:sz w:val="20"/>
                <w:szCs w:val="20"/>
              </w:rPr>
            </w:pPr>
            <w:r w:rsidRPr="00225889">
              <w:rPr>
                <w:rFonts w:ascii="Arial" w:hAnsi="Arial" w:cs="Arial"/>
                <w:sz w:val="20"/>
                <w:szCs w:val="20"/>
              </w:rPr>
              <w:t>Løbende rapportering om status på leverancer, tidsplan og ressourcer</w:t>
            </w:r>
          </w:p>
        </w:tc>
        <w:tc>
          <w:tcPr>
            <w:tcW w:w="2174" w:type="dxa"/>
          </w:tcPr>
          <w:p w:rsidR="00A8518F" w:rsidRPr="00225889" w:rsidRDefault="00A8518F" w:rsidP="0091550B">
            <w:pPr>
              <w:spacing w:after="120" w:line="240" w:lineRule="auto"/>
              <w:jc w:val="both"/>
              <w:rPr>
                <w:rFonts w:ascii="Arial" w:hAnsi="Arial" w:cs="Arial"/>
                <w:sz w:val="20"/>
                <w:szCs w:val="20"/>
              </w:rPr>
            </w:pPr>
            <w:r w:rsidRPr="00225889">
              <w:rPr>
                <w:rFonts w:ascii="Arial" w:hAnsi="Arial" w:cs="Arial"/>
                <w:sz w:val="20"/>
                <w:szCs w:val="20"/>
              </w:rPr>
              <w:t>Hver anden måned</w:t>
            </w:r>
          </w:p>
        </w:tc>
      </w:tr>
    </w:tbl>
    <w:p w:rsidR="00A8518F" w:rsidRPr="00225889" w:rsidRDefault="00A8518F" w:rsidP="00A8518F">
      <w:pPr>
        <w:pStyle w:val="MPBrdtekst"/>
        <w:rPr>
          <w:rFonts w:ascii="Arial" w:hAnsi="Arial" w:cs="Arial"/>
        </w:rPr>
      </w:pPr>
    </w:p>
    <w:p w:rsidR="00A8518F" w:rsidRPr="00225889" w:rsidRDefault="00A8518F" w:rsidP="00A8518F">
      <w:pPr>
        <w:pStyle w:val="MP1Overskriftsniveau"/>
      </w:pPr>
      <w:bookmarkStart w:id="71" w:name="_Toc278529892"/>
      <w:bookmarkStart w:id="72" w:name="_Toc320699473"/>
      <w:r w:rsidRPr="00225889">
        <w:t>13. Projektets afgrænsninger og afhængigheder</w:t>
      </w:r>
      <w:bookmarkEnd w:id="71"/>
      <w:bookmarkEnd w:id="72"/>
    </w:p>
    <w:p w:rsidR="00A8518F" w:rsidRPr="00225889" w:rsidRDefault="00A8518F" w:rsidP="00A8518F">
      <w:pPr>
        <w:rPr>
          <w:rFonts w:ascii="Arial" w:hAnsi="Arial" w:cs="Arial"/>
        </w:rPr>
      </w:pPr>
      <w:bookmarkStart w:id="73" w:name="_Toc278529893"/>
      <w:r w:rsidRPr="00225889">
        <w:rPr>
          <w:rFonts w:ascii="Arial" w:hAnsi="Arial" w:cs="Arial"/>
        </w:rPr>
        <w:t>13.1. Afgrænsning</w:t>
      </w:r>
      <w:bookmarkEnd w:id="73"/>
    </w:p>
    <w:p w:rsidR="00A8518F" w:rsidRPr="00225889" w:rsidRDefault="00A8518F" w:rsidP="00A8518F">
      <w:pPr>
        <w:pStyle w:val="MPBrdtekst"/>
        <w:rPr>
          <w:rFonts w:ascii="Arial" w:hAnsi="Arial" w:cs="Arial"/>
        </w:rPr>
      </w:pPr>
      <w:r w:rsidRPr="00225889">
        <w:rPr>
          <w:rFonts w:ascii="Arial" w:hAnsi="Arial" w:cs="Arial"/>
        </w:rPr>
        <w:t>Nedenfor er indskrevet projektets vigtigste afgrænsninger.</w:t>
      </w:r>
    </w:p>
    <w:p w:rsidR="00A8518F" w:rsidRPr="00225889" w:rsidRDefault="00A8518F" w:rsidP="00A8518F">
      <w:pPr>
        <w:pStyle w:val="MPBrdtekst"/>
        <w:rPr>
          <w:rFonts w:ascii="Arial" w:hAnsi="Arial" w:cs="Arial"/>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567"/>
        <w:gridCol w:w="3112"/>
        <w:gridCol w:w="3175"/>
      </w:tblGrid>
      <w:tr w:rsidR="00A8518F" w:rsidRPr="00225889" w:rsidTr="009D3703">
        <w:trPr>
          <w:trHeight w:val="487"/>
          <w:tblHeader/>
        </w:trPr>
        <w:tc>
          <w:tcPr>
            <w:tcW w:w="1810" w:type="pct"/>
            <w:shd w:val="clear" w:color="auto" w:fill="808080" w:themeFill="background1" w:themeFillShade="80"/>
            <w:vAlign w:val="center"/>
          </w:tcPr>
          <w:p w:rsidR="00A8518F" w:rsidRPr="00225889" w:rsidRDefault="00A8518F" w:rsidP="0091550B">
            <w:pPr>
              <w:spacing w:after="120" w:line="240" w:lineRule="auto"/>
              <w:rPr>
                <w:rFonts w:ascii="Arial" w:hAnsi="Arial" w:cs="Arial"/>
                <w:color w:val="FFFFFF"/>
                <w:sz w:val="20"/>
                <w:szCs w:val="20"/>
              </w:rPr>
            </w:pPr>
            <w:r w:rsidRPr="00225889">
              <w:rPr>
                <w:rFonts w:ascii="Arial" w:hAnsi="Arial" w:cs="Arial"/>
                <w:color w:val="FFFFFF"/>
                <w:sz w:val="20"/>
                <w:szCs w:val="20"/>
              </w:rPr>
              <w:t>Afgrænsning</w:t>
            </w:r>
          </w:p>
        </w:tc>
        <w:tc>
          <w:tcPr>
            <w:tcW w:w="1579" w:type="pct"/>
            <w:shd w:val="clear" w:color="auto" w:fill="808080" w:themeFill="background1" w:themeFillShade="80"/>
            <w:vAlign w:val="center"/>
          </w:tcPr>
          <w:p w:rsidR="00A8518F" w:rsidRPr="00225889" w:rsidRDefault="00A8518F" w:rsidP="0091550B">
            <w:pPr>
              <w:spacing w:after="120" w:line="240" w:lineRule="auto"/>
              <w:rPr>
                <w:rFonts w:ascii="Arial" w:hAnsi="Arial" w:cs="Arial"/>
                <w:color w:val="FFFFFF"/>
                <w:sz w:val="20"/>
                <w:szCs w:val="20"/>
              </w:rPr>
            </w:pPr>
            <w:r w:rsidRPr="00225889">
              <w:rPr>
                <w:rFonts w:ascii="Arial" w:hAnsi="Arial" w:cs="Arial"/>
                <w:color w:val="FFFFFF"/>
                <w:sz w:val="20"/>
                <w:szCs w:val="20"/>
              </w:rPr>
              <w:t>Beskrivelse af afgrænsning</w:t>
            </w:r>
          </w:p>
        </w:tc>
        <w:tc>
          <w:tcPr>
            <w:tcW w:w="1611" w:type="pct"/>
            <w:shd w:val="clear" w:color="auto" w:fill="808080" w:themeFill="background1" w:themeFillShade="80"/>
            <w:vAlign w:val="center"/>
          </w:tcPr>
          <w:p w:rsidR="00A8518F" w:rsidRPr="00225889" w:rsidRDefault="00A8518F" w:rsidP="0091550B">
            <w:pPr>
              <w:spacing w:after="120" w:line="240" w:lineRule="auto"/>
              <w:rPr>
                <w:rFonts w:ascii="Arial" w:hAnsi="Arial" w:cs="Arial"/>
                <w:color w:val="FFFFFF"/>
                <w:sz w:val="20"/>
                <w:szCs w:val="20"/>
              </w:rPr>
            </w:pPr>
            <w:r w:rsidRPr="00225889">
              <w:rPr>
                <w:rFonts w:ascii="Arial" w:hAnsi="Arial" w:cs="Arial"/>
                <w:color w:val="FFFFFF"/>
                <w:sz w:val="20"/>
                <w:szCs w:val="20"/>
              </w:rPr>
              <w:t>Begrundelse for afgrænsning</w:t>
            </w:r>
          </w:p>
        </w:tc>
      </w:tr>
      <w:tr w:rsidR="00A8518F" w:rsidRPr="00225889" w:rsidTr="0091550B">
        <w:tc>
          <w:tcPr>
            <w:tcW w:w="1810" w:type="pct"/>
          </w:tcPr>
          <w:p w:rsidR="00A8518F" w:rsidRPr="00225889" w:rsidRDefault="00A8518F" w:rsidP="0091550B">
            <w:pPr>
              <w:spacing w:after="120" w:line="240" w:lineRule="auto"/>
              <w:rPr>
                <w:rFonts w:ascii="Arial" w:hAnsi="Arial" w:cs="Arial"/>
                <w:sz w:val="20"/>
                <w:szCs w:val="20"/>
              </w:rPr>
            </w:pPr>
            <w:r w:rsidRPr="00225889">
              <w:rPr>
                <w:rFonts w:ascii="Arial" w:hAnsi="Arial" w:cs="Arial"/>
                <w:sz w:val="20"/>
                <w:szCs w:val="20"/>
              </w:rPr>
              <w:t>Distribuering af adressedata</w:t>
            </w:r>
          </w:p>
        </w:tc>
        <w:tc>
          <w:tcPr>
            <w:tcW w:w="1579" w:type="pct"/>
          </w:tcPr>
          <w:p w:rsidR="00A8518F" w:rsidRPr="00225889" w:rsidRDefault="00A8518F" w:rsidP="00AC2659">
            <w:pPr>
              <w:spacing w:after="120" w:line="240" w:lineRule="auto"/>
              <w:rPr>
                <w:rFonts w:ascii="Arial" w:hAnsi="Arial" w:cs="Arial"/>
                <w:sz w:val="20"/>
                <w:szCs w:val="20"/>
              </w:rPr>
            </w:pPr>
            <w:r w:rsidRPr="00225889">
              <w:rPr>
                <w:rFonts w:ascii="Arial" w:hAnsi="Arial" w:cs="Arial"/>
                <w:sz w:val="20"/>
                <w:szCs w:val="20"/>
              </w:rPr>
              <w:t>Udvikling af adresse webservice</w:t>
            </w:r>
            <w:r w:rsidR="0030147A">
              <w:rPr>
                <w:rFonts w:ascii="Arial" w:hAnsi="Arial" w:cs="Arial"/>
                <w:sz w:val="20"/>
                <w:szCs w:val="20"/>
              </w:rPr>
              <w:t xml:space="preserve"> AWS5</w:t>
            </w:r>
            <w:r w:rsidRPr="00225889">
              <w:rPr>
                <w:rFonts w:ascii="Arial" w:hAnsi="Arial" w:cs="Arial"/>
                <w:sz w:val="20"/>
                <w:szCs w:val="20"/>
              </w:rPr>
              <w:t xml:space="preserve"> til distribuering af data er forankret i et særskilt projekt. Afhængighederne imellem nærværende projekt og projektet vedr. webservices koordineres på GD2 via Projektforum samt programsekretariatet</w:t>
            </w:r>
          </w:p>
        </w:tc>
        <w:tc>
          <w:tcPr>
            <w:tcW w:w="1611" w:type="pct"/>
          </w:tcPr>
          <w:p w:rsidR="00A8518F" w:rsidRPr="00225889" w:rsidRDefault="00A8518F" w:rsidP="0091550B">
            <w:pPr>
              <w:spacing w:after="120" w:line="240" w:lineRule="auto"/>
              <w:rPr>
                <w:rFonts w:ascii="Arial" w:hAnsi="Arial" w:cs="Arial"/>
                <w:sz w:val="20"/>
                <w:szCs w:val="20"/>
              </w:rPr>
            </w:pPr>
            <w:r w:rsidRPr="00225889">
              <w:rPr>
                <w:rFonts w:ascii="Arial" w:hAnsi="Arial" w:cs="Arial"/>
                <w:sz w:val="20"/>
                <w:szCs w:val="20"/>
              </w:rPr>
              <w:t xml:space="preserve">Udviklingen af nye adresse webservices er omfattende, og har en anden interessentkreds. Til gengæld kan opgaven bygge på eksisterende løsninger. Opgaven er derfor forankret særskilt under GD2. </w:t>
            </w:r>
            <w:proofErr w:type="spellStart"/>
            <w:r w:rsidRPr="00225889">
              <w:rPr>
                <w:rFonts w:ascii="Arial" w:hAnsi="Arial" w:cs="Arial"/>
                <w:sz w:val="20"/>
                <w:szCs w:val="20"/>
              </w:rPr>
              <w:t>Governance</w:t>
            </w:r>
            <w:proofErr w:type="spellEnd"/>
            <w:r w:rsidRPr="00225889">
              <w:rPr>
                <w:rFonts w:ascii="Arial" w:hAnsi="Arial" w:cs="Arial"/>
                <w:sz w:val="20"/>
                <w:szCs w:val="20"/>
              </w:rPr>
              <w:t xml:space="preserve">-strukturen under GD2 sikrer projekternes koordinering og sammenhæng.  </w:t>
            </w:r>
          </w:p>
        </w:tc>
      </w:tr>
      <w:tr w:rsidR="00A8518F" w:rsidRPr="00225889" w:rsidTr="0091550B">
        <w:tc>
          <w:tcPr>
            <w:tcW w:w="1810" w:type="pct"/>
          </w:tcPr>
          <w:p w:rsidR="00A8518F" w:rsidRPr="00225889" w:rsidRDefault="00A8518F" w:rsidP="0091550B">
            <w:pPr>
              <w:spacing w:after="120" w:line="240" w:lineRule="auto"/>
              <w:rPr>
                <w:rFonts w:ascii="Arial" w:hAnsi="Arial" w:cs="Arial"/>
                <w:sz w:val="20"/>
                <w:szCs w:val="20"/>
              </w:rPr>
            </w:pPr>
            <w:r w:rsidRPr="00225889">
              <w:rPr>
                <w:rFonts w:ascii="Arial" w:hAnsi="Arial" w:cs="Arial"/>
                <w:sz w:val="20"/>
                <w:szCs w:val="20"/>
              </w:rPr>
              <w:t>Tilpasning af øvrige adressesystemer</w:t>
            </w:r>
          </w:p>
        </w:tc>
        <w:tc>
          <w:tcPr>
            <w:tcW w:w="1579" w:type="pct"/>
          </w:tcPr>
          <w:p w:rsidR="00A8518F" w:rsidRPr="00225889" w:rsidRDefault="00A8518F" w:rsidP="0091550B">
            <w:pPr>
              <w:spacing w:after="120" w:line="240" w:lineRule="auto"/>
              <w:rPr>
                <w:rFonts w:ascii="Arial" w:hAnsi="Arial" w:cs="Arial"/>
                <w:sz w:val="20"/>
                <w:szCs w:val="20"/>
              </w:rPr>
            </w:pPr>
            <w:r w:rsidRPr="00225889">
              <w:rPr>
                <w:rFonts w:ascii="Arial" w:hAnsi="Arial" w:cs="Arial"/>
                <w:sz w:val="20"/>
                <w:szCs w:val="20"/>
              </w:rPr>
              <w:t xml:space="preserve">Projektet omfatter ikke tilpasning af offentlige/private IT-løsninger, der benytter </w:t>
            </w:r>
            <w:r w:rsidR="00AC2659">
              <w:rPr>
                <w:rFonts w:ascii="Arial" w:hAnsi="Arial" w:cs="Arial"/>
                <w:sz w:val="20"/>
                <w:szCs w:val="20"/>
              </w:rPr>
              <w:t>person</w:t>
            </w:r>
            <w:r w:rsidRPr="00225889">
              <w:rPr>
                <w:rFonts w:ascii="Arial" w:hAnsi="Arial" w:cs="Arial"/>
                <w:sz w:val="20"/>
                <w:szCs w:val="20"/>
              </w:rPr>
              <w:t>adresser og som vil blive berørt af ændringer i begrebsmodellen.</w:t>
            </w:r>
          </w:p>
        </w:tc>
        <w:tc>
          <w:tcPr>
            <w:tcW w:w="1611" w:type="pct"/>
          </w:tcPr>
          <w:p w:rsidR="00A8518F" w:rsidRPr="00225889" w:rsidRDefault="00A8518F" w:rsidP="0091550B">
            <w:pPr>
              <w:spacing w:after="120" w:line="240" w:lineRule="auto"/>
              <w:rPr>
                <w:rFonts w:ascii="Arial" w:hAnsi="Arial" w:cs="Arial"/>
                <w:sz w:val="20"/>
                <w:szCs w:val="20"/>
              </w:rPr>
            </w:pPr>
            <w:r w:rsidRPr="00225889">
              <w:rPr>
                <w:rFonts w:ascii="Arial" w:hAnsi="Arial" w:cs="Arial"/>
                <w:sz w:val="20"/>
                <w:szCs w:val="20"/>
              </w:rPr>
              <w:t xml:space="preserve">Projektet har fokus på at forbedre adresseregistret. Ejere af systemer, der skal tilpasses vil blive løbende orienteret om projektet gennem GD2. Der henvises i den forbindelse til GD2’s kommunikationsplan.  </w:t>
            </w:r>
          </w:p>
        </w:tc>
      </w:tr>
      <w:tr w:rsidR="0030147A" w:rsidRPr="00225889" w:rsidTr="0091550B">
        <w:tc>
          <w:tcPr>
            <w:tcW w:w="1810" w:type="pct"/>
          </w:tcPr>
          <w:p w:rsidR="0030147A" w:rsidRPr="00225889" w:rsidRDefault="0030147A" w:rsidP="0091550B">
            <w:pPr>
              <w:spacing w:after="120" w:line="240" w:lineRule="auto"/>
              <w:rPr>
                <w:rFonts w:ascii="Arial" w:hAnsi="Arial" w:cs="Arial"/>
                <w:sz w:val="20"/>
                <w:szCs w:val="20"/>
              </w:rPr>
            </w:pPr>
            <w:r>
              <w:rPr>
                <w:rFonts w:ascii="Arial" w:hAnsi="Arial" w:cs="Arial"/>
                <w:sz w:val="20"/>
                <w:szCs w:val="20"/>
              </w:rPr>
              <w:t>Ændring af CPR’s opdateringshændelser</w:t>
            </w:r>
          </w:p>
        </w:tc>
        <w:tc>
          <w:tcPr>
            <w:tcW w:w="1579" w:type="pct"/>
          </w:tcPr>
          <w:p w:rsidR="0030147A" w:rsidRPr="00225889" w:rsidRDefault="0030147A" w:rsidP="0091550B">
            <w:pPr>
              <w:spacing w:after="120" w:line="240" w:lineRule="auto"/>
              <w:rPr>
                <w:rFonts w:ascii="Arial" w:hAnsi="Arial" w:cs="Arial"/>
                <w:sz w:val="20"/>
                <w:szCs w:val="20"/>
              </w:rPr>
            </w:pPr>
            <w:r>
              <w:rPr>
                <w:rFonts w:ascii="Arial" w:hAnsi="Arial" w:cs="Arial"/>
                <w:sz w:val="20"/>
                <w:szCs w:val="20"/>
              </w:rPr>
              <w:t>Projektet omfatter ikke en generel ændring af CPR’s hændelse.</w:t>
            </w:r>
          </w:p>
        </w:tc>
        <w:tc>
          <w:tcPr>
            <w:tcW w:w="1611" w:type="pct"/>
          </w:tcPr>
          <w:p w:rsidR="0030147A" w:rsidRPr="00225889" w:rsidRDefault="0030147A" w:rsidP="0091550B">
            <w:pPr>
              <w:spacing w:after="120" w:line="240" w:lineRule="auto"/>
              <w:rPr>
                <w:rFonts w:ascii="Arial" w:hAnsi="Arial" w:cs="Arial"/>
                <w:sz w:val="20"/>
                <w:szCs w:val="20"/>
              </w:rPr>
            </w:pPr>
            <w:r>
              <w:rPr>
                <w:rFonts w:ascii="Arial" w:hAnsi="Arial" w:cs="Arial"/>
                <w:sz w:val="20"/>
                <w:szCs w:val="20"/>
              </w:rPr>
              <w:t>CPR-vej vil lukkes for opdatering, men vil stadig danne grundlag for CPR’s hændelser, idet projektet ikke omfatter en nyudvikling af hele CPR-systemet.</w:t>
            </w:r>
          </w:p>
        </w:tc>
      </w:tr>
      <w:tr w:rsidR="0030147A" w:rsidRPr="00225889" w:rsidTr="0091550B">
        <w:tc>
          <w:tcPr>
            <w:tcW w:w="1810" w:type="pct"/>
          </w:tcPr>
          <w:p w:rsidR="0030147A" w:rsidRDefault="0030147A" w:rsidP="0091550B">
            <w:pPr>
              <w:spacing w:after="120" w:line="240" w:lineRule="auto"/>
              <w:rPr>
                <w:rFonts w:ascii="Arial" w:hAnsi="Arial" w:cs="Arial"/>
                <w:sz w:val="20"/>
                <w:szCs w:val="20"/>
              </w:rPr>
            </w:pPr>
            <w:r>
              <w:rPr>
                <w:rFonts w:ascii="Arial" w:hAnsi="Arial" w:cs="Arial"/>
                <w:sz w:val="20"/>
                <w:szCs w:val="20"/>
              </w:rPr>
              <w:t>Nedlæggelse af CPR vej</w:t>
            </w:r>
          </w:p>
        </w:tc>
        <w:tc>
          <w:tcPr>
            <w:tcW w:w="1579" w:type="pct"/>
          </w:tcPr>
          <w:p w:rsidR="0030147A" w:rsidRDefault="0030147A" w:rsidP="000A1BFA">
            <w:pPr>
              <w:spacing w:after="120" w:line="240" w:lineRule="auto"/>
              <w:rPr>
                <w:rFonts w:ascii="Arial" w:hAnsi="Arial" w:cs="Arial"/>
                <w:sz w:val="20"/>
                <w:szCs w:val="20"/>
              </w:rPr>
            </w:pPr>
            <w:r>
              <w:rPr>
                <w:rFonts w:ascii="Arial" w:hAnsi="Arial" w:cs="Arial"/>
                <w:sz w:val="20"/>
                <w:szCs w:val="20"/>
              </w:rPr>
              <w:t xml:space="preserve">Indberetning af veje og distrikter skal ikke mere indberettes via CPR vej, men </w:t>
            </w:r>
            <w:r w:rsidR="000A1BFA">
              <w:rPr>
                <w:rFonts w:ascii="Arial" w:hAnsi="Arial" w:cs="Arial"/>
                <w:sz w:val="20"/>
                <w:szCs w:val="20"/>
              </w:rPr>
              <w:t xml:space="preserve">CPR vej skal opdateres via data fra </w:t>
            </w:r>
            <w:r w:rsidR="00C57494">
              <w:rPr>
                <w:rFonts w:ascii="Arial" w:hAnsi="Arial" w:cs="Arial"/>
                <w:sz w:val="20"/>
                <w:szCs w:val="20"/>
              </w:rPr>
              <w:t>DAR</w:t>
            </w:r>
            <w:r>
              <w:rPr>
                <w:rFonts w:ascii="Arial" w:hAnsi="Arial" w:cs="Arial"/>
                <w:sz w:val="20"/>
                <w:szCs w:val="20"/>
              </w:rPr>
              <w:t xml:space="preserve"> </w:t>
            </w:r>
            <w:r w:rsidR="00AC2659">
              <w:rPr>
                <w:rFonts w:ascii="Arial" w:hAnsi="Arial" w:cs="Arial"/>
                <w:sz w:val="20"/>
                <w:szCs w:val="20"/>
              </w:rPr>
              <w:t>og DAGISYS.</w:t>
            </w:r>
          </w:p>
          <w:p w:rsidR="00AC2659" w:rsidRDefault="00AC2659" w:rsidP="000A1BFA">
            <w:pPr>
              <w:spacing w:after="120" w:line="240" w:lineRule="auto"/>
              <w:rPr>
                <w:rFonts w:ascii="Arial" w:hAnsi="Arial" w:cs="Arial"/>
                <w:sz w:val="20"/>
                <w:szCs w:val="20"/>
              </w:rPr>
            </w:pPr>
            <w:r>
              <w:rPr>
                <w:rFonts w:ascii="Arial" w:hAnsi="Arial" w:cs="Arial"/>
                <w:sz w:val="20"/>
                <w:szCs w:val="20"/>
              </w:rPr>
              <w:t>CPR vej vil derfor ikke udfases, der sker kun udfasning af indberetning til CPR vej.</w:t>
            </w:r>
          </w:p>
        </w:tc>
        <w:tc>
          <w:tcPr>
            <w:tcW w:w="1611" w:type="pct"/>
          </w:tcPr>
          <w:p w:rsidR="0030147A" w:rsidRDefault="0030147A" w:rsidP="0091550B">
            <w:pPr>
              <w:spacing w:after="120" w:line="240" w:lineRule="auto"/>
              <w:rPr>
                <w:rFonts w:ascii="Arial" w:hAnsi="Arial" w:cs="Arial"/>
                <w:sz w:val="20"/>
                <w:szCs w:val="20"/>
              </w:rPr>
            </w:pPr>
            <w:r>
              <w:rPr>
                <w:rFonts w:ascii="Arial" w:hAnsi="Arial" w:cs="Arial"/>
                <w:sz w:val="20"/>
                <w:szCs w:val="20"/>
              </w:rPr>
              <w:t>CPR vej danner stadig grundlag for hændelser</w:t>
            </w:r>
            <w:r w:rsidR="00820EA2">
              <w:rPr>
                <w:rFonts w:ascii="Arial" w:hAnsi="Arial" w:cs="Arial"/>
                <w:sz w:val="20"/>
                <w:szCs w:val="20"/>
              </w:rPr>
              <w:t>,</w:t>
            </w:r>
            <w:r>
              <w:rPr>
                <w:rFonts w:ascii="Arial" w:hAnsi="Arial" w:cs="Arial"/>
                <w:sz w:val="20"/>
                <w:szCs w:val="20"/>
              </w:rPr>
              <w:t xml:space="preserve"> og skal leveres til CPR’s kunder efter dette projekt afsluttes.</w:t>
            </w:r>
          </w:p>
        </w:tc>
      </w:tr>
      <w:tr w:rsidR="0030147A" w:rsidRPr="00225889" w:rsidTr="0091550B">
        <w:tc>
          <w:tcPr>
            <w:tcW w:w="1810" w:type="pct"/>
          </w:tcPr>
          <w:p w:rsidR="0030147A" w:rsidRDefault="0030147A" w:rsidP="0091550B">
            <w:pPr>
              <w:spacing w:after="120" w:line="240" w:lineRule="auto"/>
              <w:rPr>
                <w:rFonts w:ascii="Arial" w:hAnsi="Arial" w:cs="Arial"/>
                <w:sz w:val="20"/>
                <w:szCs w:val="20"/>
              </w:rPr>
            </w:pPr>
            <w:r>
              <w:rPr>
                <w:rFonts w:ascii="Arial" w:hAnsi="Arial" w:cs="Arial"/>
                <w:sz w:val="20"/>
                <w:szCs w:val="20"/>
              </w:rPr>
              <w:t>Grønland</w:t>
            </w:r>
          </w:p>
        </w:tc>
        <w:tc>
          <w:tcPr>
            <w:tcW w:w="1579" w:type="pct"/>
          </w:tcPr>
          <w:p w:rsidR="0030147A" w:rsidRDefault="000A1BFA" w:rsidP="0030147A">
            <w:pPr>
              <w:spacing w:after="120" w:line="240" w:lineRule="auto"/>
              <w:rPr>
                <w:rFonts w:ascii="Arial" w:hAnsi="Arial" w:cs="Arial"/>
                <w:sz w:val="20"/>
                <w:szCs w:val="20"/>
              </w:rPr>
            </w:pPr>
            <w:r>
              <w:rPr>
                <w:rFonts w:ascii="Arial" w:hAnsi="Arial" w:cs="Arial"/>
                <w:sz w:val="20"/>
                <w:szCs w:val="20"/>
              </w:rPr>
              <w:t>Afgrænsning af data for Grønland klarlægges i analysefasen.</w:t>
            </w:r>
          </w:p>
        </w:tc>
        <w:tc>
          <w:tcPr>
            <w:tcW w:w="1611" w:type="pct"/>
          </w:tcPr>
          <w:p w:rsidR="0030147A" w:rsidRDefault="000A1BFA" w:rsidP="000A1BFA">
            <w:pPr>
              <w:spacing w:after="120" w:line="240" w:lineRule="auto"/>
              <w:rPr>
                <w:rFonts w:ascii="Arial" w:hAnsi="Arial" w:cs="Arial"/>
                <w:sz w:val="20"/>
                <w:szCs w:val="20"/>
              </w:rPr>
            </w:pPr>
            <w:r>
              <w:rPr>
                <w:rFonts w:ascii="Arial" w:hAnsi="Arial" w:cs="Arial"/>
                <w:sz w:val="20"/>
                <w:szCs w:val="20"/>
              </w:rPr>
              <w:t>Der bør findes en speciel løsning for Grønland, således at projektet kan gennemføres.</w:t>
            </w:r>
          </w:p>
        </w:tc>
      </w:tr>
      <w:tr w:rsidR="0030147A" w:rsidRPr="00225889" w:rsidTr="0091550B">
        <w:tc>
          <w:tcPr>
            <w:tcW w:w="1810" w:type="pct"/>
          </w:tcPr>
          <w:p w:rsidR="0030147A" w:rsidRDefault="0030147A" w:rsidP="007A3B61">
            <w:pPr>
              <w:spacing w:after="120" w:line="240" w:lineRule="auto"/>
              <w:rPr>
                <w:rFonts w:ascii="Arial" w:hAnsi="Arial" w:cs="Arial"/>
                <w:sz w:val="20"/>
                <w:szCs w:val="20"/>
              </w:rPr>
            </w:pPr>
            <w:r>
              <w:rPr>
                <w:rFonts w:ascii="Arial" w:hAnsi="Arial" w:cs="Arial"/>
                <w:sz w:val="20"/>
                <w:szCs w:val="20"/>
              </w:rPr>
              <w:t>Person</w:t>
            </w:r>
            <w:r w:rsidR="000A1BFA">
              <w:rPr>
                <w:rFonts w:ascii="Arial" w:hAnsi="Arial" w:cs="Arial"/>
                <w:sz w:val="20"/>
                <w:szCs w:val="20"/>
              </w:rPr>
              <w:t xml:space="preserve">adresser for personer </w:t>
            </w:r>
            <w:r>
              <w:rPr>
                <w:rFonts w:ascii="Arial" w:hAnsi="Arial" w:cs="Arial"/>
                <w:sz w:val="20"/>
                <w:szCs w:val="20"/>
              </w:rPr>
              <w:t xml:space="preserve">med ophold på adresser, der ikke er en </w:t>
            </w:r>
            <w:r w:rsidR="007A3B61">
              <w:rPr>
                <w:rFonts w:ascii="Arial" w:hAnsi="Arial" w:cs="Arial"/>
                <w:sz w:val="20"/>
                <w:szCs w:val="20"/>
              </w:rPr>
              <w:t xml:space="preserve">egentlig geografisk </w:t>
            </w:r>
            <w:r>
              <w:rPr>
                <w:rFonts w:ascii="Arial" w:hAnsi="Arial" w:cs="Arial"/>
                <w:sz w:val="20"/>
                <w:szCs w:val="20"/>
              </w:rPr>
              <w:t>adresse</w:t>
            </w:r>
            <w:r w:rsidR="000A1BFA">
              <w:rPr>
                <w:rFonts w:ascii="Arial" w:hAnsi="Arial" w:cs="Arial"/>
                <w:sz w:val="20"/>
                <w:szCs w:val="20"/>
              </w:rPr>
              <w:t>, ændres ikke.</w:t>
            </w:r>
          </w:p>
        </w:tc>
        <w:tc>
          <w:tcPr>
            <w:tcW w:w="1579" w:type="pct"/>
          </w:tcPr>
          <w:p w:rsidR="00AC2659" w:rsidRDefault="000A1BFA" w:rsidP="00AC2659">
            <w:pPr>
              <w:spacing w:after="120" w:line="240" w:lineRule="auto"/>
              <w:rPr>
                <w:rFonts w:ascii="Arial" w:hAnsi="Arial" w:cs="Arial"/>
                <w:sz w:val="20"/>
                <w:szCs w:val="20"/>
              </w:rPr>
            </w:pPr>
            <w:r>
              <w:rPr>
                <w:rFonts w:ascii="Arial" w:hAnsi="Arial" w:cs="Arial"/>
                <w:sz w:val="20"/>
                <w:szCs w:val="20"/>
              </w:rPr>
              <w:t>CPR indeholder en del fiktive adresser, der i en nyudvikling af systemet, skal håndteres anderledes.</w:t>
            </w:r>
          </w:p>
        </w:tc>
        <w:tc>
          <w:tcPr>
            <w:tcW w:w="1611" w:type="pct"/>
          </w:tcPr>
          <w:p w:rsidR="0030147A" w:rsidRDefault="000A1BFA" w:rsidP="0091550B">
            <w:pPr>
              <w:spacing w:after="120" w:line="240" w:lineRule="auto"/>
              <w:rPr>
                <w:rFonts w:ascii="Arial" w:hAnsi="Arial" w:cs="Arial"/>
                <w:sz w:val="20"/>
                <w:szCs w:val="20"/>
              </w:rPr>
            </w:pPr>
            <w:r>
              <w:rPr>
                <w:rFonts w:ascii="Arial" w:hAnsi="Arial" w:cs="Arial"/>
                <w:sz w:val="20"/>
                <w:szCs w:val="20"/>
              </w:rPr>
              <w:t>De fiktive data, der er i dag, kan fastfryses og derved anvendes. Der vil ikke fremover kunne etableres flere fiktive data.</w:t>
            </w:r>
          </w:p>
        </w:tc>
      </w:tr>
    </w:tbl>
    <w:p w:rsidR="00A8518F" w:rsidRPr="00225889" w:rsidRDefault="00A8518F" w:rsidP="00A8518F">
      <w:pPr>
        <w:pStyle w:val="MPBrdtekst"/>
        <w:rPr>
          <w:rFonts w:ascii="Arial" w:hAnsi="Arial" w:cs="Arial"/>
        </w:rPr>
      </w:pPr>
    </w:p>
    <w:p w:rsidR="00A8518F" w:rsidRPr="00225889" w:rsidRDefault="00A8518F" w:rsidP="00A8518F">
      <w:pPr>
        <w:rPr>
          <w:rFonts w:ascii="Arial" w:hAnsi="Arial" w:cs="Arial"/>
        </w:rPr>
      </w:pPr>
      <w:bookmarkStart w:id="74" w:name="_Toc278529894"/>
    </w:p>
    <w:p w:rsidR="00A8518F" w:rsidRPr="00225889" w:rsidRDefault="00A8518F" w:rsidP="00A8518F">
      <w:pPr>
        <w:rPr>
          <w:rFonts w:ascii="Arial" w:hAnsi="Arial" w:cs="Arial"/>
        </w:rPr>
      </w:pPr>
      <w:r w:rsidRPr="00225889">
        <w:rPr>
          <w:rFonts w:ascii="Arial" w:hAnsi="Arial" w:cs="Arial"/>
        </w:rPr>
        <w:t>13.2. Projektets afhængigheder</w:t>
      </w:r>
      <w:bookmarkEnd w:id="74"/>
    </w:p>
    <w:p w:rsidR="00A8518F" w:rsidRPr="00225889" w:rsidRDefault="00A8518F" w:rsidP="00C27BE3">
      <w:pPr>
        <w:pStyle w:val="MPBrdtekst"/>
        <w:jc w:val="left"/>
        <w:rPr>
          <w:rFonts w:ascii="Arial" w:hAnsi="Arial" w:cs="Arial"/>
        </w:rPr>
      </w:pPr>
      <w:r w:rsidRPr="00225889">
        <w:rPr>
          <w:rFonts w:ascii="Arial" w:hAnsi="Arial" w:cs="Arial"/>
        </w:rPr>
        <w:t>Projektet er en del af GD2 under Grunddataprogrammet. Der er foretaget en grundig analyse af afhængighederne imellem projekterne i GD2, og disse er blevet medtaget i implementerings</w:t>
      </w:r>
      <w:r w:rsidR="00C27BE3">
        <w:rPr>
          <w:rFonts w:ascii="Arial" w:hAnsi="Arial" w:cs="Arial"/>
        </w:rPr>
        <w:t>-</w:t>
      </w:r>
      <w:r w:rsidRPr="00225889">
        <w:rPr>
          <w:rFonts w:ascii="Arial" w:hAnsi="Arial" w:cs="Arial"/>
        </w:rPr>
        <w:t xml:space="preserve">planen. </w:t>
      </w:r>
    </w:p>
    <w:p w:rsidR="00A8518F" w:rsidRPr="00225889" w:rsidRDefault="00A8518F" w:rsidP="00C27BE3">
      <w:pPr>
        <w:pStyle w:val="MPBrdtekst"/>
        <w:jc w:val="left"/>
        <w:rPr>
          <w:rFonts w:ascii="Arial" w:hAnsi="Arial" w:cs="Arial"/>
        </w:rPr>
      </w:pPr>
      <w:r w:rsidRPr="00225889">
        <w:rPr>
          <w:rFonts w:ascii="Arial" w:hAnsi="Arial" w:cs="Arial"/>
        </w:rPr>
        <w:t xml:space="preserve">Nedenfor er nævnt </w:t>
      </w:r>
      <w:r w:rsidR="00F7765D">
        <w:rPr>
          <w:rFonts w:ascii="Arial" w:hAnsi="Arial" w:cs="Arial"/>
        </w:rPr>
        <w:t xml:space="preserve">projektets </w:t>
      </w:r>
      <w:r w:rsidRPr="00225889">
        <w:rPr>
          <w:rFonts w:ascii="Arial" w:hAnsi="Arial" w:cs="Arial"/>
        </w:rPr>
        <w:t>afhængigheder.</w:t>
      </w:r>
    </w:p>
    <w:p w:rsidR="00A8518F" w:rsidRPr="00225889" w:rsidRDefault="00A8518F" w:rsidP="00A8518F">
      <w:pPr>
        <w:pStyle w:val="MPBrdtekst"/>
        <w:rPr>
          <w:rFonts w:ascii="Arial" w:hAnsi="Arial" w:cs="Arial"/>
          <w:sz w:val="24"/>
          <w:szCs w:val="24"/>
        </w:rPr>
      </w:pPr>
    </w:p>
    <w:p w:rsidR="00A8518F" w:rsidRPr="00225889" w:rsidRDefault="00A8518F" w:rsidP="00A8518F">
      <w:pPr>
        <w:pStyle w:val="MPBrdtekst"/>
        <w:rPr>
          <w:rFonts w:ascii="Arial" w:hAnsi="Arial" w:cs="Arial"/>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2804"/>
        <w:gridCol w:w="1417"/>
        <w:gridCol w:w="2299"/>
      </w:tblGrid>
      <w:tr w:rsidR="00A8518F" w:rsidRPr="00225889" w:rsidTr="009D3703">
        <w:trPr>
          <w:tblHeader/>
        </w:trPr>
        <w:tc>
          <w:tcPr>
            <w:tcW w:w="3258" w:type="dxa"/>
            <w:shd w:val="clear" w:color="auto" w:fill="808080" w:themeFill="background1" w:themeFillShade="80"/>
          </w:tcPr>
          <w:p w:rsidR="00A8518F" w:rsidRPr="00225889" w:rsidRDefault="00A8518F" w:rsidP="00AA0C67">
            <w:pPr>
              <w:rPr>
                <w:rFonts w:ascii="Arial" w:hAnsi="Arial" w:cs="Arial"/>
                <w:color w:val="FFFFFF"/>
                <w:sz w:val="20"/>
                <w:szCs w:val="20"/>
              </w:rPr>
            </w:pPr>
            <w:r w:rsidRPr="00225889">
              <w:rPr>
                <w:rFonts w:ascii="Arial" w:hAnsi="Arial" w:cs="Arial"/>
                <w:color w:val="FFFFFF"/>
                <w:sz w:val="20"/>
                <w:szCs w:val="20"/>
              </w:rPr>
              <w:t xml:space="preserve">Afhængighed </w:t>
            </w:r>
            <w:r w:rsidRPr="00225889">
              <w:rPr>
                <w:rFonts w:ascii="Arial" w:hAnsi="Arial" w:cs="Arial"/>
                <w:color w:val="FFFFFF"/>
                <w:sz w:val="20"/>
                <w:szCs w:val="20"/>
              </w:rPr>
              <w:br/>
            </w:r>
          </w:p>
        </w:tc>
        <w:tc>
          <w:tcPr>
            <w:tcW w:w="2804" w:type="dxa"/>
            <w:shd w:val="clear" w:color="auto" w:fill="808080" w:themeFill="background1" w:themeFillShade="80"/>
          </w:tcPr>
          <w:p w:rsidR="00A8518F" w:rsidRPr="00225889" w:rsidRDefault="00A8518F" w:rsidP="00AA0C67">
            <w:pPr>
              <w:rPr>
                <w:rFonts w:ascii="Arial" w:hAnsi="Arial" w:cs="Arial"/>
                <w:color w:val="FFFFFF"/>
                <w:sz w:val="20"/>
                <w:szCs w:val="20"/>
              </w:rPr>
            </w:pPr>
            <w:r w:rsidRPr="00225889">
              <w:rPr>
                <w:rFonts w:ascii="Arial" w:hAnsi="Arial" w:cs="Arial"/>
                <w:color w:val="FFFFFF"/>
                <w:sz w:val="20"/>
                <w:szCs w:val="20"/>
              </w:rPr>
              <w:t>Kort beskrivelse af afhængighed</w:t>
            </w:r>
          </w:p>
        </w:tc>
        <w:tc>
          <w:tcPr>
            <w:tcW w:w="1417" w:type="dxa"/>
            <w:shd w:val="clear" w:color="auto" w:fill="808080" w:themeFill="background1" w:themeFillShade="80"/>
          </w:tcPr>
          <w:p w:rsidR="00A8518F" w:rsidRPr="00225889" w:rsidRDefault="00A8518F" w:rsidP="00AA0C67">
            <w:pPr>
              <w:rPr>
                <w:rFonts w:ascii="Arial" w:hAnsi="Arial" w:cs="Arial"/>
                <w:color w:val="FFFFFF"/>
                <w:sz w:val="20"/>
                <w:szCs w:val="20"/>
              </w:rPr>
            </w:pPr>
            <w:r w:rsidRPr="00225889">
              <w:rPr>
                <w:rFonts w:ascii="Arial" w:hAnsi="Arial" w:cs="Arial"/>
                <w:color w:val="FFFFFF"/>
                <w:sz w:val="20"/>
                <w:szCs w:val="20"/>
              </w:rPr>
              <w:t xml:space="preserve">Projektejer/ systemejer </w:t>
            </w:r>
          </w:p>
        </w:tc>
        <w:tc>
          <w:tcPr>
            <w:tcW w:w="2299" w:type="dxa"/>
            <w:shd w:val="clear" w:color="auto" w:fill="808080" w:themeFill="background1" w:themeFillShade="80"/>
          </w:tcPr>
          <w:p w:rsidR="00A8518F" w:rsidRPr="00225889" w:rsidRDefault="00A8518F" w:rsidP="00AA0C67">
            <w:pPr>
              <w:rPr>
                <w:rFonts w:ascii="Arial" w:hAnsi="Arial" w:cs="Arial"/>
                <w:color w:val="FFFFFF"/>
                <w:sz w:val="20"/>
                <w:szCs w:val="20"/>
              </w:rPr>
            </w:pPr>
            <w:r w:rsidRPr="00225889">
              <w:rPr>
                <w:rFonts w:ascii="Arial" w:hAnsi="Arial" w:cs="Arial"/>
                <w:color w:val="FFFFFF"/>
                <w:sz w:val="20"/>
                <w:szCs w:val="20"/>
              </w:rPr>
              <w:t xml:space="preserve">Håndtering af afhængighed </w:t>
            </w:r>
          </w:p>
        </w:tc>
      </w:tr>
      <w:tr w:rsidR="00A8518F" w:rsidRPr="00225889" w:rsidTr="0091550B">
        <w:tc>
          <w:tcPr>
            <w:tcW w:w="3258" w:type="dxa"/>
          </w:tcPr>
          <w:p w:rsidR="00A8518F" w:rsidRPr="00225889" w:rsidRDefault="00C27BE3" w:rsidP="00AA0C67">
            <w:pPr>
              <w:spacing w:after="120" w:line="240" w:lineRule="auto"/>
              <w:rPr>
                <w:rFonts w:ascii="Arial" w:hAnsi="Arial" w:cs="Arial"/>
                <w:sz w:val="20"/>
                <w:szCs w:val="20"/>
              </w:rPr>
            </w:pPr>
            <w:r>
              <w:rPr>
                <w:rFonts w:ascii="Arial" w:hAnsi="Arial" w:cs="Arial"/>
                <w:sz w:val="20"/>
                <w:szCs w:val="20"/>
              </w:rPr>
              <w:t xml:space="preserve">Servicen AWS5 </w:t>
            </w:r>
            <w:r w:rsidR="00A8518F" w:rsidRPr="00225889">
              <w:rPr>
                <w:rFonts w:ascii="Arial" w:hAnsi="Arial" w:cs="Arial"/>
                <w:sz w:val="20"/>
                <w:szCs w:val="20"/>
              </w:rPr>
              <w:t xml:space="preserve"> </w:t>
            </w:r>
          </w:p>
        </w:tc>
        <w:tc>
          <w:tcPr>
            <w:tcW w:w="2804" w:type="dxa"/>
          </w:tcPr>
          <w:p w:rsidR="00A8518F" w:rsidRPr="00225889" w:rsidRDefault="00C27BE3" w:rsidP="00AA0C67">
            <w:pPr>
              <w:spacing w:after="120" w:line="240" w:lineRule="auto"/>
              <w:rPr>
                <w:rFonts w:ascii="Arial" w:hAnsi="Arial" w:cs="Arial"/>
                <w:sz w:val="20"/>
                <w:szCs w:val="20"/>
              </w:rPr>
            </w:pPr>
            <w:r>
              <w:rPr>
                <w:rFonts w:ascii="Arial" w:hAnsi="Arial" w:cs="Arial"/>
                <w:sz w:val="20"/>
                <w:szCs w:val="20"/>
              </w:rPr>
              <w:t>Webservicen AWS5 skal anvendes til at vedligeholde CPR’s personadresser.</w:t>
            </w:r>
          </w:p>
        </w:tc>
        <w:tc>
          <w:tcPr>
            <w:tcW w:w="1417" w:type="dxa"/>
          </w:tcPr>
          <w:p w:rsidR="00A8518F" w:rsidRPr="00225889" w:rsidRDefault="00A8518F" w:rsidP="00AA0C67">
            <w:pPr>
              <w:spacing w:after="120" w:line="240" w:lineRule="auto"/>
              <w:rPr>
                <w:rFonts w:ascii="Arial" w:hAnsi="Arial" w:cs="Arial"/>
                <w:sz w:val="20"/>
                <w:szCs w:val="20"/>
              </w:rPr>
            </w:pPr>
            <w:r w:rsidRPr="00225889">
              <w:rPr>
                <w:rFonts w:ascii="Arial" w:hAnsi="Arial" w:cs="Arial"/>
                <w:sz w:val="20"/>
                <w:szCs w:val="20"/>
              </w:rPr>
              <w:t>MBBL</w:t>
            </w:r>
          </w:p>
        </w:tc>
        <w:tc>
          <w:tcPr>
            <w:tcW w:w="2299" w:type="dxa"/>
          </w:tcPr>
          <w:p w:rsidR="00A8518F" w:rsidRPr="00225889" w:rsidRDefault="00C27BE3" w:rsidP="00AA0C67">
            <w:pPr>
              <w:spacing w:after="120" w:line="240" w:lineRule="auto"/>
              <w:rPr>
                <w:rFonts w:ascii="Arial" w:hAnsi="Arial" w:cs="Arial"/>
                <w:sz w:val="20"/>
                <w:szCs w:val="20"/>
              </w:rPr>
            </w:pPr>
            <w:r>
              <w:rPr>
                <w:rFonts w:ascii="Arial" w:hAnsi="Arial" w:cs="Arial"/>
                <w:sz w:val="20"/>
                <w:szCs w:val="20"/>
              </w:rPr>
              <w:t xml:space="preserve">Der er tæt dialog med aftalt møderække mellem </w:t>
            </w:r>
            <w:r w:rsidR="00AC7AD7">
              <w:rPr>
                <w:rFonts w:ascii="Arial" w:hAnsi="Arial" w:cs="Arial"/>
                <w:sz w:val="20"/>
                <w:szCs w:val="20"/>
              </w:rPr>
              <w:t>udviklere af servicen, DAGISYS og CPR-kontoret</w:t>
            </w:r>
            <w:r w:rsidR="00A8518F" w:rsidRPr="00225889">
              <w:rPr>
                <w:rFonts w:ascii="Arial" w:hAnsi="Arial" w:cs="Arial"/>
                <w:sz w:val="20"/>
                <w:szCs w:val="20"/>
              </w:rPr>
              <w:t>.</w:t>
            </w:r>
          </w:p>
        </w:tc>
      </w:tr>
      <w:tr w:rsidR="00AA0C67" w:rsidRPr="00225889" w:rsidTr="0091550B">
        <w:tc>
          <w:tcPr>
            <w:tcW w:w="3258" w:type="dxa"/>
          </w:tcPr>
          <w:p w:rsidR="00AA0C67" w:rsidRDefault="00EE4976" w:rsidP="00AA0C67">
            <w:pPr>
              <w:spacing w:after="120" w:line="240" w:lineRule="auto"/>
              <w:rPr>
                <w:rFonts w:ascii="Arial" w:hAnsi="Arial" w:cs="Arial"/>
                <w:sz w:val="20"/>
                <w:szCs w:val="20"/>
              </w:rPr>
            </w:pPr>
            <w:r>
              <w:rPr>
                <w:rFonts w:ascii="Arial" w:hAnsi="Arial" w:cs="Arial"/>
                <w:sz w:val="20"/>
                <w:szCs w:val="20"/>
              </w:rPr>
              <w:t>Hændelser fra DAGISYS</w:t>
            </w:r>
          </w:p>
        </w:tc>
        <w:tc>
          <w:tcPr>
            <w:tcW w:w="2804" w:type="dxa"/>
          </w:tcPr>
          <w:p w:rsidR="00AA0C67" w:rsidRDefault="00EE4976" w:rsidP="00F7765D">
            <w:pPr>
              <w:spacing w:after="120" w:line="240" w:lineRule="auto"/>
              <w:rPr>
                <w:rFonts w:ascii="Arial" w:hAnsi="Arial" w:cs="Arial"/>
                <w:sz w:val="20"/>
                <w:szCs w:val="20"/>
              </w:rPr>
            </w:pPr>
            <w:r>
              <w:rPr>
                <w:rFonts w:ascii="Arial" w:hAnsi="Arial" w:cs="Arial"/>
                <w:sz w:val="20"/>
                <w:szCs w:val="20"/>
              </w:rPr>
              <w:t xml:space="preserve">Hændelser fra DAGISYS </w:t>
            </w:r>
            <w:r w:rsidR="00F7765D">
              <w:rPr>
                <w:rFonts w:ascii="Arial" w:hAnsi="Arial" w:cs="Arial"/>
                <w:sz w:val="20"/>
                <w:szCs w:val="20"/>
              </w:rPr>
              <w:t xml:space="preserve">(vejdistrikter) </w:t>
            </w:r>
            <w:r>
              <w:rPr>
                <w:rFonts w:ascii="Arial" w:hAnsi="Arial" w:cs="Arial"/>
                <w:sz w:val="20"/>
                <w:szCs w:val="20"/>
              </w:rPr>
              <w:t>skal anvendes til at opdatere CPR vej</w:t>
            </w:r>
            <w:r w:rsidR="00C57494">
              <w:rPr>
                <w:rFonts w:ascii="Arial" w:hAnsi="Arial" w:cs="Arial"/>
                <w:sz w:val="20"/>
                <w:szCs w:val="20"/>
              </w:rPr>
              <w:t xml:space="preserve"> via DAR</w:t>
            </w:r>
            <w:r>
              <w:rPr>
                <w:rFonts w:ascii="Arial" w:hAnsi="Arial" w:cs="Arial"/>
                <w:sz w:val="20"/>
                <w:szCs w:val="20"/>
              </w:rPr>
              <w:t>, og det er nødvendigt</w:t>
            </w:r>
            <w:r w:rsidR="00F7765D">
              <w:rPr>
                <w:rFonts w:ascii="Arial" w:hAnsi="Arial" w:cs="Arial"/>
                <w:sz w:val="20"/>
                <w:szCs w:val="20"/>
              </w:rPr>
              <w:t>,</w:t>
            </w:r>
            <w:r>
              <w:rPr>
                <w:rFonts w:ascii="Arial" w:hAnsi="Arial" w:cs="Arial"/>
                <w:sz w:val="20"/>
                <w:szCs w:val="20"/>
              </w:rPr>
              <w:t xml:space="preserve"> at hændelserne </w:t>
            </w:r>
            <w:r w:rsidR="00F7765D">
              <w:rPr>
                <w:rFonts w:ascii="Arial" w:hAnsi="Arial" w:cs="Arial"/>
                <w:sz w:val="20"/>
                <w:szCs w:val="20"/>
              </w:rPr>
              <w:t xml:space="preserve">lever </w:t>
            </w:r>
            <w:r>
              <w:rPr>
                <w:rFonts w:ascii="Arial" w:hAnsi="Arial" w:cs="Arial"/>
                <w:sz w:val="20"/>
                <w:szCs w:val="20"/>
              </w:rPr>
              <w:t>op til de stillede krav.</w:t>
            </w:r>
          </w:p>
        </w:tc>
        <w:tc>
          <w:tcPr>
            <w:tcW w:w="1417" w:type="dxa"/>
          </w:tcPr>
          <w:p w:rsidR="00AA0C67" w:rsidRPr="00225889" w:rsidRDefault="00087C07" w:rsidP="00AA0C67">
            <w:pPr>
              <w:spacing w:after="120" w:line="240" w:lineRule="auto"/>
              <w:rPr>
                <w:rFonts w:ascii="Arial" w:hAnsi="Arial" w:cs="Arial"/>
                <w:sz w:val="20"/>
                <w:szCs w:val="20"/>
              </w:rPr>
            </w:pPr>
            <w:r>
              <w:rPr>
                <w:rFonts w:ascii="Arial" w:hAnsi="Arial" w:cs="Arial"/>
                <w:sz w:val="20"/>
                <w:szCs w:val="20"/>
              </w:rPr>
              <w:t>GST</w:t>
            </w:r>
            <w:r w:rsidR="00EE4976">
              <w:rPr>
                <w:rFonts w:ascii="Arial" w:hAnsi="Arial" w:cs="Arial"/>
                <w:sz w:val="20"/>
                <w:szCs w:val="20"/>
              </w:rPr>
              <w:t>/MBBL</w:t>
            </w:r>
          </w:p>
        </w:tc>
        <w:tc>
          <w:tcPr>
            <w:tcW w:w="2299" w:type="dxa"/>
          </w:tcPr>
          <w:p w:rsidR="00AA0C67" w:rsidRDefault="00EE4976" w:rsidP="00087C07">
            <w:pPr>
              <w:spacing w:after="120" w:line="240" w:lineRule="auto"/>
              <w:rPr>
                <w:rFonts w:ascii="Arial" w:hAnsi="Arial" w:cs="Arial"/>
                <w:sz w:val="20"/>
                <w:szCs w:val="20"/>
              </w:rPr>
            </w:pPr>
            <w:r>
              <w:rPr>
                <w:rFonts w:ascii="Arial" w:hAnsi="Arial" w:cs="Arial"/>
                <w:sz w:val="20"/>
                <w:szCs w:val="20"/>
              </w:rPr>
              <w:t xml:space="preserve">Projektforum for GD2, samt tæt dialog mellem </w:t>
            </w:r>
            <w:r w:rsidR="00087C07">
              <w:rPr>
                <w:rFonts w:ascii="Arial" w:hAnsi="Arial" w:cs="Arial"/>
                <w:sz w:val="20"/>
                <w:szCs w:val="20"/>
              </w:rPr>
              <w:t>GST</w:t>
            </w:r>
            <w:r>
              <w:rPr>
                <w:rFonts w:ascii="Arial" w:hAnsi="Arial" w:cs="Arial"/>
                <w:sz w:val="20"/>
                <w:szCs w:val="20"/>
              </w:rPr>
              <w:t>/MBBL/CPR om aktiviteten.</w:t>
            </w:r>
          </w:p>
        </w:tc>
      </w:tr>
      <w:tr w:rsidR="00A8518F" w:rsidRPr="00225889" w:rsidTr="0091550B">
        <w:tc>
          <w:tcPr>
            <w:tcW w:w="3258" w:type="dxa"/>
          </w:tcPr>
          <w:p w:rsidR="00A8518F" w:rsidRPr="00225889" w:rsidRDefault="00A8518F" w:rsidP="00AA0C67">
            <w:pPr>
              <w:spacing w:after="120" w:line="240" w:lineRule="auto"/>
              <w:rPr>
                <w:rFonts w:ascii="Arial" w:hAnsi="Arial" w:cs="Arial"/>
                <w:sz w:val="20"/>
                <w:szCs w:val="20"/>
              </w:rPr>
            </w:pPr>
            <w:r w:rsidRPr="00225889">
              <w:rPr>
                <w:rFonts w:ascii="Arial" w:hAnsi="Arial" w:cs="Arial"/>
                <w:sz w:val="20"/>
                <w:szCs w:val="20"/>
              </w:rPr>
              <w:t>Datafordeleren</w:t>
            </w:r>
          </w:p>
        </w:tc>
        <w:tc>
          <w:tcPr>
            <w:tcW w:w="2804" w:type="dxa"/>
          </w:tcPr>
          <w:p w:rsidR="00A8518F" w:rsidRPr="00225889" w:rsidRDefault="00AC7AD7" w:rsidP="00AA0C67">
            <w:pPr>
              <w:spacing w:after="120" w:line="240" w:lineRule="auto"/>
              <w:rPr>
                <w:rFonts w:ascii="Arial" w:hAnsi="Arial" w:cs="Arial"/>
                <w:sz w:val="20"/>
                <w:szCs w:val="20"/>
              </w:rPr>
            </w:pPr>
            <w:r>
              <w:rPr>
                <w:rFonts w:ascii="Arial" w:hAnsi="Arial" w:cs="Arial"/>
                <w:sz w:val="20"/>
                <w:szCs w:val="20"/>
              </w:rPr>
              <w:t>Webservicen AWS5 skal leves til CPR via datafordeleren.</w:t>
            </w:r>
          </w:p>
        </w:tc>
        <w:tc>
          <w:tcPr>
            <w:tcW w:w="1417" w:type="dxa"/>
          </w:tcPr>
          <w:p w:rsidR="00A8518F" w:rsidRPr="00225889" w:rsidRDefault="00A8518F" w:rsidP="00AA0C67">
            <w:pPr>
              <w:spacing w:after="120" w:line="240" w:lineRule="auto"/>
              <w:rPr>
                <w:rFonts w:ascii="Arial" w:hAnsi="Arial" w:cs="Arial"/>
                <w:sz w:val="20"/>
                <w:szCs w:val="20"/>
              </w:rPr>
            </w:pPr>
            <w:r w:rsidRPr="00225889">
              <w:rPr>
                <w:rFonts w:ascii="Arial" w:hAnsi="Arial" w:cs="Arial"/>
                <w:sz w:val="20"/>
                <w:szCs w:val="20"/>
              </w:rPr>
              <w:t xml:space="preserve">Delaftale 7 </w:t>
            </w:r>
            <w:r w:rsidR="00AA0C67">
              <w:rPr>
                <w:rFonts w:ascii="Arial" w:hAnsi="Arial" w:cs="Arial"/>
                <w:sz w:val="20"/>
                <w:szCs w:val="20"/>
              </w:rPr>
              <w:t xml:space="preserve">(GD7) </w:t>
            </w:r>
            <w:r w:rsidRPr="00225889">
              <w:rPr>
                <w:rFonts w:ascii="Arial" w:hAnsi="Arial" w:cs="Arial"/>
                <w:sz w:val="20"/>
                <w:szCs w:val="20"/>
              </w:rPr>
              <w:t>under Grunddata-programmet</w:t>
            </w:r>
          </w:p>
        </w:tc>
        <w:tc>
          <w:tcPr>
            <w:tcW w:w="2299" w:type="dxa"/>
          </w:tcPr>
          <w:p w:rsidR="00A8518F" w:rsidRPr="00225889" w:rsidRDefault="00AC7AD7" w:rsidP="00C57494">
            <w:pPr>
              <w:spacing w:after="120" w:line="240" w:lineRule="auto"/>
              <w:rPr>
                <w:rFonts w:ascii="Arial" w:hAnsi="Arial" w:cs="Arial"/>
                <w:sz w:val="20"/>
                <w:szCs w:val="20"/>
              </w:rPr>
            </w:pPr>
            <w:r>
              <w:rPr>
                <w:rFonts w:ascii="Arial" w:hAnsi="Arial" w:cs="Arial"/>
                <w:sz w:val="20"/>
                <w:szCs w:val="20"/>
              </w:rPr>
              <w:t xml:space="preserve">CPR </w:t>
            </w:r>
            <w:r w:rsidR="00A8518F" w:rsidRPr="00225889">
              <w:rPr>
                <w:rFonts w:ascii="Arial" w:hAnsi="Arial" w:cs="Arial"/>
                <w:sz w:val="20"/>
                <w:szCs w:val="20"/>
              </w:rPr>
              <w:t>er velorientere</w:t>
            </w:r>
            <w:r w:rsidR="00F7765D">
              <w:rPr>
                <w:rFonts w:ascii="Arial" w:hAnsi="Arial" w:cs="Arial"/>
                <w:sz w:val="20"/>
                <w:szCs w:val="20"/>
              </w:rPr>
              <w:t>t</w:t>
            </w:r>
            <w:r w:rsidR="00A8518F" w:rsidRPr="00225889">
              <w:rPr>
                <w:rFonts w:ascii="Arial" w:hAnsi="Arial" w:cs="Arial"/>
                <w:sz w:val="20"/>
                <w:szCs w:val="20"/>
              </w:rPr>
              <w:t xml:space="preserve"> om evt. ændringer i tidsplan mm.</w:t>
            </w:r>
          </w:p>
        </w:tc>
      </w:tr>
      <w:tr w:rsidR="00A8518F" w:rsidRPr="00225889" w:rsidTr="0091550B">
        <w:tc>
          <w:tcPr>
            <w:tcW w:w="3258" w:type="dxa"/>
          </w:tcPr>
          <w:p w:rsidR="00A8518F" w:rsidRPr="00225889" w:rsidRDefault="00A8518F" w:rsidP="00AA0C67">
            <w:pPr>
              <w:spacing w:after="120" w:line="240" w:lineRule="auto"/>
              <w:rPr>
                <w:rFonts w:ascii="Arial" w:hAnsi="Arial" w:cs="Arial"/>
                <w:sz w:val="20"/>
                <w:szCs w:val="20"/>
              </w:rPr>
            </w:pPr>
            <w:r w:rsidRPr="00225889">
              <w:rPr>
                <w:rFonts w:ascii="Arial" w:hAnsi="Arial" w:cs="Arial"/>
                <w:sz w:val="20"/>
                <w:szCs w:val="20"/>
              </w:rPr>
              <w:t xml:space="preserve">Service fra </w:t>
            </w:r>
            <w:r w:rsidR="00AC7AD7">
              <w:rPr>
                <w:rFonts w:ascii="Arial" w:hAnsi="Arial" w:cs="Arial"/>
                <w:sz w:val="20"/>
                <w:szCs w:val="20"/>
              </w:rPr>
              <w:t>MBBL</w:t>
            </w:r>
          </w:p>
        </w:tc>
        <w:tc>
          <w:tcPr>
            <w:tcW w:w="2804" w:type="dxa"/>
          </w:tcPr>
          <w:p w:rsidR="00A8518F" w:rsidRPr="00225889" w:rsidRDefault="00A8518F" w:rsidP="00C57494">
            <w:pPr>
              <w:spacing w:after="120" w:line="240" w:lineRule="auto"/>
              <w:rPr>
                <w:rFonts w:ascii="Arial" w:hAnsi="Arial" w:cs="Arial"/>
                <w:sz w:val="20"/>
                <w:szCs w:val="20"/>
              </w:rPr>
            </w:pPr>
            <w:r w:rsidRPr="00225889">
              <w:rPr>
                <w:rFonts w:ascii="Arial" w:hAnsi="Arial" w:cs="Arial"/>
                <w:sz w:val="20"/>
                <w:szCs w:val="20"/>
              </w:rPr>
              <w:t xml:space="preserve">Projektet er afhængigt af at </w:t>
            </w:r>
            <w:r w:rsidR="00C57494">
              <w:rPr>
                <w:rFonts w:ascii="Arial" w:hAnsi="Arial" w:cs="Arial"/>
                <w:sz w:val="20"/>
                <w:szCs w:val="20"/>
              </w:rPr>
              <w:t>DAR</w:t>
            </w:r>
            <w:r w:rsidRPr="00225889">
              <w:rPr>
                <w:rFonts w:ascii="Arial" w:hAnsi="Arial" w:cs="Arial"/>
                <w:sz w:val="20"/>
                <w:szCs w:val="20"/>
              </w:rPr>
              <w:t xml:space="preserve"> rettidigt stiller en service til rådighed, således at der ikke </w:t>
            </w:r>
            <w:r w:rsidR="00AC7AD7">
              <w:rPr>
                <w:rFonts w:ascii="Arial" w:hAnsi="Arial" w:cs="Arial"/>
                <w:sz w:val="20"/>
                <w:szCs w:val="20"/>
              </w:rPr>
              <w:t xml:space="preserve">tilføjes </w:t>
            </w:r>
            <w:r w:rsidR="00C57494">
              <w:rPr>
                <w:rFonts w:ascii="Arial" w:hAnsi="Arial" w:cs="Arial"/>
                <w:sz w:val="20"/>
                <w:szCs w:val="20"/>
              </w:rPr>
              <w:t xml:space="preserve">aktuelle </w:t>
            </w:r>
            <w:r w:rsidR="00AC7AD7">
              <w:rPr>
                <w:rFonts w:ascii="Arial" w:hAnsi="Arial" w:cs="Arial"/>
                <w:sz w:val="20"/>
                <w:szCs w:val="20"/>
              </w:rPr>
              <w:t xml:space="preserve">personadresser i CPR på adresser, der ikke findes i </w:t>
            </w:r>
            <w:r w:rsidR="00C57494">
              <w:rPr>
                <w:rFonts w:ascii="Arial" w:hAnsi="Arial" w:cs="Arial"/>
                <w:sz w:val="20"/>
                <w:szCs w:val="20"/>
              </w:rPr>
              <w:t>DAR.</w:t>
            </w:r>
            <w:r w:rsidRPr="00225889">
              <w:rPr>
                <w:rFonts w:ascii="Arial" w:hAnsi="Arial" w:cs="Arial"/>
                <w:sz w:val="20"/>
                <w:szCs w:val="20"/>
              </w:rPr>
              <w:t xml:space="preserve"> </w:t>
            </w:r>
          </w:p>
        </w:tc>
        <w:tc>
          <w:tcPr>
            <w:tcW w:w="1417" w:type="dxa"/>
          </w:tcPr>
          <w:p w:rsidR="00A8518F" w:rsidRPr="00225889" w:rsidRDefault="00AC7AD7" w:rsidP="00AA0C67">
            <w:pPr>
              <w:spacing w:after="120" w:line="240" w:lineRule="auto"/>
              <w:rPr>
                <w:rFonts w:ascii="Arial" w:hAnsi="Arial" w:cs="Arial"/>
                <w:sz w:val="20"/>
                <w:szCs w:val="20"/>
              </w:rPr>
            </w:pPr>
            <w:r>
              <w:rPr>
                <w:rFonts w:ascii="Arial" w:hAnsi="Arial" w:cs="Arial"/>
                <w:sz w:val="20"/>
                <w:szCs w:val="20"/>
              </w:rPr>
              <w:t>MBBL</w:t>
            </w:r>
          </w:p>
        </w:tc>
        <w:tc>
          <w:tcPr>
            <w:tcW w:w="2299" w:type="dxa"/>
          </w:tcPr>
          <w:p w:rsidR="00A8518F" w:rsidRPr="00225889" w:rsidRDefault="00AC7AD7" w:rsidP="00AA0C67">
            <w:pPr>
              <w:spacing w:after="120" w:line="240" w:lineRule="auto"/>
              <w:rPr>
                <w:rFonts w:ascii="Arial" w:hAnsi="Arial" w:cs="Arial"/>
                <w:sz w:val="20"/>
                <w:szCs w:val="20"/>
              </w:rPr>
            </w:pPr>
            <w:r>
              <w:rPr>
                <w:rFonts w:ascii="Arial" w:hAnsi="Arial" w:cs="Arial"/>
                <w:sz w:val="20"/>
                <w:szCs w:val="20"/>
              </w:rPr>
              <w:t>MBBL</w:t>
            </w:r>
            <w:r w:rsidR="00A8518F" w:rsidRPr="00225889">
              <w:rPr>
                <w:rFonts w:ascii="Arial" w:hAnsi="Arial" w:cs="Arial"/>
                <w:sz w:val="20"/>
                <w:szCs w:val="20"/>
              </w:rPr>
              <w:t xml:space="preserve"> er deltager i GD2. </w:t>
            </w:r>
            <w:r>
              <w:rPr>
                <w:rFonts w:ascii="Arial" w:hAnsi="Arial" w:cs="Arial"/>
                <w:sz w:val="20"/>
                <w:szCs w:val="20"/>
              </w:rPr>
              <w:t>MBBL</w:t>
            </w:r>
            <w:r w:rsidR="00AA0C67">
              <w:rPr>
                <w:rFonts w:ascii="Arial" w:hAnsi="Arial" w:cs="Arial"/>
                <w:sz w:val="20"/>
                <w:szCs w:val="20"/>
              </w:rPr>
              <w:t xml:space="preserve"> </w:t>
            </w:r>
            <w:r w:rsidR="00A8518F" w:rsidRPr="00225889">
              <w:rPr>
                <w:rFonts w:ascii="Arial" w:hAnsi="Arial" w:cs="Arial"/>
                <w:sz w:val="20"/>
                <w:szCs w:val="20"/>
              </w:rPr>
              <w:t>har en egen forret</w:t>
            </w:r>
            <w:r w:rsidR="00A8518F" w:rsidRPr="00225889">
              <w:rPr>
                <w:rFonts w:ascii="Arial" w:hAnsi="Arial" w:cs="Arial"/>
                <w:sz w:val="20"/>
                <w:szCs w:val="20"/>
              </w:rPr>
              <w:softHyphen/>
              <w:t>nings</w:t>
            </w:r>
            <w:r w:rsidR="00A8518F" w:rsidRPr="00225889">
              <w:rPr>
                <w:rFonts w:ascii="Arial" w:hAnsi="Arial" w:cs="Arial"/>
                <w:sz w:val="20"/>
                <w:szCs w:val="20"/>
              </w:rPr>
              <w:softHyphen/>
              <w:t xml:space="preserve">mæssig interesse i at servicen udvikles. </w:t>
            </w:r>
          </w:p>
        </w:tc>
      </w:tr>
      <w:tr w:rsidR="00A8518F" w:rsidRPr="00225889" w:rsidTr="0091550B">
        <w:tc>
          <w:tcPr>
            <w:tcW w:w="3258" w:type="dxa"/>
          </w:tcPr>
          <w:p w:rsidR="00A8518F" w:rsidRPr="00225889" w:rsidRDefault="00A8518F" w:rsidP="00AA0C67">
            <w:pPr>
              <w:spacing w:after="120" w:line="240" w:lineRule="auto"/>
              <w:rPr>
                <w:rFonts w:ascii="Arial" w:hAnsi="Arial" w:cs="Arial"/>
                <w:sz w:val="20"/>
                <w:szCs w:val="20"/>
              </w:rPr>
            </w:pPr>
            <w:r w:rsidRPr="00225889">
              <w:rPr>
                <w:rFonts w:ascii="Arial" w:hAnsi="Arial" w:cs="Arial"/>
                <w:sz w:val="20"/>
                <w:szCs w:val="20"/>
              </w:rPr>
              <w:t xml:space="preserve">Identificering af tværgående forretningsregler </w:t>
            </w:r>
          </w:p>
        </w:tc>
        <w:tc>
          <w:tcPr>
            <w:tcW w:w="2804" w:type="dxa"/>
          </w:tcPr>
          <w:p w:rsidR="00A8518F" w:rsidRPr="00225889" w:rsidRDefault="00A8518F" w:rsidP="00C57494">
            <w:pPr>
              <w:spacing w:after="120" w:line="240" w:lineRule="auto"/>
              <w:rPr>
                <w:rFonts w:ascii="Arial" w:hAnsi="Arial" w:cs="Arial"/>
                <w:sz w:val="20"/>
                <w:szCs w:val="20"/>
              </w:rPr>
            </w:pPr>
            <w:r w:rsidRPr="00225889">
              <w:rPr>
                <w:rFonts w:ascii="Arial" w:hAnsi="Arial" w:cs="Arial"/>
                <w:sz w:val="20"/>
                <w:szCs w:val="20"/>
              </w:rPr>
              <w:t>For at sikre det rigtige sam</w:t>
            </w:r>
            <w:r w:rsidRPr="00225889">
              <w:rPr>
                <w:rFonts w:ascii="Arial" w:hAnsi="Arial" w:cs="Arial"/>
                <w:sz w:val="20"/>
                <w:szCs w:val="20"/>
              </w:rPr>
              <w:softHyphen/>
              <w:t xml:space="preserve">spil imellem </w:t>
            </w:r>
            <w:r w:rsidR="00C57494">
              <w:rPr>
                <w:rFonts w:ascii="Arial" w:hAnsi="Arial" w:cs="Arial"/>
                <w:sz w:val="20"/>
                <w:szCs w:val="20"/>
              </w:rPr>
              <w:t>DAR</w:t>
            </w:r>
            <w:r w:rsidRPr="00225889">
              <w:rPr>
                <w:rFonts w:ascii="Arial" w:hAnsi="Arial" w:cs="Arial"/>
                <w:sz w:val="20"/>
                <w:szCs w:val="20"/>
              </w:rPr>
              <w:t xml:space="preserve">, </w:t>
            </w:r>
            <w:r w:rsidR="00924656">
              <w:rPr>
                <w:rFonts w:ascii="Arial" w:hAnsi="Arial" w:cs="Arial"/>
                <w:sz w:val="20"/>
                <w:szCs w:val="20"/>
              </w:rPr>
              <w:t>MBBL</w:t>
            </w:r>
            <w:r w:rsidRPr="00225889">
              <w:rPr>
                <w:rFonts w:ascii="Arial" w:hAnsi="Arial" w:cs="Arial"/>
                <w:sz w:val="20"/>
                <w:szCs w:val="20"/>
              </w:rPr>
              <w:t>, CPR og CVR, skal kritiske forretningsregler systemer imellem identifi</w:t>
            </w:r>
            <w:r w:rsidRPr="00225889">
              <w:rPr>
                <w:rFonts w:ascii="Arial" w:hAnsi="Arial" w:cs="Arial"/>
                <w:sz w:val="20"/>
                <w:szCs w:val="20"/>
              </w:rPr>
              <w:softHyphen/>
              <w:t>ceres og beskrives. Projektet er afhængigt af at dette arbejde foretages rettidigt</w:t>
            </w:r>
            <w:r w:rsidR="0069522E">
              <w:rPr>
                <w:rFonts w:ascii="Arial" w:hAnsi="Arial" w:cs="Arial"/>
                <w:sz w:val="20"/>
                <w:szCs w:val="20"/>
              </w:rPr>
              <w:t>.</w:t>
            </w:r>
          </w:p>
        </w:tc>
        <w:tc>
          <w:tcPr>
            <w:tcW w:w="1417" w:type="dxa"/>
          </w:tcPr>
          <w:p w:rsidR="00A8518F" w:rsidRPr="00225889" w:rsidRDefault="00A8518F" w:rsidP="00AA0C67">
            <w:pPr>
              <w:spacing w:after="120" w:line="240" w:lineRule="auto"/>
              <w:rPr>
                <w:rFonts w:ascii="Arial" w:hAnsi="Arial" w:cs="Arial"/>
                <w:sz w:val="20"/>
                <w:szCs w:val="20"/>
              </w:rPr>
            </w:pPr>
            <w:r w:rsidRPr="00225889">
              <w:rPr>
                <w:rFonts w:ascii="Arial" w:hAnsi="Arial" w:cs="Arial"/>
                <w:sz w:val="20"/>
                <w:szCs w:val="20"/>
              </w:rPr>
              <w:t>Delprogram</w:t>
            </w:r>
            <w:r w:rsidR="00F7765D">
              <w:rPr>
                <w:rFonts w:ascii="Arial" w:hAnsi="Arial" w:cs="Arial"/>
                <w:sz w:val="20"/>
                <w:szCs w:val="20"/>
              </w:rPr>
              <w:t>-</w:t>
            </w:r>
            <w:r w:rsidRPr="00225889">
              <w:rPr>
                <w:rFonts w:ascii="Arial" w:hAnsi="Arial" w:cs="Arial"/>
                <w:sz w:val="20"/>
                <w:szCs w:val="20"/>
              </w:rPr>
              <w:t>sekretariatet</w:t>
            </w:r>
          </w:p>
        </w:tc>
        <w:tc>
          <w:tcPr>
            <w:tcW w:w="2299" w:type="dxa"/>
          </w:tcPr>
          <w:p w:rsidR="00A8518F" w:rsidRPr="00225889" w:rsidRDefault="00A8518F" w:rsidP="00AA0C67">
            <w:pPr>
              <w:spacing w:after="120" w:line="240" w:lineRule="auto"/>
              <w:rPr>
                <w:rFonts w:ascii="Arial" w:hAnsi="Arial" w:cs="Arial"/>
                <w:sz w:val="20"/>
                <w:szCs w:val="20"/>
              </w:rPr>
            </w:pPr>
            <w:r w:rsidRPr="00225889">
              <w:rPr>
                <w:rFonts w:ascii="Arial" w:hAnsi="Arial" w:cs="Arial"/>
                <w:sz w:val="20"/>
                <w:szCs w:val="20"/>
              </w:rPr>
              <w:t>De nævnte registerejere er deltagere i GD2. GD2 har beskrevet op</w:t>
            </w:r>
            <w:r w:rsidRPr="00225889">
              <w:rPr>
                <w:rFonts w:ascii="Arial" w:hAnsi="Arial" w:cs="Arial"/>
                <w:sz w:val="20"/>
                <w:szCs w:val="20"/>
              </w:rPr>
              <w:softHyphen/>
              <w:t xml:space="preserve">gaven og medtaget den i den samlede implementeringsplan, </w:t>
            </w:r>
          </w:p>
        </w:tc>
      </w:tr>
      <w:tr w:rsidR="00A8518F" w:rsidRPr="00225889" w:rsidTr="0091550B">
        <w:tc>
          <w:tcPr>
            <w:tcW w:w="3258" w:type="dxa"/>
          </w:tcPr>
          <w:p w:rsidR="00A8518F" w:rsidRPr="00225889" w:rsidRDefault="00A8518F" w:rsidP="00AA0C67">
            <w:pPr>
              <w:spacing w:after="120" w:line="240" w:lineRule="auto"/>
              <w:rPr>
                <w:rFonts w:ascii="Arial" w:hAnsi="Arial" w:cs="Arial"/>
                <w:sz w:val="20"/>
                <w:szCs w:val="20"/>
              </w:rPr>
            </w:pPr>
            <w:r w:rsidRPr="00225889">
              <w:rPr>
                <w:rFonts w:ascii="Arial" w:hAnsi="Arial" w:cs="Arial"/>
                <w:sz w:val="20"/>
                <w:szCs w:val="20"/>
              </w:rPr>
              <w:t>Manuel datavask af adresser</w:t>
            </w:r>
          </w:p>
        </w:tc>
        <w:tc>
          <w:tcPr>
            <w:tcW w:w="2804" w:type="dxa"/>
          </w:tcPr>
          <w:p w:rsidR="00AA0C67" w:rsidRDefault="00A8518F" w:rsidP="00AA0C67">
            <w:pPr>
              <w:spacing w:after="120" w:line="240" w:lineRule="auto"/>
              <w:rPr>
                <w:rFonts w:ascii="Arial" w:hAnsi="Arial" w:cs="Arial"/>
                <w:sz w:val="20"/>
                <w:szCs w:val="20"/>
              </w:rPr>
            </w:pPr>
            <w:r w:rsidRPr="00225889">
              <w:rPr>
                <w:rFonts w:ascii="Arial" w:hAnsi="Arial" w:cs="Arial"/>
                <w:sz w:val="20"/>
                <w:szCs w:val="20"/>
              </w:rPr>
              <w:t>En del af det eksisterende adressedata lever ikke op til kravene for kvaliteten.</w:t>
            </w:r>
          </w:p>
          <w:p w:rsidR="00A8518F" w:rsidRPr="00225889" w:rsidRDefault="0069522E" w:rsidP="00AA0C67">
            <w:pPr>
              <w:spacing w:after="120" w:line="240" w:lineRule="auto"/>
              <w:rPr>
                <w:rFonts w:ascii="Arial" w:hAnsi="Arial" w:cs="Arial"/>
                <w:sz w:val="20"/>
                <w:szCs w:val="20"/>
              </w:rPr>
            </w:pPr>
            <w:r>
              <w:rPr>
                <w:rFonts w:ascii="Arial" w:hAnsi="Arial" w:cs="Arial"/>
                <w:sz w:val="20"/>
                <w:szCs w:val="20"/>
              </w:rPr>
              <w:t>D</w:t>
            </w:r>
            <w:r w:rsidR="00A8518F" w:rsidRPr="00225889">
              <w:rPr>
                <w:rFonts w:ascii="Arial" w:hAnsi="Arial" w:cs="Arial"/>
                <w:sz w:val="20"/>
                <w:szCs w:val="20"/>
              </w:rPr>
              <w:t>ata til</w:t>
            </w:r>
            <w:r w:rsidR="00AA0C67">
              <w:rPr>
                <w:rFonts w:ascii="Arial" w:hAnsi="Arial" w:cs="Arial"/>
                <w:sz w:val="20"/>
                <w:szCs w:val="20"/>
              </w:rPr>
              <w:t xml:space="preserve"> en</w:t>
            </w:r>
            <w:r w:rsidR="00A8518F" w:rsidRPr="00225889">
              <w:rPr>
                <w:rFonts w:ascii="Arial" w:hAnsi="Arial" w:cs="Arial"/>
                <w:sz w:val="20"/>
                <w:szCs w:val="20"/>
              </w:rPr>
              <w:t xml:space="preserve"> ny </w:t>
            </w:r>
            <w:proofErr w:type="spellStart"/>
            <w:r w:rsidR="00A8518F" w:rsidRPr="00225889">
              <w:rPr>
                <w:rFonts w:ascii="Arial" w:hAnsi="Arial" w:cs="Arial"/>
                <w:sz w:val="20"/>
                <w:szCs w:val="20"/>
              </w:rPr>
              <w:t>data</w:t>
            </w:r>
            <w:r w:rsidR="00A8518F" w:rsidRPr="00225889">
              <w:rPr>
                <w:rFonts w:ascii="Arial" w:hAnsi="Arial" w:cs="Arial"/>
                <w:sz w:val="20"/>
                <w:szCs w:val="20"/>
              </w:rPr>
              <w:softHyphen/>
              <w:t>model</w:t>
            </w:r>
            <w:proofErr w:type="spellEnd"/>
            <w:r w:rsidR="00A8518F" w:rsidRPr="00225889">
              <w:rPr>
                <w:rFonts w:ascii="Arial" w:hAnsi="Arial" w:cs="Arial"/>
                <w:sz w:val="20"/>
                <w:szCs w:val="20"/>
              </w:rPr>
              <w:t xml:space="preserve"> er i </w:t>
            </w:r>
            <w:r w:rsidR="00AA0C67">
              <w:rPr>
                <w:rFonts w:ascii="Arial" w:hAnsi="Arial" w:cs="Arial"/>
                <w:sz w:val="20"/>
                <w:szCs w:val="20"/>
              </w:rPr>
              <w:t>e</w:t>
            </w:r>
            <w:r w:rsidR="00A8518F" w:rsidRPr="00225889">
              <w:rPr>
                <w:rFonts w:ascii="Arial" w:hAnsi="Arial" w:cs="Arial"/>
                <w:sz w:val="20"/>
                <w:szCs w:val="20"/>
              </w:rPr>
              <w:t>nkelte tilfælde afhængig af</w:t>
            </w:r>
            <w:r w:rsidR="00AA0C67">
              <w:rPr>
                <w:rFonts w:ascii="Arial" w:hAnsi="Arial" w:cs="Arial"/>
                <w:sz w:val="20"/>
                <w:szCs w:val="20"/>
              </w:rPr>
              <w:t>,</w:t>
            </w:r>
            <w:r w:rsidR="00A8518F" w:rsidRPr="00225889">
              <w:rPr>
                <w:rFonts w:ascii="Arial" w:hAnsi="Arial" w:cs="Arial"/>
                <w:sz w:val="20"/>
                <w:szCs w:val="20"/>
              </w:rPr>
              <w:t xml:space="preserve"> at kommunerne har foretaget en manuel vask af adresserne</w:t>
            </w:r>
          </w:p>
        </w:tc>
        <w:tc>
          <w:tcPr>
            <w:tcW w:w="1417" w:type="dxa"/>
          </w:tcPr>
          <w:p w:rsidR="00A8518F" w:rsidRPr="00225889" w:rsidRDefault="00A8518F" w:rsidP="00AA0C67">
            <w:pPr>
              <w:spacing w:after="120" w:line="240" w:lineRule="auto"/>
              <w:rPr>
                <w:rFonts w:ascii="Arial" w:hAnsi="Arial" w:cs="Arial"/>
                <w:sz w:val="20"/>
                <w:szCs w:val="20"/>
              </w:rPr>
            </w:pPr>
            <w:r w:rsidRPr="00225889">
              <w:rPr>
                <w:rFonts w:ascii="Arial" w:hAnsi="Arial" w:cs="Arial"/>
                <w:sz w:val="20"/>
                <w:szCs w:val="20"/>
              </w:rPr>
              <w:t>Kommunerne</w:t>
            </w:r>
          </w:p>
        </w:tc>
        <w:tc>
          <w:tcPr>
            <w:tcW w:w="2299" w:type="dxa"/>
          </w:tcPr>
          <w:p w:rsidR="00A8518F" w:rsidRPr="00225889" w:rsidRDefault="00C57494" w:rsidP="00AA0C67">
            <w:pPr>
              <w:spacing w:after="120" w:line="240" w:lineRule="auto"/>
              <w:rPr>
                <w:rFonts w:ascii="Arial" w:hAnsi="Arial" w:cs="Arial"/>
                <w:sz w:val="20"/>
                <w:szCs w:val="20"/>
              </w:rPr>
            </w:pPr>
            <w:r>
              <w:rPr>
                <w:rFonts w:ascii="Arial" w:hAnsi="Arial" w:cs="Arial"/>
                <w:sz w:val="20"/>
                <w:szCs w:val="20"/>
              </w:rPr>
              <w:t>Underprojekt under GD2.</w:t>
            </w:r>
            <w:r w:rsidR="00A8518F" w:rsidRPr="00225889">
              <w:rPr>
                <w:rFonts w:ascii="Arial" w:hAnsi="Arial" w:cs="Arial"/>
                <w:sz w:val="20"/>
                <w:szCs w:val="20"/>
              </w:rPr>
              <w:t xml:space="preserve">   </w:t>
            </w:r>
          </w:p>
        </w:tc>
      </w:tr>
    </w:tbl>
    <w:p w:rsidR="00A8518F" w:rsidRPr="00225889" w:rsidRDefault="00A8518F" w:rsidP="00A8518F">
      <w:pPr>
        <w:pStyle w:val="MPBrdtekst"/>
        <w:rPr>
          <w:rFonts w:ascii="Arial" w:hAnsi="Arial" w:cs="Arial"/>
        </w:rPr>
      </w:pPr>
    </w:p>
    <w:p w:rsidR="00A8518F" w:rsidRPr="00225889" w:rsidRDefault="00A8518F" w:rsidP="00A8518F">
      <w:pPr>
        <w:pStyle w:val="MPBrdtekst"/>
        <w:rPr>
          <w:rFonts w:ascii="Arial" w:hAnsi="Arial" w:cs="Arial"/>
        </w:rPr>
      </w:pPr>
    </w:p>
    <w:p w:rsidR="00A8518F" w:rsidRPr="00225889" w:rsidRDefault="00A8518F" w:rsidP="00A8518F">
      <w:pPr>
        <w:pStyle w:val="MP1Overskriftsniveau"/>
      </w:pPr>
      <w:bookmarkStart w:id="75" w:name="_Toc278529895"/>
      <w:bookmarkStart w:id="76" w:name="_Toc320699474"/>
      <w:r w:rsidRPr="00225889">
        <w:t>14. Organisering</w:t>
      </w:r>
      <w:bookmarkEnd w:id="75"/>
      <w:bookmarkEnd w:id="76"/>
    </w:p>
    <w:p w:rsidR="00116785" w:rsidRDefault="00A8518F" w:rsidP="00A8518F">
      <w:pPr>
        <w:rPr>
          <w:rFonts w:ascii="Arial" w:hAnsi="Arial" w:cs="Arial"/>
          <w:sz w:val="22"/>
          <w:szCs w:val="22"/>
        </w:rPr>
      </w:pPr>
      <w:r w:rsidRPr="00225889">
        <w:rPr>
          <w:rFonts w:ascii="Arial" w:hAnsi="Arial" w:cs="Arial"/>
          <w:sz w:val="22"/>
          <w:szCs w:val="22"/>
        </w:rPr>
        <w:t xml:space="preserve">Projektet er en del af </w:t>
      </w:r>
      <w:r w:rsidR="00116785">
        <w:rPr>
          <w:rFonts w:ascii="Arial" w:hAnsi="Arial" w:cs="Arial"/>
          <w:sz w:val="22"/>
          <w:szCs w:val="22"/>
        </w:rPr>
        <w:t>grunddataprogrammets delprogram 2 (GD2).</w:t>
      </w:r>
    </w:p>
    <w:p w:rsidR="00A8518F" w:rsidRPr="00225889" w:rsidRDefault="00A8518F" w:rsidP="00A8518F">
      <w:pPr>
        <w:rPr>
          <w:rFonts w:ascii="Arial" w:hAnsi="Arial" w:cs="Arial"/>
          <w:sz w:val="22"/>
          <w:szCs w:val="22"/>
        </w:rPr>
      </w:pPr>
      <w:r w:rsidRPr="00225889">
        <w:rPr>
          <w:rFonts w:ascii="Arial" w:hAnsi="Arial" w:cs="Arial"/>
          <w:sz w:val="22"/>
          <w:szCs w:val="22"/>
        </w:rPr>
        <w:t xml:space="preserve">For yderligere beskrivelse af GD2’s organisering, henvises til programstyringsdokumentet ”Effektivt genbrug af grunddata om adresser, administrative inddelinger og stednavne”  </w:t>
      </w:r>
    </w:p>
    <w:p w:rsidR="00A8518F" w:rsidRPr="00225889" w:rsidRDefault="00A8518F" w:rsidP="00A8518F">
      <w:pPr>
        <w:rPr>
          <w:rFonts w:ascii="Arial" w:hAnsi="Arial" w:cs="Arial"/>
        </w:rPr>
      </w:pPr>
    </w:p>
    <w:p w:rsidR="00116785" w:rsidRDefault="00A8518F" w:rsidP="00A8518F">
      <w:pPr>
        <w:rPr>
          <w:rFonts w:ascii="Arial" w:hAnsi="Arial" w:cs="Arial"/>
          <w:sz w:val="22"/>
          <w:szCs w:val="22"/>
        </w:rPr>
      </w:pPr>
      <w:r w:rsidRPr="00225889">
        <w:rPr>
          <w:rFonts w:ascii="Arial" w:hAnsi="Arial" w:cs="Arial"/>
          <w:sz w:val="22"/>
          <w:szCs w:val="22"/>
        </w:rPr>
        <w:t xml:space="preserve">Internt </w:t>
      </w:r>
      <w:r w:rsidR="00116785">
        <w:rPr>
          <w:rFonts w:ascii="Arial" w:hAnsi="Arial" w:cs="Arial"/>
          <w:sz w:val="22"/>
          <w:szCs w:val="22"/>
        </w:rPr>
        <w:t>i CPR-kontoret udføres projektet af kontorets</w:t>
      </w:r>
      <w:r w:rsidRPr="00225889">
        <w:rPr>
          <w:rFonts w:ascii="Arial" w:hAnsi="Arial" w:cs="Arial"/>
          <w:sz w:val="22"/>
          <w:szCs w:val="22"/>
        </w:rPr>
        <w:t xml:space="preserve"> </w:t>
      </w:r>
      <w:r w:rsidR="00116785">
        <w:rPr>
          <w:rFonts w:ascii="Arial" w:hAnsi="Arial" w:cs="Arial"/>
          <w:sz w:val="22"/>
          <w:szCs w:val="22"/>
        </w:rPr>
        <w:t>udviklingsenhed, i den eksisterende udviklingsorganisation, i samarbejde med CSC som leverandør. Der er nedsat en separat styregruppe til projektet i CPR-kontoret.</w:t>
      </w:r>
    </w:p>
    <w:p w:rsidR="00A8518F" w:rsidRPr="00225889" w:rsidRDefault="00A8518F" w:rsidP="00A8518F">
      <w:pPr>
        <w:pStyle w:val="MPBrdtekst"/>
        <w:rPr>
          <w:rFonts w:ascii="Arial" w:hAnsi="Arial" w:cs="Arial"/>
          <w:sz w:val="24"/>
          <w:szCs w:val="24"/>
        </w:rPr>
      </w:pPr>
    </w:p>
    <w:p w:rsidR="00A8518F" w:rsidRPr="00225889" w:rsidRDefault="00A8518F" w:rsidP="00A8518F">
      <w:pPr>
        <w:pStyle w:val="MPBrdtekst"/>
        <w:rPr>
          <w:rFonts w:ascii="Arial" w:hAnsi="Arial" w:cs="Arial"/>
          <w:sz w:val="24"/>
          <w:szCs w:val="24"/>
        </w:rPr>
      </w:pPr>
      <w:bookmarkStart w:id="77" w:name="_Toc278529897"/>
      <w:r w:rsidRPr="00225889">
        <w:rPr>
          <w:rFonts w:ascii="Arial" w:hAnsi="Arial" w:cs="Arial"/>
          <w:sz w:val="24"/>
          <w:szCs w:val="24"/>
        </w:rPr>
        <w:t>14.1. Projektorganisation</w:t>
      </w:r>
      <w:bookmarkEnd w:id="77"/>
      <w:r w:rsidRPr="00225889">
        <w:rPr>
          <w:rFonts w:ascii="Arial" w:hAnsi="Arial" w:cs="Arial"/>
          <w:sz w:val="24"/>
          <w:szCs w:val="24"/>
        </w:rPr>
        <w:t xml:space="preserve"> </w:t>
      </w:r>
    </w:p>
    <w:p w:rsidR="004739B1" w:rsidRDefault="00A8518F" w:rsidP="004739B1">
      <w:pPr>
        <w:rPr>
          <w:rFonts w:ascii="Arial" w:hAnsi="Arial" w:cs="Arial"/>
          <w:sz w:val="22"/>
          <w:szCs w:val="22"/>
        </w:rPr>
      </w:pPr>
      <w:bookmarkStart w:id="78" w:name="_Toc278529898"/>
      <w:r w:rsidRPr="00225889">
        <w:rPr>
          <w:rFonts w:ascii="Arial" w:hAnsi="Arial" w:cs="Arial"/>
          <w:sz w:val="22"/>
          <w:szCs w:val="22"/>
        </w:rPr>
        <w:t xml:space="preserve">Projektet er nedbrudt i relevante </w:t>
      </w:r>
      <w:r w:rsidR="004739B1">
        <w:rPr>
          <w:rFonts w:ascii="Arial" w:hAnsi="Arial" w:cs="Arial"/>
          <w:sz w:val="22"/>
          <w:szCs w:val="22"/>
        </w:rPr>
        <w:t>produkt</w:t>
      </w:r>
      <w:r w:rsidRPr="00225889">
        <w:rPr>
          <w:rFonts w:ascii="Arial" w:hAnsi="Arial" w:cs="Arial"/>
          <w:sz w:val="22"/>
          <w:szCs w:val="22"/>
        </w:rPr>
        <w:t xml:space="preserve">leverancer, hvoraf en del udmøntes i et samarbejde med </w:t>
      </w:r>
      <w:r w:rsidR="004739B1">
        <w:rPr>
          <w:rFonts w:ascii="Arial" w:hAnsi="Arial" w:cs="Arial"/>
          <w:sz w:val="22"/>
          <w:szCs w:val="22"/>
        </w:rPr>
        <w:t>CSC</w:t>
      </w:r>
      <w:r w:rsidRPr="00225889">
        <w:rPr>
          <w:rFonts w:ascii="Arial" w:hAnsi="Arial" w:cs="Arial"/>
          <w:sz w:val="22"/>
          <w:szCs w:val="22"/>
        </w:rPr>
        <w:t xml:space="preserve">. </w:t>
      </w:r>
      <w:r w:rsidR="004739B1">
        <w:rPr>
          <w:rFonts w:ascii="Arial" w:hAnsi="Arial" w:cs="Arial"/>
          <w:sz w:val="22"/>
          <w:szCs w:val="22"/>
        </w:rPr>
        <w:t xml:space="preserve"> CPR-kontorets styregruppe tilser, at tolerancer ikke overskrides for projektet.</w:t>
      </w:r>
    </w:p>
    <w:p w:rsidR="004739B1" w:rsidRDefault="004739B1" w:rsidP="004739B1">
      <w:pPr>
        <w:rPr>
          <w:rFonts w:ascii="Arial" w:hAnsi="Arial" w:cs="Arial"/>
          <w:sz w:val="22"/>
          <w:szCs w:val="22"/>
        </w:rPr>
      </w:pPr>
      <w:r>
        <w:rPr>
          <w:rFonts w:ascii="Arial" w:hAnsi="Arial" w:cs="Arial"/>
          <w:sz w:val="22"/>
          <w:szCs w:val="22"/>
        </w:rPr>
        <w:t>Som et projekt under delprogram 2, vil projektet følge denne projektgruppe for gensidig koordinering og afrapportering.</w:t>
      </w:r>
    </w:p>
    <w:p w:rsidR="004739B1" w:rsidRPr="00225889" w:rsidRDefault="004739B1" w:rsidP="004739B1">
      <w:pPr>
        <w:rPr>
          <w:rFonts w:ascii="Arial" w:hAnsi="Arial" w:cs="Arial"/>
          <w:sz w:val="22"/>
          <w:szCs w:val="22"/>
        </w:rPr>
      </w:pPr>
    </w:p>
    <w:p w:rsidR="00A8518F" w:rsidRPr="00225889" w:rsidRDefault="00A8518F" w:rsidP="00A8518F">
      <w:pPr>
        <w:jc w:val="center"/>
        <w:rPr>
          <w:rFonts w:ascii="Arial" w:hAnsi="Arial" w:cs="Arial"/>
          <w:sz w:val="20"/>
          <w:szCs w:val="20"/>
        </w:rPr>
      </w:pPr>
    </w:p>
    <w:p w:rsidR="00A8518F" w:rsidRPr="00225889" w:rsidRDefault="00A8518F" w:rsidP="00A8518F">
      <w:pPr>
        <w:rPr>
          <w:rFonts w:ascii="Arial" w:hAnsi="Arial" w:cs="Arial"/>
        </w:rPr>
      </w:pPr>
      <w:r w:rsidRPr="00225889">
        <w:rPr>
          <w:rFonts w:ascii="Arial" w:hAnsi="Arial" w:cs="Arial"/>
        </w:rPr>
        <w:t>14.2. Styregruppe</w:t>
      </w:r>
      <w:bookmarkEnd w:id="78"/>
    </w:p>
    <w:p w:rsidR="00A8518F" w:rsidRPr="00225889" w:rsidRDefault="00A8518F" w:rsidP="00A8518F">
      <w:pPr>
        <w:pStyle w:val="MPBrdtekst"/>
        <w:rPr>
          <w:rFonts w:ascii="Arial" w:hAnsi="Arial" w:cs="Arial"/>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369"/>
        <w:gridCol w:w="2693"/>
        <w:gridCol w:w="3685"/>
      </w:tblGrid>
      <w:tr w:rsidR="00A8518F" w:rsidRPr="00225889" w:rsidTr="009D3703">
        <w:tc>
          <w:tcPr>
            <w:tcW w:w="3369" w:type="dxa"/>
            <w:shd w:val="clear" w:color="auto" w:fill="808080" w:themeFill="background1" w:themeFillShade="80"/>
            <w:vAlign w:val="center"/>
          </w:tcPr>
          <w:p w:rsidR="00A8518F" w:rsidRPr="00225889" w:rsidRDefault="00A8518F" w:rsidP="0091550B">
            <w:pPr>
              <w:pStyle w:val="MPBrdtekst"/>
              <w:jc w:val="left"/>
              <w:rPr>
                <w:rFonts w:ascii="Arial" w:hAnsi="Arial" w:cs="Arial"/>
                <w:color w:val="FFFFFF"/>
                <w:sz w:val="20"/>
                <w:szCs w:val="20"/>
              </w:rPr>
            </w:pPr>
            <w:r w:rsidRPr="00225889">
              <w:rPr>
                <w:rFonts w:ascii="Arial" w:hAnsi="Arial" w:cs="Arial"/>
                <w:color w:val="FFFFFF"/>
                <w:sz w:val="20"/>
                <w:szCs w:val="20"/>
              </w:rPr>
              <w:t>Rolle</w:t>
            </w:r>
          </w:p>
        </w:tc>
        <w:tc>
          <w:tcPr>
            <w:tcW w:w="2693" w:type="dxa"/>
            <w:shd w:val="clear" w:color="auto" w:fill="808080" w:themeFill="background1" w:themeFillShade="80"/>
            <w:vAlign w:val="center"/>
          </w:tcPr>
          <w:p w:rsidR="00A8518F" w:rsidRPr="00225889" w:rsidRDefault="00A8518F" w:rsidP="0091550B">
            <w:pPr>
              <w:pStyle w:val="MPBrdtekst"/>
              <w:jc w:val="left"/>
              <w:rPr>
                <w:rFonts w:ascii="Arial" w:hAnsi="Arial" w:cs="Arial"/>
                <w:color w:val="FFFFFF"/>
                <w:sz w:val="20"/>
                <w:szCs w:val="20"/>
              </w:rPr>
            </w:pPr>
            <w:r w:rsidRPr="00225889">
              <w:rPr>
                <w:rFonts w:ascii="Arial" w:hAnsi="Arial" w:cs="Arial"/>
                <w:color w:val="FFFFFF"/>
                <w:sz w:val="20"/>
                <w:szCs w:val="20"/>
              </w:rPr>
              <w:t>Navn</w:t>
            </w:r>
          </w:p>
        </w:tc>
        <w:tc>
          <w:tcPr>
            <w:tcW w:w="3685" w:type="dxa"/>
            <w:shd w:val="clear" w:color="auto" w:fill="808080" w:themeFill="background1" w:themeFillShade="80"/>
            <w:vAlign w:val="center"/>
          </w:tcPr>
          <w:p w:rsidR="00A8518F" w:rsidRPr="00225889" w:rsidRDefault="00A8518F" w:rsidP="0091550B">
            <w:pPr>
              <w:pStyle w:val="MPBrdtekst"/>
              <w:rPr>
                <w:rFonts w:ascii="Arial" w:hAnsi="Arial" w:cs="Arial"/>
                <w:color w:val="FFFFFF"/>
                <w:sz w:val="20"/>
                <w:szCs w:val="20"/>
              </w:rPr>
            </w:pPr>
            <w:r w:rsidRPr="00225889">
              <w:rPr>
                <w:rFonts w:ascii="Arial" w:hAnsi="Arial" w:cs="Arial"/>
                <w:color w:val="FFFFFF"/>
                <w:sz w:val="20"/>
                <w:szCs w:val="20"/>
              </w:rPr>
              <w:t>Titel</w:t>
            </w:r>
          </w:p>
        </w:tc>
      </w:tr>
      <w:tr w:rsidR="00A8518F" w:rsidRPr="00225889" w:rsidTr="004739B1">
        <w:tc>
          <w:tcPr>
            <w:tcW w:w="3369" w:type="dxa"/>
          </w:tcPr>
          <w:p w:rsidR="00A8518F" w:rsidRPr="00225889" w:rsidRDefault="00A8518F" w:rsidP="0091550B">
            <w:pPr>
              <w:jc w:val="both"/>
              <w:rPr>
                <w:rFonts w:ascii="Arial" w:hAnsi="Arial" w:cs="Arial"/>
                <w:b/>
                <w:bCs/>
                <w:sz w:val="20"/>
                <w:szCs w:val="20"/>
              </w:rPr>
            </w:pPr>
            <w:r w:rsidRPr="00225889">
              <w:rPr>
                <w:rFonts w:ascii="Arial" w:hAnsi="Arial" w:cs="Arial"/>
                <w:sz w:val="20"/>
                <w:szCs w:val="20"/>
              </w:rPr>
              <w:t xml:space="preserve">Styregruppeformand/ projektejer </w:t>
            </w:r>
          </w:p>
        </w:tc>
        <w:tc>
          <w:tcPr>
            <w:tcW w:w="2693" w:type="dxa"/>
          </w:tcPr>
          <w:p w:rsidR="00A8518F" w:rsidRPr="00225889" w:rsidRDefault="00876FD2" w:rsidP="0091550B">
            <w:pPr>
              <w:jc w:val="both"/>
              <w:rPr>
                <w:rFonts w:ascii="Arial" w:hAnsi="Arial" w:cs="Arial"/>
                <w:sz w:val="20"/>
                <w:szCs w:val="20"/>
              </w:rPr>
            </w:pPr>
            <w:r>
              <w:rPr>
                <w:rFonts w:ascii="Arial" w:hAnsi="Arial" w:cs="Arial"/>
                <w:sz w:val="20"/>
                <w:szCs w:val="20"/>
              </w:rPr>
              <w:t>Carsten Grage</w:t>
            </w:r>
          </w:p>
        </w:tc>
        <w:tc>
          <w:tcPr>
            <w:tcW w:w="3685" w:type="dxa"/>
          </w:tcPr>
          <w:p w:rsidR="00A8518F" w:rsidRPr="00225889" w:rsidRDefault="00A8518F" w:rsidP="00876FD2">
            <w:pPr>
              <w:jc w:val="both"/>
              <w:rPr>
                <w:rFonts w:ascii="Arial" w:hAnsi="Arial" w:cs="Arial"/>
                <w:sz w:val="20"/>
                <w:szCs w:val="20"/>
              </w:rPr>
            </w:pPr>
            <w:r w:rsidRPr="00225889">
              <w:rPr>
                <w:rFonts w:ascii="Arial" w:hAnsi="Arial" w:cs="Arial"/>
                <w:sz w:val="20"/>
                <w:szCs w:val="20"/>
              </w:rPr>
              <w:t xml:space="preserve">Kontorchef i </w:t>
            </w:r>
            <w:r w:rsidR="00876FD2">
              <w:rPr>
                <w:rFonts w:ascii="Arial" w:hAnsi="Arial" w:cs="Arial"/>
                <w:sz w:val="20"/>
                <w:szCs w:val="20"/>
              </w:rPr>
              <w:t>CPR</w:t>
            </w:r>
          </w:p>
        </w:tc>
      </w:tr>
      <w:tr w:rsidR="00A8518F" w:rsidRPr="00225889" w:rsidTr="004739B1">
        <w:tc>
          <w:tcPr>
            <w:tcW w:w="3369" w:type="dxa"/>
          </w:tcPr>
          <w:p w:rsidR="00A8518F" w:rsidRPr="00225889" w:rsidRDefault="00A8518F" w:rsidP="0091550B">
            <w:pPr>
              <w:jc w:val="both"/>
              <w:rPr>
                <w:rFonts w:ascii="Arial" w:hAnsi="Arial" w:cs="Arial"/>
                <w:b/>
                <w:bCs/>
                <w:sz w:val="20"/>
                <w:szCs w:val="20"/>
              </w:rPr>
            </w:pPr>
            <w:r w:rsidRPr="00225889">
              <w:rPr>
                <w:rFonts w:ascii="Arial" w:hAnsi="Arial" w:cs="Arial"/>
                <w:sz w:val="20"/>
                <w:szCs w:val="20"/>
              </w:rPr>
              <w:t>Seniorbrugere (Gevinstejere)</w:t>
            </w:r>
          </w:p>
        </w:tc>
        <w:tc>
          <w:tcPr>
            <w:tcW w:w="2693" w:type="dxa"/>
          </w:tcPr>
          <w:p w:rsidR="00A8518F" w:rsidRPr="00225889" w:rsidRDefault="004739B1" w:rsidP="0091550B">
            <w:pPr>
              <w:jc w:val="both"/>
              <w:rPr>
                <w:rFonts w:ascii="Arial" w:hAnsi="Arial" w:cs="Arial"/>
                <w:sz w:val="20"/>
                <w:szCs w:val="20"/>
              </w:rPr>
            </w:pPr>
            <w:r>
              <w:rPr>
                <w:rFonts w:ascii="Arial" w:hAnsi="Arial" w:cs="Arial"/>
                <w:sz w:val="20"/>
                <w:szCs w:val="20"/>
              </w:rPr>
              <w:t>Carsten Grage</w:t>
            </w:r>
          </w:p>
        </w:tc>
        <w:tc>
          <w:tcPr>
            <w:tcW w:w="3685" w:type="dxa"/>
          </w:tcPr>
          <w:p w:rsidR="00A8518F" w:rsidRPr="00225889" w:rsidRDefault="00A8518F" w:rsidP="0091550B">
            <w:pPr>
              <w:jc w:val="both"/>
              <w:rPr>
                <w:rFonts w:ascii="Arial" w:hAnsi="Arial" w:cs="Arial"/>
                <w:sz w:val="20"/>
                <w:szCs w:val="20"/>
              </w:rPr>
            </w:pPr>
          </w:p>
        </w:tc>
      </w:tr>
      <w:tr w:rsidR="00A8518F" w:rsidRPr="00225889" w:rsidTr="004739B1">
        <w:tc>
          <w:tcPr>
            <w:tcW w:w="3369" w:type="dxa"/>
          </w:tcPr>
          <w:p w:rsidR="00A8518F" w:rsidRPr="00225889" w:rsidRDefault="00A8518F" w:rsidP="0091550B">
            <w:pPr>
              <w:jc w:val="both"/>
              <w:rPr>
                <w:rFonts w:ascii="Arial" w:hAnsi="Arial" w:cs="Arial"/>
                <w:b/>
                <w:bCs/>
                <w:sz w:val="20"/>
                <w:szCs w:val="20"/>
              </w:rPr>
            </w:pPr>
            <w:r w:rsidRPr="00225889">
              <w:rPr>
                <w:rFonts w:ascii="Arial" w:hAnsi="Arial" w:cs="Arial"/>
                <w:sz w:val="20"/>
                <w:szCs w:val="20"/>
              </w:rPr>
              <w:t>Seniorleverandør</w:t>
            </w:r>
          </w:p>
        </w:tc>
        <w:tc>
          <w:tcPr>
            <w:tcW w:w="2693" w:type="dxa"/>
          </w:tcPr>
          <w:p w:rsidR="00A8518F" w:rsidRPr="00225889" w:rsidRDefault="004739B1" w:rsidP="0091550B">
            <w:pPr>
              <w:jc w:val="both"/>
              <w:rPr>
                <w:rFonts w:ascii="Arial" w:hAnsi="Arial" w:cs="Arial"/>
                <w:sz w:val="20"/>
                <w:szCs w:val="20"/>
              </w:rPr>
            </w:pPr>
            <w:r>
              <w:rPr>
                <w:rFonts w:ascii="Arial" w:hAnsi="Arial" w:cs="Arial"/>
                <w:sz w:val="20"/>
                <w:szCs w:val="20"/>
              </w:rPr>
              <w:t>Carsten Grage</w:t>
            </w:r>
          </w:p>
        </w:tc>
        <w:tc>
          <w:tcPr>
            <w:tcW w:w="3685" w:type="dxa"/>
          </w:tcPr>
          <w:p w:rsidR="00A8518F" w:rsidRPr="00225889" w:rsidRDefault="00A8518F" w:rsidP="0091550B">
            <w:pPr>
              <w:jc w:val="both"/>
              <w:rPr>
                <w:rFonts w:ascii="Arial" w:hAnsi="Arial" w:cs="Arial"/>
                <w:sz w:val="20"/>
                <w:szCs w:val="20"/>
              </w:rPr>
            </w:pPr>
          </w:p>
        </w:tc>
      </w:tr>
      <w:tr w:rsidR="00A8518F" w:rsidRPr="00225889" w:rsidTr="004739B1">
        <w:tc>
          <w:tcPr>
            <w:tcW w:w="3369" w:type="dxa"/>
          </w:tcPr>
          <w:p w:rsidR="00A8518F" w:rsidRPr="00225889" w:rsidRDefault="00A8518F" w:rsidP="0091550B">
            <w:pPr>
              <w:pStyle w:val="MPBrdtekst"/>
              <w:rPr>
                <w:rFonts w:ascii="Arial" w:hAnsi="Arial" w:cs="Arial"/>
                <w:sz w:val="20"/>
                <w:szCs w:val="20"/>
              </w:rPr>
            </w:pPr>
            <w:r w:rsidRPr="00225889">
              <w:rPr>
                <w:rFonts w:ascii="Arial" w:hAnsi="Arial" w:cs="Arial"/>
                <w:sz w:val="20"/>
                <w:szCs w:val="20"/>
              </w:rPr>
              <w:t>Projektleder</w:t>
            </w:r>
          </w:p>
        </w:tc>
        <w:tc>
          <w:tcPr>
            <w:tcW w:w="2693" w:type="dxa"/>
          </w:tcPr>
          <w:p w:rsidR="00A8518F" w:rsidRPr="00225889" w:rsidRDefault="00876FD2" w:rsidP="0091550B">
            <w:pPr>
              <w:pStyle w:val="MPBrdtekst"/>
              <w:rPr>
                <w:rFonts w:ascii="Arial" w:hAnsi="Arial" w:cs="Arial"/>
                <w:sz w:val="20"/>
                <w:szCs w:val="20"/>
              </w:rPr>
            </w:pPr>
            <w:r>
              <w:rPr>
                <w:rFonts w:ascii="Arial" w:hAnsi="Arial" w:cs="Arial"/>
                <w:sz w:val="20"/>
                <w:szCs w:val="20"/>
              </w:rPr>
              <w:t>Jeanne Olsen</w:t>
            </w:r>
          </w:p>
        </w:tc>
        <w:tc>
          <w:tcPr>
            <w:tcW w:w="3685" w:type="dxa"/>
          </w:tcPr>
          <w:p w:rsidR="00A8518F" w:rsidRPr="00225889" w:rsidRDefault="00876FD2" w:rsidP="0091550B">
            <w:pPr>
              <w:pStyle w:val="MPBrdtekst"/>
              <w:rPr>
                <w:rFonts w:ascii="Arial" w:hAnsi="Arial" w:cs="Arial"/>
                <w:sz w:val="20"/>
                <w:szCs w:val="20"/>
              </w:rPr>
            </w:pPr>
            <w:r>
              <w:rPr>
                <w:rFonts w:ascii="Arial" w:hAnsi="Arial" w:cs="Arial"/>
                <w:sz w:val="20"/>
                <w:szCs w:val="20"/>
              </w:rPr>
              <w:t>IT-konsulent CPR</w:t>
            </w:r>
          </w:p>
        </w:tc>
      </w:tr>
    </w:tbl>
    <w:p w:rsidR="00A8518F" w:rsidRPr="00225889" w:rsidRDefault="00A8518F" w:rsidP="00A8518F">
      <w:pPr>
        <w:pStyle w:val="MPBrdtekst"/>
        <w:rPr>
          <w:rFonts w:ascii="Arial" w:hAnsi="Arial" w:cs="Arial"/>
          <w:sz w:val="20"/>
          <w:szCs w:val="20"/>
        </w:rPr>
      </w:pPr>
    </w:p>
    <w:p w:rsidR="00A8518F" w:rsidRPr="00225889" w:rsidRDefault="00A8518F" w:rsidP="00A8518F">
      <w:pPr>
        <w:rPr>
          <w:rFonts w:ascii="Arial" w:hAnsi="Arial" w:cs="Arial"/>
        </w:rPr>
      </w:pPr>
      <w:bookmarkStart w:id="79" w:name="_Toc278529899"/>
      <w:r w:rsidRPr="00225889">
        <w:rPr>
          <w:rFonts w:ascii="Arial" w:hAnsi="Arial" w:cs="Arial"/>
        </w:rPr>
        <w:t>14.3. Projektleder</w:t>
      </w:r>
      <w:bookmarkEnd w:id="79"/>
    </w:p>
    <w:p w:rsidR="00A8518F" w:rsidRPr="00225889" w:rsidRDefault="00A8518F" w:rsidP="00A8518F">
      <w:pPr>
        <w:pStyle w:val="MPBrdtekst"/>
        <w:rPr>
          <w:rFonts w:ascii="Arial" w:hAnsi="Arial" w:cs="Arial"/>
        </w:rPr>
      </w:pPr>
    </w:p>
    <w:tbl>
      <w:tblPr>
        <w:tblW w:w="4946"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369"/>
        <w:gridCol w:w="6379"/>
      </w:tblGrid>
      <w:tr w:rsidR="00A8518F" w:rsidRPr="00225889" w:rsidTr="009D3703">
        <w:tc>
          <w:tcPr>
            <w:tcW w:w="1728" w:type="pct"/>
            <w:shd w:val="clear" w:color="auto" w:fill="808080" w:themeFill="background1" w:themeFillShade="80"/>
            <w:vAlign w:val="center"/>
          </w:tcPr>
          <w:p w:rsidR="00A8518F" w:rsidRPr="00225889" w:rsidRDefault="00A8518F" w:rsidP="0091550B">
            <w:pPr>
              <w:pStyle w:val="MPBrdtekst"/>
              <w:jc w:val="left"/>
              <w:rPr>
                <w:rFonts w:ascii="Arial" w:hAnsi="Arial" w:cs="Arial"/>
                <w:color w:val="FFFFFF"/>
                <w:sz w:val="20"/>
                <w:szCs w:val="20"/>
              </w:rPr>
            </w:pPr>
            <w:r w:rsidRPr="00225889">
              <w:rPr>
                <w:rFonts w:ascii="Arial" w:hAnsi="Arial" w:cs="Arial"/>
                <w:color w:val="FFFFFF"/>
                <w:sz w:val="20"/>
                <w:szCs w:val="20"/>
              </w:rPr>
              <w:t>Navn</w:t>
            </w:r>
          </w:p>
        </w:tc>
        <w:tc>
          <w:tcPr>
            <w:tcW w:w="3272" w:type="pct"/>
            <w:shd w:val="clear" w:color="auto" w:fill="808080" w:themeFill="background1" w:themeFillShade="80"/>
            <w:vAlign w:val="center"/>
          </w:tcPr>
          <w:p w:rsidR="00A8518F" w:rsidRPr="00225889" w:rsidRDefault="00A8518F" w:rsidP="0091550B">
            <w:pPr>
              <w:pStyle w:val="MPBrdtekst"/>
              <w:jc w:val="left"/>
              <w:rPr>
                <w:rFonts w:ascii="Arial" w:hAnsi="Arial" w:cs="Arial"/>
                <w:color w:val="FFFFFF"/>
                <w:sz w:val="20"/>
                <w:szCs w:val="20"/>
              </w:rPr>
            </w:pPr>
            <w:r w:rsidRPr="00225889">
              <w:rPr>
                <w:rFonts w:ascii="Arial" w:hAnsi="Arial" w:cs="Arial"/>
                <w:color w:val="FFFFFF"/>
                <w:sz w:val="20"/>
                <w:szCs w:val="20"/>
              </w:rPr>
              <w:t>Relevant erfaring og evt. certificering</w:t>
            </w:r>
          </w:p>
        </w:tc>
      </w:tr>
      <w:tr w:rsidR="00A8518F" w:rsidRPr="00225889" w:rsidTr="004739B1">
        <w:tc>
          <w:tcPr>
            <w:tcW w:w="1728" w:type="pct"/>
          </w:tcPr>
          <w:p w:rsidR="00A8518F" w:rsidRPr="00225889" w:rsidRDefault="00876FD2" w:rsidP="0091550B">
            <w:pPr>
              <w:pStyle w:val="MPBrdtekst"/>
              <w:rPr>
                <w:rFonts w:ascii="Arial" w:hAnsi="Arial" w:cs="Arial"/>
                <w:sz w:val="20"/>
                <w:szCs w:val="20"/>
              </w:rPr>
            </w:pPr>
            <w:r>
              <w:rPr>
                <w:rFonts w:ascii="Arial" w:hAnsi="Arial" w:cs="Arial"/>
                <w:sz w:val="20"/>
                <w:szCs w:val="20"/>
              </w:rPr>
              <w:t>Jeanne Olsen</w:t>
            </w:r>
          </w:p>
        </w:tc>
        <w:tc>
          <w:tcPr>
            <w:tcW w:w="3272" w:type="pct"/>
          </w:tcPr>
          <w:p w:rsidR="00876FD2" w:rsidRDefault="00876FD2" w:rsidP="00A732E4">
            <w:pPr>
              <w:pStyle w:val="MPBrdtekst"/>
              <w:jc w:val="left"/>
              <w:rPr>
                <w:rFonts w:ascii="Arial" w:hAnsi="Arial" w:cs="Arial"/>
                <w:sz w:val="20"/>
                <w:szCs w:val="20"/>
              </w:rPr>
            </w:pPr>
            <w:r>
              <w:rPr>
                <w:rFonts w:ascii="Arial" w:hAnsi="Arial" w:cs="Arial"/>
                <w:sz w:val="20"/>
                <w:szCs w:val="20"/>
              </w:rPr>
              <w:t xml:space="preserve">Ansat i CPR’s udviklingsafdeling </w:t>
            </w:r>
            <w:r w:rsidR="00A732E4">
              <w:rPr>
                <w:rFonts w:ascii="Arial" w:hAnsi="Arial" w:cs="Arial"/>
                <w:sz w:val="20"/>
                <w:szCs w:val="20"/>
              </w:rPr>
              <w:t>siden</w:t>
            </w:r>
            <w:r>
              <w:rPr>
                <w:rFonts w:ascii="Arial" w:hAnsi="Arial" w:cs="Arial"/>
                <w:sz w:val="20"/>
                <w:szCs w:val="20"/>
              </w:rPr>
              <w:t xml:space="preserve"> 1982. </w:t>
            </w:r>
            <w:r w:rsidR="00A732E4">
              <w:rPr>
                <w:rFonts w:ascii="Arial" w:hAnsi="Arial" w:cs="Arial"/>
                <w:sz w:val="20"/>
                <w:szCs w:val="20"/>
              </w:rPr>
              <w:t>Selvstændig projektleder fra 1984.</w:t>
            </w:r>
          </w:p>
          <w:p w:rsidR="00A8518F" w:rsidRPr="00225889" w:rsidRDefault="00876FD2" w:rsidP="00A732E4">
            <w:pPr>
              <w:pStyle w:val="MPBrdtekst"/>
              <w:jc w:val="left"/>
              <w:rPr>
                <w:rFonts w:ascii="Arial" w:hAnsi="Arial" w:cs="Arial"/>
                <w:sz w:val="20"/>
                <w:szCs w:val="20"/>
              </w:rPr>
            </w:pPr>
            <w:r>
              <w:rPr>
                <w:rFonts w:ascii="Arial" w:hAnsi="Arial" w:cs="Arial"/>
                <w:sz w:val="20"/>
                <w:szCs w:val="20"/>
              </w:rPr>
              <w:t xml:space="preserve">Certificering: PRINCE2 </w:t>
            </w:r>
            <w:proofErr w:type="spellStart"/>
            <w:r>
              <w:rPr>
                <w:rFonts w:ascii="Arial" w:hAnsi="Arial" w:cs="Arial"/>
                <w:sz w:val="20"/>
                <w:szCs w:val="20"/>
              </w:rPr>
              <w:t>Practitioner</w:t>
            </w:r>
            <w:proofErr w:type="spellEnd"/>
            <w:r>
              <w:rPr>
                <w:rFonts w:ascii="Arial" w:hAnsi="Arial" w:cs="Arial"/>
                <w:sz w:val="20"/>
                <w:szCs w:val="20"/>
              </w:rPr>
              <w:t xml:space="preserve"> efteråret 2012.</w:t>
            </w:r>
          </w:p>
        </w:tc>
      </w:tr>
    </w:tbl>
    <w:p w:rsidR="00A8518F" w:rsidRPr="00225889" w:rsidRDefault="00A8518F" w:rsidP="00A8518F">
      <w:pPr>
        <w:pStyle w:val="MPBrdtekst"/>
        <w:rPr>
          <w:rFonts w:ascii="Arial" w:hAnsi="Arial" w:cs="Arial"/>
        </w:rPr>
      </w:pPr>
    </w:p>
    <w:p w:rsidR="00A8518F" w:rsidRPr="00225889" w:rsidRDefault="00A8518F" w:rsidP="00A8518F">
      <w:pPr>
        <w:rPr>
          <w:rFonts w:ascii="Arial" w:hAnsi="Arial" w:cs="Arial"/>
        </w:rPr>
      </w:pPr>
      <w:bookmarkStart w:id="80" w:name="_Toc278529901"/>
      <w:r w:rsidRPr="00225889">
        <w:rPr>
          <w:rFonts w:ascii="Arial" w:hAnsi="Arial" w:cs="Arial"/>
        </w:rPr>
        <w:t>14.4. Øvrige roller og bemanding</w:t>
      </w:r>
      <w:bookmarkEnd w:id="80"/>
    </w:p>
    <w:p w:rsidR="00A8518F" w:rsidRPr="00225889" w:rsidRDefault="00A8518F" w:rsidP="00A8518F">
      <w:pPr>
        <w:pStyle w:val="MPBrdtekst"/>
        <w:rPr>
          <w:rFonts w:ascii="Arial" w:hAnsi="Arial" w:cs="Arial"/>
        </w:rPr>
      </w:pPr>
    </w:p>
    <w:tbl>
      <w:tblPr>
        <w:tblW w:w="4935"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361"/>
        <w:gridCol w:w="2700"/>
        <w:gridCol w:w="3665"/>
      </w:tblGrid>
      <w:tr w:rsidR="00A8518F" w:rsidRPr="00225889" w:rsidTr="009D3703">
        <w:tc>
          <w:tcPr>
            <w:tcW w:w="1728" w:type="pct"/>
            <w:shd w:val="clear" w:color="auto" w:fill="808080" w:themeFill="background1" w:themeFillShade="80"/>
          </w:tcPr>
          <w:p w:rsidR="00A8518F" w:rsidRPr="00225889" w:rsidRDefault="004739B1" w:rsidP="0091550B">
            <w:pPr>
              <w:pStyle w:val="MPBrdtekst"/>
              <w:jc w:val="left"/>
              <w:rPr>
                <w:rFonts w:ascii="Arial" w:hAnsi="Arial" w:cs="Arial"/>
                <w:color w:val="FFFFFF"/>
                <w:sz w:val="20"/>
                <w:szCs w:val="20"/>
              </w:rPr>
            </w:pPr>
            <w:r>
              <w:rPr>
                <w:rFonts w:ascii="Arial" w:hAnsi="Arial" w:cs="Arial"/>
                <w:color w:val="FFFFFF"/>
                <w:sz w:val="20"/>
                <w:szCs w:val="20"/>
              </w:rPr>
              <w:t>Navn</w:t>
            </w:r>
          </w:p>
        </w:tc>
        <w:tc>
          <w:tcPr>
            <w:tcW w:w="1388" w:type="pct"/>
            <w:shd w:val="clear" w:color="auto" w:fill="808080" w:themeFill="background1" w:themeFillShade="80"/>
            <w:vAlign w:val="center"/>
          </w:tcPr>
          <w:p w:rsidR="00A8518F" w:rsidRPr="00225889" w:rsidRDefault="00A8518F" w:rsidP="0091550B">
            <w:pPr>
              <w:pStyle w:val="MPBrdtekst"/>
              <w:jc w:val="left"/>
              <w:rPr>
                <w:rFonts w:ascii="Arial" w:hAnsi="Arial" w:cs="Arial"/>
                <w:color w:val="FFFFFF"/>
                <w:sz w:val="20"/>
                <w:szCs w:val="20"/>
              </w:rPr>
            </w:pPr>
            <w:r w:rsidRPr="00225889">
              <w:rPr>
                <w:rFonts w:ascii="Arial" w:hAnsi="Arial" w:cs="Arial"/>
                <w:color w:val="FFFFFF"/>
                <w:sz w:val="20"/>
                <w:szCs w:val="20"/>
              </w:rPr>
              <w:t>Rolle</w:t>
            </w:r>
          </w:p>
        </w:tc>
        <w:tc>
          <w:tcPr>
            <w:tcW w:w="1884" w:type="pct"/>
            <w:shd w:val="clear" w:color="auto" w:fill="808080" w:themeFill="background1" w:themeFillShade="80"/>
            <w:vAlign w:val="center"/>
          </w:tcPr>
          <w:p w:rsidR="00A8518F" w:rsidRPr="00225889" w:rsidRDefault="00A8518F" w:rsidP="0091550B">
            <w:pPr>
              <w:pStyle w:val="MPBrdtekst"/>
              <w:jc w:val="left"/>
              <w:rPr>
                <w:rFonts w:ascii="Arial" w:hAnsi="Arial" w:cs="Arial"/>
                <w:color w:val="FFFFFF"/>
                <w:sz w:val="20"/>
                <w:szCs w:val="20"/>
              </w:rPr>
            </w:pPr>
            <w:r w:rsidRPr="00225889">
              <w:rPr>
                <w:rFonts w:ascii="Arial" w:hAnsi="Arial" w:cs="Arial"/>
                <w:color w:val="FFFFFF"/>
                <w:sz w:val="20"/>
                <w:szCs w:val="20"/>
              </w:rPr>
              <w:t>Navn</w:t>
            </w:r>
          </w:p>
        </w:tc>
      </w:tr>
      <w:tr w:rsidR="00A8518F" w:rsidRPr="00225889" w:rsidTr="004739B1">
        <w:tc>
          <w:tcPr>
            <w:tcW w:w="1728" w:type="pct"/>
          </w:tcPr>
          <w:p w:rsidR="004739B1" w:rsidRPr="004739B1" w:rsidRDefault="004739B1" w:rsidP="004739B1">
            <w:pPr>
              <w:rPr>
                <w:rFonts w:ascii="Arial" w:hAnsi="Arial" w:cs="Arial"/>
                <w:sz w:val="20"/>
                <w:szCs w:val="20"/>
              </w:rPr>
            </w:pPr>
            <w:r>
              <w:rPr>
                <w:rFonts w:ascii="Arial" w:hAnsi="Arial" w:cs="Arial"/>
                <w:sz w:val="20"/>
                <w:szCs w:val="20"/>
              </w:rPr>
              <w:t xml:space="preserve"> </w:t>
            </w:r>
            <w:r w:rsidRPr="004739B1">
              <w:rPr>
                <w:rFonts w:ascii="Arial" w:hAnsi="Arial" w:cs="Arial"/>
                <w:sz w:val="20"/>
                <w:szCs w:val="20"/>
              </w:rPr>
              <w:t>Ida Anthony</w:t>
            </w:r>
          </w:p>
          <w:p w:rsidR="00A8518F" w:rsidRPr="00225889" w:rsidRDefault="00A8518F" w:rsidP="004739B1">
            <w:pPr>
              <w:pStyle w:val="MPBrdtekst"/>
              <w:jc w:val="left"/>
              <w:rPr>
                <w:rFonts w:ascii="Arial" w:hAnsi="Arial" w:cs="Arial"/>
                <w:sz w:val="20"/>
                <w:szCs w:val="20"/>
              </w:rPr>
            </w:pPr>
          </w:p>
        </w:tc>
        <w:tc>
          <w:tcPr>
            <w:tcW w:w="1388" w:type="pct"/>
          </w:tcPr>
          <w:p w:rsidR="00A8518F" w:rsidRPr="00225889" w:rsidRDefault="004739B1" w:rsidP="004739B1">
            <w:pPr>
              <w:pStyle w:val="MPBrdtekst"/>
              <w:jc w:val="left"/>
              <w:rPr>
                <w:rFonts w:ascii="Arial" w:hAnsi="Arial" w:cs="Arial"/>
                <w:sz w:val="20"/>
                <w:szCs w:val="20"/>
              </w:rPr>
            </w:pPr>
            <w:r>
              <w:rPr>
                <w:rFonts w:ascii="Arial" w:hAnsi="Arial" w:cs="Arial"/>
                <w:sz w:val="20"/>
                <w:szCs w:val="20"/>
              </w:rPr>
              <w:t>Følger projektet, som del af vidensdeling for CPR-kontoret</w:t>
            </w:r>
          </w:p>
        </w:tc>
        <w:tc>
          <w:tcPr>
            <w:tcW w:w="1884" w:type="pct"/>
          </w:tcPr>
          <w:p w:rsidR="00A8518F" w:rsidRPr="00225889" w:rsidRDefault="00A8518F" w:rsidP="004739B1">
            <w:pPr>
              <w:pStyle w:val="MPBrdtekst"/>
              <w:jc w:val="left"/>
              <w:rPr>
                <w:rFonts w:ascii="Arial" w:hAnsi="Arial" w:cs="Arial"/>
                <w:sz w:val="20"/>
                <w:szCs w:val="20"/>
              </w:rPr>
            </w:pPr>
          </w:p>
        </w:tc>
      </w:tr>
      <w:tr w:rsidR="00A8518F" w:rsidRPr="00225889" w:rsidTr="004739B1">
        <w:tc>
          <w:tcPr>
            <w:tcW w:w="1728" w:type="pct"/>
          </w:tcPr>
          <w:p w:rsidR="00A8518F" w:rsidRPr="00225889" w:rsidRDefault="00A732E4" w:rsidP="00C57494">
            <w:pPr>
              <w:pStyle w:val="MPBrdtekst"/>
              <w:jc w:val="left"/>
              <w:rPr>
                <w:rFonts w:ascii="Arial" w:hAnsi="Arial" w:cs="Arial"/>
                <w:sz w:val="20"/>
                <w:szCs w:val="20"/>
              </w:rPr>
            </w:pPr>
            <w:r>
              <w:rPr>
                <w:rFonts w:ascii="Arial" w:hAnsi="Arial" w:cs="Arial"/>
                <w:sz w:val="20"/>
                <w:szCs w:val="20"/>
              </w:rPr>
              <w:t xml:space="preserve">CPR’s </w:t>
            </w:r>
            <w:r w:rsidR="00C57494">
              <w:rPr>
                <w:rFonts w:ascii="Arial" w:hAnsi="Arial" w:cs="Arial"/>
                <w:sz w:val="20"/>
                <w:szCs w:val="20"/>
              </w:rPr>
              <w:t>Projektgruppe</w:t>
            </w:r>
          </w:p>
        </w:tc>
        <w:tc>
          <w:tcPr>
            <w:tcW w:w="1388" w:type="pct"/>
          </w:tcPr>
          <w:p w:rsidR="00A8518F" w:rsidRPr="00225889" w:rsidRDefault="004739B1" w:rsidP="0079753E">
            <w:pPr>
              <w:pStyle w:val="MPBrdtekst"/>
              <w:jc w:val="left"/>
              <w:rPr>
                <w:rFonts w:ascii="Arial" w:hAnsi="Arial" w:cs="Arial"/>
                <w:sz w:val="20"/>
                <w:szCs w:val="20"/>
              </w:rPr>
            </w:pPr>
            <w:proofErr w:type="gramStart"/>
            <w:r>
              <w:rPr>
                <w:rFonts w:ascii="Arial" w:hAnsi="Arial" w:cs="Arial"/>
                <w:sz w:val="20"/>
                <w:szCs w:val="20"/>
              </w:rPr>
              <w:t>Sikre</w:t>
            </w:r>
            <w:proofErr w:type="gramEnd"/>
            <w:r>
              <w:rPr>
                <w:rFonts w:ascii="Arial" w:hAnsi="Arial" w:cs="Arial"/>
                <w:sz w:val="20"/>
                <w:szCs w:val="20"/>
              </w:rPr>
              <w:t xml:space="preserve"> koordinering af projekter mellem CPR-kontoret og </w:t>
            </w:r>
            <w:r w:rsidR="0079753E">
              <w:rPr>
                <w:rFonts w:ascii="Arial" w:hAnsi="Arial" w:cs="Arial"/>
                <w:sz w:val="20"/>
                <w:szCs w:val="20"/>
              </w:rPr>
              <w:t>dennes leverandør.</w:t>
            </w:r>
          </w:p>
        </w:tc>
        <w:tc>
          <w:tcPr>
            <w:tcW w:w="1884" w:type="pct"/>
          </w:tcPr>
          <w:p w:rsidR="00A8518F" w:rsidRPr="00225889" w:rsidRDefault="00C57494" w:rsidP="004739B1">
            <w:pPr>
              <w:pStyle w:val="MPBrdtekst"/>
              <w:jc w:val="left"/>
              <w:rPr>
                <w:rFonts w:ascii="Arial" w:hAnsi="Arial" w:cs="Arial"/>
                <w:sz w:val="20"/>
                <w:szCs w:val="20"/>
              </w:rPr>
            </w:pPr>
            <w:r>
              <w:rPr>
                <w:rFonts w:ascii="Arial" w:hAnsi="Arial" w:cs="Arial"/>
                <w:sz w:val="20"/>
                <w:szCs w:val="20"/>
              </w:rPr>
              <w:t>CPR Adressegrundlag projektgruppe</w:t>
            </w:r>
          </w:p>
        </w:tc>
      </w:tr>
    </w:tbl>
    <w:p w:rsidR="00A8518F" w:rsidRPr="00225889" w:rsidRDefault="00A8518F" w:rsidP="00A8518F">
      <w:pPr>
        <w:pStyle w:val="MPBrdtekst"/>
        <w:rPr>
          <w:rFonts w:ascii="Arial" w:hAnsi="Arial" w:cs="Arial"/>
        </w:rPr>
      </w:pPr>
    </w:p>
    <w:p w:rsidR="00A8518F" w:rsidRPr="00225889" w:rsidRDefault="00A8518F" w:rsidP="00A8518F">
      <w:pPr>
        <w:rPr>
          <w:rFonts w:ascii="Arial" w:hAnsi="Arial" w:cs="Arial"/>
        </w:rPr>
      </w:pPr>
      <w:bookmarkStart w:id="81" w:name="_Toc278529896"/>
      <w:r w:rsidRPr="00225889">
        <w:rPr>
          <w:rFonts w:ascii="Arial" w:hAnsi="Arial" w:cs="Arial"/>
        </w:rPr>
        <w:t>14.5. Systemansvarlig</w:t>
      </w:r>
      <w:bookmarkEnd w:id="81"/>
      <w:r w:rsidRPr="00225889">
        <w:rPr>
          <w:rFonts w:ascii="Arial" w:hAnsi="Arial" w:cs="Arial"/>
        </w:rPr>
        <w:t xml:space="preserve"> </w:t>
      </w:r>
    </w:p>
    <w:p w:rsidR="00A8518F" w:rsidRPr="00225889" w:rsidRDefault="00A8518F" w:rsidP="00A8518F">
      <w:pPr>
        <w:pStyle w:val="MPBrdtekst"/>
        <w:rPr>
          <w:rFonts w:ascii="Arial" w:hAnsi="Arial" w:cs="Arial"/>
        </w:rPr>
      </w:pPr>
    </w:p>
    <w:tbl>
      <w:tblPr>
        <w:tblW w:w="9778"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5430"/>
        <w:gridCol w:w="4348"/>
      </w:tblGrid>
      <w:tr w:rsidR="00A8518F" w:rsidRPr="00225889" w:rsidTr="009D3703">
        <w:tc>
          <w:tcPr>
            <w:tcW w:w="5430" w:type="dxa"/>
            <w:shd w:val="clear" w:color="auto" w:fill="808080" w:themeFill="background1" w:themeFillShade="80"/>
          </w:tcPr>
          <w:p w:rsidR="00A8518F" w:rsidRPr="00225889" w:rsidRDefault="00A8518F" w:rsidP="0091550B">
            <w:pPr>
              <w:rPr>
                <w:rFonts w:ascii="Arial" w:hAnsi="Arial" w:cs="Arial"/>
                <w:color w:val="FFFFFF"/>
                <w:sz w:val="20"/>
                <w:szCs w:val="20"/>
              </w:rPr>
            </w:pPr>
            <w:r w:rsidRPr="00225889">
              <w:rPr>
                <w:rFonts w:ascii="Arial" w:hAnsi="Arial" w:cs="Arial"/>
                <w:color w:val="FFFFFF"/>
                <w:sz w:val="20"/>
                <w:szCs w:val="20"/>
              </w:rPr>
              <w:t>Systemejer</w:t>
            </w:r>
          </w:p>
        </w:tc>
        <w:tc>
          <w:tcPr>
            <w:tcW w:w="4348" w:type="dxa"/>
            <w:shd w:val="clear" w:color="auto" w:fill="808080" w:themeFill="background1" w:themeFillShade="80"/>
          </w:tcPr>
          <w:p w:rsidR="00A8518F" w:rsidRPr="00225889" w:rsidRDefault="00A8518F" w:rsidP="0091550B">
            <w:pPr>
              <w:rPr>
                <w:rFonts w:ascii="Arial" w:hAnsi="Arial" w:cs="Arial"/>
                <w:color w:val="FFFFFF"/>
                <w:sz w:val="20"/>
                <w:szCs w:val="20"/>
              </w:rPr>
            </w:pPr>
            <w:r w:rsidRPr="00225889">
              <w:rPr>
                <w:rFonts w:ascii="Arial" w:hAnsi="Arial" w:cs="Arial"/>
                <w:color w:val="FFFFFF"/>
                <w:sz w:val="20"/>
                <w:szCs w:val="20"/>
              </w:rPr>
              <w:t>Enhed</w:t>
            </w:r>
          </w:p>
        </w:tc>
      </w:tr>
      <w:tr w:rsidR="00A8518F" w:rsidRPr="0023216B" w:rsidTr="0023216B">
        <w:trPr>
          <w:trHeight w:val="284"/>
        </w:trPr>
        <w:tc>
          <w:tcPr>
            <w:tcW w:w="5430" w:type="dxa"/>
            <w:vAlign w:val="center"/>
          </w:tcPr>
          <w:p w:rsidR="00A8518F" w:rsidRPr="0023216B" w:rsidRDefault="007F5689" w:rsidP="0023216B">
            <w:pPr>
              <w:spacing w:after="120" w:line="240" w:lineRule="auto"/>
              <w:rPr>
                <w:rFonts w:ascii="Arial" w:hAnsi="Arial" w:cs="Arial"/>
                <w:sz w:val="20"/>
                <w:szCs w:val="20"/>
              </w:rPr>
            </w:pPr>
            <w:r w:rsidRPr="0023216B">
              <w:rPr>
                <w:rFonts w:ascii="Arial" w:hAnsi="Arial" w:cs="Arial"/>
                <w:sz w:val="20"/>
                <w:szCs w:val="20"/>
              </w:rPr>
              <w:t>Carsten Grage</w:t>
            </w:r>
          </w:p>
        </w:tc>
        <w:tc>
          <w:tcPr>
            <w:tcW w:w="4348" w:type="dxa"/>
            <w:vAlign w:val="center"/>
          </w:tcPr>
          <w:p w:rsidR="00A8518F" w:rsidRPr="0023216B" w:rsidRDefault="00A8518F" w:rsidP="0023216B">
            <w:pPr>
              <w:spacing w:after="120" w:line="240" w:lineRule="auto"/>
              <w:rPr>
                <w:rFonts w:ascii="Arial" w:hAnsi="Arial" w:cs="Arial"/>
                <w:sz w:val="20"/>
                <w:szCs w:val="20"/>
              </w:rPr>
            </w:pPr>
            <w:r w:rsidRPr="0023216B">
              <w:rPr>
                <w:rFonts w:ascii="Arial" w:hAnsi="Arial" w:cs="Arial"/>
                <w:sz w:val="20"/>
                <w:szCs w:val="20"/>
              </w:rPr>
              <w:t xml:space="preserve">Kontorchef </w:t>
            </w:r>
            <w:r w:rsidR="007F5689" w:rsidRPr="0023216B">
              <w:rPr>
                <w:rFonts w:ascii="Arial" w:hAnsi="Arial" w:cs="Arial"/>
                <w:sz w:val="20"/>
                <w:szCs w:val="20"/>
              </w:rPr>
              <w:t>i CPR</w:t>
            </w:r>
          </w:p>
        </w:tc>
      </w:tr>
    </w:tbl>
    <w:p w:rsidR="00A8518F" w:rsidRPr="00225889" w:rsidRDefault="00A8518F" w:rsidP="00A8518F">
      <w:pPr>
        <w:pStyle w:val="MPBrdtekst"/>
        <w:rPr>
          <w:rFonts w:ascii="Arial" w:hAnsi="Arial" w:cs="Arial"/>
        </w:rPr>
      </w:pPr>
    </w:p>
    <w:p w:rsidR="00A8518F" w:rsidRPr="00225889" w:rsidRDefault="00A8518F" w:rsidP="00A8518F">
      <w:pPr>
        <w:pStyle w:val="MPBrdtekst"/>
        <w:rPr>
          <w:rFonts w:ascii="Arial" w:hAnsi="Arial" w:cs="Arial"/>
        </w:rPr>
      </w:pPr>
    </w:p>
    <w:p w:rsidR="00A8518F" w:rsidRPr="00225889" w:rsidRDefault="00A8518F" w:rsidP="00A8518F">
      <w:pPr>
        <w:pStyle w:val="MP1Overskriftsniveau"/>
      </w:pPr>
      <w:bookmarkStart w:id="82" w:name="_Toc278529903"/>
      <w:bookmarkStart w:id="83" w:name="_Toc320699475"/>
      <w:r w:rsidRPr="00225889">
        <w:t>15. Interessent- og aktørhåndtering</w:t>
      </w:r>
      <w:bookmarkEnd w:id="82"/>
      <w:bookmarkEnd w:id="83"/>
    </w:p>
    <w:p w:rsidR="00A8518F" w:rsidRDefault="00A8518F" w:rsidP="00A8518F">
      <w:pPr>
        <w:pStyle w:val="MP1Overskriftsniveau"/>
        <w:rPr>
          <w:sz w:val="22"/>
          <w:szCs w:val="22"/>
        </w:rPr>
      </w:pPr>
      <w:r w:rsidRPr="00225889">
        <w:rPr>
          <w:sz w:val="22"/>
          <w:szCs w:val="22"/>
        </w:rPr>
        <w:t>Interessenter og aktører bliver også håndteret i GD2. Det er derfor kun interessenter og aktører</w:t>
      </w:r>
      <w:r w:rsidR="00D13E27">
        <w:rPr>
          <w:sz w:val="22"/>
          <w:szCs w:val="22"/>
        </w:rPr>
        <w:t>,</w:t>
      </w:r>
      <w:r w:rsidRPr="00225889">
        <w:rPr>
          <w:sz w:val="22"/>
          <w:szCs w:val="22"/>
        </w:rPr>
        <w:t xml:space="preserve"> der er særlige for projektet</w:t>
      </w:r>
      <w:r w:rsidR="00D13E27">
        <w:rPr>
          <w:sz w:val="22"/>
          <w:szCs w:val="22"/>
        </w:rPr>
        <w:t>.</w:t>
      </w:r>
      <w:r w:rsidRPr="00225889">
        <w:rPr>
          <w:sz w:val="22"/>
          <w:szCs w:val="22"/>
        </w:rPr>
        <w:t xml:space="preserve"> </w:t>
      </w:r>
    </w:p>
    <w:p w:rsidR="00334316" w:rsidRPr="00225889" w:rsidRDefault="00334316" w:rsidP="00A8518F">
      <w:pPr>
        <w:pStyle w:val="MP1Overskriftsniveau"/>
        <w:rPr>
          <w:sz w:val="22"/>
          <w:szCs w:val="22"/>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951"/>
        <w:gridCol w:w="2552"/>
        <w:gridCol w:w="2835"/>
        <w:gridCol w:w="2440"/>
      </w:tblGrid>
      <w:tr w:rsidR="00A8518F" w:rsidRPr="00225889" w:rsidTr="009D3703">
        <w:trPr>
          <w:tblHeader/>
        </w:trPr>
        <w:tc>
          <w:tcPr>
            <w:tcW w:w="1951" w:type="dxa"/>
            <w:shd w:val="clear" w:color="auto" w:fill="808080" w:themeFill="background1" w:themeFillShade="80"/>
          </w:tcPr>
          <w:p w:rsidR="00A8518F" w:rsidRPr="00225889" w:rsidRDefault="00A8518F" w:rsidP="0091550B">
            <w:pPr>
              <w:spacing w:after="120" w:line="240" w:lineRule="auto"/>
              <w:rPr>
                <w:rFonts w:ascii="Arial" w:hAnsi="Arial" w:cs="Arial"/>
                <w:b/>
                <w:bCs/>
                <w:color w:val="FFFFFF"/>
                <w:sz w:val="20"/>
                <w:szCs w:val="20"/>
              </w:rPr>
            </w:pPr>
            <w:r w:rsidRPr="00225889">
              <w:rPr>
                <w:rFonts w:ascii="Arial" w:hAnsi="Arial" w:cs="Arial"/>
                <w:b/>
                <w:bCs/>
                <w:color w:val="FFFFFF"/>
                <w:sz w:val="20"/>
                <w:szCs w:val="20"/>
              </w:rPr>
              <w:t>Interessent</w:t>
            </w:r>
          </w:p>
        </w:tc>
        <w:tc>
          <w:tcPr>
            <w:tcW w:w="2552" w:type="dxa"/>
            <w:shd w:val="clear" w:color="auto" w:fill="808080" w:themeFill="background1" w:themeFillShade="80"/>
          </w:tcPr>
          <w:p w:rsidR="00A8518F" w:rsidRPr="00225889" w:rsidRDefault="00A8518F" w:rsidP="0091550B">
            <w:pPr>
              <w:spacing w:after="120" w:line="240" w:lineRule="auto"/>
              <w:rPr>
                <w:rFonts w:ascii="Arial" w:hAnsi="Arial" w:cs="Arial"/>
                <w:color w:val="FFFFFF"/>
                <w:sz w:val="20"/>
                <w:szCs w:val="20"/>
              </w:rPr>
            </w:pPr>
            <w:r w:rsidRPr="00225889">
              <w:rPr>
                <w:rFonts w:ascii="Arial" w:hAnsi="Arial" w:cs="Arial"/>
                <w:color w:val="FFFFFF"/>
                <w:sz w:val="20"/>
                <w:szCs w:val="20"/>
              </w:rPr>
              <w:t>Område i projektet der har interesse (fx fase el. leverance mv.)</w:t>
            </w:r>
          </w:p>
        </w:tc>
        <w:tc>
          <w:tcPr>
            <w:tcW w:w="2835" w:type="dxa"/>
            <w:shd w:val="clear" w:color="auto" w:fill="808080" w:themeFill="background1" w:themeFillShade="80"/>
          </w:tcPr>
          <w:p w:rsidR="00A8518F" w:rsidRPr="00225889" w:rsidRDefault="00A8518F" w:rsidP="0091550B">
            <w:pPr>
              <w:spacing w:after="120" w:line="240" w:lineRule="auto"/>
              <w:rPr>
                <w:rFonts w:ascii="Arial" w:hAnsi="Arial" w:cs="Arial"/>
                <w:color w:val="FFFFFF"/>
                <w:sz w:val="20"/>
                <w:szCs w:val="20"/>
              </w:rPr>
            </w:pPr>
            <w:r w:rsidRPr="00225889">
              <w:rPr>
                <w:rFonts w:ascii="Arial" w:hAnsi="Arial" w:cs="Arial"/>
                <w:color w:val="FFFFFF"/>
                <w:sz w:val="20"/>
                <w:szCs w:val="20"/>
              </w:rPr>
              <w:t>Interessentens holdning til projektet og mulige reaktion</w:t>
            </w:r>
          </w:p>
        </w:tc>
        <w:tc>
          <w:tcPr>
            <w:tcW w:w="2440" w:type="dxa"/>
            <w:shd w:val="clear" w:color="auto" w:fill="808080" w:themeFill="background1" w:themeFillShade="80"/>
          </w:tcPr>
          <w:p w:rsidR="00A8518F" w:rsidRPr="00225889" w:rsidRDefault="00A8518F" w:rsidP="0091550B">
            <w:pPr>
              <w:spacing w:after="120" w:line="240" w:lineRule="auto"/>
              <w:rPr>
                <w:rFonts w:ascii="Arial" w:hAnsi="Arial" w:cs="Arial"/>
                <w:color w:val="FFFFFF"/>
                <w:sz w:val="20"/>
                <w:szCs w:val="20"/>
              </w:rPr>
            </w:pPr>
            <w:r w:rsidRPr="00225889">
              <w:rPr>
                <w:rFonts w:ascii="Arial" w:hAnsi="Arial" w:cs="Arial"/>
                <w:color w:val="FFFFFF"/>
                <w:sz w:val="20"/>
                <w:szCs w:val="20"/>
              </w:rPr>
              <w:t>Interessentens betydning for projektet (inkl. overvejelser om håndtering)</w:t>
            </w:r>
          </w:p>
        </w:tc>
      </w:tr>
      <w:tr w:rsidR="00A8518F" w:rsidRPr="00225889" w:rsidTr="0091550B">
        <w:tc>
          <w:tcPr>
            <w:tcW w:w="1951" w:type="dxa"/>
          </w:tcPr>
          <w:p w:rsidR="00A8518F" w:rsidRPr="00225889" w:rsidRDefault="0079753E" w:rsidP="0091550B">
            <w:pPr>
              <w:rPr>
                <w:rFonts w:ascii="Arial" w:hAnsi="Arial" w:cs="Arial"/>
                <w:b/>
                <w:bCs/>
                <w:color w:val="FF0000"/>
                <w:sz w:val="20"/>
                <w:szCs w:val="20"/>
              </w:rPr>
            </w:pPr>
            <w:r>
              <w:rPr>
                <w:rFonts w:ascii="Arial" w:hAnsi="Arial" w:cs="Arial"/>
                <w:b/>
                <w:bCs/>
                <w:sz w:val="20"/>
                <w:szCs w:val="20"/>
              </w:rPr>
              <w:t>CPR’s Leverandør</w:t>
            </w:r>
          </w:p>
        </w:tc>
        <w:tc>
          <w:tcPr>
            <w:tcW w:w="2552" w:type="dxa"/>
          </w:tcPr>
          <w:p w:rsidR="00D13E27" w:rsidRPr="00225889" w:rsidRDefault="00D13E27" w:rsidP="00D13E27">
            <w:pPr>
              <w:rPr>
                <w:rFonts w:ascii="Arial" w:hAnsi="Arial" w:cs="Arial"/>
                <w:sz w:val="20"/>
                <w:szCs w:val="20"/>
              </w:rPr>
            </w:pPr>
            <w:r>
              <w:rPr>
                <w:rFonts w:ascii="Arial" w:hAnsi="Arial" w:cs="Arial"/>
                <w:sz w:val="20"/>
                <w:szCs w:val="20"/>
              </w:rPr>
              <w:t>CPR-kontorets l</w:t>
            </w:r>
            <w:r w:rsidR="00A8518F" w:rsidRPr="00225889">
              <w:rPr>
                <w:rFonts w:ascii="Arial" w:hAnsi="Arial" w:cs="Arial"/>
                <w:sz w:val="20"/>
                <w:szCs w:val="20"/>
              </w:rPr>
              <w:t xml:space="preserve">everandør </w:t>
            </w:r>
            <w:r>
              <w:rPr>
                <w:rFonts w:ascii="Arial" w:hAnsi="Arial" w:cs="Arial"/>
                <w:sz w:val="20"/>
                <w:szCs w:val="20"/>
              </w:rPr>
              <w:t>ved udvikling af CPR</w:t>
            </w:r>
            <w:r w:rsidR="0079753E">
              <w:rPr>
                <w:rFonts w:ascii="Arial" w:hAnsi="Arial" w:cs="Arial"/>
                <w:sz w:val="20"/>
                <w:szCs w:val="20"/>
              </w:rPr>
              <w:t xml:space="preserve">, vil </w:t>
            </w:r>
            <w:r>
              <w:rPr>
                <w:rFonts w:ascii="Arial" w:hAnsi="Arial" w:cs="Arial"/>
                <w:sz w:val="20"/>
                <w:szCs w:val="20"/>
              </w:rPr>
              <w:t>have ansvaret for at projektet kan gennemføres.</w:t>
            </w:r>
          </w:p>
          <w:p w:rsidR="00A8518F" w:rsidRPr="00225889" w:rsidRDefault="00A8518F" w:rsidP="0091550B">
            <w:pPr>
              <w:rPr>
                <w:rFonts w:ascii="Arial" w:hAnsi="Arial" w:cs="Arial"/>
                <w:sz w:val="20"/>
                <w:szCs w:val="20"/>
              </w:rPr>
            </w:pPr>
          </w:p>
        </w:tc>
        <w:tc>
          <w:tcPr>
            <w:tcW w:w="2835" w:type="dxa"/>
          </w:tcPr>
          <w:p w:rsidR="00A8518F" w:rsidRPr="00225889" w:rsidRDefault="00334316" w:rsidP="0091550B">
            <w:pPr>
              <w:rPr>
                <w:rFonts w:ascii="Arial" w:hAnsi="Arial" w:cs="Arial"/>
                <w:sz w:val="20"/>
                <w:szCs w:val="20"/>
              </w:rPr>
            </w:pPr>
            <w:r>
              <w:rPr>
                <w:rFonts w:ascii="Arial" w:hAnsi="Arial" w:cs="Arial"/>
                <w:sz w:val="20"/>
                <w:szCs w:val="20"/>
              </w:rPr>
              <w:t xml:space="preserve">CPR-kontoret og </w:t>
            </w:r>
            <w:r w:rsidR="0079753E">
              <w:rPr>
                <w:rFonts w:ascii="Arial" w:hAnsi="Arial" w:cs="Arial"/>
                <w:sz w:val="20"/>
                <w:szCs w:val="20"/>
              </w:rPr>
              <w:t xml:space="preserve">leverandøren </w:t>
            </w:r>
            <w:r w:rsidR="00D13E27">
              <w:rPr>
                <w:rFonts w:ascii="Arial" w:hAnsi="Arial" w:cs="Arial"/>
                <w:sz w:val="20"/>
                <w:szCs w:val="20"/>
              </w:rPr>
              <w:t>vil indgå en egentlig kontrakt om projektet.</w:t>
            </w:r>
          </w:p>
          <w:p w:rsidR="00A8518F" w:rsidRPr="00225889" w:rsidRDefault="00A8518F" w:rsidP="0091550B">
            <w:pPr>
              <w:rPr>
                <w:rFonts w:ascii="Arial" w:hAnsi="Arial" w:cs="Arial"/>
                <w:sz w:val="20"/>
                <w:szCs w:val="20"/>
              </w:rPr>
            </w:pPr>
          </w:p>
        </w:tc>
        <w:tc>
          <w:tcPr>
            <w:tcW w:w="2440" w:type="dxa"/>
          </w:tcPr>
          <w:p w:rsidR="00A8518F" w:rsidRPr="00225889" w:rsidRDefault="00A8518F" w:rsidP="0091550B">
            <w:pPr>
              <w:rPr>
                <w:rFonts w:ascii="Arial" w:hAnsi="Arial" w:cs="Arial"/>
                <w:sz w:val="20"/>
                <w:szCs w:val="20"/>
              </w:rPr>
            </w:pPr>
            <w:r w:rsidRPr="00225889">
              <w:rPr>
                <w:rFonts w:ascii="Arial" w:hAnsi="Arial" w:cs="Arial"/>
                <w:sz w:val="20"/>
                <w:szCs w:val="20"/>
              </w:rPr>
              <w:t xml:space="preserve">Involveret interessent i projektet. </w:t>
            </w:r>
          </w:p>
          <w:p w:rsidR="00A8518F" w:rsidRPr="00225889" w:rsidRDefault="00A8518F" w:rsidP="0091550B">
            <w:pPr>
              <w:rPr>
                <w:rFonts w:ascii="Arial" w:hAnsi="Arial" w:cs="Arial"/>
                <w:sz w:val="20"/>
                <w:szCs w:val="20"/>
              </w:rPr>
            </w:pPr>
          </w:p>
          <w:p w:rsidR="00486254" w:rsidRDefault="00A8518F" w:rsidP="00486254">
            <w:pPr>
              <w:rPr>
                <w:rFonts w:ascii="Arial" w:hAnsi="Arial" w:cs="Arial"/>
                <w:sz w:val="20"/>
                <w:szCs w:val="20"/>
              </w:rPr>
            </w:pPr>
            <w:r w:rsidRPr="00225889">
              <w:rPr>
                <w:rFonts w:ascii="Arial" w:hAnsi="Arial" w:cs="Arial"/>
                <w:sz w:val="20"/>
                <w:szCs w:val="20"/>
              </w:rPr>
              <w:t>Stor betydning for projektet</w:t>
            </w:r>
            <w:r w:rsidR="00D13E27">
              <w:rPr>
                <w:rFonts w:ascii="Arial" w:hAnsi="Arial" w:cs="Arial"/>
                <w:sz w:val="20"/>
                <w:szCs w:val="20"/>
              </w:rPr>
              <w:t>.</w:t>
            </w:r>
          </w:p>
          <w:p w:rsidR="00486254" w:rsidRPr="00225889" w:rsidRDefault="00486254" w:rsidP="00486254">
            <w:pPr>
              <w:rPr>
                <w:rFonts w:ascii="Arial" w:hAnsi="Arial" w:cs="Arial"/>
                <w:sz w:val="20"/>
                <w:szCs w:val="20"/>
              </w:rPr>
            </w:pPr>
            <w:r>
              <w:rPr>
                <w:rFonts w:ascii="Arial" w:hAnsi="Arial" w:cs="Arial"/>
                <w:sz w:val="20"/>
                <w:szCs w:val="20"/>
              </w:rPr>
              <w:t>Håndteres via aftalt møderække, samt tæt dialog</w:t>
            </w:r>
            <w:r w:rsidR="00D13E27">
              <w:rPr>
                <w:rFonts w:ascii="Arial" w:hAnsi="Arial" w:cs="Arial"/>
                <w:sz w:val="20"/>
                <w:szCs w:val="20"/>
              </w:rPr>
              <w:t xml:space="preserve"> mellem projektledere</w:t>
            </w:r>
            <w:r>
              <w:rPr>
                <w:rFonts w:ascii="Arial" w:hAnsi="Arial" w:cs="Arial"/>
                <w:sz w:val="20"/>
                <w:szCs w:val="20"/>
              </w:rPr>
              <w:t>.</w:t>
            </w:r>
          </w:p>
          <w:p w:rsidR="00A8518F" w:rsidRPr="00225889" w:rsidRDefault="00A8518F" w:rsidP="0091550B">
            <w:pPr>
              <w:rPr>
                <w:rFonts w:ascii="Arial" w:hAnsi="Arial" w:cs="Arial"/>
                <w:sz w:val="20"/>
                <w:szCs w:val="20"/>
              </w:rPr>
            </w:pPr>
          </w:p>
        </w:tc>
      </w:tr>
      <w:tr w:rsidR="00A8518F" w:rsidRPr="00225889" w:rsidTr="0091550B">
        <w:tc>
          <w:tcPr>
            <w:tcW w:w="1951" w:type="dxa"/>
          </w:tcPr>
          <w:p w:rsidR="00A8518F" w:rsidRPr="00225889" w:rsidRDefault="00A8518F" w:rsidP="0091550B">
            <w:pPr>
              <w:rPr>
                <w:rFonts w:ascii="Arial" w:hAnsi="Arial" w:cs="Arial"/>
                <w:b/>
                <w:bCs/>
                <w:sz w:val="20"/>
                <w:szCs w:val="20"/>
              </w:rPr>
            </w:pPr>
            <w:r w:rsidRPr="00225889">
              <w:rPr>
                <w:rFonts w:ascii="Arial" w:hAnsi="Arial" w:cs="Arial"/>
                <w:b/>
                <w:bCs/>
                <w:sz w:val="20"/>
                <w:szCs w:val="20"/>
              </w:rPr>
              <w:t xml:space="preserve">KL – </w:t>
            </w:r>
            <w:proofErr w:type="spellStart"/>
            <w:r w:rsidRPr="00225889">
              <w:rPr>
                <w:rFonts w:ascii="Arial" w:hAnsi="Arial" w:cs="Arial"/>
                <w:b/>
                <w:bCs/>
                <w:sz w:val="20"/>
                <w:szCs w:val="20"/>
              </w:rPr>
              <w:t>Kommune</w:t>
            </w:r>
            <w:r w:rsidRPr="00225889">
              <w:rPr>
                <w:rFonts w:ascii="Arial" w:hAnsi="Arial" w:cs="Arial"/>
                <w:b/>
                <w:bCs/>
                <w:sz w:val="20"/>
                <w:szCs w:val="20"/>
              </w:rPr>
              <w:softHyphen/>
              <w:t>orientering</w:t>
            </w:r>
            <w:proofErr w:type="spellEnd"/>
          </w:p>
        </w:tc>
        <w:tc>
          <w:tcPr>
            <w:tcW w:w="2552" w:type="dxa"/>
          </w:tcPr>
          <w:p w:rsidR="00A8518F" w:rsidRPr="00225889" w:rsidRDefault="00A8518F" w:rsidP="0091550B">
            <w:pPr>
              <w:rPr>
                <w:rFonts w:ascii="Arial" w:hAnsi="Arial" w:cs="Arial"/>
                <w:sz w:val="20"/>
                <w:szCs w:val="20"/>
              </w:rPr>
            </w:pPr>
            <w:r w:rsidRPr="00225889">
              <w:rPr>
                <w:rFonts w:ascii="Arial" w:hAnsi="Arial" w:cs="Arial"/>
                <w:sz w:val="20"/>
                <w:szCs w:val="20"/>
              </w:rPr>
              <w:t xml:space="preserve">KL har en rolle i </w:t>
            </w:r>
            <w:r w:rsidR="00486254">
              <w:rPr>
                <w:rFonts w:ascii="Arial" w:hAnsi="Arial" w:cs="Arial"/>
                <w:sz w:val="20"/>
                <w:szCs w:val="20"/>
              </w:rPr>
              <w:t>delprogrammet</w:t>
            </w:r>
            <w:r w:rsidRPr="00225889">
              <w:rPr>
                <w:rFonts w:ascii="Arial" w:hAnsi="Arial" w:cs="Arial"/>
                <w:sz w:val="20"/>
                <w:szCs w:val="20"/>
              </w:rPr>
              <w:t>, i forbindelse med kommunikation til kommunerne.</w:t>
            </w:r>
          </w:p>
          <w:p w:rsidR="00A8518F" w:rsidRPr="00225889" w:rsidRDefault="00A8518F" w:rsidP="0091550B">
            <w:pPr>
              <w:rPr>
                <w:rFonts w:ascii="Arial" w:hAnsi="Arial" w:cs="Arial"/>
                <w:sz w:val="20"/>
                <w:szCs w:val="20"/>
              </w:rPr>
            </w:pPr>
          </w:p>
          <w:p w:rsidR="00A8518F" w:rsidRPr="00225889" w:rsidRDefault="00A8518F" w:rsidP="0091550B">
            <w:pPr>
              <w:rPr>
                <w:rFonts w:ascii="Arial" w:hAnsi="Arial" w:cs="Arial"/>
                <w:sz w:val="20"/>
                <w:szCs w:val="20"/>
              </w:rPr>
            </w:pPr>
            <w:r w:rsidRPr="00225889">
              <w:rPr>
                <w:rFonts w:ascii="Arial" w:hAnsi="Arial" w:cs="Arial"/>
                <w:sz w:val="20"/>
                <w:szCs w:val="20"/>
              </w:rPr>
              <w:t>Projektets holdning, samarbejde og kommunikation med kommunerne, herunder at kommunernes behov tilgodeses</w:t>
            </w:r>
            <w:r w:rsidR="00D13E27">
              <w:rPr>
                <w:rFonts w:ascii="Arial" w:hAnsi="Arial" w:cs="Arial"/>
                <w:sz w:val="20"/>
                <w:szCs w:val="20"/>
              </w:rPr>
              <w:t>.</w:t>
            </w:r>
          </w:p>
        </w:tc>
        <w:tc>
          <w:tcPr>
            <w:tcW w:w="2835" w:type="dxa"/>
          </w:tcPr>
          <w:p w:rsidR="00A8518F" w:rsidRPr="00225889" w:rsidRDefault="00A8518F" w:rsidP="0091550B">
            <w:pPr>
              <w:rPr>
                <w:rFonts w:ascii="Arial" w:hAnsi="Arial" w:cs="Arial"/>
                <w:sz w:val="20"/>
                <w:szCs w:val="20"/>
              </w:rPr>
            </w:pPr>
            <w:r w:rsidRPr="00225889">
              <w:rPr>
                <w:rFonts w:ascii="Arial" w:hAnsi="Arial" w:cs="Arial"/>
                <w:sz w:val="20"/>
                <w:szCs w:val="20"/>
              </w:rPr>
              <w:t>Positiv holdning til projektet</w:t>
            </w:r>
            <w:r w:rsidR="00D13E27">
              <w:rPr>
                <w:rFonts w:ascii="Arial" w:hAnsi="Arial" w:cs="Arial"/>
                <w:sz w:val="20"/>
                <w:szCs w:val="20"/>
              </w:rPr>
              <w:t xml:space="preserve">, da projektet vil give </w:t>
            </w:r>
            <w:r w:rsidRPr="00225889">
              <w:rPr>
                <w:rFonts w:ascii="Arial" w:hAnsi="Arial" w:cs="Arial"/>
                <w:sz w:val="20"/>
                <w:szCs w:val="20"/>
              </w:rPr>
              <w:t>mulighed for bedre grunddata.</w:t>
            </w:r>
          </w:p>
          <w:p w:rsidR="00A8518F" w:rsidRPr="00225889" w:rsidRDefault="00A8518F" w:rsidP="0091550B">
            <w:pPr>
              <w:rPr>
                <w:rFonts w:ascii="Arial" w:hAnsi="Arial" w:cs="Arial"/>
                <w:sz w:val="20"/>
                <w:szCs w:val="20"/>
              </w:rPr>
            </w:pPr>
          </w:p>
          <w:p w:rsidR="00A8518F" w:rsidRPr="00225889" w:rsidRDefault="00A8518F" w:rsidP="0091550B">
            <w:pPr>
              <w:rPr>
                <w:rFonts w:ascii="Arial" w:hAnsi="Arial" w:cs="Arial"/>
                <w:sz w:val="20"/>
                <w:szCs w:val="20"/>
              </w:rPr>
            </w:pPr>
            <w:r w:rsidRPr="00225889">
              <w:rPr>
                <w:rFonts w:ascii="Arial" w:hAnsi="Arial" w:cs="Arial"/>
                <w:sz w:val="20"/>
                <w:szCs w:val="20"/>
              </w:rPr>
              <w:t>Skal sørge for kommunerne får en så god løsning som mulig</w:t>
            </w:r>
            <w:r w:rsidR="00486254">
              <w:rPr>
                <w:rFonts w:ascii="Arial" w:hAnsi="Arial" w:cs="Arial"/>
                <w:sz w:val="20"/>
                <w:szCs w:val="20"/>
              </w:rPr>
              <w:t>, ved vedligehold af CPR-data</w:t>
            </w:r>
            <w:r w:rsidRPr="00225889">
              <w:rPr>
                <w:rFonts w:ascii="Arial" w:hAnsi="Arial" w:cs="Arial"/>
                <w:sz w:val="20"/>
                <w:szCs w:val="20"/>
              </w:rPr>
              <w:t>.</w:t>
            </w:r>
          </w:p>
          <w:p w:rsidR="00A8518F" w:rsidRPr="00225889" w:rsidRDefault="00A8518F" w:rsidP="0091550B">
            <w:pPr>
              <w:rPr>
                <w:rFonts w:ascii="Arial" w:hAnsi="Arial" w:cs="Arial"/>
                <w:sz w:val="20"/>
                <w:szCs w:val="20"/>
              </w:rPr>
            </w:pPr>
          </w:p>
          <w:p w:rsidR="00A8518F" w:rsidRPr="00225889" w:rsidRDefault="00A8518F" w:rsidP="0091550B">
            <w:pPr>
              <w:rPr>
                <w:rFonts w:ascii="Arial" w:hAnsi="Arial" w:cs="Arial"/>
                <w:sz w:val="20"/>
                <w:szCs w:val="20"/>
              </w:rPr>
            </w:pPr>
          </w:p>
        </w:tc>
        <w:tc>
          <w:tcPr>
            <w:tcW w:w="2440" w:type="dxa"/>
          </w:tcPr>
          <w:p w:rsidR="00A8518F" w:rsidRPr="00225889" w:rsidRDefault="00A8518F" w:rsidP="0091550B">
            <w:pPr>
              <w:rPr>
                <w:rFonts w:ascii="Arial" w:hAnsi="Arial" w:cs="Arial"/>
                <w:sz w:val="20"/>
                <w:szCs w:val="20"/>
              </w:rPr>
            </w:pPr>
            <w:r w:rsidRPr="00225889">
              <w:rPr>
                <w:rFonts w:ascii="Arial" w:hAnsi="Arial" w:cs="Arial"/>
                <w:sz w:val="20"/>
                <w:szCs w:val="20"/>
              </w:rPr>
              <w:t>Involveret interessent.</w:t>
            </w:r>
          </w:p>
          <w:p w:rsidR="00A8518F" w:rsidRPr="00225889" w:rsidRDefault="00A8518F" w:rsidP="0091550B">
            <w:pPr>
              <w:rPr>
                <w:rFonts w:ascii="Arial" w:hAnsi="Arial" w:cs="Arial"/>
                <w:sz w:val="20"/>
                <w:szCs w:val="20"/>
              </w:rPr>
            </w:pPr>
          </w:p>
          <w:p w:rsidR="00A8518F" w:rsidRPr="00225889" w:rsidRDefault="00A8518F" w:rsidP="00486254">
            <w:pPr>
              <w:rPr>
                <w:rFonts w:ascii="Arial" w:hAnsi="Arial" w:cs="Arial"/>
                <w:sz w:val="20"/>
                <w:szCs w:val="20"/>
              </w:rPr>
            </w:pPr>
            <w:r w:rsidRPr="00225889">
              <w:rPr>
                <w:rFonts w:ascii="Arial" w:hAnsi="Arial" w:cs="Arial"/>
                <w:sz w:val="20"/>
                <w:szCs w:val="20"/>
              </w:rPr>
              <w:t xml:space="preserve">Håndteres via </w:t>
            </w:r>
            <w:r w:rsidR="00486254">
              <w:rPr>
                <w:rFonts w:ascii="Arial" w:hAnsi="Arial" w:cs="Arial"/>
                <w:sz w:val="20"/>
                <w:szCs w:val="20"/>
              </w:rPr>
              <w:t>på delprogramniveau – samt ad hoc møder.</w:t>
            </w:r>
          </w:p>
        </w:tc>
      </w:tr>
      <w:tr w:rsidR="00486254" w:rsidRPr="00225889" w:rsidTr="0091550B">
        <w:tc>
          <w:tcPr>
            <w:tcW w:w="1951" w:type="dxa"/>
          </w:tcPr>
          <w:p w:rsidR="00486254" w:rsidRPr="00225889" w:rsidRDefault="008F13F2" w:rsidP="008F13F2">
            <w:pPr>
              <w:rPr>
                <w:rFonts w:ascii="Arial" w:hAnsi="Arial" w:cs="Arial"/>
                <w:b/>
                <w:bCs/>
                <w:sz w:val="20"/>
                <w:szCs w:val="20"/>
              </w:rPr>
            </w:pPr>
            <w:r>
              <w:rPr>
                <w:rFonts w:ascii="Arial" w:hAnsi="Arial" w:cs="Arial"/>
                <w:b/>
                <w:bCs/>
                <w:sz w:val="20"/>
                <w:szCs w:val="20"/>
              </w:rPr>
              <w:t>GST</w:t>
            </w:r>
          </w:p>
        </w:tc>
        <w:tc>
          <w:tcPr>
            <w:tcW w:w="2552" w:type="dxa"/>
          </w:tcPr>
          <w:p w:rsidR="00486254" w:rsidRDefault="00486254" w:rsidP="0091550B">
            <w:pPr>
              <w:rPr>
                <w:rFonts w:ascii="Arial" w:hAnsi="Arial" w:cs="Arial"/>
                <w:sz w:val="20"/>
                <w:szCs w:val="20"/>
              </w:rPr>
            </w:pPr>
            <w:r>
              <w:rPr>
                <w:rFonts w:ascii="Arial" w:hAnsi="Arial" w:cs="Arial"/>
                <w:sz w:val="20"/>
                <w:szCs w:val="20"/>
              </w:rPr>
              <w:t>Udvikling af hændelser for landsdækkende distrikter.</w:t>
            </w:r>
          </w:p>
          <w:p w:rsidR="00486254" w:rsidRPr="00225889" w:rsidRDefault="00486254" w:rsidP="0010116F">
            <w:pPr>
              <w:rPr>
                <w:rFonts w:ascii="Arial" w:hAnsi="Arial" w:cs="Arial"/>
                <w:sz w:val="20"/>
                <w:szCs w:val="20"/>
              </w:rPr>
            </w:pPr>
            <w:r>
              <w:rPr>
                <w:rFonts w:ascii="Arial" w:hAnsi="Arial" w:cs="Arial"/>
                <w:sz w:val="20"/>
                <w:szCs w:val="20"/>
              </w:rPr>
              <w:t xml:space="preserve">Hændelser som opret, ret, nedlæg skal udvikles og videregives til CPR via </w:t>
            </w:r>
            <w:r w:rsidR="0010116F">
              <w:rPr>
                <w:rFonts w:ascii="Arial" w:hAnsi="Arial" w:cs="Arial"/>
                <w:sz w:val="20"/>
                <w:szCs w:val="20"/>
              </w:rPr>
              <w:t>Adresseregistret</w:t>
            </w:r>
            <w:r>
              <w:rPr>
                <w:rFonts w:ascii="Arial" w:hAnsi="Arial" w:cs="Arial"/>
                <w:sz w:val="20"/>
                <w:szCs w:val="20"/>
              </w:rPr>
              <w:t>.</w:t>
            </w:r>
          </w:p>
        </w:tc>
        <w:tc>
          <w:tcPr>
            <w:tcW w:w="2835" w:type="dxa"/>
          </w:tcPr>
          <w:p w:rsidR="00486254" w:rsidRPr="00225889" w:rsidRDefault="00D13E27" w:rsidP="0091550B">
            <w:pPr>
              <w:rPr>
                <w:rFonts w:ascii="Arial" w:hAnsi="Arial" w:cs="Arial"/>
                <w:sz w:val="20"/>
                <w:szCs w:val="20"/>
              </w:rPr>
            </w:pPr>
            <w:r w:rsidRPr="00225889">
              <w:rPr>
                <w:rFonts w:ascii="Arial" w:hAnsi="Arial" w:cs="Arial"/>
                <w:sz w:val="20"/>
                <w:szCs w:val="20"/>
              </w:rPr>
              <w:t>Positiv holdning til projektet</w:t>
            </w:r>
            <w:r>
              <w:rPr>
                <w:rFonts w:ascii="Arial" w:hAnsi="Arial" w:cs="Arial"/>
                <w:sz w:val="20"/>
                <w:szCs w:val="20"/>
              </w:rPr>
              <w:t xml:space="preserve">, da projektet vil give </w:t>
            </w:r>
            <w:r w:rsidR="00E2220B">
              <w:rPr>
                <w:rFonts w:ascii="Arial" w:hAnsi="Arial" w:cs="Arial"/>
                <w:sz w:val="20"/>
                <w:szCs w:val="20"/>
              </w:rPr>
              <w:t>mulighed for bedre grunddata.</w:t>
            </w:r>
          </w:p>
        </w:tc>
        <w:tc>
          <w:tcPr>
            <w:tcW w:w="2440" w:type="dxa"/>
          </w:tcPr>
          <w:p w:rsidR="00486254" w:rsidRPr="00225889" w:rsidRDefault="00486254" w:rsidP="00486254">
            <w:pPr>
              <w:rPr>
                <w:rFonts w:ascii="Arial" w:hAnsi="Arial" w:cs="Arial"/>
                <w:sz w:val="20"/>
                <w:szCs w:val="20"/>
              </w:rPr>
            </w:pPr>
            <w:r w:rsidRPr="00225889">
              <w:rPr>
                <w:rFonts w:ascii="Arial" w:hAnsi="Arial" w:cs="Arial"/>
                <w:sz w:val="20"/>
                <w:szCs w:val="20"/>
              </w:rPr>
              <w:t>Involveret interessent.</w:t>
            </w:r>
          </w:p>
          <w:p w:rsidR="00486254" w:rsidRPr="00225889" w:rsidRDefault="00486254" w:rsidP="00486254">
            <w:pPr>
              <w:rPr>
                <w:rFonts w:ascii="Arial" w:hAnsi="Arial" w:cs="Arial"/>
                <w:sz w:val="20"/>
                <w:szCs w:val="20"/>
              </w:rPr>
            </w:pPr>
          </w:p>
          <w:p w:rsidR="00486254" w:rsidRPr="00225889" w:rsidRDefault="00486254" w:rsidP="00486254">
            <w:pPr>
              <w:rPr>
                <w:rFonts w:ascii="Arial" w:hAnsi="Arial" w:cs="Arial"/>
                <w:sz w:val="20"/>
                <w:szCs w:val="20"/>
              </w:rPr>
            </w:pPr>
            <w:r w:rsidRPr="00225889">
              <w:rPr>
                <w:rFonts w:ascii="Arial" w:hAnsi="Arial" w:cs="Arial"/>
                <w:sz w:val="20"/>
                <w:szCs w:val="20"/>
              </w:rPr>
              <w:t xml:space="preserve">Håndteres via </w:t>
            </w:r>
            <w:r>
              <w:rPr>
                <w:rFonts w:ascii="Arial" w:hAnsi="Arial" w:cs="Arial"/>
                <w:sz w:val="20"/>
                <w:szCs w:val="20"/>
              </w:rPr>
              <w:t>på delprogramniveau – samt ad hoc møder.</w:t>
            </w:r>
          </w:p>
        </w:tc>
      </w:tr>
      <w:tr w:rsidR="00486254" w:rsidRPr="00225889" w:rsidTr="0091550B">
        <w:tc>
          <w:tcPr>
            <w:tcW w:w="1951" w:type="dxa"/>
          </w:tcPr>
          <w:p w:rsidR="00486254" w:rsidRPr="00225889" w:rsidRDefault="00486254" w:rsidP="00486254">
            <w:pPr>
              <w:rPr>
                <w:rFonts w:ascii="Arial" w:hAnsi="Arial" w:cs="Arial"/>
                <w:b/>
                <w:bCs/>
                <w:sz w:val="20"/>
                <w:szCs w:val="20"/>
              </w:rPr>
            </w:pPr>
            <w:r>
              <w:rPr>
                <w:rFonts w:ascii="Arial" w:hAnsi="Arial" w:cs="Arial"/>
                <w:b/>
                <w:bCs/>
                <w:sz w:val="20"/>
                <w:szCs w:val="20"/>
              </w:rPr>
              <w:t>MBBL</w:t>
            </w:r>
          </w:p>
        </w:tc>
        <w:tc>
          <w:tcPr>
            <w:tcW w:w="2552" w:type="dxa"/>
          </w:tcPr>
          <w:p w:rsidR="00486254" w:rsidRDefault="00486254" w:rsidP="0091550B">
            <w:pPr>
              <w:rPr>
                <w:rFonts w:ascii="Arial" w:hAnsi="Arial" w:cs="Arial"/>
                <w:sz w:val="20"/>
                <w:szCs w:val="20"/>
              </w:rPr>
            </w:pPr>
            <w:r>
              <w:rPr>
                <w:rFonts w:ascii="Arial" w:hAnsi="Arial" w:cs="Arial"/>
                <w:sz w:val="20"/>
                <w:szCs w:val="20"/>
              </w:rPr>
              <w:t xml:space="preserve">Ansvarlig for delprogram 2, samt udvikling af det nye </w:t>
            </w:r>
            <w:r w:rsidR="0010116F">
              <w:rPr>
                <w:rFonts w:ascii="Arial" w:hAnsi="Arial" w:cs="Arial"/>
                <w:sz w:val="20"/>
                <w:szCs w:val="20"/>
              </w:rPr>
              <w:t>Adresseregister og AWS5</w:t>
            </w:r>
            <w:r>
              <w:rPr>
                <w:rFonts w:ascii="Arial" w:hAnsi="Arial" w:cs="Arial"/>
                <w:sz w:val="20"/>
                <w:szCs w:val="20"/>
              </w:rPr>
              <w:t>, der skal levere adresseoplysninger til CPR.</w:t>
            </w:r>
          </w:p>
          <w:p w:rsidR="00486254" w:rsidRPr="00225889" w:rsidRDefault="00486254" w:rsidP="0010116F">
            <w:pPr>
              <w:rPr>
                <w:rFonts w:ascii="Arial" w:hAnsi="Arial" w:cs="Arial"/>
                <w:sz w:val="20"/>
                <w:szCs w:val="20"/>
              </w:rPr>
            </w:pPr>
            <w:r>
              <w:rPr>
                <w:rFonts w:ascii="Arial" w:hAnsi="Arial" w:cs="Arial"/>
                <w:sz w:val="20"/>
                <w:szCs w:val="20"/>
              </w:rPr>
              <w:t xml:space="preserve">Hændelser som opret, ret, nedlæg skal udvikles og videregives til CPR fra </w:t>
            </w:r>
            <w:r w:rsidR="0010116F">
              <w:rPr>
                <w:rFonts w:ascii="Arial" w:hAnsi="Arial" w:cs="Arial"/>
                <w:sz w:val="20"/>
                <w:szCs w:val="20"/>
              </w:rPr>
              <w:t>Adresseregistret.</w:t>
            </w:r>
          </w:p>
        </w:tc>
        <w:tc>
          <w:tcPr>
            <w:tcW w:w="2835" w:type="dxa"/>
          </w:tcPr>
          <w:p w:rsidR="00D13E27" w:rsidRPr="00225889" w:rsidRDefault="00D13E27" w:rsidP="00D13E27">
            <w:pPr>
              <w:rPr>
                <w:rFonts w:ascii="Arial" w:hAnsi="Arial" w:cs="Arial"/>
                <w:sz w:val="20"/>
                <w:szCs w:val="20"/>
              </w:rPr>
            </w:pPr>
            <w:r w:rsidRPr="00225889">
              <w:rPr>
                <w:rFonts w:ascii="Arial" w:hAnsi="Arial" w:cs="Arial"/>
                <w:sz w:val="20"/>
                <w:szCs w:val="20"/>
              </w:rPr>
              <w:t>Positiv holdning til projektet</w:t>
            </w:r>
            <w:r>
              <w:rPr>
                <w:rFonts w:ascii="Arial" w:hAnsi="Arial" w:cs="Arial"/>
                <w:sz w:val="20"/>
                <w:szCs w:val="20"/>
              </w:rPr>
              <w:t xml:space="preserve">, da projektet vil give </w:t>
            </w:r>
            <w:r w:rsidRPr="00225889">
              <w:rPr>
                <w:rFonts w:ascii="Arial" w:hAnsi="Arial" w:cs="Arial"/>
                <w:sz w:val="20"/>
                <w:szCs w:val="20"/>
              </w:rPr>
              <w:t>mulighed for bedre grunddata.</w:t>
            </w:r>
          </w:p>
          <w:p w:rsidR="00486254" w:rsidRPr="00225889" w:rsidRDefault="00486254" w:rsidP="00E2220B">
            <w:pPr>
              <w:rPr>
                <w:rFonts w:ascii="Arial" w:hAnsi="Arial" w:cs="Arial"/>
                <w:sz w:val="20"/>
                <w:szCs w:val="20"/>
              </w:rPr>
            </w:pPr>
          </w:p>
        </w:tc>
        <w:tc>
          <w:tcPr>
            <w:tcW w:w="2440" w:type="dxa"/>
          </w:tcPr>
          <w:p w:rsidR="00486254" w:rsidRPr="00225889" w:rsidRDefault="00486254" w:rsidP="00486254">
            <w:pPr>
              <w:rPr>
                <w:rFonts w:ascii="Arial" w:hAnsi="Arial" w:cs="Arial"/>
                <w:sz w:val="20"/>
                <w:szCs w:val="20"/>
              </w:rPr>
            </w:pPr>
            <w:r w:rsidRPr="00225889">
              <w:rPr>
                <w:rFonts w:ascii="Arial" w:hAnsi="Arial" w:cs="Arial"/>
                <w:sz w:val="20"/>
                <w:szCs w:val="20"/>
              </w:rPr>
              <w:t>Involveret interessent.</w:t>
            </w:r>
          </w:p>
          <w:p w:rsidR="00486254" w:rsidRPr="00225889" w:rsidRDefault="00486254" w:rsidP="00486254">
            <w:pPr>
              <w:rPr>
                <w:rFonts w:ascii="Arial" w:hAnsi="Arial" w:cs="Arial"/>
                <w:sz w:val="20"/>
                <w:szCs w:val="20"/>
              </w:rPr>
            </w:pPr>
            <w:r w:rsidRPr="00225889">
              <w:rPr>
                <w:rFonts w:ascii="Arial" w:hAnsi="Arial" w:cs="Arial"/>
                <w:sz w:val="20"/>
                <w:szCs w:val="20"/>
              </w:rPr>
              <w:t xml:space="preserve">Håndteres via </w:t>
            </w:r>
            <w:r>
              <w:rPr>
                <w:rFonts w:ascii="Arial" w:hAnsi="Arial" w:cs="Arial"/>
                <w:sz w:val="20"/>
                <w:szCs w:val="20"/>
              </w:rPr>
              <w:t>på delprogramniveau – samt ad hoc møder.</w:t>
            </w:r>
          </w:p>
        </w:tc>
      </w:tr>
      <w:tr w:rsidR="00170C9D" w:rsidRPr="00225889" w:rsidTr="0091550B">
        <w:tc>
          <w:tcPr>
            <w:tcW w:w="1951" w:type="dxa"/>
          </w:tcPr>
          <w:p w:rsidR="00170C9D" w:rsidRDefault="00170C9D" w:rsidP="00486254">
            <w:pPr>
              <w:rPr>
                <w:rFonts w:ascii="Arial" w:hAnsi="Arial" w:cs="Arial"/>
                <w:b/>
                <w:bCs/>
                <w:sz w:val="20"/>
                <w:szCs w:val="20"/>
              </w:rPr>
            </w:pPr>
            <w:r>
              <w:rPr>
                <w:rFonts w:ascii="Arial" w:hAnsi="Arial" w:cs="Arial"/>
                <w:b/>
                <w:bCs/>
                <w:sz w:val="20"/>
                <w:szCs w:val="20"/>
              </w:rPr>
              <w:t>CPR’s Kunder</w:t>
            </w:r>
          </w:p>
        </w:tc>
        <w:tc>
          <w:tcPr>
            <w:tcW w:w="2552" w:type="dxa"/>
          </w:tcPr>
          <w:p w:rsidR="00170C9D" w:rsidRDefault="00170C9D" w:rsidP="0091550B">
            <w:pPr>
              <w:rPr>
                <w:rFonts w:ascii="Arial" w:hAnsi="Arial" w:cs="Arial"/>
                <w:sz w:val="20"/>
                <w:szCs w:val="20"/>
              </w:rPr>
            </w:pPr>
            <w:r>
              <w:rPr>
                <w:rFonts w:ascii="Arial" w:hAnsi="Arial" w:cs="Arial"/>
                <w:sz w:val="20"/>
                <w:szCs w:val="20"/>
              </w:rPr>
              <w:t>CPR’s kunder skal kunne modtage nye adressedata, såfremt disse har betydning for kundens virkeområde.</w:t>
            </w:r>
          </w:p>
          <w:p w:rsidR="00170C9D" w:rsidRDefault="00170C9D" w:rsidP="0091550B">
            <w:pPr>
              <w:rPr>
                <w:rFonts w:ascii="Arial" w:hAnsi="Arial" w:cs="Arial"/>
                <w:sz w:val="20"/>
                <w:szCs w:val="20"/>
              </w:rPr>
            </w:pPr>
          </w:p>
        </w:tc>
        <w:tc>
          <w:tcPr>
            <w:tcW w:w="2835" w:type="dxa"/>
          </w:tcPr>
          <w:p w:rsidR="00D13E27" w:rsidRDefault="00D13E27" w:rsidP="00486254">
            <w:pPr>
              <w:rPr>
                <w:rFonts w:ascii="Arial" w:hAnsi="Arial" w:cs="Arial"/>
                <w:sz w:val="20"/>
                <w:szCs w:val="20"/>
              </w:rPr>
            </w:pPr>
            <w:r>
              <w:rPr>
                <w:rFonts w:ascii="Arial" w:hAnsi="Arial" w:cs="Arial"/>
                <w:sz w:val="20"/>
                <w:szCs w:val="20"/>
              </w:rPr>
              <w:t>Involvering af interessenter håndteres på programniveau.</w:t>
            </w:r>
          </w:p>
          <w:p w:rsidR="00170C9D" w:rsidRDefault="00170C9D" w:rsidP="00486254">
            <w:pPr>
              <w:rPr>
                <w:rFonts w:ascii="Arial" w:hAnsi="Arial" w:cs="Arial"/>
                <w:sz w:val="20"/>
                <w:szCs w:val="20"/>
              </w:rPr>
            </w:pPr>
          </w:p>
          <w:p w:rsidR="00D13E27" w:rsidRPr="00225889" w:rsidRDefault="00D13E27" w:rsidP="00486254">
            <w:pPr>
              <w:rPr>
                <w:rFonts w:ascii="Arial" w:hAnsi="Arial" w:cs="Arial"/>
                <w:sz w:val="20"/>
                <w:szCs w:val="20"/>
              </w:rPr>
            </w:pPr>
          </w:p>
        </w:tc>
        <w:tc>
          <w:tcPr>
            <w:tcW w:w="2440" w:type="dxa"/>
          </w:tcPr>
          <w:p w:rsidR="00170C9D" w:rsidRDefault="00170C9D" w:rsidP="00486254">
            <w:pPr>
              <w:rPr>
                <w:rFonts w:ascii="Arial" w:hAnsi="Arial" w:cs="Arial"/>
                <w:sz w:val="20"/>
                <w:szCs w:val="20"/>
              </w:rPr>
            </w:pPr>
            <w:r>
              <w:rPr>
                <w:rFonts w:ascii="Arial" w:hAnsi="Arial" w:cs="Arial"/>
                <w:sz w:val="20"/>
                <w:szCs w:val="20"/>
              </w:rPr>
              <w:t>Personadresser i CPR vil få et kvalitetsløft</w:t>
            </w:r>
            <w:r w:rsidR="00D13E27">
              <w:rPr>
                <w:rFonts w:ascii="Arial" w:hAnsi="Arial" w:cs="Arial"/>
                <w:sz w:val="20"/>
                <w:szCs w:val="20"/>
              </w:rPr>
              <w:t>,</w:t>
            </w:r>
            <w:r>
              <w:rPr>
                <w:rFonts w:ascii="Arial" w:hAnsi="Arial" w:cs="Arial"/>
                <w:sz w:val="20"/>
                <w:szCs w:val="20"/>
              </w:rPr>
              <w:t xml:space="preserve"> uden at CPR’s kunder behøver at ændre i eksisterende data.</w:t>
            </w:r>
          </w:p>
          <w:p w:rsidR="00170C9D" w:rsidRDefault="00170C9D" w:rsidP="00486254">
            <w:pPr>
              <w:rPr>
                <w:rFonts w:ascii="Arial" w:hAnsi="Arial" w:cs="Arial"/>
                <w:sz w:val="20"/>
                <w:szCs w:val="20"/>
              </w:rPr>
            </w:pPr>
          </w:p>
          <w:p w:rsidR="00170C9D" w:rsidRDefault="00170C9D" w:rsidP="00486254">
            <w:pPr>
              <w:rPr>
                <w:rFonts w:ascii="Arial" w:hAnsi="Arial" w:cs="Arial"/>
                <w:sz w:val="20"/>
                <w:szCs w:val="20"/>
              </w:rPr>
            </w:pPr>
            <w:r>
              <w:rPr>
                <w:rFonts w:ascii="Arial" w:hAnsi="Arial" w:cs="Arial"/>
                <w:sz w:val="20"/>
                <w:szCs w:val="20"/>
              </w:rPr>
              <w:t xml:space="preserve">Ønsker kunder dog at anvende nye unikke </w:t>
            </w:r>
            <w:proofErr w:type="spellStart"/>
            <w:r>
              <w:rPr>
                <w:rFonts w:ascii="Arial" w:hAnsi="Arial" w:cs="Arial"/>
                <w:sz w:val="20"/>
                <w:szCs w:val="20"/>
              </w:rPr>
              <w:t>identer</w:t>
            </w:r>
            <w:proofErr w:type="spellEnd"/>
            <w:r>
              <w:rPr>
                <w:rFonts w:ascii="Arial" w:hAnsi="Arial" w:cs="Arial"/>
                <w:sz w:val="20"/>
                <w:szCs w:val="20"/>
              </w:rPr>
              <w:t xml:space="preserve"> samt koordinater, skal kunderne kunne modtage nye data.</w:t>
            </w:r>
          </w:p>
          <w:p w:rsidR="00D13E27" w:rsidRDefault="00D13E27" w:rsidP="00486254">
            <w:pPr>
              <w:rPr>
                <w:rFonts w:ascii="Arial" w:hAnsi="Arial" w:cs="Arial"/>
                <w:sz w:val="20"/>
                <w:szCs w:val="20"/>
              </w:rPr>
            </w:pPr>
          </w:p>
          <w:p w:rsidR="00D13E27" w:rsidRPr="00225889" w:rsidRDefault="00D13E27" w:rsidP="00486254">
            <w:pPr>
              <w:rPr>
                <w:rFonts w:ascii="Arial" w:hAnsi="Arial" w:cs="Arial"/>
                <w:sz w:val="20"/>
                <w:szCs w:val="20"/>
              </w:rPr>
            </w:pPr>
            <w:r>
              <w:rPr>
                <w:rFonts w:ascii="Arial" w:hAnsi="Arial" w:cs="Arial"/>
                <w:sz w:val="20"/>
                <w:szCs w:val="20"/>
              </w:rPr>
              <w:t>I forhold til gevinstrealiseringen vil dette være betydende.</w:t>
            </w:r>
          </w:p>
        </w:tc>
      </w:tr>
    </w:tbl>
    <w:p w:rsidR="00A8518F" w:rsidRPr="00225889" w:rsidRDefault="00A8518F" w:rsidP="00A8518F">
      <w:pPr>
        <w:pStyle w:val="MPBrdtekst"/>
        <w:rPr>
          <w:rFonts w:ascii="Arial" w:hAnsi="Arial" w:cs="Arial"/>
        </w:rPr>
      </w:pPr>
    </w:p>
    <w:p w:rsidR="00A8518F" w:rsidRPr="00225889" w:rsidRDefault="00A8518F" w:rsidP="00A8518F">
      <w:pPr>
        <w:pStyle w:val="MPBrdtekst"/>
        <w:rPr>
          <w:rFonts w:ascii="Arial" w:hAnsi="Arial" w:cs="Arial"/>
        </w:rPr>
      </w:pPr>
    </w:p>
    <w:p w:rsidR="00A8518F" w:rsidRPr="00225889" w:rsidRDefault="00A8518F" w:rsidP="00A8518F">
      <w:pPr>
        <w:pStyle w:val="MP1Overskriftsniveau"/>
      </w:pPr>
      <w:bookmarkStart w:id="84" w:name="_Toc278529904"/>
      <w:bookmarkStart w:id="85" w:name="_Toc320699476"/>
      <w:r w:rsidRPr="00225889">
        <w:t>16. Kommunikation og hovedbudskaber</w:t>
      </w:r>
      <w:bookmarkEnd w:id="84"/>
      <w:bookmarkEnd w:id="85"/>
    </w:p>
    <w:p w:rsidR="00A8518F" w:rsidRPr="0023216B" w:rsidRDefault="00A8518F" w:rsidP="00E2220B">
      <w:pPr>
        <w:pStyle w:val="MPBrdtekst"/>
        <w:jc w:val="left"/>
        <w:rPr>
          <w:rFonts w:ascii="Arial" w:hAnsi="Arial" w:cs="Arial"/>
        </w:rPr>
      </w:pPr>
      <w:r w:rsidRPr="0023216B">
        <w:rPr>
          <w:rFonts w:ascii="Arial" w:hAnsi="Arial" w:cs="Arial"/>
        </w:rPr>
        <w:t>Der er udarbejdet en kommunikationsplan som dækker alle projekter under GD2. En lang række kommunikationsaktiviteter for nærværende projekt varetages af GD2, og i det følgende er det kun de kommunikationsaktiviteter</w:t>
      </w:r>
      <w:r w:rsidR="00813615">
        <w:rPr>
          <w:rFonts w:ascii="Arial" w:hAnsi="Arial" w:cs="Arial"/>
        </w:rPr>
        <w:t>,</w:t>
      </w:r>
      <w:r w:rsidRPr="0023216B">
        <w:rPr>
          <w:rFonts w:ascii="Arial" w:hAnsi="Arial" w:cs="Arial"/>
        </w:rPr>
        <w:t xml:space="preserve"> der er direkte relevante for projektet</w:t>
      </w:r>
      <w:r w:rsidR="00813615">
        <w:rPr>
          <w:rFonts w:ascii="Arial" w:hAnsi="Arial" w:cs="Arial"/>
        </w:rPr>
        <w:t>,</w:t>
      </w:r>
      <w:r w:rsidRPr="0023216B">
        <w:rPr>
          <w:rFonts w:ascii="Arial" w:hAnsi="Arial" w:cs="Arial"/>
        </w:rPr>
        <w:t xml:space="preserve"> der er medtaget. Kommunikationsaktiviteterne for projektet koordineres og afstemmes løbende med GD2’s kommunikationsaktiviteter.</w:t>
      </w:r>
    </w:p>
    <w:p w:rsidR="00A8518F" w:rsidRPr="00225889" w:rsidRDefault="00A8518F" w:rsidP="00170C9D">
      <w:pPr>
        <w:pStyle w:val="MPBrdtekst"/>
        <w:rPr>
          <w:rFonts w:ascii="Arial" w:hAnsi="Arial" w:cs="Arial"/>
          <w:sz w:val="24"/>
          <w:szCs w:val="24"/>
        </w:rPr>
      </w:pPr>
      <w:r w:rsidRPr="00225889">
        <w:rPr>
          <w:rFonts w:ascii="Arial" w:hAnsi="Arial" w:cs="Arial"/>
          <w:sz w:val="24"/>
          <w:szCs w:val="24"/>
        </w:rPr>
        <w:t xml:space="preserve"> </w:t>
      </w:r>
    </w:p>
    <w:p w:rsidR="00A8518F" w:rsidRPr="00225889" w:rsidRDefault="00A8518F" w:rsidP="00A8518F">
      <w:pPr>
        <w:pStyle w:val="MPBrdtekst"/>
        <w:rPr>
          <w:rFonts w:ascii="Arial" w:hAnsi="Arial" w:cs="Arial"/>
          <w:sz w:val="24"/>
          <w:szCs w:val="24"/>
        </w:rPr>
      </w:pPr>
    </w:p>
    <w:p w:rsidR="00A8518F" w:rsidRPr="00225889" w:rsidRDefault="00A8518F" w:rsidP="00A8518F">
      <w:pPr>
        <w:rPr>
          <w:rFonts w:ascii="Arial" w:hAnsi="Arial" w:cs="Arial"/>
        </w:rPr>
      </w:pPr>
      <w:bookmarkStart w:id="86" w:name="_Toc278529905"/>
      <w:r w:rsidRPr="00225889">
        <w:rPr>
          <w:rFonts w:ascii="Arial" w:hAnsi="Arial" w:cs="Arial"/>
        </w:rPr>
        <w:t>16.1. Hovedbudskaber</w:t>
      </w:r>
      <w:bookmarkEnd w:id="86"/>
      <w:r w:rsidRPr="00225889">
        <w:rPr>
          <w:rFonts w:ascii="Arial" w:hAnsi="Arial" w:cs="Arial"/>
        </w:rPr>
        <w:t xml:space="preserve"> </w:t>
      </w:r>
    </w:p>
    <w:p w:rsidR="00A8518F" w:rsidRPr="0023216B" w:rsidRDefault="00A8518F" w:rsidP="00A8518F">
      <w:pPr>
        <w:rPr>
          <w:rFonts w:ascii="Arial" w:hAnsi="Arial" w:cs="Arial"/>
          <w:sz w:val="22"/>
          <w:szCs w:val="22"/>
        </w:rPr>
      </w:pPr>
      <w:r w:rsidRPr="0023216B">
        <w:rPr>
          <w:rFonts w:ascii="Arial" w:hAnsi="Arial" w:cs="Arial"/>
          <w:sz w:val="22"/>
          <w:szCs w:val="22"/>
        </w:rPr>
        <w:t>Projektets hovedbudskab</w:t>
      </w:r>
      <w:r w:rsidR="00006314" w:rsidRPr="0023216B">
        <w:rPr>
          <w:rFonts w:ascii="Arial" w:hAnsi="Arial" w:cs="Arial"/>
          <w:sz w:val="22"/>
          <w:szCs w:val="22"/>
        </w:rPr>
        <w:t>:</w:t>
      </w:r>
      <w:r w:rsidRPr="0023216B">
        <w:rPr>
          <w:rFonts w:ascii="Arial" w:hAnsi="Arial" w:cs="Arial"/>
          <w:sz w:val="22"/>
          <w:szCs w:val="22"/>
        </w:rPr>
        <w:t xml:space="preserve"> </w:t>
      </w:r>
    </w:p>
    <w:p w:rsidR="00170C9D" w:rsidRPr="0023216B" w:rsidRDefault="00170C9D" w:rsidP="00170C9D">
      <w:pPr>
        <w:pStyle w:val="MPBrdtekst"/>
        <w:rPr>
          <w:rFonts w:ascii="Arial" w:hAnsi="Arial" w:cs="Arial"/>
        </w:rPr>
      </w:pPr>
    </w:p>
    <w:p w:rsidR="00006314" w:rsidRPr="0023216B" w:rsidRDefault="00A8518F" w:rsidP="00E2220B">
      <w:pPr>
        <w:pStyle w:val="MPBrdtekst"/>
        <w:jc w:val="left"/>
        <w:rPr>
          <w:rFonts w:ascii="Arial" w:hAnsi="Arial" w:cs="Arial"/>
        </w:rPr>
      </w:pPr>
      <w:r w:rsidRPr="0023216B">
        <w:rPr>
          <w:rFonts w:ascii="Arial" w:hAnsi="Arial" w:cs="Arial"/>
        </w:rPr>
        <w:t xml:space="preserve">Adresseregistret er en del af en større plan. </w:t>
      </w:r>
    </w:p>
    <w:p w:rsidR="00A8518F" w:rsidRPr="0023216B" w:rsidRDefault="00A8518F" w:rsidP="00E2220B">
      <w:pPr>
        <w:pStyle w:val="MPBrdtekst"/>
        <w:jc w:val="left"/>
        <w:rPr>
          <w:rFonts w:ascii="Arial" w:hAnsi="Arial" w:cs="Arial"/>
        </w:rPr>
      </w:pPr>
      <w:r w:rsidRPr="0023216B">
        <w:rPr>
          <w:rFonts w:ascii="Arial" w:hAnsi="Arial" w:cs="Arial"/>
        </w:rPr>
        <w:t>”Gode grunddata til alle – en kilde til vækst og effektivisering” er et fokusområde i den fællesoffentlige digitaliseringsstrategi. Da adresser er vigtige grunddata, er udviklingen af et stabilt adresseregister en vigtig del af digitaliseringsstrategien.</w:t>
      </w:r>
      <w:r w:rsidR="00813615">
        <w:rPr>
          <w:rFonts w:ascii="Arial" w:hAnsi="Arial" w:cs="Arial"/>
        </w:rPr>
        <w:t xml:space="preserve"> </w:t>
      </w:r>
      <w:r w:rsidR="00C174C5">
        <w:rPr>
          <w:rFonts w:ascii="Arial" w:hAnsi="Arial" w:cs="Arial"/>
        </w:rPr>
        <w:t>CPR distribuerer personadresser til danske myndigheder og virksomheder, og har derfor et ansvar for, at de autoritative adresser danner grundlag for personregistrering.</w:t>
      </w:r>
    </w:p>
    <w:p w:rsidR="00A8518F" w:rsidRPr="00225889" w:rsidRDefault="00A8518F" w:rsidP="00A8518F">
      <w:pPr>
        <w:pStyle w:val="MPBrdtekst"/>
        <w:rPr>
          <w:rFonts w:ascii="Arial" w:hAnsi="Arial" w:cs="Arial"/>
          <w:sz w:val="24"/>
          <w:szCs w:val="24"/>
        </w:rPr>
      </w:pPr>
    </w:p>
    <w:p w:rsidR="00170C9D" w:rsidRPr="00170C9D" w:rsidRDefault="00A8518F" w:rsidP="00170C9D">
      <w:pPr>
        <w:rPr>
          <w:rFonts w:ascii="Arial" w:hAnsi="Arial" w:cs="Arial"/>
        </w:rPr>
      </w:pPr>
      <w:bookmarkStart w:id="87" w:name="_Toc273614554"/>
      <w:bookmarkStart w:id="88" w:name="_Toc278529906"/>
      <w:bookmarkEnd w:id="87"/>
      <w:r w:rsidRPr="00225889">
        <w:rPr>
          <w:rFonts w:ascii="Arial" w:hAnsi="Arial" w:cs="Arial"/>
        </w:rPr>
        <w:t>16.2. Kommunikationsaktiviteter</w:t>
      </w:r>
      <w:bookmarkEnd w:id="88"/>
    </w:p>
    <w:p w:rsidR="00170C9D" w:rsidRPr="0023216B" w:rsidRDefault="00170C9D" w:rsidP="00A8518F">
      <w:pPr>
        <w:pStyle w:val="Listeafsnit"/>
        <w:numPr>
          <w:ilvl w:val="0"/>
          <w:numId w:val="44"/>
        </w:numPr>
        <w:spacing w:after="0" w:line="280" w:lineRule="atLeast"/>
        <w:contextualSpacing/>
        <w:rPr>
          <w:rFonts w:ascii="Arial" w:eastAsia="Times New Roman" w:hAnsi="Arial" w:cs="Arial"/>
          <w:lang w:eastAsia="en-US"/>
        </w:rPr>
      </w:pPr>
      <w:r w:rsidRPr="0023216B">
        <w:rPr>
          <w:rFonts w:ascii="Arial" w:eastAsia="Times New Roman" w:hAnsi="Arial" w:cs="Arial"/>
          <w:lang w:eastAsia="en-US"/>
        </w:rPr>
        <w:t>CPR-kontoret har adgang til at advisere kommuner og andre ind berettere via CPR’s klienter</w:t>
      </w:r>
    </w:p>
    <w:p w:rsidR="00170C9D" w:rsidRPr="0023216B" w:rsidRDefault="00170C9D" w:rsidP="00A8518F">
      <w:pPr>
        <w:pStyle w:val="Listeafsnit"/>
        <w:numPr>
          <w:ilvl w:val="0"/>
          <w:numId w:val="44"/>
        </w:numPr>
        <w:spacing w:after="0" w:line="280" w:lineRule="atLeast"/>
        <w:contextualSpacing/>
        <w:rPr>
          <w:rFonts w:ascii="Arial" w:eastAsia="Times New Roman" w:hAnsi="Arial" w:cs="Arial"/>
          <w:lang w:eastAsia="en-US"/>
        </w:rPr>
      </w:pPr>
      <w:r w:rsidRPr="0023216B">
        <w:rPr>
          <w:rFonts w:ascii="Arial" w:eastAsia="Times New Roman" w:hAnsi="Arial" w:cs="Arial"/>
          <w:lang w:eastAsia="en-US"/>
        </w:rPr>
        <w:t xml:space="preserve">CPR’s kunder adviseres via </w:t>
      </w:r>
      <w:hyperlink r:id="rId11" w:history="1">
        <w:r w:rsidRPr="0023216B">
          <w:rPr>
            <w:rStyle w:val="Hyperlink"/>
            <w:rFonts w:ascii="Arial" w:eastAsia="Times New Roman" w:hAnsi="Arial" w:cs="Arial"/>
            <w:lang w:eastAsia="en-US"/>
          </w:rPr>
          <w:t>www.cpr</w:t>
        </w:r>
      </w:hyperlink>
      <w:r w:rsidRPr="0023216B">
        <w:rPr>
          <w:rFonts w:ascii="Arial" w:eastAsia="Times New Roman" w:hAnsi="Arial" w:cs="Arial"/>
          <w:lang w:eastAsia="en-US"/>
        </w:rPr>
        <w:t xml:space="preserve">. </w:t>
      </w:r>
      <w:proofErr w:type="gramStart"/>
      <w:r w:rsidRPr="0023216B">
        <w:rPr>
          <w:rFonts w:ascii="Arial" w:eastAsia="Times New Roman" w:hAnsi="Arial" w:cs="Arial"/>
          <w:lang w:eastAsia="en-US"/>
        </w:rPr>
        <w:t>i forbindelse med ændringer i leverancer eller ved driftmæssige tiltag.</w:t>
      </w:r>
      <w:proofErr w:type="gramEnd"/>
    </w:p>
    <w:p w:rsidR="00A8518F" w:rsidRPr="0023216B" w:rsidRDefault="00A8518F" w:rsidP="00A8518F">
      <w:pPr>
        <w:pStyle w:val="Listeafsnit"/>
        <w:numPr>
          <w:ilvl w:val="0"/>
          <w:numId w:val="44"/>
        </w:numPr>
        <w:spacing w:after="0" w:line="280" w:lineRule="atLeast"/>
        <w:contextualSpacing/>
        <w:rPr>
          <w:rFonts w:ascii="Arial" w:hAnsi="Arial" w:cs="Arial"/>
        </w:rPr>
      </w:pPr>
      <w:r w:rsidRPr="0023216B">
        <w:rPr>
          <w:rFonts w:ascii="Arial" w:eastAsia="Times New Roman" w:hAnsi="Arial" w:cs="Arial"/>
          <w:lang w:eastAsia="en-US"/>
        </w:rPr>
        <w:t xml:space="preserve">Dialog på </w:t>
      </w:r>
      <w:r w:rsidR="00170C9D" w:rsidRPr="0023216B">
        <w:rPr>
          <w:rFonts w:ascii="Arial" w:eastAsia="Times New Roman" w:hAnsi="Arial" w:cs="Arial"/>
          <w:lang w:eastAsia="en-US"/>
        </w:rPr>
        <w:t>projekt</w:t>
      </w:r>
      <w:r w:rsidRPr="0023216B">
        <w:rPr>
          <w:rFonts w:ascii="Arial" w:eastAsia="Times New Roman" w:hAnsi="Arial" w:cs="Arial"/>
          <w:lang w:eastAsia="en-US"/>
        </w:rPr>
        <w:t xml:space="preserve">møder </w:t>
      </w:r>
      <w:r w:rsidR="00787082" w:rsidRPr="0023216B">
        <w:rPr>
          <w:rFonts w:ascii="Arial" w:eastAsia="Times New Roman" w:hAnsi="Arial" w:cs="Arial"/>
          <w:lang w:eastAsia="en-US"/>
        </w:rPr>
        <w:t>under delprogrammet.</w:t>
      </w:r>
    </w:p>
    <w:p w:rsidR="00787082" w:rsidRPr="0023216B" w:rsidRDefault="00787082" w:rsidP="00787082">
      <w:pPr>
        <w:pStyle w:val="Listeafsnit"/>
        <w:spacing w:after="0" w:line="280" w:lineRule="atLeast"/>
        <w:ind w:left="786"/>
        <w:contextualSpacing/>
        <w:rPr>
          <w:rFonts w:ascii="Arial" w:hAnsi="Arial" w:cs="Arial"/>
        </w:rPr>
      </w:pPr>
    </w:p>
    <w:p w:rsidR="00170C9D" w:rsidRPr="00170C9D" w:rsidRDefault="00170C9D" w:rsidP="00787082">
      <w:pPr>
        <w:pStyle w:val="Listeafsnit"/>
        <w:spacing w:after="0" w:line="280" w:lineRule="atLeast"/>
        <w:ind w:left="786"/>
        <w:contextualSpacing/>
        <w:rPr>
          <w:rFonts w:ascii="Arial" w:hAnsi="Arial" w:cs="Arial"/>
          <w:sz w:val="24"/>
          <w:szCs w:val="24"/>
        </w:rPr>
      </w:pPr>
    </w:p>
    <w:p w:rsidR="00A8518F" w:rsidRPr="00225889" w:rsidRDefault="00A8518F" w:rsidP="00A8518F">
      <w:pPr>
        <w:pStyle w:val="MP1Overskriftsniveau"/>
      </w:pPr>
      <w:bookmarkStart w:id="89" w:name="_Toc278529907"/>
      <w:bookmarkStart w:id="90" w:name="_Toc320699477"/>
      <w:r w:rsidRPr="00225889">
        <w:t>17. Projektets anvendelse af de 5 overordnede principper for de statslige it-projekter</w:t>
      </w:r>
      <w:bookmarkEnd w:id="89"/>
      <w:bookmarkEnd w:id="90"/>
      <w:r w:rsidRPr="00225889">
        <w:t xml:space="preserve"> </w:t>
      </w:r>
    </w:p>
    <w:p w:rsidR="00A8518F" w:rsidRPr="00225889" w:rsidRDefault="00A8518F" w:rsidP="00A8518F">
      <w:pPr>
        <w:pStyle w:val="MPBrdtekst"/>
        <w:rPr>
          <w:rFonts w:ascii="Arial" w:hAnsi="Arial" w:cs="Arial"/>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652"/>
        <w:gridCol w:w="6126"/>
      </w:tblGrid>
      <w:tr w:rsidR="00A8518F" w:rsidRPr="00225889" w:rsidTr="009D3703">
        <w:tc>
          <w:tcPr>
            <w:tcW w:w="3652" w:type="dxa"/>
            <w:shd w:val="clear" w:color="auto" w:fill="808080" w:themeFill="background1" w:themeFillShade="80"/>
          </w:tcPr>
          <w:p w:rsidR="00A8518F" w:rsidRPr="00225889" w:rsidRDefault="00A8518F" w:rsidP="0091550B">
            <w:pPr>
              <w:pStyle w:val="MPBrdtekst"/>
              <w:rPr>
                <w:rFonts w:ascii="Arial" w:hAnsi="Arial" w:cs="Arial"/>
                <w:color w:val="FFFFFF"/>
                <w:sz w:val="20"/>
                <w:szCs w:val="20"/>
              </w:rPr>
            </w:pPr>
            <w:r w:rsidRPr="00225889">
              <w:rPr>
                <w:rFonts w:ascii="Arial" w:hAnsi="Arial" w:cs="Arial"/>
                <w:color w:val="FFFFFF"/>
                <w:sz w:val="20"/>
                <w:szCs w:val="20"/>
              </w:rPr>
              <w:t>Princip</w:t>
            </w:r>
          </w:p>
        </w:tc>
        <w:tc>
          <w:tcPr>
            <w:tcW w:w="6126" w:type="dxa"/>
            <w:shd w:val="clear" w:color="auto" w:fill="808080" w:themeFill="background1" w:themeFillShade="80"/>
          </w:tcPr>
          <w:p w:rsidR="00A8518F" w:rsidRPr="00225889" w:rsidRDefault="00A8518F" w:rsidP="0091550B">
            <w:pPr>
              <w:pStyle w:val="MPBrdtekst"/>
              <w:rPr>
                <w:rFonts w:ascii="Arial" w:hAnsi="Arial" w:cs="Arial"/>
                <w:color w:val="FFFFFF"/>
                <w:sz w:val="20"/>
                <w:szCs w:val="20"/>
              </w:rPr>
            </w:pPr>
            <w:r w:rsidRPr="00225889">
              <w:rPr>
                <w:rFonts w:ascii="Arial" w:hAnsi="Arial" w:cs="Arial"/>
                <w:color w:val="FFFFFF"/>
                <w:sz w:val="20"/>
                <w:szCs w:val="20"/>
              </w:rPr>
              <w:t>Udmøntning i dette projekt</w:t>
            </w:r>
          </w:p>
        </w:tc>
      </w:tr>
      <w:tr w:rsidR="00A8518F" w:rsidRPr="00225889" w:rsidTr="0091550B">
        <w:tc>
          <w:tcPr>
            <w:tcW w:w="3652" w:type="dxa"/>
          </w:tcPr>
          <w:p w:rsidR="00A8518F" w:rsidRPr="00225889" w:rsidRDefault="00A8518F" w:rsidP="00A8518F">
            <w:pPr>
              <w:pStyle w:val="Listeafsnit"/>
              <w:numPr>
                <w:ilvl w:val="0"/>
                <w:numId w:val="7"/>
              </w:numPr>
              <w:spacing w:after="0" w:line="240" w:lineRule="exact"/>
              <w:ind w:left="426" w:hanging="357"/>
              <w:contextualSpacing/>
              <w:rPr>
                <w:rFonts w:ascii="Arial" w:hAnsi="Arial" w:cs="Arial"/>
                <w:b/>
                <w:bCs/>
                <w:sz w:val="20"/>
                <w:szCs w:val="20"/>
              </w:rPr>
            </w:pPr>
            <w:r w:rsidRPr="00225889">
              <w:rPr>
                <w:rFonts w:ascii="Arial" w:hAnsi="Arial" w:cs="Arial"/>
                <w:sz w:val="20"/>
                <w:szCs w:val="20"/>
              </w:rPr>
              <w:t>Staten skal være ambitiøs i forhold til digitalisering af den offentlige sektor, men skal kun gå forrest i anvendelsen af umodne tekniske løsninger, såfremt der er særlige perspektiver ved at foretage en sådan satsning.</w:t>
            </w:r>
          </w:p>
        </w:tc>
        <w:tc>
          <w:tcPr>
            <w:tcW w:w="6126" w:type="dxa"/>
          </w:tcPr>
          <w:p w:rsidR="00A8518F" w:rsidRPr="00225889" w:rsidRDefault="00A8518F" w:rsidP="00006314">
            <w:pPr>
              <w:pStyle w:val="MPBrdtekst"/>
              <w:jc w:val="left"/>
              <w:rPr>
                <w:rFonts w:ascii="Arial" w:hAnsi="Arial" w:cs="Arial"/>
                <w:sz w:val="20"/>
                <w:szCs w:val="20"/>
              </w:rPr>
            </w:pPr>
            <w:r w:rsidRPr="00225889">
              <w:rPr>
                <w:rFonts w:ascii="Arial" w:hAnsi="Arial" w:cs="Arial"/>
                <w:sz w:val="20"/>
                <w:szCs w:val="20"/>
              </w:rPr>
              <w:t xml:space="preserve">Projektet anvender moden teknologi på eksisterende såvel som nye funktioner. Projektet honorerer statens digitaliserings ambitioner ved at </w:t>
            </w:r>
            <w:r w:rsidR="00787082">
              <w:rPr>
                <w:rFonts w:ascii="Arial" w:hAnsi="Arial" w:cs="Arial"/>
                <w:sz w:val="20"/>
                <w:szCs w:val="20"/>
              </w:rPr>
              <w:t>modtage</w:t>
            </w:r>
            <w:r w:rsidRPr="00225889">
              <w:rPr>
                <w:rFonts w:ascii="Arial" w:hAnsi="Arial" w:cs="Arial"/>
                <w:sz w:val="20"/>
                <w:szCs w:val="20"/>
              </w:rPr>
              <w:t xml:space="preserve"> et autoritativt adresseregister</w:t>
            </w:r>
            <w:r w:rsidR="00006314">
              <w:rPr>
                <w:rFonts w:ascii="Arial" w:hAnsi="Arial" w:cs="Arial"/>
                <w:sz w:val="20"/>
                <w:szCs w:val="20"/>
              </w:rPr>
              <w:t xml:space="preserve"> til brug for administration af personadresser i CPR.</w:t>
            </w:r>
            <w:r w:rsidRPr="00225889">
              <w:rPr>
                <w:rFonts w:ascii="Arial" w:hAnsi="Arial" w:cs="Arial"/>
                <w:sz w:val="20"/>
                <w:szCs w:val="20"/>
              </w:rPr>
              <w:t xml:space="preserve"> </w:t>
            </w:r>
          </w:p>
        </w:tc>
      </w:tr>
      <w:tr w:rsidR="00A8518F" w:rsidRPr="00225889" w:rsidTr="0091550B">
        <w:tc>
          <w:tcPr>
            <w:tcW w:w="3652" w:type="dxa"/>
          </w:tcPr>
          <w:p w:rsidR="00A8518F" w:rsidRPr="00225889" w:rsidRDefault="00A8518F" w:rsidP="00A8518F">
            <w:pPr>
              <w:pStyle w:val="Listeafsnit"/>
              <w:numPr>
                <w:ilvl w:val="0"/>
                <w:numId w:val="7"/>
              </w:numPr>
              <w:spacing w:after="0" w:line="240" w:lineRule="exact"/>
              <w:ind w:left="426" w:hanging="357"/>
              <w:contextualSpacing/>
              <w:rPr>
                <w:rFonts w:ascii="Arial" w:hAnsi="Arial" w:cs="Arial"/>
                <w:b/>
                <w:bCs/>
                <w:sz w:val="20"/>
                <w:szCs w:val="20"/>
              </w:rPr>
            </w:pPr>
            <w:r w:rsidRPr="00225889">
              <w:rPr>
                <w:rFonts w:ascii="Arial" w:hAnsi="Arial" w:cs="Arial"/>
                <w:sz w:val="20"/>
                <w:szCs w:val="20"/>
              </w:rPr>
              <w:t>Allerede indkøbte eller udviklede løsninger skal genbruges i videst mulige omfang.</w:t>
            </w:r>
          </w:p>
        </w:tc>
        <w:tc>
          <w:tcPr>
            <w:tcW w:w="6126" w:type="dxa"/>
          </w:tcPr>
          <w:p w:rsidR="00A8518F" w:rsidRPr="00225889" w:rsidRDefault="00787082" w:rsidP="00787082">
            <w:pPr>
              <w:pStyle w:val="MPBrdtekst"/>
              <w:jc w:val="left"/>
              <w:rPr>
                <w:rFonts w:ascii="Arial" w:hAnsi="Arial" w:cs="Arial"/>
                <w:sz w:val="20"/>
                <w:szCs w:val="20"/>
              </w:rPr>
            </w:pPr>
            <w:r>
              <w:rPr>
                <w:rFonts w:ascii="Arial" w:hAnsi="Arial" w:cs="Arial"/>
                <w:sz w:val="20"/>
                <w:szCs w:val="20"/>
              </w:rPr>
              <w:t>D</w:t>
            </w:r>
            <w:r w:rsidR="00A8518F" w:rsidRPr="00225889">
              <w:rPr>
                <w:rFonts w:ascii="Arial" w:hAnsi="Arial" w:cs="Arial"/>
                <w:sz w:val="20"/>
                <w:szCs w:val="20"/>
              </w:rPr>
              <w:t>et er hensigten at anvende moden og kendt teknologi</w:t>
            </w:r>
            <w:r w:rsidR="00006314">
              <w:rPr>
                <w:rFonts w:ascii="Arial" w:hAnsi="Arial" w:cs="Arial"/>
                <w:sz w:val="20"/>
                <w:szCs w:val="20"/>
              </w:rPr>
              <w:t>,</w:t>
            </w:r>
            <w:r w:rsidR="00A8518F" w:rsidRPr="00225889">
              <w:rPr>
                <w:rFonts w:ascii="Arial" w:hAnsi="Arial" w:cs="Arial"/>
                <w:sz w:val="20"/>
                <w:szCs w:val="20"/>
              </w:rPr>
              <w:t xml:space="preserve"> der integrerer med den eksisterende systemarkitektur og derved sikrer genbrug af eksisterende teknologi platform.</w:t>
            </w:r>
          </w:p>
        </w:tc>
      </w:tr>
      <w:tr w:rsidR="00A8518F" w:rsidRPr="00225889" w:rsidTr="0091550B">
        <w:tc>
          <w:tcPr>
            <w:tcW w:w="3652" w:type="dxa"/>
          </w:tcPr>
          <w:p w:rsidR="00A8518F" w:rsidRPr="00225889" w:rsidRDefault="00A8518F" w:rsidP="00A8518F">
            <w:pPr>
              <w:pStyle w:val="Listeafsnit"/>
              <w:numPr>
                <w:ilvl w:val="0"/>
                <w:numId w:val="7"/>
              </w:numPr>
              <w:spacing w:after="0" w:line="240" w:lineRule="exact"/>
              <w:ind w:left="426" w:hanging="357"/>
              <w:contextualSpacing/>
              <w:rPr>
                <w:rFonts w:ascii="Arial" w:eastAsia="Times New Roman" w:hAnsi="Arial" w:cs="Arial"/>
                <w:sz w:val="20"/>
                <w:szCs w:val="20"/>
                <w:lang w:eastAsia="en-US"/>
              </w:rPr>
            </w:pPr>
            <w:r w:rsidRPr="00225889">
              <w:rPr>
                <w:rFonts w:ascii="Arial" w:eastAsia="Times New Roman" w:hAnsi="Arial" w:cs="Arial"/>
                <w:sz w:val="20"/>
                <w:szCs w:val="20"/>
                <w:lang w:eastAsia="en-US"/>
              </w:rPr>
              <w:t>Kun projekter med klart beskrevne projektudgifter, gevinster og effekter bør gennemføres.</w:t>
            </w:r>
          </w:p>
        </w:tc>
        <w:tc>
          <w:tcPr>
            <w:tcW w:w="6126" w:type="dxa"/>
          </w:tcPr>
          <w:p w:rsidR="00A8518F" w:rsidRPr="00225889" w:rsidRDefault="00A8518F" w:rsidP="00787082">
            <w:pPr>
              <w:pStyle w:val="MPBrdtekst"/>
              <w:jc w:val="left"/>
              <w:rPr>
                <w:rFonts w:ascii="Arial" w:hAnsi="Arial" w:cs="Arial"/>
                <w:sz w:val="20"/>
                <w:szCs w:val="20"/>
              </w:rPr>
            </w:pPr>
            <w:r w:rsidRPr="00225889">
              <w:rPr>
                <w:rFonts w:ascii="Arial" w:hAnsi="Arial" w:cs="Arial"/>
                <w:sz w:val="20"/>
                <w:szCs w:val="20"/>
              </w:rPr>
              <w:t xml:space="preserve">Projektets udgifter, gevinster og effekter er en delmængde af Business Case og gevinstrealiseringsplan for GD2. </w:t>
            </w:r>
          </w:p>
        </w:tc>
      </w:tr>
      <w:tr w:rsidR="00A8518F" w:rsidRPr="00225889" w:rsidTr="0091550B">
        <w:tc>
          <w:tcPr>
            <w:tcW w:w="3652" w:type="dxa"/>
          </w:tcPr>
          <w:p w:rsidR="00A8518F" w:rsidRPr="00225889" w:rsidRDefault="00A8518F" w:rsidP="00A8518F">
            <w:pPr>
              <w:pStyle w:val="Listeafsnit"/>
              <w:numPr>
                <w:ilvl w:val="0"/>
                <w:numId w:val="7"/>
              </w:numPr>
              <w:spacing w:after="0" w:line="240" w:lineRule="exact"/>
              <w:ind w:left="426" w:hanging="357"/>
              <w:contextualSpacing/>
              <w:rPr>
                <w:rFonts w:ascii="Arial" w:eastAsia="Times New Roman" w:hAnsi="Arial" w:cs="Arial"/>
                <w:sz w:val="20"/>
                <w:szCs w:val="20"/>
                <w:lang w:eastAsia="en-US"/>
              </w:rPr>
            </w:pPr>
            <w:r w:rsidRPr="00225889">
              <w:rPr>
                <w:rFonts w:ascii="Arial" w:eastAsia="Times New Roman" w:hAnsi="Arial" w:cs="Arial"/>
                <w:sz w:val="20"/>
                <w:szCs w:val="20"/>
                <w:lang w:eastAsia="en-US"/>
              </w:rPr>
              <w:t>Projekter skal afgrænses ved at minimere omfang og kompleksitet med fokus på de forretningsmæssige mål.</w:t>
            </w:r>
          </w:p>
        </w:tc>
        <w:tc>
          <w:tcPr>
            <w:tcW w:w="6126" w:type="dxa"/>
          </w:tcPr>
          <w:p w:rsidR="00006314" w:rsidRDefault="00A8518F" w:rsidP="00787082">
            <w:pPr>
              <w:pStyle w:val="MPBrdtekst"/>
              <w:jc w:val="left"/>
              <w:rPr>
                <w:rFonts w:ascii="Arial" w:hAnsi="Arial" w:cs="Arial"/>
                <w:sz w:val="20"/>
                <w:szCs w:val="20"/>
              </w:rPr>
            </w:pPr>
            <w:r w:rsidRPr="00225889">
              <w:rPr>
                <w:rFonts w:ascii="Arial" w:hAnsi="Arial" w:cs="Arial"/>
                <w:sz w:val="20"/>
                <w:szCs w:val="20"/>
              </w:rPr>
              <w:t>De forretningsmæssige mål for projektet står ikke alene, da effekterne løftes af GD2 som et hele. Projektets forretningsmæssige mål er samtidig klare og afgrænsede da de afspejler en delmængde af de forretningsmæssige mål for GD2.</w:t>
            </w:r>
          </w:p>
          <w:p w:rsidR="00A8518F" w:rsidRPr="00225889" w:rsidRDefault="00006314" w:rsidP="00787082">
            <w:pPr>
              <w:pStyle w:val="MPBrdtekst"/>
              <w:jc w:val="left"/>
              <w:rPr>
                <w:rFonts w:ascii="Arial" w:hAnsi="Arial" w:cs="Arial"/>
                <w:sz w:val="20"/>
                <w:szCs w:val="20"/>
              </w:rPr>
            </w:pPr>
            <w:r>
              <w:rPr>
                <w:rFonts w:ascii="Arial" w:hAnsi="Arial" w:cs="Arial"/>
                <w:sz w:val="20"/>
                <w:szCs w:val="20"/>
              </w:rPr>
              <w:t>Projektet har til formål at implementere et autoritativt adresseregister i CPR, uden en nyudvikling af hele CPR.</w:t>
            </w:r>
            <w:r w:rsidR="00A8518F" w:rsidRPr="00225889">
              <w:rPr>
                <w:rFonts w:ascii="Arial" w:hAnsi="Arial" w:cs="Arial"/>
                <w:sz w:val="20"/>
                <w:szCs w:val="20"/>
              </w:rPr>
              <w:t xml:space="preserve"> </w:t>
            </w:r>
          </w:p>
        </w:tc>
      </w:tr>
      <w:tr w:rsidR="00A8518F" w:rsidRPr="00225889" w:rsidTr="0091550B">
        <w:tc>
          <w:tcPr>
            <w:tcW w:w="3652" w:type="dxa"/>
          </w:tcPr>
          <w:p w:rsidR="00A8518F" w:rsidRPr="00225889" w:rsidRDefault="00A8518F" w:rsidP="00A8518F">
            <w:pPr>
              <w:pStyle w:val="Listeafsnit"/>
              <w:numPr>
                <w:ilvl w:val="0"/>
                <w:numId w:val="7"/>
              </w:numPr>
              <w:spacing w:after="0" w:line="240" w:lineRule="exact"/>
              <w:ind w:left="426" w:hanging="357"/>
              <w:contextualSpacing/>
              <w:rPr>
                <w:rFonts w:ascii="Arial" w:eastAsia="Times New Roman" w:hAnsi="Arial" w:cs="Arial"/>
                <w:sz w:val="20"/>
                <w:szCs w:val="20"/>
                <w:lang w:eastAsia="en-US"/>
              </w:rPr>
            </w:pPr>
            <w:r w:rsidRPr="00225889">
              <w:rPr>
                <w:rFonts w:ascii="Arial" w:eastAsia="Times New Roman" w:hAnsi="Arial" w:cs="Arial"/>
                <w:sz w:val="20"/>
                <w:szCs w:val="20"/>
                <w:lang w:eastAsia="en-US"/>
              </w:rPr>
              <w:t>Projekterne skal gennemføres med fælles metoder og kvalificerede ressourcer, således at der i alle projekter er et passende modenhedsniveau</w:t>
            </w:r>
          </w:p>
        </w:tc>
        <w:tc>
          <w:tcPr>
            <w:tcW w:w="6126" w:type="dxa"/>
          </w:tcPr>
          <w:p w:rsidR="00A8518F" w:rsidRPr="00225889" w:rsidRDefault="00A8518F" w:rsidP="00787082">
            <w:pPr>
              <w:pStyle w:val="MPBrdtekst"/>
              <w:jc w:val="left"/>
              <w:rPr>
                <w:rFonts w:ascii="Arial" w:hAnsi="Arial" w:cs="Arial"/>
                <w:sz w:val="20"/>
                <w:szCs w:val="20"/>
              </w:rPr>
            </w:pPr>
            <w:r w:rsidRPr="00225889">
              <w:rPr>
                <w:rFonts w:ascii="Arial" w:hAnsi="Arial" w:cs="Arial"/>
                <w:sz w:val="20"/>
                <w:szCs w:val="20"/>
              </w:rPr>
              <w:t xml:space="preserve">Projektet ønskes bygget på kendte teknologier og metoder, og ressourcerne vil kvalificere et passende modenhedsniveau i projektet.  </w:t>
            </w:r>
          </w:p>
        </w:tc>
      </w:tr>
    </w:tbl>
    <w:p w:rsidR="00A8518F" w:rsidRPr="00225889" w:rsidRDefault="00A8518F" w:rsidP="00A8518F">
      <w:pPr>
        <w:pStyle w:val="MPBrdtekst"/>
        <w:rPr>
          <w:rFonts w:ascii="Arial" w:hAnsi="Arial" w:cs="Arial"/>
          <w:sz w:val="20"/>
          <w:szCs w:val="20"/>
        </w:rPr>
      </w:pPr>
    </w:p>
    <w:p w:rsidR="00A8518F" w:rsidRPr="00225889" w:rsidRDefault="00A8518F" w:rsidP="00A8518F">
      <w:pPr>
        <w:pStyle w:val="MPBrdtekst"/>
        <w:rPr>
          <w:rFonts w:ascii="Arial" w:hAnsi="Arial" w:cs="Arial"/>
        </w:rPr>
      </w:pPr>
    </w:p>
    <w:p w:rsidR="00A8518F" w:rsidRPr="00225889" w:rsidRDefault="00A8518F" w:rsidP="00726ACA">
      <w:pPr>
        <w:pStyle w:val="MP1Overskriftsniveau"/>
      </w:pPr>
      <w:bookmarkStart w:id="91" w:name="_Toc278529908"/>
      <w:bookmarkStart w:id="92" w:name="_Toc320699478"/>
      <w:r w:rsidRPr="00225889">
        <w:t>18. Bilag</w:t>
      </w:r>
      <w:bookmarkEnd w:id="91"/>
      <w:bookmarkEnd w:id="92"/>
    </w:p>
    <w:p w:rsidR="00726ACA" w:rsidRPr="00726ACA" w:rsidRDefault="00726ACA" w:rsidP="00726ACA">
      <w:pPr>
        <w:pStyle w:val="Overskrift1"/>
        <w:numPr>
          <w:ilvl w:val="0"/>
          <w:numId w:val="0"/>
        </w:numPr>
        <w:spacing w:before="0" w:after="0"/>
        <w:rPr>
          <w:sz w:val="22"/>
          <w:szCs w:val="22"/>
        </w:rPr>
      </w:pPr>
      <w:bookmarkStart w:id="93" w:name="_Toc278464000"/>
      <w:bookmarkStart w:id="94" w:name="_Toc320699479"/>
      <w:r w:rsidRPr="00726ACA">
        <w:rPr>
          <w:sz w:val="22"/>
          <w:szCs w:val="22"/>
        </w:rPr>
        <w:t>Der er ingen bilag.</w:t>
      </w:r>
    </w:p>
    <w:p w:rsidR="00726ACA" w:rsidRPr="00726ACA" w:rsidRDefault="00726ACA" w:rsidP="00726ACA">
      <w:pPr>
        <w:rPr>
          <w:sz w:val="22"/>
          <w:szCs w:val="22"/>
        </w:rPr>
      </w:pPr>
    </w:p>
    <w:p w:rsidR="00A8518F" w:rsidRPr="00225889" w:rsidRDefault="00A8518F" w:rsidP="00A8518F">
      <w:pPr>
        <w:pStyle w:val="Overskrift1"/>
        <w:numPr>
          <w:ilvl w:val="0"/>
          <w:numId w:val="0"/>
        </w:numPr>
        <w:rPr>
          <w:sz w:val="28"/>
          <w:szCs w:val="28"/>
          <w:lang w:val="en-US"/>
        </w:rPr>
      </w:pPr>
      <w:r w:rsidRPr="00225889">
        <w:rPr>
          <w:sz w:val="28"/>
          <w:szCs w:val="28"/>
        </w:rPr>
        <w:t>19. Revisionshistorik</w:t>
      </w:r>
      <w:bookmarkEnd w:id="93"/>
      <w:bookmarkEnd w:id="94"/>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668"/>
        <w:gridCol w:w="1417"/>
        <w:gridCol w:w="2126"/>
        <w:gridCol w:w="1843"/>
        <w:gridCol w:w="2724"/>
      </w:tblGrid>
      <w:tr w:rsidR="00A8518F" w:rsidRPr="00225889" w:rsidTr="009D3703">
        <w:tc>
          <w:tcPr>
            <w:tcW w:w="1668" w:type="dxa"/>
            <w:shd w:val="clear" w:color="auto" w:fill="808080" w:themeFill="background1" w:themeFillShade="80"/>
            <w:vAlign w:val="center"/>
          </w:tcPr>
          <w:p w:rsidR="00A8518F" w:rsidRPr="00225889" w:rsidRDefault="00A8518F" w:rsidP="0091550B">
            <w:pPr>
              <w:pStyle w:val="MPBrdtekst"/>
              <w:jc w:val="left"/>
              <w:rPr>
                <w:rFonts w:ascii="Arial" w:hAnsi="Arial" w:cs="Arial"/>
                <w:color w:val="FFFFFF"/>
                <w:sz w:val="20"/>
                <w:szCs w:val="20"/>
              </w:rPr>
            </w:pPr>
            <w:r w:rsidRPr="00225889">
              <w:rPr>
                <w:rFonts w:ascii="Arial" w:hAnsi="Arial" w:cs="Arial"/>
                <w:color w:val="FFFFFF"/>
                <w:sz w:val="20"/>
                <w:szCs w:val="20"/>
              </w:rPr>
              <w:t>Revisionsdato</w:t>
            </w:r>
          </w:p>
        </w:tc>
        <w:tc>
          <w:tcPr>
            <w:tcW w:w="1417" w:type="dxa"/>
            <w:shd w:val="clear" w:color="auto" w:fill="808080" w:themeFill="background1" w:themeFillShade="80"/>
            <w:vAlign w:val="center"/>
          </w:tcPr>
          <w:p w:rsidR="00A8518F" w:rsidRPr="00225889" w:rsidRDefault="00A8518F" w:rsidP="0091550B">
            <w:pPr>
              <w:pStyle w:val="MPBrdtekst"/>
              <w:jc w:val="left"/>
              <w:rPr>
                <w:rFonts w:ascii="Arial" w:hAnsi="Arial" w:cs="Arial"/>
                <w:color w:val="FFFFFF"/>
                <w:sz w:val="20"/>
                <w:szCs w:val="20"/>
              </w:rPr>
            </w:pPr>
            <w:r w:rsidRPr="00225889">
              <w:rPr>
                <w:rFonts w:ascii="Arial" w:hAnsi="Arial" w:cs="Arial"/>
                <w:color w:val="FFFFFF"/>
                <w:sz w:val="20"/>
                <w:szCs w:val="20"/>
              </w:rPr>
              <w:t>Version</w:t>
            </w:r>
          </w:p>
        </w:tc>
        <w:tc>
          <w:tcPr>
            <w:tcW w:w="2126" w:type="dxa"/>
            <w:shd w:val="clear" w:color="auto" w:fill="808080" w:themeFill="background1" w:themeFillShade="80"/>
            <w:vAlign w:val="center"/>
          </w:tcPr>
          <w:p w:rsidR="00A8518F" w:rsidRPr="00225889" w:rsidRDefault="00A8518F" w:rsidP="0091550B">
            <w:pPr>
              <w:pStyle w:val="MPBrdtekst"/>
              <w:jc w:val="left"/>
              <w:rPr>
                <w:rFonts w:ascii="Arial" w:hAnsi="Arial" w:cs="Arial"/>
                <w:color w:val="FFFFFF"/>
                <w:sz w:val="20"/>
                <w:szCs w:val="20"/>
              </w:rPr>
            </w:pPr>
            <w:r w:rsidRPr="00225889">
              <w:rPr>
                <w:rFonts w:ascii="Arial" w:hAnsi="Arial" w:cs="Arial"/>
                <w:color w:val="FFFFFF"/>
                <w:sz w:val="20"/>
                <w:szCs w:val="20"/>
              </w:rPr>
              <w:t>Resumé af ændringer</w:t>
            </w:r>
          </w:p>
        </w:tc>
        <w:tc>
          <w:tcPr>
            <w:tcW w:w="1843" w:type="dxa"/>
            <w:shd w:val="clear" w:color="auto" w:fill="808080" w:themeFill="background1" w:themeFillShade="80"/>
            <w:vAlign w:val="center"/>
          </w:tcPr>
          <w:p w:rsidR="00A8518F" w:rsidRPr="00225889" w:rsidRDefault="00A8518F" w:rsidP="0091550B">
            <w:pPr>
              <w:pStyle w:val="MPBrdtekst"/>
              <w:jc w:val="left"/>
              <w:rPr>
                <w:rFonts w:ascii="Arial" w:hAnsi="Arial" w:cs="Arial"/>
                <w:color w:val="FFFFFF"/>
                <w:sz w:val="20"/>
                <w:szCs w:val="20"/>
              </w:rPr>
            </w:pPr>
            <w:r w:rsidRPr="00225889">
              <w:rPr>
                <w:rFonts w:ascii="Arial" w:hAnsi="Arial" w:cs="Arial"/>
                <w:color w:val="FFFFFF"/>
                <w:sz w:val="20"/>
                <w:szCs w:val="20"/>
              </w:rPr>
              <w:t>Ændringer markeret?</w:t>
            </w:r>
          </w:p>
        </w:tc>
        <w:tc>
          <w:tcPr>
            <w:tcW w:w="2724" w:type="dxa"/>
            <w:shd w:val="clear" w:color="auto" w:fill="808080" w:themeFill="background1" w:themeFillShade="80"/>
            <w:vAlign w:val="center"/>
          </w:tcPr>
          <w:p w:rsidR="00A8518F" w:rsidRPr="00225889" w:rsidRDefault="00A8518F" w:rsidP="0091550B">
            <w:pPr>
              <w:pStyle w:val="MPBrdtekst"/>
              <w:jc w:val="left"/>
              <w:rPr>
                <w:rFonts w:ascii="Arial" w:hAnsi="Arial" w:cs="Arial"/>
                <w:color w:val="FFFFFF"/>
                <w:sz w:val="20"/>
                <w:szCs w:val="20"/>
              </w:rPr>
            </w:pPr>
            <w:r w:rsidRPr="00225889">
              <w:rPr>
                <w:rFonts w:ascii="Arial" w:hAnsi="Arial" w:cs="Arial"/>
                <w:color w:val="FFFFFF"/>
                <w:sz w:val="20"/>
                <w:szCs w:val="20"/>
              </w:rPr>
              <w:t>Forfatter</w:t>
            </w:r>
          </w:p>
        </w:tc>
      </w:tr>
      <w:tr w:rsidR="00A8518F" w:rsidRPr="00225889" w:rsidTr="0091550B">
        <w:tc>
          <w:tcPr>
            <w:tcW w:w="1668" w:type="dxa"/>
          </w:tcPr>
          <w:p w:rsidR="00A8518F" w:rsidRPr="00225889" w:rsidRDefault="00006314" w:rsidP="00006314">
            <w:pPr>
              <w:pStyle w:val="MPBrdtekst"/>
              <w:rPr>
                <w:rFonts w:ascii="Arial" w:hAnsi="Arial" w:cs="Arial"/>
                <w:sz w:val="20"/>
                <w:szCs w:val="20"/>
              </w:rPr>
            </w:pPr>
            <w:r>
              <w:rPr>
                <w:rFonts w:ascii="Arial" w:hAnsi="Arial" w:cs="Arial"/>
                <w:sz w:val="20"/>
                <w:szCs w:val="20"/>
              </w:rPr>
              <w:t>August</w:t>
            </w:r>
            <w:r w:rsidR="00A8518F" w:rsidRPr="00225889">
              <w:rPr>
                <w:rFonts w:ascii="Arial" w:hAnsi="Arial" w:cs="Arial"/>
                <w:sz w:val="20"/>
                <w:szCs w:val="20"/>
              </w:rPr>
              <w:t xml:space="preserve"> 2013</w:t>
            </w:r>
          </w:p>
        </w:tc>
        <w:tc>
          <w:tcPr>
            <w:tcW w:w="1417" w:type="dxa"/>
          </w:tcPr>
          <w:p w:rsidR="00A8518F" w:rsidRPr="00225889" w:rsidRDefault="00A8518F" w:rsidP="0091550B">
            <w:pPr>
              <w:pStyle w:val="MPBrdtekst"/>
              <w:rPr>
                <w:rFonts w:ascii="Arial" w:hAnsi="Arial" w:cs="Arial"/>
                <w:sz w:val="20"/>
                <w:szCs w:val="20"/>
              </w:rPr>
            </w:pPr>
            <w:proofErr w:type="gramStart"/>
            <w:r w:rsidRPr="00225889">
              <w:rPr>
                <w:rFonts w:ascii="Arial" w:hAnsi="Arial" w:cs="Arial"/>
                <w:sz w:val="20"/>
                <w:szCs w:val="20"/>
              </w:rPr>
              <w:t>0.1</w:t>
            </w:r>
            <w:proofErr w:type="gramEnd"/>
          </w:p>
        </w:tc>
        <w:tc>
          <w:tcPr>
            <w:tcW w:w="2126" w:type="dxa"/>
          </w:tcPr>
          <w:p w:rsidR="00A8518F" w:rsidRPr="00225889" w:rsidRDefault="00A8518F" w:rsidP="0091550B">
            <w:pPr>
              <w:pStyle w:val="MPBrdtekst"/>
              <w:rPr>
                <w:rFonts w:ascii="Arial" w:hAnsi="Arial" w:cs="Arial"/>
                <w:sz w:val="20"/>
                <w:szCs w:val="20"/>
              </w:rPr>
            </w:pPr>
            <w:r w:rsidRPr="00225889">
              <w:rPr>
                <w:rFonts w:ascii="Arial" w:hAnsi="Arial" w:cs="Arial"/>
                <w:sz w:val="20"/>
                <w:szCs w:val="20"/>
              </w:rPr>
              <w:t>Oprettet</w:t>
            </w:r>
          </w:p>
        </w:tc>
        <w:tc>
          <w:tcPr>
            <w:tcW w:w="1843" w:type="dxa"/>
          </w:tcPr>
          <w:p w:rsidR="00A8518F" w:rsidRPr="00225889" w:rsidRDefault="00A8518F" w:rsidP="0091550B">
            <w:pPr>
              <w:pStyle w:val="MPBrdtekst"/>
              <w:rPr>
                <w:rFonts w:ascii="Arial" w:hAnsi="Arial" w:cs="Arial"/>
                <w:sz w:val="20"/>
                <w:szCs w:val="20"/>
              </w:rPr>
            </w:pPr>
            <w:r w:rsidRPr="00225889">
              <w:rPr>
                <w:rFonts w:ascii="Arial" w:hAnsi="Arial" w:cs="Arial"/>
                <w:sz w:val="20"/>
                <w:szCs w:val="20"/>
              </w:rPr>
              <w:t>Nej</w:t>
            </w:r>
          </w:p>
        </w:tc>
        <w:tc>
          <w:tcPr>
            <w:tcW w:w="2724" w:type="dxa"/>
          </w:tcPr>
          <w:p w:rsidR="00A8518F" w:rsidRPr="00225889" w:rsidRDefault="003F2764" w:rsidP="0091550B">
            <w:pPr>
              <w:pStyle w:val="MPBrdtekst"/>
              <w:rPr>
                <w:rFonts w:ascii="Arial" w:hAnsi="Arial" w:cs="Arial"/>
                <w:sz w:val="20"/>
                <w:szCs w:val="20"/>
              </w:rPr>
            </w:pPr>
            <w:r>
              <w:rPr>
                <w:rFonts w:ascii="Arial" w:hAnsi="Arial" w:cs="Arial"/>
                <w:sz w:val="20"/>
                <w:szCs w:val="20"/>
              </w:rPr>
              <w:t>Jeanne Olsen</w:t>
            </w:r>
          </w:p>
        </w:tc>
      </w:tr>
      <w:tr w:rsidR="0079753E" w:rsidRPr="00225889" w:rsidTr="0091550B">
        <w:tc>
          <w:tcPr>
            <w:tcW w:w="1668" w:type="dxa"/>
          </w:tcPr>
          <w:p w:rsidR="0079753E" w:rsidRDefault="0079753E" w:rsidP="00006314">
            <w:pPr>
              <w:pStyle w:val="MPBrdtekst"/>
              <w:rPr>
                <w:rFonts w:ascii="Arial" w:hAnsi="Arial" w:cs="Arial"/>
                <w:sz w:val="20"/>
                <w:szCs w:val="20"/>
              </w:rPr>
            </w:pPr>
            <w:r>
              <w:rPr>
                <w:rFonts w:ascii="Arial" w:hAnsi="Arial" w:cs="Arial"/>
                <w:sz w:val="20"/>
                <w:szCs w:val="20"/>
              </w:rPr>
              <w:t>December 2014</w:t>
            </w:r>
          </w:p>
        </w:tc>
        <w:tc>
          <w:tcPr>
            <w:tcW w:w="1417" w:type="dxa"/>
          </w:tcPr>
          <w:p w:rsidR="0079753E" w:rsidRPr="00225889" w:rsidRDefault="0079753E" w:rsidP="0091550B">
            <w:pPr>
              <w:pStyle w:val="MPBrdtekst"/>
              <w:rPr>
                <w:rFonts w:ascii="Arial" w:hAnsi="Arial" w:cs="Arial"/>
                <w:sz w:val="20"/>
                <w:szCs w:val="20"/>
              </w:rPr>
            </w:pPr>
            <w:proofErr w:type="gramStart"/>
            <w:r>
              <w:rPr>
                <w:rFonts w:ascii="Arial" w:hAnsi="Arial" w:cs="Arial"/>
                <w:sz w:val="20"/>
                <w:szCs w:val="20"/>
              </w:rPr>
              <w:t>0.2</w:t>
            </w:r>
            <w:proofErr w:type="gramEnd"/>
          </w:p>
        </w:tc>
        <w:tc>
          <w:tcPr>
            <w:tcW w:w="2126" w:type="dxa"/>
          </w:tcPr>
          <w:p w:rsidR="0079753E" w:rsidRPr="00225889" w:rsidRDefault="0079753E" w:rsidP="0091550B">
            <w:pPr>
              <w:pStyle w:val="MPBrdtekst"/>
              <w:rPr>
                <w:rFonts w:ascii="Arial" w:hAnsi="Arial" w:cs="Arial"/>
                <w:sz w:val="20"/>
                <w:szCs w:val="20"/>
              </w:rPr>
            </w:pPr>
            <w:r>
              <w:rPr>
                <w:rFonts w:ascii="Arial" w:hAnsi="Arial" w:cs="Arial"/>
                <w:sz w:val="20"/>
                <w:szCs w:val="20"/>
              </w:rPr>
              <w:t>Tilpasset</w:t>
            </w:r>
          </w:p>
        </w:tc>
        <w:tc>
          <w:tcPr>
            <w:tcW w:w="1843" w:type="dxa"/>
          </w:tcPr>
          <w:p w:rsidR="0079753E" w:rsidRPr="00225889" w:rsidRDefault="0079753E" w:rsidP="0091550B">
            <w:pPr>
              <w:pStyle w:val="MPBrdtekst"/>
              <w:rPr>
                <w:rFonts w:ascii="Arial" w:hAnsi="Arial" w:cs="Arial"/>
                <w:sz w:val="20"/>
                <w:szCs w:val="20"/>
              </w:rPr>
            </w:pPr>
            <w:r>
              <w:rPr>
                <w:rFonts w:ascii="Arial" w:hAnsi="Arial" w:cs="Arial"/>
                <w:sz w:val="20"/>
                <w:szCs w:val="20"/>
              </w:rPr>
              <w:t>Nej</w:t>
            </w:r>
          </w:p>
        </w:tc>
        <w:tc>
          <w:tcPr>
            <w:tcW w:w="2724" w:type="dxa"/>
          </w:tcPr>
          <w:p w:rsidR="0079753E" w:rsidRDefault="0079753E" w:rsidP="0091550B">
            <w:pPr>
              <w:pStyle w:val="MPBrdtekst"/>
              <w:rPr>
                <w:rFonts w:ascii="Arial" w:hAnsi="Arial" w:cs="Arial"/>
                <w:sz w:val="20"/>
                <w:szCs w:val="20"/>
              </w:rPr>
            </w:pPr>
            <w:r>
              <w:rPr>
                <w:rFonts w:ascii="Arial" w:hAnsi="Arial" w:cs="Arial"/>
                <w:sz w:val="20"/>
                <w:szCs w:val="20"/>
              </w:rPr>
              <w:t>Jeanne Olsen</w:t>
            </w:r>
          </w:p>
        </w:tc>
      </w:tr>
    </w:tbl>
    <w:p w:rsidR="00A8518F" w:rsidRPr="00225889" w:rsidRDefault="00A8518F" w:rsidP="00A8518F">
      <w:pPr>
        <w:spacing w:line="240" w:lineRule="auto"/>
        <w:rPr>
          <w:rFonts w:ascii="Arial" w:hAnsi="Arial" w:cs="Arial"/>
        </w:rPr>
      </w:pPr>
    </w:p>
    <w:p w:rsidR="00BA74D0" w:rsidRPr="00225889" w:rsidRDefault="00BA74D0">
      <w:pPr>
        <w:rPr>
          <w:rFonts w:ascii="Arial" w:hAnsi="Arial" w:cs="Arial"/>
        </w:rPr>
      </w:pPr>
    </w:p>
    <w:sectPr w:rsidR="00BA74D0" w:rsidRPr="00225889" w:rsidSect="0091550B">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C4" w:rsidRDefault="00271DC4" w:rsidP="00A8518F">
      <w:pPr>
        <w:spacing w:line="240" w:lineRule="auto"/>
      </w:pPr>
      <w:r>
        <w:separator/>
      </w:r>
    </w:p>
  </w:endnote>
  <w:endnote w:type="continuationSeparator" w:id="0">
    <w:p w:rsidR="00271DC4" w:rsidRDefault="00271DC4" w:rsidP="00A85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C4" w:rsidRDefault="00271DC4" w:rsidP="005F485B">
    <w:pPr>
      <w:pStyle w:val="Sidefod"/>
      <w:tabs>
        <w:tab w:val="clear" w:pos="4819"/>
        <w:tab w:val="clear" w:pos="9638"/>
        <w:tab w:val="left" w:pos="567"/>
        <w:tab w:val="left" w:pos="6521"/>
        <w:tab w:val="left" w:pos="8647"/>
      </w:tabs>
      <w:ind w:right="-1"/>
      <w:rPr>
        <w:rFonts w:ascii="Arial" w:hAnsi="Arial" w:cs="Arial"/>
        <w:sz w:val="18"/>
        <w:szCs w:val="18"/>
      </w:rPr>
    </w:pPr>
    <w:r w:rsidRPr="0091550B">
      <w:rPr>
        <w:rFonts w:ascii="Arial" w:hAnsi="Arial" w:cs="Arial"/>
        <w:sz w:val="18"/>
        <w:szCs w:val="18"/>
      </w:rPr>
      <w:t>CPR Adressegrundlag</w:t>
    </w:r>
    <w:r>
      <w:rPr>
        <w:rFonts w:ascii="Arial" w:hAnsi="Arial" w:cs="Arial"/>
        <w:sz w:val="18"/>
        <w:szCs w:val="18"/>
      </w:rPr>
      <w:tab/>
      <w:t xml:space="preserve"> Den 1</w:t>
    </w:r>
    <w:r w:rsidRPr="00FF32A7">
      <w:rPr>
        <w:rFonts w:ascii="Arial" w:hAnsi="Arial" w:cs="Arial"/>
        <w:sz w:val="18"/>
        <w:szCs w:val="18"/>
      </w:rPr>
      <w:t>.</w:t>
    </w:r>
    <w:r>
      <w:rPr>
        <w:rFonts w:ascii="Arial" w:hAnsi="Arial" w:cs="Arial"/>
        <w:sz w:val="18"/>
        <w:szCs w:val="18"/>
      </w:rPr>
      <w:t xml:space="preserve"> december</w:t>
    </w:r>
    <w:r w:rsidRPr="00FF32A7">
      <w:rPr>
        <w:rFonts w:ascii="Arial" w:hAnsi="Arial" w:cs="Arial"/>
        <w:sz w:val="18"/>
        <w:szCs w:val="18"/>
      </w:rPr>
      <w:t xml:space="preserve"> </w:t>
    </w:r>
    <w:proofErr w:type="gramStart"/>
    <w:r w:rsidRPr="00FF32A7">
      <w:rPr>
        <w:rFonts w:ascii="Arial" w:hAnsi="Arial" w:cs="Arial"/>
        <w:sz w:val="18"/>
        <w:szCs w:val="18"/>
      </w:rPr>
      <w:t>201</w:t>
    </w:r>
    <w:r>
      <w:rPr>
        <w:rFonts w:ascii="Arial" w:hAnsi="Arial" w:cs="Arial"/>
        <w:sz w:val="18"/>
        <w:szCs w:val="18"/>
      </w:rPr>
      <w:t>4</w:t>
    </w:r>
    <w:r>
      <w:rPr>
        <w:rFonts w:ascii="Arial" w:hAnsi="Arial" w:cs="Arial"/>
      </w:rPr>
      <w:t xml:space="preserve">   </w:t>
    </w:r>
    <w:r w:rsidRPr="0091550B">
      <w:rPr>
        <w:rFonts w:ascii="Arial" w:hAnsi="Arial" w:cs="Arial"/>
        <w:sz w:val="18"/>
        <w:szCs w:val="18"/>
      </w:rPr>
      <w:t>Version</w:t>
    </w:r>
    <w:proofErr w:type="gramEnd"/>
    <w:r w:rsidRPr="0091550B">
      <w:rPr>
        <w:rFonts w:ascii="Arial" w:hAnsi="Arial" w:cs="Arial"/>
        <w:sz w:val="18"/>
        <w:szCs w:val="18"/>
      </w:rPr>
      <w:t xml:space="preserve"> </w:t>
    </w:r>
    <w:r>
      <w:rPr>
        <w:rFonts w:ascii="Arial" w:hAnsi="Arial" w:cs="Arial"/>
        <w:sz w:val="18"/>
        <w:szCs w:val="18"/>
      </w:rPr>
      <w:t>0.2</w:t>
    </w:r>
  </w:p>
  <w:p w:rsidR="00271DC4" w:rsidRPr="0091550B" w:rsidRDefault="00271DC4" w:rsidP="0091550B">
    <w:pPr>
      <w:pStyle w:val="Sidefod"/>
      <w:tabs>
        <w:tab w:val="clear" w:pos="4819"/>
        <w:tab w:val="clear" w:pos="9638"/>
        <w:tab w:val="left" w:pos="567"/>
        <w:tab w:val="left" w:pos="8789"/>
      </w:tabs>
      <w:ind w:right="-1"/>
      <w:rPr>
        <w:rFonts w:ascii="Arial" w:hAnsi="Arial" w:cs="Arial"/>
        <w:sz w:val="18"/>
        <w:szCs w:val="18"/>
      </w:rPr>
    </w:pPr>
  </w:p>
  <w:p w:rsidR="00271DC4" w:rsidRPr="0091550B" w:rsidRDefault="00271DC4" w:rsidP="001F74EE">
    <w:pPr>
      <w:pStyle w:val="Sidefod"/>
      <w:tabs>
        <w:tab w:val="clear" w:pos="4819"/>
        <w:tab w:val="clear" w:pos="9638"/>
        <w:tab w:val="left" w:pos="567"/>
        <w:tab w:val="left" w:pos="8647"/>
        <w:tab w:val="left" w:pos="8789"/>
        <w:tab w:val="left" w:pos="9639"/>
      </w:tabs>
      <w:ind w:right="-1"/>
      <w:rPr>
        <w:rFonts w:ascii="Arial" w:hAnsi="Arial" w:cs="Arial"/>
        <w:sz w:val="18"/>
        <w:szCs w:val="18"/>
      </w:rPr>
    </w:pPr>
    <w:r w:rsidRPr="0091550B">
      <w:rPr>
        <w:rFonts w:ascii="Arial" w:hAnsi="Arial" w:cs="Arial"/>
        <w:sz w:val="18"/>
        <w:szCs w:val="18"/>
      </w:rPr>
      <w:t>Projektinitieringsdokume</w:t>
    </w:r>
    <w:r>
      <w:rPr>
        <w:rFonts w:ascii="Arial" w:hAnsi="Arial" w:cs="Arial"/>
        <w:sz w:val="18"/>
        <w:szCs w:val="18"/>
      </w:rPr>
      <w:t>n</w:t>
    </w:r>
    <w:r w:rsidRPr="0091550B">
      <w:rPr>
        <w:rFonts w:ascii="Arial" w:hAnsi="Arial" w:cs="Arial"/>
        <w:sz w:val="18"/>
        <w:szCs w:val="18"/>
      </w:rPr>
      <w:t>t</w:t>
    </w:r>
    <w:r>
      <w:rPr>
        <w:rFonts w:ascii="Arial" w:hAnsi="Arial" w:cs="Arial"/>
        <w:sz w:val="18"/>
        <w:szCs w:val="18"/>
      </w:rPr>
      <w:t xml:space="preserve"> </w:t>
    </w:r>
    <w:r>
      <w:rPr>
        <w:rFonts w:ascii="Arial" w:hAnsi="Arial" w:cs="Arial"/>
        <w:sz w:val="18"/>
        <w:szCs w:val="18"/>
      </w:rPr>
      <w:tab/>
    </w:r>
    <w:r w:rsidRPr="0091550B">
      <w:rPr>
        <w:rFonts w:ascii="Arial" w:hAnsi="Arial" w:cs="Arial"/>
        <w:sz w:val="18"/>
        <w:szCs w:val="18"/>
      </w:rPr>
      <w:t xml:space="preserve">Side </w:t>
    </w:r>
    <w:r w:rsidRPr="0091550B">
      <w:rPr>
        <w:rFonts w:ascii="Arial" w:hAnsi="Arial" w:cs="Arial"/>
        <w:sz w:val="18"/>
        <w:szCs w:val="18"/>
      </w:rPr>
      <w:fldChar w:fldCharType="begin"/>
    </w:r>
    <w:r w:rsidRPr="0091550B">
      <w:rPr>
        <w:rFonts w:ascii="Arial" w:hAnsi="Arial" w:cs="Arial"/>
        <w:sz w:val="18"/>
        <w:szCs w:val="18"/>
      </w:rPr>
      <w:instrText xml:space="preserve"> PAGE   \* MERGEFORMAT </w:instrText>
    </w:r>
    <w:r w:rsidRPr="0091550B">
      <w:rPr>
        <w:rFonts w:ascii="Arial" w:hAnsi="Arial" w:cs="Arial"/>
        <w:sz w:val="18"/>
        <w:szCs w:val="18"/>
      </w:rPr>
      <w:fldChar w:fldCharType="separate"/>
    </w:r>
    <w:r w:rsidR="0042752A">
      <w:rPr>
        <w:rFonts w:ascii="Arial" w:hAnsi="Arial" w:cs="Arial"/>
        <w:noProof/>
        <w:sz w:val="18"/>
        <w:szCs w:val="18"/>
      </w:rPr>
      <w:t>8</w:t>
    </w:r>
    <w:r w:rsidRPr="0091550B">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C4" w:rsidRDefault="00271DC4" w:rsidP="00A8518F">
      <w:pPr>
        <w:spacing w:line="240" w:lineRule="auto"/>
      </w:pPr>
      <w:r>
        <w:separator/>
      </w:r>
    </w:p>
  </w:footnote>
  <w:footnote w:type="continuationSeparator" w:id="0">
    <w:p w:rsidR="00271DC4" w:rsidRDefault="00271DC4" w:rsidP="00A851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C4" w:rsidRDefault="00271DC4" w:rsidP="0091550B">
    <w:pPr>
      <w:pStyle w:val="Sidehoved"/>
      <w:tabs>
        <w:tab w:val="clear" w:pos="4819"/>
        <w:tab w:val="clear" w:pos="9638"/>
        <w:tab w:val="left" w:pos="7371"/>
        <w:tab w:val="center" w:pos="9639"/>
      </w:tabs>
      <w:rPr>
        <w:rFonts w:ascii="Arial" w:hAnsi="Arial" w:cs="Arial"/>
        <w:b/>
        <w:sz w:val="40"/>
        <w:szCs w:val="40"/>
      </w:rPr>
    </w:pPr>
  </w:p>
  <w:p w:rsidR="00271DC4" w:rsidRDefault="00271DC4" w:rsidP="0091550B">
    <w:pPr>
      <w:pStyle w:val="Sidehoved"/>
      <w:tabs>
        <w:tab w:val="clear" w:pos="4819"/>
        <w:tab w:val="clear" w:pos="9638"/>
        <w:tab w:val="left" w:pos="7371"/>
        <w:tab w:val="center" w:pos="9639"/>
      </w:tabs>
      <w:rPr>
        <w:rFonts w:ascii="Arial" w:hAnsi="Arial" w:cs="Arial"/>
        <w:b/>
        <w:sz w:val="40"/>
        <w:szCs w:val="40"/>
      </w:rPr>
    </w:pPr>
    <w:r w:rsidRPr="0091550B">
      <w:rPr>
        <w:rFonts w:ascii="Arial" w:hAnsi="Arial" w:cs="Arial"/>
        <w:b/>
        <w:sz w:val="40"/>
        <w:szCs w:val="40"/>
      </w:rPr>
      <w:t>CPR-Kontoret</w:t>
    </w:r>
  </w:p>
  <w:p w:rsidR="00271DC4" w:rsidRDefault="00271DC4" w:rsidP="00B87664">
    <w:pPr>
      <w:pStyle w:val="Sidehoved"/>
      <w:tabs>
        <w:tab w:val="clear" w:pos="4819"/>
        <w:tab w:val="clear" w:pos="9638"/>
        <w:tab w:val="left" w:pos="7371"/>
        <w:tab w:val="center" w:pos="9639"/>
      </w:tabs>
      <w:rPr>
        <w:rFonts w:cs="Times New Roman"/>
      </w:rPr>
    </w:pPr>
    <w:r>
      <w:rPr>
        <w:rFonts w:ascii="Arial" w:hAnsi="Arial" w:cs="Arial"/>
        <w:b/>
        <w:sz w:val="32"/>
        <w:szCs w:val="32"/>
      </w:rPr>
      <w:tab/>
    </w:r>
    <w:r>
      <w:rPr>
        <w:rFonts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2E204C"/>
    <w:lvl w:ilvl="0">
      <w:start w:val="1"/>
      <w:numFmt w:val="decimal"/>
      <w:lvlText w:val="%1."/>
      <w:lvlJc w:val="left"/>
      <w:pPr>
        <w:tabs>
          <w:tab w:val="num" w:pos="1492"/>
        </w:tabs>
        <w:ind w:left="1492" w:hanging="360"/>
      </w:pPr>
    </w:lvl>
  </w:abstractNum>
  <w:abstractNum w:abstractNumId="1">
    <w:nsid w:val="FFFFFF7D"/>
    <w:multiLevelType w:val="singleLevel"/>
    <w:tmpl w:val="241A517C"/>
    <w:lvl w:ilvl="0">
      <w:start w:val="1"/>
      <w:numFmt w:val="decimal"/>
      <w:lvlText w:val="%1."/>
      <w:lvlJc w:val="left"/>
      <w:pPr>
        <w:tabs>
          <w:tab w:val="num" w:pos="1209"/>
        </w:tabs>
        <w:ind w:left="1209" w:hanging="360"/>
      </w:pPr>
    </w:lvl>
  </w:abstractNum>
  <w:abstractNum w:abstractNumId="2">
    <w:nsid w:val="FFFFFF7E"/>
    <w:multiLevelType w:val="singleLevel"/>
    <w:tmpl w:val="AB1CE6F0"/>
    <w:lvl w:ilvl="0">
      <w:start w:val="1"/>
      <w:numFmt w:val="decimal"/>
      <w:lvlText w:val="%1."/>
      <w:lvlJc w:val="left"/>
      <w:pPr>
        <w:tabs>
          <w:tab w:val="num" w:pos="926"/>
        </w:tabs>
        <w:ind w:left="926" w:hanging="360"/>
      </w:pPr>
    </w:lvl>
  </w:abstractNum>
  <w:abstractNum w:abstractNumId="3">
    <w:nsid w:val="FFFFFF7F"/>
    <w:multiLevelType w:val="singleLevel"/>
    <w:tmpl w:val="7E282598"/>
    <w:lvl w:ilvl="0">
      <w:start w:val="1"/>
      <w:numFmt w:val="decimal"/>
      <w:lvlText w:val="%1."/>
      <w:lvlJc w:val="left"/>
      <w:pPr>
        <w:tabs>
          <w:tab w:val="num" w:pos="643"/>
        </w:tabs>
        <w:ind w:left="643" w:hanging="360"/>
      </w:pPr>
    </w:lvl>
  </w:abstractNum>
  <w:abstractNum w:abstractNumId="4">
    <w:nsid w:val="FFFFFF80"/>
    <w:multiLevelType w:val="singleLevel"/>
    <w:tmpl w:val="26FACEF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0C30D6A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19CC06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9C076A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6CE63AE"/>
    <w:lvl w:ilvl="0">
      <w:start w:val="1"/>
      <w:numFmt w:val="decimal"/>
      <w:lvlText w:val="%1."/>
      <w:lvlJc w:val="left"/>
      <w:pPr>
        <w:tabs>
          <w:tab w:val="num" w:pos="360"/>
        </w:tabs>
        <w:ind w:left="360" w:hanging="360"/>
      </w:pPr>
    </w:lvl>
  </w:abstractNum>
  <w:abstractNum w:abstractNumId="9">
    <w:nsid w:val="FFFFFF89"/>
    <w:multiLevelType w:val="singleLevel"/>
    <w:tmpl w:val="B2005436"/>
    <w:lvl w:ilvl="0">
      <w:start w:val="1"/>
      <w:numFmt w:val="bullet"/>
      <w:lvlText w:val=""/>
      <w:lvlJc w:val="left"/>
      <w:pPr>
        <w:tabs>
          <w:tab w:val="num" w:pos="360"/>
        </w:tabs>
        <w:ind w:left="360" w:hanging="360"/>
      </w:pPr>
      <w:rPr>
        <w:rFonts w:ascii="Symbol" w:hAnsi="Symbol" w:cs="Symbol" w:hint="default"/>
      </w:rPr>
    </w:lvl>
  </w:abstractNum>
  <w:abstractNum w:abstractNumId="10">
    <w:nsid w:val="0D6806FC"/>
    <w:multiLevelType w:val="hybridMultilevel"/>
    <w:tmpl w:val="3852160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1">
    <w:nsid w:val="0E987EE5"/>
    <w:multiLevelType w:val="hybridMultilevel"/>
    <w:tmpl w:val="BB60C122"/>
    <w:lvl w:ilvl="0" w:tplc="04060005">
      <w:start w:val="1"/>
      <w:numFmt w:val="bullet"/>
      <w:lvlText w:val=""/>
      <w:lvlJc w:val="left"/>
      <w:pPr>
        <w:ind w:left="720" w:hanging="360"/>
      </w:pPr>
      <w:rPr>
        <w:rFonts w:ascii="Wingdings" w:hAnsi="Wingdings" w:cs="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2">
    <w:nsid w:val="0F446469"/>
    <w:multiLevelType w:val="hybridMultilevel"/>
    <w:tmpl w:val="96C0D58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3">
    <w:nsid w:val="0F6C5C2F"/>
    <w:multiLevelType w:val="hybridMultilevel"/>
    <w:tmpl w:val="9432B0F2"/>
    <w:lvl w:ilvl="0" w:tplc="28A833B2">
      <w:start w:val="14"/>
      <w:numFmt w:val="bullet"/>
      <w:lvlText w:val="*"/>
      <w:lvlJc w:val="left"/>
      <w:pPr>
        <w:ind w:left="720" w:hanging="360"/>
      </w:pPr>
      <w:rPr>
        <w:rFonts w:ascii="Garamond" w:eastAsia="Times New Roman" w:hAnsi="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4">
    <w:nsid w:val="14BF1F6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4C50811"/>
    <w:multiLevelType w:val="singleLevel"/>
    <w:tmpl w:val="842613B2"/>
    <w:lvl w:ilvl="0">
      <w:start w:val="1"/>
      <w:numFmt w:val="decimal"/>
      <w:pStyle w:val="Typografi2"/>
      <w:lvlText w:val="%1."/>
      <w:lvlJc w:val="left"/>
      <w:pPr>
        <w:tabs>
          <w:tab w:val="num" w:pos="360"/>
        </w:tabs>
        <w:ind w:left="360" w:hanging="360"/>
      </w:pPr>
    </w:lvl>
  </w:abstractNum>
  <w:abstractNum w:abstractNumId="16">
    <w:nsid w:val="19A57A44"/>
    <w:multiLevelType w:val="multilevel"/>
    <w:tmpl w:val="D0A6072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1BC583D"/>
    <w:multiLevelType w:val="hybridMultilevel"/>
    <w:tmpl w:val="AAECB706"/>
    <w:lvl w:ilvl="0" w:tplc="EDAC6EC8">
      <w:start w:val="1"/>
      <w:numFmt w:val="decimal"/>
      <w:lvlText w:val="%1."/>
      <w:lvlJc w:val="left"/>
      <w:pPr>
        <w:ind w:left="3204" w:hanging="360"/>
      </w:pPr>
      <w:rPr>
        <w:rFonts w:hint="default"/>
        <w:b/>
        <w:bCs/>
      </w:rPr>
    </w:lvl>
    <w:lvl w:ilvl="1" w:tplc="DFDC75E2" w:tentative="1">
      <w:start w:val="1"/>
      <w:numFmt w:val="lowerLetter"/>
      <w:lvlText w:val="%2."/>
      <w:lvlJc w:val="left"/>
      <w:pPr>
        <w:ind w:left="3924" w:hanging="360"/>
      </w:pPr>
    </w:lvl>
    <w:lvl w:ilvl="2" w:tplc="F19C790E" w:tentative="1">
      <w:start w:val="1"/>
      <w:numFmt w:val="lowerRoman"/>
      <w:lvlText w:val="%3."/>
      <w:lvlJc w:val="right"/>
      <w:pPr>
        <w:ind w:left="4644" w:hanging="180"/>
      </w:pPr>
    </w:lvl>
    <w:lvl w:ilvl="3" w:tplc="73E2374E" w:tentative="1">
      <w:start w:val="1"/>
      <w:numFmt w:val="decimal"/>
      <w:lvlText w:val="%4."/>
      <w:lvlJc w:val="left"/>
      <w:pPr>
        <w:ind w:left="5364" w:hanging="360"/>
      </w:pPr>
    </w:lvl>
    <w:lvl w:ilvl="4" w:tplc="21D8BA3E" w:tentative="1">
      <w:start w:val="1"/>
      <w:numFmt w:val="lowerLetter"/>
      <w:lvlText w:val="%5."/>
      <w:lvlJc w:val="left"/>
      <w:pPr>
        <w:ind w:left="6084" w:hanging="360"/>
      </w:pPr>
    </w:lvl>
    <w:lvl w:ilvl="5" w:tplc="5342679C" w:tentative="1">
      <w:start w:val="1"/>
      <w:numFmt w:val="lowerRoman"/>
      <w:lvlText w:val="%6."/>
      <w:lvlJc w:val="right"/>
      <w:pPr>
        <w:ind w:left="6804" w:hanging="180"/>
      </w:pPr>
    </w:lvl>
    <w:lvl w:ilvl="6" w:tplc="2ECA60C2" w:tentative="1">
      <w:start w:val="1"/>
      <w:numFmt w:val="decimal"/>
      <w:lvlText w:val="%7."/>
      <w:lvlJc w:val="left"/>
      <w:pPr>
        <w:ind w:left="7524" w:hanging="360"/>
      </w:pPr>
    </w:lvl>
    <w:lvl w:ilvl="7" w:tplc="7E10B3C6" w:tentative="1">
      <w:start w:val="1"/>
      <w:numFmt w:val="lowerLetter"/>
      <w:lvlText w:val="%8."/>
      <w:lvlJc w:val="left"/>
      <w:pPr>
        <w:ind w:left="8244" w:hanging="360"/>
      </w:pPr>
    </w:lvl>
    <w:lvl w:ilvl="8" w:tplc="56C68302" w:tentative="1">
      <w:start w:val="1"/>
      <w:numFmt w:val="lowerRoman"/>
      <w:lvlText w:val="%9."/>
      <w:lvlJc w:val="right"/>
      <w:pPr>
        <w:ind w:left="8964" w:hanging="180"/>
      </w:pPr>
    </w:lvl>
  </w:abstractNum>
  <w:abstractNum w:abstractNumId="18">
    <w:nsid w:val="264853AE"/>
    <w:multiLevelType w:val="hybridMultilevel"/>
    <w:tmpl w:val="DD3E34DC"/>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9">
    <w:nsid w:val="28E051CB"/>
    <w:multiLevelType w:val="multilevel"/>
    <w:tmpl w:val="760C1F1E"/>
    <w:styleLink w:val="TypografiPunkttegnFlereniveauer"/>
    <w:lvl w:ilvl="0">
      <w:start w:val="1"/>
      <w:numFmt w:val="bullet"/>
      <w:lvlText w:val=""/>
      <w:lvlJc w:val="left"/>
      <w:pPr>
        <w:tabs>
          <w:tab w:val="num" w:pos="709"/>
        </w:tabs>
        <w:ind w:left="709" w:hanging="369"/>
      </w:pPr>
      <w:rPr>
        <w:rFonts w:ascii="Symbol" w:hAnsi="Symbol" w:cs="Symbol" w:hint="default"/>
        <w:sz w:val="24"/>
        <w:szCs w:val="24"/>
      </w:rPr>
    </w:lvl>
    <w:lvl w:ilvl="1">
      <w:start w:val="1"/>
      <w:numFmt w:val="bullet"/>
      <w:lvlText w:val="o"/>
      <w:lvlJc w:val="left"/>
      <w:pPr>
        <w:tabs>
          <w:tab w:val="num" w:pos="1063"/>
        </w:tabs>
        <w:ind w:left="1063" w:hanging="354"/>
      </w:pPr>
      <w:rPr>
        <w:rFonts w:ascii="Courier New" w:hAnsi="Courier New" w:cs="Courier New" w:hint="default"/>
        <w:sz w:val="24"/>
        <w:szCs w:val="24"/>
      </w:rPr>
    </w:lvl>
    <w:lvl w:ilvl="2">
      <w:start w:val="1"/>
      <w:numFmt w:val="bullet"/>
      <w:lvlText w:val=""/>
      <w:lvlJc w:val="left"/>
      <w:pPr>
        <w:tabs>
          <w:tab w:val="num" w:pos="1418"/>
        </w:tabs>
        <w:ind w:left="1418" w:hanging="355"/>
      </w:pPr>
      <w:rPr>
        <w:rFonts w:ascii="Wingdings" w:hAnsi="Wingdings" w:cs="Wingdings" w:hint="default"/>
        <w:sz w:val="24"/>
        <w:szCs w:val="24"/>
      </w:rPr>
    </w:lvl>
    <w:lvl w:ilvl="3">
      <w:start w:val="1"/>
      <w:numFmt w:val="bullet"/>
      <w:lvlText w:val=""/>
      <w:lvlJc w:val="left"/>
      <w:pPr>
        <w:tabs>
          <w:tab w:val="num" w:pos="5078"/>
        </w:tabs>
        <w:ind w:left="5078" w:hanging="360"/>
      </w:pPr>
      <w:rPr>
        <w:rFonts w:ascii="Symbol" w:hAnsi="Symbol" w:cs="Symbol" w:hint="default"/>
      </w:rPr>
    </w:lvl>
    <w:lvl w:ilvl="4">
      <w:start w:val="1"/>
      <w:numFmt w:val="bullet"/>
      <w:lvlText w:val="o"/>
      <w:lvlJc w:val="left"/>
      <w:pPr>
        <w:tabs>
          <w:tab w:val="num" w:pos="5798"/>
        </w:tabs>
        <w:ind w:left="5798" w:hanging="360"/>
      </w:pPr>
      <w:rPr>
        <w:rFonts w:ascii="Courier New" w:hAnsi="Courier New" w:cs="Courier New" w:hint="default"/>
      </w:rPr>
    </w:lvl>
    <w:lvl w:ilvl="5">
      <w:start w:val="1"/>
      <w:numFmt w:val="bullet"/>
      <w:lvlText w:val=""/>
      <w:lvlJc w:val="left"/>
      <w:pPr>
        <w:tabs>
          <w:tab w:val="num" w:pos="6518"/>
        </w:tabs>
        <w:ind w:left="6518" w:hanging="360"/>
      </w:pPr>
      <w:rPr>
        <w:rFonts w:ascii="Wingdings" w:hAnsi="Wingdings" w:cs="Wingdings" w:hint="default"/>
      </w:rPr>
    </w:lvl>
    <w:lvl w:ilvl="6">
      <w:start w:val="1"/>
      <w:numFmt w:val="bullet"/>
      <w:lvlText w:val=""/>
      <w:lvlJc w:val="left"/>
      <w:pPr>
        <w:tabs>
          <w:tab w:val="num" w:pos="7238"/>
        </w:tabs>
        <w:ind w:left="7238" w:hanging="360"/>
      </w:pPr>
      <w:rPr>
        <w:rFonts w:ascii="Symbol" w:hAnsi="Symbol" w:cs="Symbol" w:hint="default"/>
      </w:rPr>
    </w:lvl>
    <w:lvl w:ilvl="7">
      <w:start w:val="1"/>
      <w:numFmt w:val="bullet"/>
      <w:lvlText w:val="o"/>
      <w:lvlJc w:val="left"/>
      <w:pPr>
        <w:tabs>
          <w:tab w:val="num" w:pos="7958"/>
        </w:tabs>
        <w:ind w:left="7958" w:hanging="360"/>
      </w:pPr>
      <w:rPr>
        <w:rFonts w:ascii="Courier New" w:hAnsi="Courier New" w:cs="Courier New" w:hint="default"/>
      </w:rPr>
    </w:lvl>
    <w:lvl w:ilvl="8">
      <w:start w:val="1"/>
      <w:numFmt w:val="bullet"/>
      <w:lvlText w:val=""/>
      <w:lvlJc w:val="left"/>
      <w:pPr>
        <w:tabs>
          <w:tab w:val="num" w:pos="8678"/>
        </w:tabs>
        <w:ind w:left="8678" w:hanging="360"/>
      </w:pPr>
      <w:rPr>
        <w:rFonts w:ascii="Wingdings" w:hAnsi="Wingdings" w:cs="Wingdings" w:hint="default"/>
      </w:rPr>
    </w:lvl>
  </w:abstractNum>
  <w:abstractNum w:abstractNumId="20">
    <w:nsid w:val="2C962AF2"/>
    <w:multiLevelType w:val="hybridMultilevel"/>
    <w:tmpl w:val="93443F12"/>
    <w:lvl w:ilvl="0" w:tplc="EA2E75D2">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2E6A456B"/>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2F9C2887"/>
    <w:multiLevelType w:val="hybridMultilevel"/>
    <w:tmpl w:val="F580F73C"/>
    <w:lvl w:ilvl="0" w:tplc="60ECBB58">
      <w:start w:val="1"/>
      <w:numFmt w:val="bullet"/>
      <w:lvlText w:val=""/>
      <w:lvlJc w:val="left"/>
      <w:pPr>
        <w:ind w:left="720" w:hanging="360"/>
      </w:pPr>
      <w:rPr>
        <w:rFonts w:ascii="Symbol" w:hAnsi="Symbol" w:cs="Symbol" w:hint="default"/>
      </w:rPr>
    </w:lvl>
    <w:lvl w:ilvl="1" w:tplc="AA48FE8A" w:tentative="1">
      <w:start w:val="1"/>
      <w:numFmt w:val="bullet"/>
      <w:lvlText w:val="o"/>
      <w:lvlJc w:val="left"/>
      <w:pPr>
        <w:ind w:left="1440" w:hanging="360"/>
      </w:pPr>
      <w:rPr>
        <w:rFonts w:ascii="Courier New" w:hAnsi="Courier New" w:cs="Courier New" w:hint="default"/>
      </w:rPr>
    </w:lvl>
    <w:lvl w:ilvl="2" w:tplc="7CC4E29C" w:tentative="1">
      <w:start w:val="1"/>
      <w:numFmt w:val="bullet"/>
      <w:lvlText w:val=""/>
      <w:lvlJc w:val="left"/>
      <w:pPr>
        <w:ind w:left="2160" w:hanging="360"/>
      </w:pPr>
      <w:rPr>
        <w:rFonts w:ascii="Wingdings" w:hAnsi="Wingdings" w:cs="Wingdings" w:hint="default"/>
      </w:rPr>
    </w:lvl>
    <w:lvl w:ilvl="3" w:tplc="35740228" w:tentative="1">
      <w:start w:val="1"/>
      <w:numFmt w:val="bullet"/>
      <w:lvlText w:val=""/>
      <w:lvlJc w:val="left"/>
      <w:pPr>
        <w:ind w:left="2880" w:hanging="360"/>
      </w:pPr>
      <w:rPr>
        <w:rFonts w:ascii="Symbol" w:hAnsi="Symbol" w:cs="Symbol" w:hint="default"/>
      </w:rPr>
    </w:lvl>
    <w:lvl w:ilvl="4" w:tplc="010438F8" w:tentative="1">
      <w:start w:val="1"/>
      <w:numFmt w:val="bullet"/>
      <w:lvlText w:val="o"/>
      <w:lvlJc w:val="left"/>
      <w:pPr>
        <w:ind w:left="3600" w:hanging="360"/>
      </w:pPr>
      <w:rPr>
        <w:rFonts w:ascii="Courier New" w:hAnsi="Courier New" w:cs="Courier New" w:hint="default"/>
      </w:rPr>
    </w:lvl>
    <w:lvl w:ilvl="5" w:tplc="ED3E14F8" w:tentative="1">
      <w:start w:val="1"/>
      <w:numFmt w:val="bullet"/>
      <w:lvlText w:val=""/>
      <w:lvlJc w:val="left"/>
      <w:pPr>
        <w:ind w:left="4320" w:hanging="360"/>
      </w:pPr>
      <w:rPr>
        <w:rFonts w:ascii="Wingdings" w:hAnsi="Wingdings" w:cs="Wingdings" w:hint="default"/>
      </w:rPr>
    </w:lvl>
    <w:lvl w:ilvl="6" w:tplc="EB5A5994" w:tentative="1">
      <w:start w:val="1"/>
      <w:numFmt w:val="bullet"/>
      <w:lvlText w:val=""/>
      <w:lvlJc w:val="left"/>
      <w:pPr>
        <w:ind w:left="5040" w:hanging="360"/>
      </w:pPr>
      <w:rPr>
        <w:rFonts w:ascii="Symbol" w:hAnsi="Symbol" w:cs="Symbol" w:hint="default"/>
      </w:rPr>
    </w:lvl>
    <w:lvl w:ilvl="7" w:tplc="FC946472" w:tentative="1">
      <w:start w:val="1"/>
      <w:numFmt w:val="bullet"/>
      <w:lvlText w:val="o"/>
      <w:lvlJc w:val="left"/>
      <w:pPr>
        <w:ind w:left="5760" w:hanging="360"/>
      </w:pPr>
      <w:rPr>
        <w:rFonts w:ascii="Courier New" w:hAnsi="Courier New" w:cs="Courier New" w:hint="default"/>
      </w:rPr>
    </w:lvl>
    <w:lvl w:ilvl="8" w:tplc="DC08CDD4" w:tentative="1">
      <w:start w:val="1"/>
      <w:numFmt w:val="bullet"/>
      <w:lvlText w:val=""/>
      <w:lvlJc w:val="left"/>
      <w:pPr>
        <w:ind w:left="6480" w:hanging="360"/>
      </w:pPr>
      <w:rPr>
        <w:rFonts w:ascii="Wingdings" w:hAnsi="Wingdings" w:cs="Wingdings" w:hint="default"/>
      </w:rPr>
    </w:lvl>
  </w:abstractNum>
  <w:abstractNum w:abstractNumId="23">
    <w:nsid w:val="31537569"/>
    <w:multiLevelType w:val="hybridMultilevel"/>
    <w:tmpl w:val="1BF4B66E"/>
    <w:lvl w:ilvl="0" w:tplc="1E46E366">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4">
    <w:nsid w:val="31A83EF8"/>
    <w:multiLevelType w:val="hybridMultilevel"/>
    <w:tmpl w:val="03567838"/>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37113B8B"/>
    <w:multiLevelType w:val="hybridMultilevel"/>
    <w:tmpl w:val="EE1424FA"/>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6">
    <w:nsid w:val="3E87066A"/>
    <w:multiLevelType w:val="hybridMultilevel"/>
    <w:tmpl w:val="C8307CA6"/>
    <w:lvl w:ilvl="0" w:tplc="88164FBC">
      <w:start w:val="1"/>
      <w:numFmt w:val="decimal"/>
      <w:pStyle w:val="Opstilling-Numremafstand"/>
      <w:lvlText w:val="%1."/>
      <w:lvlJc w:val="left"/>
      <w:pPr>
        <w:tabs>
          <w:tab w:val="num" w:pos="720"/>
        </w:tabs>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27">
    <w:nsid w:val="3FA02638"/>
    <w:multiLevelType w:val="hybridMultilevel"/>
    <w:tmpl w:val="D25E04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0C34B65"/>
    <w:multiLevelType w:val="hybridMultilevel"/>
    <w:tmpl w:val="23A0240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9">
    <w:nsid w:val="4BF83694"/>
    <w:multiLevelType w:val="hybridMultilevel"/>
    <w:tmpl w:val="30E08864"/>
    <w:lvl w:ilvl="0" w:tplc="04060001">
      <w:start w:val="1"/>
      <w:numFmt w:val="decimal"/>
      <w:lvlText w:val="%1."/>
      <w:lvlJc w:val="left"/>
      <w:pPr>
        <w:ind w:left="720" w:hanging="360"/>
      </w:p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0">
    <w:nsid w:val="4EBD63E6"/>
    <w:multiLevelType w:val="hybridMultilevel"/>
    <w:tmpl w:val="9F088F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51F56673"/>
    <w:multiLevelType w:val="hybridMultilevel"/>
    <w:tmpl w:val="B9547796"/>
    <w:lvl w:ilvl="0" w:tplc="04060001">
      <w:start w:val="14"/>
      <w:numFmt w:val="bullet"/>
      <w:pStyle w:val="Opstilling-punkttegn"/>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2">
    <w:nsid w:val="5996294C"/>
    <w:multiLevelType w:val="hybridMultilevel"/>
    <w:tmpl w:val="10CCC5DE"/>
    <w:lvl w:ilvl="0" w:tplc="0406000F">
      <w:start w:val="1"/>
      <w:numFmt w:val="bullet"/>
      <w:pStyle w:val="TypografiOverskrift1AutomatiskLigemargener"/>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59FB47A9"/>
    <w:multiLevelType w:val="hybridMultilevel"/>
    <w:tmpl w:val="A6C4253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B5217C5"/>
    <w:multiLevelType w:val="hybridMultilevel"/>
    <w:tmpl w:val="1BE48308"/>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5B785221"/>
    <w:multiLevelType w:val="hybridMultilevel"/>
    <w:tmpl w:val="2390D4AA"/>
    <w:lvl w:ilvl="0" w:tplc="DF22DD14">
      <w:start w:val="1"/>
      <w:numFmt w:val="bullet"/>
      <w:lvlText w:val=""/>
      <w:lvlJc w:val="left"/>
      <w:pPr>
        <w:tabs>
          <w:tab w:val="num" w:pos="720"/>
        </w:tabs>
        <w:ind w:left="720" w:hanging="360"/>
      </w:pPr>
      <w:rPr>
        <w:rFonts w:ascii="Symbol" w:hAnsi="Symbol" w:cs="Symbol" w:hint="default"/>
      </w:rPr>
    </w:lvl>
    <w:lvl w:ilvl="1" w:tplc="FC2A8D72" w:tentative="1">
      <w:start w:val="1"/>
      <w:numFmt w:val="bullet"/>
      <w:lvlText w:val="o"/>
      <w:lvlJc w:val="left"/>
      <w:pPr>
        <w:tabs>
          <w:tab w:val="num" w:pos="1440"/>
        </w:tabs>
        <w:ind w:left="1440" w:hanging="360"/>
      </w:pPr>
      <w:rPr>
        <w:rFonts w:ascii="Courier New" w:hAnsi="Courier New" w:cs="Courier New" w:hint="default"/>
      </w:rPr>
    </w:lvl>
    <w:lvl w:ilvl="2" w:tplc="BE72A72E" w:tentative="1">
      <w:start w:val="1"/>
      <w:numFmt w:val="bullet"/>
      <w:lvlText w:val=""/>
      <w:lvlJc w:val="left"/>
      <w:pPr>
        <w:tabs>
          <w:tab w:val="num" w:pos="2160"/>
        </w:tabs>
        <w:ind w:left="2160" w:hanging="360"/>
      </w:pPr>
      <w:rPr>
        <w:rFonts w:ascii="Wingdings" w:hAnsi="Wingdings" w:cs="Wingdings" w:hint="default"/>
      </w:rPr>
    </w:lvl>
    <w:lvl w:ilvl="3" w:tplc="338E165E" w:tentative="1">
      <w:start w:val="1"/>
      <w:numFmt w:val="bullet"/>
      <w:lvlText w:val=""/>
      <w:lvlJc w:val="left"/>
      <w:pPr>
        <w:tabs>
          <w:tab w:val="num" w:pos="2880"/>
        </w:tabs>
        <w:ind w:left="2880" w:hanging="360"/>
      </w:pPr>
      <w:rPr>
        <w:rFonts w:ascii="Symbol" w:hAnsi="Symbol" w:cs="Symbol" w:hint="default"/>
      </w:rPr>
    </w:lvl>
    <w:lvl w:ilvl="4" w:tplc="8FF8C5A6" w:tentative="1">
      <w:start w:val="1"/>
      <w:numFmt w:val="bullet"/>
      <w:lvlText w:val="o"/>
      <w:lvlJc w:val="left"/>
      <w:pPr>
        <w:tabs>
          <w:tab w:val="num" w:pos="3600"/>
        </w:tabs>
        <w:ind w:left="3600" w:hanging="360"/>
      </w:pPr>
      <w:rPr>
        <w:rFonts w:ascii="Courier New" w:hAnsi="Courier New" w:cs="Courier New" w:hint="default"/>
      </w:rPr>
    </w:lvl>
    <w:lvl w:ilvl="5" w:tplc="2E1C617E" w:tentative="1">
      <w:start w:val="1"/>
      <w:numFmt w:val="bullet"/>
      <w:lvlText w:val=""/>
      <w:lvlJc w:val="left"/>
      <w:pPr>
        <w:tabs>
          <w:tab w:val="num" w:pos="4320"/>
        </w:tabs>
        <w:ind w:left="4320" w:hanging="360"/>
      </w:pPr>
      <w:rPr>
        <w:rFonts w:ascii="Wingdings" w:hAnsi="Wingdings" w:cs="Wingdings" w:hint="default"/>
      </w:rPr>
    </w:lvl>
    <w:lvl w:ilvl="6" w:tplc="8D9ABC6E" w:tentative="1">
      <w:start w:val="1"/>
      <w:numFmt w:val="bullet"/>
      <w:lvlText w:val=""/>
      <w:lvlJc w:val="left"/>
      <w:pPr>
        <w:tabs>
          <w:tab w:val="num" w:pos="5040"/>
        </w:tabs>
        <w:ind w:left="5040" w:hanging="360"/>
      </w:pPr>
      <w:rPr>
        <w:rFonts w:ascii="Symbol" w:hAnsi="Symbol" w:cs="Symbol" w:hint="default"/>
      </w:rPr>
    </w:lvl>
    <w:lvl w:ilvl="7" w:tplc="40CE6C04" w:tentative="1">
      <w:start w:val="1"/>
      <w:numFmt w:val="bullet"/>
      <w:lvlText w:val="o"/>
      <w:lvlJc w:val="left"/>
      <w:pPr>
        <w:tabs>
          <w:tab w:val="num" w:pos="5760"/>
        </w:tabs>
        <w:ind w:left="5760" w:hanging="360"/>
      </w:pPr>
      <w:rPr>
        <w:rFonts w:ascii="Courier New" w:hAnsi="Courier New" w:cs="Courier New" w:hint="default"/>
      </w:rPr>
    </w:lvl>
    <w:lvl w:ilvl="8" w:tplc="3EA0C950"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5C0453A5"/>
    <w:multiLevelType w:val="hybridMultilevel"/>
    <w:tmpl w:val="1B224A1E"/>
    <w:lvl w:ilvl="0" w:tplc="8ED2B722">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7">
    <w:nsid w:val="5D0844F4"/>
    <w:multiLevelType w:val="hybridMultilevel"/>
    <w:tmpl w:val="29B43AF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8">
    <w:nsid w:val="5D780DF2"/>
    <w:multiLevelType w:val="hybridMultilevel"/>
    <w:tmpl w:val="7FB0F200"/>
    <w:lvl w:ilvl="0" w:tplc="9B14E374">
      <w:start w:val="1"/>
      <w:numFmt w:val="bullet"/>
      <w:pStyle w:val="Opstilling-punkttegnmafstand"/>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39">
    <w:nsid w:val="5FFE704A"/>
    <w:multiLevelType w:val="hybridMultilevel"/>
    <w:tmpl w:val="868A007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0">
    <w:nsid w:val="64364B0D"/>
    <w:multiLevelType w:val="hybridMultilevel"/>
    <w:tmpl w:val="50568194"/>
    <w:lvl w:ilvl="0" w:tplc="04060001">
      <w:start w:val="1"/>
      <w:numFmt w:val="bullet"/>
      <w:lvlText w:val=""/>
      <w:lvlJc w:val="left"/>
      <w:pPr>
        <w:tabs>
          <w:tab w:val="num" w:pos="360"/>
        </w:tabs>
        <w:ind w:left="360" w:hanging="360"/>
      </w:pPr>
      <w:rPr>
        <w:rFonts w:ascii="Symbol" w:hAnsi="Symbol" w:cs="Symbol" w:hint="default"/>
      </w:rPr>
    </w:lvl>
    <w:lvl w:ilvl="1" w:tplc="0406000F">
      <w:start w:val="1"/>
      <w:numFmt w:val="decimal"/>
      <w:lvlText w:val="%2."/>
      <w:lvlJc w:val="left"/>
      <w:pPr>
        <w:tabs>
          <w:tab w:val="num" w:pos="1080"/>
        </w:tabs>
        <w:ind w:left="1080" w:hanging="360"/>
      </w:pPr>
      <w:rPr>
        <w:rFonts w:hint="default"/>
      </w:rPr>
    </w:lvl>
    <w:lvl w:ilvl="2" w:tplc="04060005" w:tentative="1">
      <w:start w:val="1"/>
      <w:numFmt w:val="bullet"/>
      <w:lvlText w:val=""/>
      <w:lvlJc w:val="left"/>
      <w:pPr>
        <w:tabs>
          <w:tab w:val="num" w:pos="1800"/>
        </w:tabs>
        <w:ind w:left="1800" w:hanging="360"/>
      </w:pPr>
      <w:rPr>
        <w:rFonts w:ascii="Wingdings" w:hAnsi="Wingdings" w:cs="Wingdings" w:hint="default"/>
      </w:rPr>
    </w:lvl>
    <w:lvl w:ilvl="3" w:tplc="04060001" w:tentative="1">
      <w:start w:val="1"/>
      <w:numFmt w:val="bullet"/>
      <w:lvlText w:val=""/>
      <w:lvlJc w:val="left"/>
      <w:pPr>
        <w:tabs>
          <w:tab w:val="num" w:pos="2520"/>
        </w:tabs>
        <w:ind w:left="2520" w:hanging="360"/>
      </w:pPr>
      <w:rPr>
        <w:rFonts w:ascii="Symbol" w:hAnsi="Symbol" w:cs="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cs="Wingdings" w:hint="default"/>
      </w:rPr>
    </w:lvl>
    <w:lvl w:ilvl="6" w:tplc="04060001" w:tentative="1">
      <w:start w:val="1"/>
      <w:numFmt w:val="bullet"/>
      <w:lvlText w:val=""/>
      <w:lvlJc w:val="left"/>
      <w:pPr>
        <w:tabs>
          <w:tab w:val="num" w:pos="4680"/>
        </w:tabs>
        <w:ind w:left="4680" w:hanging="360"/>
      </w:pPr>
      <w:rPr>
        <w:rFonts w:ascii="Symbol" w:hAnsi="Symbol" w:cs="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cs="Wingdings" w:hint="default"/>
      </w:rPr>
    </w:lvl>
  </w:abstractNum>
  <w:abstractNum w:abstractNumId="41">
    <w:nsid w:val="69510971"/>
    <w:multiLevelType w:val="multilevel"/>
    <w:tmpl w:val="0F54599A"/>
    <w:lvl w:ilvl="0">
      <w:start w:val="1"/>
      <w:numFmt w:val="decimal"/>
      <w:pStyle w:val="DokTitel"/>
      <w:lvlText w:val="%1"/>
      <w:lvlJc w:val="left"/>
      <w:pPr>
        <w:tabs>
          <w:tab w:val="num" w:pos="432"/>
        </w:tabs>
        <w:ind w:left="432" w:hanging="432"/>
      </w:pPr>
      <w:rPr>
        <w:rFonts w:ascii="Arial" w:hAnsi="Arial" w:cs="Arial" w:hint="default"/>
        <w:b w:val="0"/>
        <w:bCs w:val="0"/>
        <w:i w:val="0"/>
        <w:iCs w:val="0"/>
        <w:color w:val="auto"/>
        <w:sz w:val="40"/>
        <w:szCs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B5615A2"/>
    <w:multiLevelType w:val="hybridMultilevel"/>
    <w:tmpl w:val="62ACE3A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3">
    <w:nsid w:val="6C1C3A70"/>
    <w:multiLevelType w:val="hybridMultilevel"/>
    <w:tmpl w:val="2BDAC18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4">
    <w:nsid w:val="6C2756B9"/>
    <w:multiLevelType w:val="hybridMultilevel"/>
    <w:tmpl w:val="736EC3AA"/>
    <w:lvl w:ilvl="0" w:tplc="F1ACDBBC">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5">
    <w:nsid w:val="6CC7550A"/>
    <w:multiLevelType w:val="multilevel"/>
    <w:tmpl w:val="9A6A5346"/>
    <w:lvl w:ilvl="0">
      <w:start w:val="1"/>
      <w:numFmt w:val="decimal"/>
      <w:pStyle w:val="Overskrift1"/>
      <w:lvlText w:val="%1"/>
      <w:lvlJc w:val="left"/>
      <w:pPr>
        <w:ind w:left="716" w:hanging="432"/>
      </w:pPr>
    </w:lvl>
    <w:lvl w:ilvl="1">
      <w:start w:val="1"/>
      <w:numFmt w:val="decimal"/>
      <w:pStyle w:val="Overskrift2"/>
      <w:lvlText w:val="%1.%2"/>
      <w:lvlJc w:val="left"/>
      <w:pPr>
        <w:ind w:left="718"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6">
    <w:nsid w:val="6F222CE6"/>
    <w:multiLevelType w:val="multilevel"/>
    <w:tmpl w:val="5BDEB1A0"/>
    <w:lvl w:ilvl="0">
      <w:start w:val="5"/>
      <w:numFmt w:val="decimal"/>
      <w:lvlText w:val="%1"/>
      <w:lvlJc w:val="left"/>
      <w:pPr>
        <w:ind w:left="1020" w:hanging="1020"/>
      </w:pPr>
      <w:rPr>
        <w:rFonts w:hint="default"/>
      </w:rPr>
    </w:lvl>
    <w:lvl w:ilvl="1">
      <w:start w:val="6"/>
      <w:numFmt w:val="decimal"/>
      <w:lvlText w:val="%1.%2"/>
      <w:lvlJc w:val="left"/>
      <w:pPr>
        <w:ind w:left="1020" w:hanging="1020"/>
      </w:pPr>
      <w:rPr>
        <w:rFonts w:hint="default"/>
      </w:rPr>
    </w:lvl>
    <w:lvl w:ilvl="2">
      <w:start w:val="755"/>
      <w:numFmt w:val="decimal"/>
      <w:lvlText w:val="%1.%2.%3"/>
      <w:lvlJc w:val="left"/>
      <w:pPr>
        <w:ind w:left="1020" w:hanging="1020"/>
      </w:pPr>
      <w:rPr>
        <w:rFonts w:hint="default"/>
      </w:rPr>
    </w:lvl>
    <w:lvl w:ilvl="3">
      <w:start w:val="64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0820D9E"/>
    <w:multiLevelType w:val="hybridMultilevel"/>
    <w:tmpl w:val="51CEC490"/>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num w:numId="1">
    <w:abstractNumId w:val="9"/>
  </w:num>
  <w:num w:numId="2">
    <w:abstractNumId w:val="11"/>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9"/>
  </w:num>
  <w:num w:numId="6">
    <w:abstractNumId w:val="15"/>
  </w:num>
  <w:num w:numId="7">
    <w:abstractNumId w:val="17"/>
  </w:num>
  <w:num w:numId="8">
    <w:abstractNumId w:val="28"/>
  </w:num>
  <w:num w:numId="9">
    <w:abstractNumId w:val="37"/>
  </w:num>
  <w:num w:numId="10">
    <w:abstractNumId w:val="39"/>
  </w:num>
  <w:num w:numId="11">
    <w:abstractNumId w:val="12"/>
  </w:num>
  <w:num w:numId="12">
    <w:abstractNumId w:val="22"/>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41"/>
  </w:num>
  <w:num w:numId="16">
    <w:abstractNumId w:val="21"/>
  </w:num>
  <w:num w:numId="17">
    <w:abstractNumId w:val="14"/>
  </w:num>
  <w:num w:numId="18">
    <w:abstractNumId w:val="31"/>
  </w:num>
  <w:num w:numId="19">
    <w:abstractNumId w:val="13"/>
  </w:num>
  <w:num w:numId="20">
    <w:abstractNumId w:val="47"/>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0"/>
  </w:num>
  <w:num w:numId="31">
    <w:abstractNumId w:val="24"/>
  </w:num>
  <w:num w:numId="32">
    <w:abstractNumId w:val="16"/>
  </w:num>
  <w:num w:numId="33">
    <w:abstractNumId w:val="38"/>
  </w:num>
  <w:num w:numId="34">
    <w:abstractNumId w:val="26"/>
    <w:lvlOverride w:ilvl="0">
      <w:startOverride w:val="1"/>
    </w:lvlOverride>
    <w:lvlOverride w:ilvl="1"/>
    <w:lvlOverride w:ilvl="2"/>
    <w:lvlOverride w:ilvl="3"/>
    <w:lvlOverride w:ilvl="4"/>
    <w:lvlOverride w:ilvl="5"/>
    <w:lvlOverride w:ilvl="6"/>
    <w:lvlOverride w:ilvl="7"/>
    <w:lvlOverride w:ilvl="8"/>
  </w:num>
  <w:num w:numId="35">
    <w:abstractNumId w:val="42"/>
  </w:num>
  <w:num w:numId="36">
    <w:abstractNumId w:val="23"/>
  </w:num>
  <w:num w:numId="37">
    <w:abstractNumId w:val="44"/>
  </w:num>
  <w:num w:numId="38">
    <w:abstractNumId w:val="25"/>
  </w:num>
  <w:num w:numId="39">
    <w:abstractNumId w:val="36"/>
  </w:num>
  <w:num w:numId="40">
    <w:abstractNumId w:val="43"/>
  </w:num>
  <w:num w:numId="41">
    <w:abstractNumId w:val="18"/>
  </w:num>
  <w:num w:numId="42">
    <w:abstractNumId w:val="10"/>
  </w:num>
  <w:num w:numId="43">
    <w:abstractNumId w:val="33"/>
  </w:num>
  <w:num w:numId="44">
    <w:abstractNumId w:val="34"/>
  </w:num>
  <w:num w:numId="45">
    <w:abstractNumId w:val="27"/>
  </w:num>
  <w:num w:numId="46">
    <w:abstractNumId w:val="20"/>
  </w:num>
  <w:num w:numId="47">
    <w:abstractNumId w:val="3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8F"/>
    <w:rsid w:val="00003A2A"/>
    <w:rsid w:val="00006314"/>
    <w:rsid w:val="0004179C"/>
    <w:rsid w:val="00087C07"/>
    <w:rsid w:val="000A1BFA"/>
    <w:rsid w:val="0010116F"/>
    <w:rsid w:val="00112A3D"/>
    <w:rsid w:val="00116785"/>
    <w:rsid w:val="00170C9D"/>
    <w:rsid w:val="001818A0"/>
    <w:rsid w:val="001F74EE"/>
    <w:rsid w:val="00204F8E"/>
    <w:rsid w:val="00225889"/>
    <w:rsid w:val="0023066E"/>
    <w:rsid w:val="0023216B"/>
    <w:rsid w:val="0023287B"/>
    <w:rsid w:val="00271DC4"/>
    <w:rsid w:val="002936FA"/>
    <w:rsid w:val="002B2351"/>
    <w:rsid w:val="002C6C03"/>
    <w:rsid w:val="0030147A"/>
    <w:rsid w:val="00334316"/>
    <w:rsid w:val="00365E48"/>
    <w:rsid w:val="00374E2F"/>
    <w:rsid w:val="003C7CBC"/>
    <w:rsid w:val="003D5762"/>
    <w:rsid w:val="003F2764"/>
    <w:rsid w:val="00410ED8"/>
    <w:rsid w:val="0042752A"/>
    <w:rsid w:val="00436A40"/>
    <w:rsid w:val="00456DA4"/>
    <w:rsid w:val="004649F1"/>
    <w:rsid w:val="004739B1"/>
    <w:rsid w:val="00475DB6"/>
    <w:rsid w:val="00486254"/>
    <w:rsid w:val="004961A2"/>
    <w:rsid w:val="004971AD"/>
    <w:rsid w:val="004C63D1"/>
    <w:rsid w:val="004D3C65"/>
    <w:rsid w:val="00557506"/>
    <w:rsid w:val="005737D7"/>
    <w:rsid w:val="005F485B"/>
    <w:rsid w:val="00691264"/>
    <w:rsid w:val="0069522E"/>
    <w:rsid w:val="006B618B"/>
    <w:rsid w:val="006C3448"/>
    <w:rsid w:val="0072495B"/>
    <w:rsid w:val="00726ACA"/>
    <w:rsid w:val="00753AAE"/>
    <w:rsid w:val="00787082"/>
    <w:rsid w:val="0079753E"/>
    <w:rsid w:val="007A3B61"/>
    <w:rsid w:val="007D6C9E"/>
    <w:rsid w:val="007F2ED2"/>
    <w:rsid w:val="007F5689"/>
    <w:rsid w:val="007F5DE5"/>
    <w:rsid w:val="00813615"/>
    <w:rsid w:val="00820EA2"/>
    <w:rsid w:val="00866C40"/>
    <w:rsid w:val="00876FD2"/>
    <w:rsid w:val="008D55D6"/>
    <w:rsid w:val="008F13F2"/>
    <w:rsid w:val="00906765"/>
    <w:rsid w:val="00913CCA"/>
    <w:rsid w:val="0091550B"/>
    <w:rsid w:val="00924656"/>
    <w:rsid w:val="009573DE"/>
    <w:rsid w:val="0099325D"/>
    <w:rsid w:val="009C76AE"/>
    <w:rsid w:val="009D2927"/>
    <w:rsid w:val="009D3703"/>
    <w:rsid w:val="009E19C6"/>
    <w:rsid w:val="009F68B1"/>
    <w:rsid w:val="00A12C8F"/>
    <w:rsid w:val="00A30753"/>
    <w:rsid w:val="00A732E4"/>
    <w:rsid w:val="00A8518F"/>
    <w:rsid w:val="00A87D09"/>
    <w:rsid w:val="00AA0C67"/>
    <w:rsid w:val="00AC2659"/>
    <w:rsid w:val="00AC7AD7"/>
    <w:rsid w:val="00B2239F"/>
    <w:rsid w:val="00B558A9"/>
    <w:rsid w:val="00B639DD"/>
    <w:rsid w:val="00B87664"/>
    <w:rsid w:val="00B90968"/>
    <w:rsid w:val="00BA74D0"/>
    <w:rsid w:val="00BA7ACA"/>
    <w:rsid w:val="00BB6934"/>
    <w:rsid w:val="00BC536C"/>
    <w:rsid w:val="00C174C5"/>
    <w:rsid w:val="00C228FA"/>
    <w:rsid w:val="00C27BE3"/>
    <w:rsid w:val="00C303F0"/>
    <w:rsid w:val="00C57494"/>
    <w:rsid w:val="00C931D6"/>
    <w:rsid w:val="00C96E22"/>
    <w:rsid w:val="00CB473F"/>
    <w:rsid w:val="00D13E27"/>
    <w:rsid w:val="00D43A1F"/>
    <w:rsid w:val="00D642FE"/>
    <w:rsid w:val="00D70D2A"/>
    <w:rsid w:val="00DA3054"/>
    <w:rsid w:val="00DE0C3E"/>
    <w:rsid w:val="00E06C28"/>
    <w:rsid w:val="00E2220B"/>
    <w:rsid w:val="00E43A16"/>
    <w:rsid w:val="00E9083E"/>
    <w:rsid w:val="00EA38DB"/>
    <w:rsid w:val="00EA4C7D"/>
    <w:rsid w:val="00EE4976"/>
    <w:rsid w:val="00F26C9B"/>
    <w:rsid w:val="00F378C9"/>
    <w:rsid w:val="00F5007E"/>
    <w:rsid w:val="00F702C0"/>
    <w:rsid w:val="00F7765D"/>
    <w:rsid w:val="00FA6836"/>
    <w:rsid w:val="00FD06EE"/>
    <w:rsid w:val="00FD7EB1"/>
    <w:rsid w:val="00FE7477"/>
    <w:rsid w:val="00FE78A5"/>
    <w:rsid w:val="00FF32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8518F"/>
    <w:pPr>
      <w:spacing w:after="0" w:line="280" w:lineRule="atLeast"/>
    </w:pPr>
    <w:rPr>
      <w:rFonts w:ascii="Garamond" w:eastAsia="Times New Roman" w:hAnsi="Garamond" w:cs="Garamond"/>
      <w:sz w:val="24"/>
      <w:szCs w:val="24"/>
    </w:rPr>
  </w:style>
  <w:style w:type="paragraph" w:styleId="Overskrift1">
    <w:name w:val="heading 1"/>
    <w:basedOn w:val="Normal"/>
    <w:next w:val="Normal"/>
    <w:link w:val="Overskrift1Tegn"/>
    <w:uiPriority w:val="99"/>
    <w:qFormat/>
    <w:rsid w:val="00A8518F"/>
    <w:pPr>
      <w:keepNext/>
      <w:numPr>
        <w:numId w:val="3"/>
      </w:numPr>
      <w:spacing w:before="140" w:after="260" w:line="240" w:lineRule="auto"/>
      <w:outlineLvl w:val="0"/>
    </w:pPr>
    <w:rPr>
      <w:rFonts w:ascii="Arial" w:hAnsi="Arial" w:cs="Arial"/>
      <w:kern w:val="28"/>
      <w:sz w:val="26"/>
      <w:szCs w:val="26"/>
    </w:rPr>
  </w:style>
  <w:style w:type="paragraph" w:styleId="Overskrift2">
    <w:name w:val="heading 2"/>
    <w:basedOn w:val="Normal"/>
    <w:next w:val="Normal"/>
    <w:link w:val="Overskrift2Tegn"/>
    <w:uiPriority w:val="99"/>
    <w:qFormat/>
    <w:rsid w:val="00A8518F"/>
    <w:pPr>
      <w:keepNext/>
      <w:numPr>
        <w:ilvl w:val="1"/>
        <w:numId w:val="3"/>
      </w:numPr>
      <w:spacing w:before="280"/>
      <w:outlineLvl w:val="1"/>
    </w:pPr>
    <w:rPr>
      <w:rFonts w:ascii="Arial" w:hAnsi="Arial" w:cs="Arial"/>
      <w:b/>
      <w:bCs/>
      <w:kern w:val="28"/>
      <w:sz w:val="20"/>
      <w:szCs w:val="20"/>
    </w:rPr>
  </w:style>
  <w:style w:type="paragraph" w:styleId="Overskrift3">
    <w:name w:val="heading 3"/>
    <w:basedOn w:val="Normal"/>
    <w:next w:val="Normal"/>
    <w:link w:val="Overskrift3Tegn"/>
    <w:uiPriority w:val="99"/>
    <w:qFormat/>
    <w:rsid w:val="00A8518F"/>
    <w:pPr>
      <w:keepNext/>
      <w:numPr>
        <w:ilvl w:val="2"/>
        <w:numId w:val="3"/>
      </w:numPr>
      <w:spacing w:before="280"/>
      <w:outlineLvl w:val="2"/>
    </w:pPr>
    <w:rPr>
      <w:i/>
      <w:iCs/>
      <w:kern w:val="28"/>
    </w:rPr>
  </w:style>
  <w:style w:type="paragraph" w:styleId="Overskrift4">
    <w:name w:val="heading 4"/>
    <w:basedOn w:val="Normal"/>
    <w:next w:val="Normal"/>
    <w:link w:val="Overskrift4Tegn"/>
    <w:uiPriority w:val="99"/>
    <w:qFormat/>
    <w:rsid w:val="00A8518F"/>
    <w:pPr>
      <w:keepNext/>
      <w:keepLines/>
      <w:numPr>
        <w:ilvl w:val="3"/>
        <w:numId w:val="3"/>
      </w:numPr>
      <w:spacing w:before="200"/>
      <w:outlineLvl w:val="3"/>
    </w:pPr>
    <w:rPr>
      <w:rFonts w:ascii="Cambria" w:hAnsi="Cambria" w:cs="Cambria"/>
      <w:b/>
      <w:bCs/>
      <w:i/>
      <w:iCs/>
      <w:color w:val="4F81BD"/>
    </w:rPr>
  </w:style>
  <w:style w:type="paragraph" w:styleId="Overskrift5">
    <w:name w:val="heading 5"/>
    <w:basedOn w:val="Normal"/>
    <w:next w:val="Normal"/>
    <w:link w:val="Overskrift5Tegn"/>
    <w:uiPriority w:val="99"/>
    <w:qFormat/>
    <w:rsid w:val="00A8518F"/>
    <w:pPr>
      <w:keepNext/>
      <w:keepLines/>
      <w:numPr>
        <w:ilvl w:val="4"/>
        <w:numId w:val="3"/>
      </w:numPr>
      <w:spacing w:before="200"/>
      <w:outlineLvl w:val="4"/>
    </w:pPr>
    <w:rPr>
      <w:rFonts w:ascii="Cambria" w:hAnsi="Cambria" w:cs="Cambria"/>
      <w:color w:val="243F60"/>
    </w:rPr>
  </w:style>
  <w:style w:type="paragraph" w:styleId="Overskrift6">
    <w:name w:val="heading 6"/>
    <w:basedOn w:val="Normal"/>
    <w:next w:val="Normal"/>
    <w:link w:val="Overskrift6Tegn"/>
    <w:uiPriority w:val="99"/>
    <w:qFormat/>
    <w:rsid w:val="00A8518F"/>
    <w:pPr>
      <w:keepNext/>
      <w:keepLines/>
      <w:numPr>
        <w:ilvl w:val="5"/>
        <w:numId w:val="3"/>
      </w:numPr>
      <w:spacing w:before="200"/>
      <w:outlineLvl w:val="5"/>
    </w:pPr>
    <w:rPr>
      <w:rFonts w:ascii="Cambria" w:hAnsi="Cambria" w:cs="Cambria"/>
      <w:i/>
      <w:iCs/>
      <w:color w:val="243F60"/>
    </w:rPr>
  </w:style>
  <w:style w:type="paragraph" w:styleId="Overskrift7">
    <w:name w:val="heading 7"/>
    <w:basedOn w:val="Normal"/>
    <w:next w:val="Normal"/>
    <w:link w:val="Overskrift7Tegn"/>
    <w:uiPriority w:val="99"/>
    <w:qFormat/>
    <w:rsid w:val="00A8518F"/>
    <w:pPr>
      <w:keepNext/>
      <w:keepLines/>
      <w:numPr>
        <w:ilvl w:val="6"/>
        <w:numId w:val="3"/>
      </w:numPr>
      <w:spacing w:before="200"/>
      <w:outlineLvl w:val="6"/>
    </w:pPr>
    <w:rPr>
      <w:rFonts w:ascii="Cambria" w:hAnsi="Cambria" w:cs="Cambria"/>
      <w:i/>
      <w:iCs/>
      <w:color w:val="404040"/>
    </w:rPr>
  </w:style>
  <w:style w:type="paragraph" w:styleId="Overskrift8">
    <w:name w:val="heading 8"/>
    <w:basedOn w:val="Normal"/>
    <w:next w:val="Normal"/>
    <w:link w:val="Overskrift8Tegn"/>
    <w:uiPriority w:val="99"/>
    <w:qFormat/>
    <w:rsid w:val="00A8518F"/>
    <w:pPr>
      <w:keepNext/>
      <w:keepLines/>
      <w:numPr>
        <w:ilvl w:val="7"/>
        <w:numId w:val="3"/>
      </w:numPr>
      <w:spacing w:before="200"/>
      <w:outlineLvl w:val="7"/>
    </w:pPr>
    <w:rPr>
      <w:rFonts w:ascii="Cambria" w:hAnsi="Cambria" w:cs="Cambria"/>
      <w:color w:val="404040"/>
      <w:sz w:val="20"/>
      <w:szCs w:val="20"/>
    </w:rPr>
  </w:style>
  <w:style w:type="paragraph" w:styleId="Overskrift9">
    <w:name w:val="heading 9"/>
    <w:basedOn w:val="Normal"/>
    <w:next w:val="Normal"/>
    <w:link w:val="Overskrift9Tegn"/>
    <w:uiPriority w:val="99"/>
    <w:qFormat/>
    <w:rsid w:val="00A8518F"/>
    <w:pPr>
      <w:keepNext/>
      <w:keepLines/>
      <w:numPr>
        <w:ilvl w:val="8"/>
        <w:numId w:val="3"/>
      </w:numPr>
      <w:spacing w:before="200"/>
      <w:outlineLvl w:val="8"/>
    </w:pPr>
    <w:rPr>
      <w:rFonts w:ascii="Cambria" w:hAnsi="Cambria" w:cs="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A8518F"/>
    <w:rPr>
      <w:rFonts w:ascii="Arial" w:eastAsia="Times New Roman" w:hAnsi="Arial" w:cs="Arial"/>
      <w:kern w:val="28"/>
      <w:sz w:val="26"/>
      <w:szCs w:val="26"/>
    </w:rPr>
  </w:style>
  <w:style w:type="character" w:customStyle="1" w:styleId="Overskrift2Tegn">
    <w:name w:val="Overskrift 2 Tegn"/>
    <w:basedOn w:val="Standardskrifttypeiafsnit"/>
    <w:link w:val="Overskrift2"/>
    <w:uiPriority w:val="99"/>
    <w:rsid w:val="00A8518F"/>
    <w:rPr>
      <w:rFonts w:ascii="Arial" w:eastAsia="Times New Roman" w:hAnsi="Arial" w:cs="Arial"/>
      <w:b/>
      <w:bCs/>
      <w:kern w:val="28"/>
      <w:sz w:val="20"/>
      <w:szCs w:val="20"/>
    </w:rPr>
  </w:style>
  <w:style w:type="character" w:customStyle="1" w:styleId="Overskrift3Tegn">
    <w:name w:val="Overskrift 3 Tegn"/>
    <w:basedOn w:val="Standardskrifttypeiafsnit"/>
    <w:link w:val="Overskrift3"/>
    <w:uiPriority w:val="99"/>
    <w:rsid w:val="00A8518F"/>
    <w:rPr>
      <w:rFonts w:ascii="Garamond" w:eastAsia="Times New Roman" w:hAnsi="Garamond" w:cs="Garamond"/>
      <w:i/>
      <w:iCs/>
      <w:kern w:val="28"/>
      <w:sz w:val="24"/>
      <w:szCs w:val="24"/>
    </w:rPr>
  </w:style>
  <w:style w:type="character" w:customStyle="1" w:styleId="Overskrift4Tegn">
    <w:name w:val="Overskrift 4 Tegn"/>
    <w:basedOn w:val="Standardskrifttypeiafsnit"/>
    <w:link w:val="Overskrift4"/>
    <w:uiPriority w:val="99"/>
    <w:rsid w:val="00A8518F"/>
    <w:rPr>
      <w:rFonts w:ascii="Cambria" w:eastAsia="Times New Roman" w:hAnsi="Cambria" w:cs="Cambria"/>
      <w:b/>
      <w:bCs/>
      <w:i/>
      <w:iCs/>
      <w:color w:val="4F81BD"/>
      <w:sz w:val="24"/>
      <w:szCs w:val="24"/>
    </w:rPr>
  </w:style>
  <w:style w:type="character" w:customStyle="1" w:styleId="Overskrift5Tegn">
    <w:name w:val="Overskrift 5 Tegn"/>
    <w:basedOn w:val="Standardskrifttypeiafsnit"/>
    <w:link w:val="Overskrift5"/>
    <w:uiPriority w:val="99"/>
    <w:rsid w:val="00A8518F"/>
    <w:rPr>
      <w:rFonts w:ascii="Cambria" w:eastAsia="Times New Roman" w:hAnsi="Cambria" w:cs="Cambria"/>
      <w:color w:val="243F60"/>
      <w:sz w:val="24"/>
      <w:szCs w:val="24"/>
    </w:rPr>
  </w:style>
  <w:style w:type="character" w:customStyle="1" w:styleId="Overskrift6Tegn">
    <w:name w:val="Overskrift 6 Tegn"/>
    <w:basedOn w:val="Standardskrifttypeiafsnit"/>
    <w:link w:val="Overskrift6"/>
    <w:uiPriority w:val="99"/>
    <w:rsid w:val="00A8518F"/>
    <w:rPr>
      <w:rFonts w:ascii="Cambria" w:eastAsia="Times New Roman" w:hAnsi="Cambria" w:cs="Cambria"/>
      <w:i/>
      <w:iCs/>
      <w:color w:val="243F60"/>
      <w:sz w:val="24"/>
      <w:szCs w:val="24"/>
    </w:rPr>
  </w:style>
  <w:style w:type="character" w:customStyle="1" w:styleId="Overskrift7Tegn">
    <w:name w:val="Overskrift 7 Tegn"/>
    <w:basedOn w:val="Standardskrifttypeiafsnit"/>
    <w:link w:val="Overskrift7"/>
    <w:uiPriority w:val="99"/>
    <w:rsid w:val="00A8518F"/>
    <w:rPr>
      <w:rFonts w:ascii="Cambria" w:eastAsia="Times New Roman" w:hAnsi="Cambria" w:cs="Cambria"/>
      <w:i/>
      <w:iCs/>
      <w:color w:val="404040"/>
      <w:sz w:val="24"/>
      <w:szCs w:val="24"/>
    </w:rPr>
  </w:style>
  <w:style w:type="character" w:customStyle="1" w:styleId="Overskrift8Tegn">
    <w:name w:val="Overskrift 8 Tegn"/>
    <w:basedOn w:val="Standardskrifttypeiafsnit"/>
    <w:link w:val="Overskrift8"/>
    <w:uiPriority w:val="99"/>
    <w:rsid w:val="00A8518F"/>
    <w:rPr>
      <w:rFonts w:ascii="Cambria" w:eastAsia="Times New Roman" w:hAnsi="Cambria" w:cs="Cambria"/>
      <w:color w:val="404040"/>
      <w:sz w:val="20"/>
      <w:szCs w:val="20"/>
    </w:rPr>
  </w:style>
  <w:style w:type="character" w:customStyle="1" w:styleId="Overskrift9Tegn">
    <w:name w:val="Overskrift 9 Tegn"/>
    <w:basedOn w:val="Standardskrifttypeiafsnit"/>
    <w:link w:val="Overskrift9"/>
    <w:uiPriority w:val="99"/>
    <w:rsid w:val="00A8518F"/>
    <w:rPr>
      <w:rFonts w:ascii="Cambria" w:eastAsia="Times New Roman" w:hAnsi="Cambria" w:cs="Cambria"/>
      <w:i/>
      <w:iCs/>
      <w:color w:val="404040"/>
      <w:sz w:val="20"/>
      <w:szCs w:val="20"/>
    </w:rPr>
  </w:style>
  <w:style w:type="paragraph" w:styleId="Sidehoved">
    <w:name w:val="header"/>
    <w:basedOn w:val="Normal"/>
    <w:link w:val="SidehovedTegn"/>
    <w:uiPriority w:val="99"/>
    <w:rsid w:val="00A8518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8518F"/>
    <w:rPr>
      <w:rFonts w:ascii="Garamond" w:eastAsia="Times New Roman" w:hAnsi="Garamond" w:cs="Garamond"/>
      <w:sz w:val="24"/>
      <w:szCs w:val="24"/>
    </w:rPr>
  </w:style>
  <w:style w:type="paragraph" w:styleId="Sidefod">
    <w:name w:val="footer"/>
    <w:basedOn w:val="Normal"/>
    <w:link w:val="SidefodTegn"/>
    <w:uiPriority w:val="99"/>
    <w:rsid w:val="00A8518F"/>
    <w:pPr>
      <w:tabs>
        <w:tab w:val="center" w:pos="4819"/>
        <w:tab w:val="right" w:pos="9638"/>
      </w:tabs>
      <w:spacing w:line="240" w:lineRule="auto"/>
    </w:pPr>
  </w:style>
  <w:style w:type="character" w:customStyle="1" w:styleId="SidefodTegn">
    <w:name w:val="Sidefod Tegn"/>
    <w:basedOn w:val="Standardskrifttypeiafsnit"/>
    <w:link w:val="Sidefod"/>
    <w:uiPriority w:val="99"/>
    <w:rsid w:val="00A8518F"/>
    <w:rPr>
      <w:rFonts w:ascii="Garamond" w:eastAsia="Times New Roman" w:hAnsi="Garamond" w:cs="Garamond"/>
      <w:sz w:val="24"/>
      <w:szCs w:val="24"/>
    </w:rPr>
  </w:style>
  <w:style w:type="paragraph" w:styleId="Listeafsnit">
    <w:name w:val="List Paragraph"/>
    <w:basedOn w:val="Normal"/>
    <w:uiPriority w:val="34"/>
    <w:qFormat/>
    <w:rsid w:val="00A8518F"/>
    <w:pPr>
      <w:spacing w:after="200" w:line="276" w:lineRule="auto"/>
      <w:ind w:left="720"/>
    </w:pPr>
    <w:rPr>
      <w:rFonts w:ascii="Calibri" w:eastAsia="Calibri" w:hAnsi="Calibri" w:cs="Calibri"/>
      <w:sz w:val="22"/>
      <w:szCs w:val="22"/>
      <w:lang w:eastAsia="da-DK"/>
    </w:rPr>
  </w:style>
  <w:style w:type="paragraph" w:customStyle="1" w:styleId="MP1Overskriftsniveau">
    <w:name w:val="MP 1 Overskriftsniveau"/>
    <w:basedOn w:val="Normal"/>
    <w:link w:val="MP1OverskriftsniveauTegn"/>
    <w:uiPriority w:val="99"/>
    <w:rsid w:val="00A8518F"/>
    <w:pPr>
      <w:jc w:val="both"/>
    </w:pPr>
    <w:rPr>
      <w:rFonts w:ascii="Arial" w:hAnsi="Arial" w:cs="Arial"/>
      <w:sz w:val="28"/>
      <w:szCs w:val="28"/>
    </w:rPr>
  </w:style>
  <w:style w:type="paragraph" w:customStyle="1" w:styleId="MP2Overskriftsniveau">
    <w:name w:val="MP 2 Overskriftsniveau"/>
    <w:basedOn w:val="Normal"/>
    <w:link w:val="MP2OverskriftsniveauTegn"/>
    <w:uiPriority w:val="99"/>
    <w:rsid w:val="00A8518F"/>
    <w:pPr>
      <w:jc w:val="both"/>
    </w:pPr>
    <w:rPr>
      <w:rFonts w:ascii="Arial" w:hAnsi="Arial" w:cs="Arial"/>
    </w:rPr>
  </w:style>
  <w:style w:type="character" w:customStyle="1" w:styleId="MP1OverskriftsniveauTegn">
    <w:name w:val="MP 1 Overskriftsniveau Tegn"/>
    <w:basedOn w:val="Standardskrifttypeiafsnit"/>
    <w:link w:val="MP1Overskriftsniveau"/>
    <w:uiPriority w:val="99"/>
    <w:rsid w:val="00A8518F"/>
    <w:rPr>
      <w:rFonts w:ascii="Arial" w:eastAsia="Times New Roman" w:hAnsi="Arial" w:cs="Arial"/>
      <w:sz w:val="28"/>
      <w:szCs w:val="28"/>
    </w:rPr>
  </w:style>
  <w:style w:type="paragraph" w:customStyle="1" w:styleId="MP3Overskriftsniveau">
    <w:name w:val="MP 3 Overskriftsniveau"/>
    <w:basedOn w:val="Normal"/>
    <w:link w:val="MP3OverskriftsniveauTegn"/>
    <w:uiPriority w:val="99"/>
    <w:rsid w:val="00A8518F"/>
    <w:pPr>
      <w:jc w:val="both"/>
    </w:pPr>
    <w:rPr>
      <w:rFonts w:ascii="Arial" w:hAnsi="Arial" w:cs="Arial"/>
      <w:b/>
      <w:bCs/>
      <w:sz w:val="20"/>
      <w:szCs w:val="20"/>
    </w:rPr>
  </w:style>
  <w:style w:type="character" w:customStyle="1" w:styleId="MP2OverskriftsniveauTegn">
    <w:name w:val="MP 2 Overskriftsniveau Tegn"/>
    <w:basedOn w:val="Standardskrifttypeiafsnit"/>
    <w:link w:val="MP2Overskriftsniveau"/>
    <w:uiPriority w:val="99"/>
    <w:rsid w:val="00A8518F"/>
    <w:rPr>
      <w:rFonts w:ascii="Arial" w:eastAsia="Times New Roman" w:hAnsi="Arial" w:cs="Arial"/>
      <w:sz w:val="24"/>
      <w:szCs w:val="24"/>
    </w:rPr>
  </w:style>
  <w:style w:type="paragraph" w:styleId="Indholdsfortegnelse2">
    <w:name w:val="toc 2"/>
    <w:basedOn w:val="Normal"/>
    <w:next w:val="Normal"/>
    <w:autoRedefine/>
    <w:uiPriority w:val="99"/>
    <w:semiHidden/>
    <w:rsid w:val="00A8518F"/>
    <w:pPr>
      <w:spacing w:after="100"/>
      <w:ind w:left="240"/>
    </w:pPr>
  </w:style>
  <w:style w:type="character" w:customStyle="1" w:styleId="MP3OverskriftsniveauTegn">
    <w:name w:val="MP 3 Overskriftsniveau Tegn"/>
    <w:basedOn w:val="Standardskrifttypeiafsnit"/>
    <w:link w:val="MP3Overskriftsniveau"/>
    <w:uiPriority w:val="99"/>
    <w:rsid w:val="00A8518F"/>
    <w:rPr>
      <w:rFonts w:ascii="Arial" w:eastAsia="Times New Roman" w:hAnsi="Arial" w:cs="Arial"/>
      <w:b/>
      <w:bCs/>
      <w:sz w:val="20"/>
      <w:szCs w:val="20"/>
    </w:rPr>
  </w:style>
  <w:style w:type="paragraph" w:styleId="Indholdsfortegnelse1">
    <w:name w:val="toc 1"/>
    <w:basedOn w:val="Normal"/>
    <w:next w:val="Normal"/>
    <w:autoRedefine/>
    <w:uiPriority w:val="99"/>
    <w:semiHidden/>
    <w:rsid w:val="00A8518F"/>
    <w:pPr>
      <w:tabs>
        <w:tab w:val="right" w:leader="dot" w:pos="9628"/>
      </w:tabs>
      <w:spacing w:after="100"/>
    </w:pPr>
    <w:rPr>
      <w:noProof/>
    </w:rPr>
  </w:style>
  <w:style w:type="character" w:styleId="Hyperlink">
    <w:name w:val="Hyperlink"/>
    <w:basedOn w:val="Standardskrifttypeiafsnit"/>
    <w:uiPriority w:val="99"/>
    <w:rsid w:val="00A8518F"/>
    <w:rPr>
      <w:color w:val="0000FF"/>
      <w:u w:val="single"/>
    </w:rPr>
  </w:style>
  <w:style w:type="table" w:customStyle="1" w:styleId="MPTabel">
    <w:name w:val="MP Tabel"/>
    <w:uiPriority w:val="99"/>
    <w:rsid w:val="00A8518F"/>
    <w:pPr>
      <w:spacing w:after="0" w:line="240" w:lineRule="auto"/>
    </w:pPr>
    <w:rPr>
      <w:rFonts w:ascii="Arial" w:eastAsia="Calibri" w:hAnsi="Arial" w:cs="Arial"/>
      <w:sz w:val="24"/>
      <w:szCs w:val="24"/>
      <w:lang w:eastAsia="da-DK"/>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qFormat/>
    <w:rsid w:val="00A8518F"/>
    <w:pPr>
      <w:jc w:val="both"/>
    </w:pPr>
    <w:rPr>
      <w:sz w:val="22"/>
      <w:szCs w:val="22"/>
    </w:rPr>
  </w:style>
  <w:style w:type="character" w:customStyle="1" w:styleId="MPBrdtekstTegn">
    <w:name w:val="MP Brødtekst Tegn"/>
    <w:basedOn w:val="Standardskrifttypeiafsnit"/>
    <w:link w:val="MPBrdtekst"/>
    <w:uiPriority w:val="99"/>
    <w:rsid w:val="00A8518F"/>
    <w:rPr>
      <w:rFonts w:ascii="Garamond" w:eastAsia="Times New Roman" w:hAnsi="Garamond" w:cs="Garamond"/>
    </w:rPr>
  </w:style>
  <w:style w:type="paragraph" w:styleId="Markeringsbobletekst">
    <w:name w:val="Balloon Text"/>
    <w:basedOn w:val="Normal"/>
    <w:link w:val="MarkeringsbobletekstTegn"/>
    <w:uiPriority w:val="99"/>
    <w:semiHidden/>
    <w:rsid w:val="00A8518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8518F"/>
    <w:rPr>
      <w:rFonts w:ascii="Tahoma" w:eastAsia="Times New Roman" w:hAnsi="Tahoma" w:cs="Tahoma"/>
      <w:sz w:val="16"/>
      <w:szCs w:val="16"/>
    </w:rPr>
  </w:style>
  <w:style w:type="paragraph" w:styleId="Indeks1">
    <w:name w:val="index 1"/>
    <w:basedOn w:val="Normal"/>
    <w:next w:val="Normal"/>
    <w:autoRedefine/>
    <w:uiPriority w:val="99"/>
    <w:semiHidden/>
    <w:rsid w:val="00A8518F"/>
    <w:pPr>
      <w:spacing w:line="240" w:lineRule="auto"/>
      <w:ind w:left="240" w:hanging="240"/>
    </w:pPr>
  </w:style>
  <w:style w:type="paragraph" w:styleId="Indholdsfortegnelse3">
    <w:name w:val="toc 3"/>
    <w:basedOn w:val="Normal"/>
    <w:next w:val="Normal"/>
    <w:autoRedefine/>
    <w:uiPriority w:val="99"/>
    <w:semiHidden/>
    <w:rsid w:val="00A8518F"/>
    <w:pPr>
      <w:spacing w:after="100"/>
      <w:ind w:left="480"/>
    </w:pPr>
  </w:style>
  <w:style w:type="paragraph" w:customStyle="1" w:styleId="Punktopstilling">
    <w:name w:val="Punktopstilling"/>
    <w:basedOn w:val="Normal"/>
    <w:link w:val="PunktopstillingTegn"/>
    <w:uiPriority w:val="99"/>
    <w:rsid w:val="00A8518F"/>
    <w:pPr>
      <w:jc w:val="both"/>
    </w:pPr>
    <w:rPr>
      <w:rFonts w:ascii="Arial" w:hAnsi="Arial" w:cs="Arial"/>
      <w:sz w:val="20"/>
      <w:szCs w:val="20"/>
    </w:rPr>
  </w:style>
  <w:style w:type="table" w:styleId="Tabel-Gitter">
    <w:name w:val="Table Grid"/>
    <w:aliases w:val="MP Tabel Oppsetning1"/>
    <w:basedOn w:val="Tabel-Normal"/>
    <w:uiPriority w:val="99"/>
    <w:rsid w:val="00A8518F"/>
    <w:pPr>
      <w:spacing w:after="0" w:line="240" w:lineRule="auto"/>
    </w:pPr>
    <w:rPr>
      <w:rFonts w:ascii="Arial" w:eastAsia="Calibri" w:hAnsi="Arial" w:cs="Arial"/>
      <w:sz w:val="24"/>
      <w:szCs w:val="24"/>
      <w:lang w:eastAsia="da-DK"/>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tblStylePr w:type="firstRow">
      <w:pPr>
        <w:jc w:val="left"/>
      </w:pPr>
      <w:rPr>
        <w:rFonts w:ascii="Arial" w:hAnsi="Arial" w:cs="Arial"/>
        <w:b/>
        <w:bCs/>
        <w:color w:val="EEECE1"/>
        <w:sz w:val="24"/>
        <w:szCs w:val="24"/>
      </w:rPr>
      <w:tblPr/>
      <w:tcPr>
        <w:shd w:val="clear" w:color="auto" w:fill="84929B"/>
      </w:tcPr>
    </w:tblStylePr>
  </w:style>
  <w:style w:type="character" w:customStyle="1" w:styleId="PunktopstillingTegn">
    <w:name w:val="Punktopstilling Tegn"/>
    <w:basedOn w:val="Standardskrifttypeiafsnit"/>
    <w:link w:val="Punktopstilling"/>
    <w:uiPriority w:val="99"/>
    <w:rsid w:val="00A8518F"/>
    <w:rPr>
      <w:rFonts w:ascii="Arial" w:eastAsia="Times New Roman" w:hAnsi="Arial" w:cs="Arial"/>
      <w:sz w:val="20"/>
      <w:szCs w:val="20"/>
    </w:rPr>
  </w:style>
  <w:style w:type="table" w:customStyle="1" w:styleId="TabellOpsett1">
    <w:name w:val="TabellOpsett1"/>
    <w:uiPriority w:val="99"/>
    <w:rsid w:val="00A8518F"/>
    <w:pPr>
      <w:spacing w:after="0" w:line="240" w:lineRule="auto"/>
    </w:pPr>
    <w:rPr>
      <w:rFonts w:ascii="Arial" w:eastAsia="Calibri" w:hAnsi="Arial" w:cs="Arial"/>
      <w:sz w:val="20"/>
      <w:szCs w:val="20"/>
      <w:lang w:eastAsia="da-DK"/>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A8518F"/>
    <w:rPr>
      <w:b/>
      <w:bCs/>
      <w:i/>
      <w:iCs/>
      <w:color w:val="4F81BD"/>
    </w:rPr>
  </w:style>
  <w:style w:type="paragraph" w:styleId="Kommentartekst">
    <w:name w:val="annotation text"/>
    <w:basedOn w:val="Normal"/>
    <w:link w:val="KommentartekstTegn"/>
    <w:uiPriority w:val="99"/>
    <w:semiHidden/>
    <w:rsid w:val="00A8518F"/>
    <w:pPr>
      <w:spacing w:after="120" w:line="240" w:lineRule="auto"/>
    </w:pPr>
    <w:rPr>
      <w:rFonts w:ascii="Arial" w:hAnsi="Arial" w:cs="Arial"/>
      <w:lang w:eastAsia="da-DK"/>
    </w:rPr>
  </w:style>
  <w:style w:type="character" w:customStyle="1" w:styleId="KommentartekstTegn">
    <w:name w:val="Kommentartekst Tegn"/>
    <w:basedOn w:val="Standardskrifttypeiafsnit"/>
    <w:link w:val="Kommentartekst"/>
    <w:uiPriority w:val="99"/>
    <w:semiHidden/>
    <w:rsid w:val="00A8518F"/>
    <w:rPr>
      <w:rFonts w:ascii="Arial" w:eastAsia="Times New Roman" w:hAnsi="Arial" w:cs="Arial"/>
      <w:sz w:val="24"/>
      <w:szCs w:val="24"/>
      <w:lang w:eastAsia="da-DK"/>
    </w:rPr>
  </w:style>
  <w:style w:type="paragraph" w:customStyle="1" w:styleId="bodytext">
    <w:name w:val="bodytext"/>
    <w:basedOn w:val="Normal"/>
    <w:uiPriority w:val="99"/>
    <w:rsid w:val="00A8518F"/>
    <w:pPr>
      <w:spacing w:before="100" w:beforeAutospacing="1" w:after="100" w:afterAutospacing="1" w:line="300" w:lineRule="exact"/>
    </w:pPr>
    <w:rPr>
      <w:rFonts w:eastAsia="Arial Unicode MS"/>
      <w:spacing w:val="4"/>
      <w:lang w:eastAsia="da-DK"/>
    </w:rPr>
  </w:style>
  <w:style w:type="paragraph" w:customStyle="1" w:styleId="Tekst">
    <w:name w:val="Tekst"/>
    <w:basedOn w:val="Normal"/>
    <w:uiPriority w:val="99"/>
    <w:rsid w:val="00A8518F"/>
    <w:pPr>
      <w:spacing w:line="300" w:lineRule="exact"/>
    </w:pPr>
    <w:rPr>
      <w:rFonts w:eastAsia="Arial Unicode MS"/>
      <w:spacing w:val="4"/>
      <w:lang w:eastAsia="da-DK"/>
    </w:rPr>
  </w:style>
  <w:style w:type="paragraph" w:customStyle="1" w:styleId="TableHeading">
    <w:name w:val="Table Heading"/>
    <w:basedOn w:val="Normal"/>
    <w:next w:val="Normal"/>
    <w:uiPriority w:val="99"/>
    <w:rsid w:val="00A8518F"/>
    <w:pPr>
      <w:spacing w:line="300" w:lineRule="exact"/>
      <w:outlineLvl w:val="0"/>
    </w:pPr>
    <w:rPr>
      <w:rFonts w:ascii="Arial" w:eastAsia="Arial Unicode MS" w:hAnsi="Arial" w:cs="Arial"/>
      <w:b/>
      <w:bCs/>
      <w:noProof/>
      <w:spacing w:val="4"/>
      <w:sz w:val="20"/>
      <w:szCs w:val="20"/>
      <w:lang w:val="en-GB"/>
    </w:rPr>
  </w:style>
  <w:style w:type="paragraph" w:customStyle="1" w:styleId="TableText">
    <w:name w:val="TableText"/>
    <w:basedOn w:val="Normal"/>
    <w:uiPriority w:val="99"/>
    <w:rsid w:val="00A8518F"/>
    <w:pPr>
      <w:spacing w:line="240" w:lineRule="exact"/>
    </w:pPr>
    <w:rPr>
      <w:rFonts w:ascii="Arial" w:eastAsia="Arial Unicode MS" w:hAnsi="Arial" w:cs="Arial"/>
      <w:noProof/>
      <w:spacing w:val="4"/>
      <w:sz w:val="20"/>
      <w:szCs w:val="20"/>
      <w:lang w:val="en-GB"/>
    </w:rPr>
  </w:style>
  <w:style w:type="paragraph" w:customStyle="1" w:styleId="Typografi1">
    <w:name w:val="Typografi1"/>
    <w:basedOn w:val="Overskrift2"/>
    <w:link w:val="Typografi1Tegn"/>
    <w:uiPriority w:val="99"/>
    <w:rsid w:val="00A8518F"/>
    <w:pPr>
      <w:keepNext w:val="0"/>
      <w:numPr>
        <w:ilvl w:val="0"/>
        <w:numId w:val="0"/>
      </w:numPr>
      <w:tabs>
        <w:tab w:val="num" w:pos="360"/>
      </w:tabs>
      <w:spacing w:before="100" w:beforeAutospacing="1" w:line="300" w:lineRule="exact"/>
      <w:ind w:left="360" w:hanging="360"/>
    </w:pPr>
    <w:rPr>
      <w:rFonts w:ascii="Garamond" w:eastAsia="Arial Unicode MS" w:hAnsi="Garamond" w:cs="Garamond"/>
      <w:color w:val="000000"/>
      <w:spacing w:val="4"/>
      <w:sz w:val="24"/>
      <w:szCs w:val="24"/>
      <w:lang w:eastAsia="da-DK"/>
    </w:rPr>
  </w:style>
  <w:style w:type="paragraph" w:customStyle="1" w:styleId="Typografi2">
    <w:name w:val="Typografi2"/>
    <w:basedOn w:val="Overskrift2"/>
    <w:link w:val="Typografi2Tegn"/>
    <w:uiPriority w:val="99"/>
    <w:rsid w:val="00A8518F"/>
    <w:pPr>
      <w:keepNext w:val="0"/>
      <w:numPr>
        <w:ilvl w:val="0"/>
        <w:numId w:val="6"/>
      </w:numPr>
      <w:tabs>
        <w:tab w:val="clear" w:pos="360"/>
        <w:tab w:val="num" w:pos="709"/>
      </w:tabs>
      <w:spacing w:before="100" w:beforeAutospacing="1" w:line="300" w:lineRule="exact"/>
    </w:pPr>
    <w:rPr>
      <w:rFonts w:ascii="Garamond" w:eastAsia="Arial Unicode MS" w:hAnsi="Garamond" w:cs="Garamond"/>
      <w:color w:val="000000"/>
      <w:spacing w:val="4"/>
      <w:sz w:val="24"/>
      <w:szCs w:val="24"/>
      <w:lang w:eastAsia="da-DK"/>
    </w:rPr>
  </w:style>
  <w:style w:type="character" w:customStyle="1" w:styleId="Typografi1Tegn">
    <w:name w:val="Typografi1 Tegn"/>
    <w:basedOn w:val="Overskrift2Tegn"/>
    <w:link w:val="Typografi1"/>
    <w:uiPriority w:val="99"/>
    <w:rsid w:val="00A8518F"/>
    <w:rPr>
      <w:rFonts w:ascii="Garamond" w:eastAsia="Arial Unicode MS" w:hAnsi="Garamond" w:cs="Garamond"/>
      <w:b/>
      <w:bCs/>
      <w:color w:val="000000"/>
      <w:spacing w:val="4"/>
      <w:kern w:val="28"/>
      <w:sz w:val="24"/>
      <w:szCs w:val="24"/>
      <w:lang w:eastAsia="da-DK"/>
    </w:rPr>
  </w:style>
  <w:style w:type="character" w:customStyle="1" w:styleId="Typografi2Tegn">
    <w:name w:val="Typografi2 Tegn"/>
    <w:basedOn w:val="Overskrift2Tegn"/>
    <w:link w:val="Typografi2"/>
    <w:uiPriority w:val="99"/>
    <w:rsid w:val="00A8518F"/>
    <w:rPr>
      <w:rFonts w:ascii="Garamond" w:eastAsia="Arial Unicode MS" w:hAnsi="Garamond" w:cs="Garamond"/>
      <w:b/>
      <w:bCs/>
      <w:color w:val="000000"/>
      <w:spacing w:val="4"/>
      <w:kern w:val="28"/>
      <w:sz w:val="24"/>
      <w:szCs w:val="24"/>
      <w:lang w:eastAsia="da-DK"/>
    </w:rPr>
  </w:style>
  <w:style w:type="character" w:styleId="Kommentarhenvisning">
    <w:name w:val="annotation reference"/>
    <w:basedOn w:val="Standardskrifttypeiafsnit"/>
    <w:uiPriority w:val="99"/>
    <w:semiHidden/>
    <w:rsid w:val="00A8518F"/>
    <w:rPr>
      <w:sz w:val="16"/>
      <w:szCs w:val="16"/>
    </w:rPr>
  </w:style>
  <w:style w:type="paragraph" w:styleId="Kommentaremne">
    <w:name w:val="annotation subject"/>
    <w:basedOn w:val="Kommentartekst"/>
    <w:next w:val="Kommentartekst"/>
    <w:link w:val="KommentaremneTegn"/>
    <w:uiPriority w:val="99"/>
    <w:semiHidden/>
    <w:rsid w:val="00A8518F"/>
    <w:pPr>
      <w:spacing w:after="0" w:line="300" w:lineRule="exact"/>
    </w:pPr>
    <w:rPr>
      <w:rFonts w:ascii="Garamond" w:eastAsia="Arial Unicode MS" w:hAnsi="Garamond" w:cs="Garamond"/>
      <w:b/>
      <w:bCs/>
      <w:spacing w:val="4"/>
      <w:sz w:val="20"/>
      <w:szCs w:val="20"/>
    </w:rPr>
  </w:style>
  <w:style w:type="character" w:customStyle="1" w:styleId="KommentaremneTegn">
    <w:name w:val="Kommentaremne Tegn"/>
    <w:basedOn w:val="KommentartekstTegn"/>
    <w:link w:val="Kommentaremne"/>
    <w:uiPriority w:val="99"/>
    <w:semiHidden/>
    <w:rsid w:val="00A8518F"/>
    <w:rPr>
      <w:rFonts w:ascii="Garamond" w:eastAsia="Arial Unicode MS" w:hAnsi="Garamond" w:cs="Garamond"/>
      <w:b/>
      <w:bCs/>
      <w:spacing w:val="4"/>
      <w:sz w:val="20"/>
      <w:szCs w:val="20"/>
      <w:lang w:eastAsia="da-DK"/>
    </w:rPr>
  </w:style>
  <w:style w:type="paragraph" w:styleId="Titel">
    <w:name w:val="Title"/>
    <w:basedOn w:val="Normal"/>
    <w:next w:val="Normal"/>
    <w:link w:val="TitelTegn"/>
    <w:uiPriority w:val="99"/>
    <w:qFormat/>
    <w:rsid w:val="00A8518F"/>
    <w:pPr>
      <w:pBdr>
        <w:bottom w:val="single" w:sz="8" w:space="4" w:color="4F81BD"/>
      </w:pBdr>
      <w:spacing w:after="300" w:line="240" w:lineRule="auto"/>
      <w:contextualSpacing/>
    </w:pPr>
    <w:rPr>
      <w:rFonts w:ascii="Cambria" w:hAnsi="Cambria" w:cs="Cambria"/>
      <w:color w:val="17365D"/>
      <w:spacing w:val="5"/>
      <w:kern w:val="28"/>
      <w:sz w:val="52"/>
      <w:szCs w:val="52"/>
      <w:lang w:eastAsia="da-DK"/>
    </w:rPr>
  </w:style>
  <w:style w:type="character" w:customStyle="1" w:styleId="TitelTegn">
    <w:name w:val="Titel Tegn"/>
    <w:basedOn w:val="Standardskrifttypeiafsnit"/>
    <w:link w:val="Titel"/>
    <w:uiPriority w:val="99"/>
    <w:rsid w:val="00A8518F"/>
    <w:rPr>
      <w:rFonts w:ascii="Cambria" w:eastAsia="Times New Roman" w:hAnsi="Cambria" w:cs="Cambria"/>
      <w:color w:val="17365D"/>
      <w:spacing w:val="5"/>
      <w:kern w:val="28"/>
      <w:sz w:val="52"/>
      <w:szCs w:val="52"/>
      <w:lang w:eastAsia="da-DK"/>
    </w:rPr>
  </w:style>
  <w:style w:type="paragraph" w:styleId="Fodnotetekst">
    <w:name w:val="footnote text"/>
    <w:basedOn w:val="Normal"/>
    <w:link w:val="FodnotetekstTegn"/>
    <w:uiPriority w:val="99"/>
    <w:semiHidden/>
    <w:rsid w:val="00A8518F"/>
    <w:pPr>
      <w:spacing w:line="240" w:lineRule="auto"/>
    </w:pPr>
    <w:rPr>
      <w:rFonts w:ascii="Calibri" w:hAnsi="Calibri" w:cs="Calibri"/>
      <w:sz w:val="20"/>
      <w:szCs w:val="20"/>
    </w:rPr>
  </w:style>
  <w:style w:type="character" w:customStyle="1" w:styleId="FodnotetekstTegn">
    <w:name w:val="Fodnotetekst Tegn"/>
    <w:basedOn w:val="Standardskrifttypeiafsnit"/>
    <w:link w:val="Fodnotetekst"/>
    <w:uiPriority w:val="99"/>
    <w:semiHidden/>
    <w:rsid w:val="00A8518F"/>
    <w:rPr>
      <w:rFonts w:ascii="Calibri" w:eastAsia="Times New Roman" w:hAnsi="Calibri" w:cs="Calibri"/>
      <w:sz w:val="20"/>
      <w:szCs w:val="20"/>
    </w:rPr>
  </w:style>
  <w:style w:type="character" w:styleId="Fodnotehenvisning">
    <w:name w:val="footnote reference"/>
    <w:basedOn w:val="Standardskrifttypeiafsnit"/>
    <w:uiPriority w:val="99"/>
    <w:semiHidden/>
    <w:rsid w:val="00A8518F"/>
    <w:rPr>
      <w:vertAlign w:val="superscript"/>
    </w:rPr>
  </w:style>
  <w:style w:type="character" w:customStyle="1" w:styleId="TypografiArial11pkt">
    <w:name w:val="Typografi Arial 11 pkt"/>
    <w:basedOn w:val="Standardskrifttypeiafsnit"/>
    <w:uiPriority w:val="99"/>
    <w:rsid w:val="00A8518F"/>
    <w:rPr>
      <w:rFonts w:ascii="Arial" w:hAnsi="Arial" w:cs="Arial"/>
      <w:sz w:val="20"/>
      <w:szCs w:val="20"/>
    </w:rPr>
  </w:style>
  <w:style w:type="table" w:customStyle="1" w:styleId="OESNotat">
    <w:name w:val="OESNotat"/>
    <w:uiPriority w:val="99"/>
    <w:rsid w:val="00A8518F"/>
    <w:pPr>
      <w:spacing w:after="0" w:line="240" w:lineRule="auto"/>
    </w:pPr>
    <w:rPr>
      <w:rFonts w:ascii="Garamond" w:eastAsia="Times New Roman" w:hAnsi="Garamond" w:cs="Garamond"/>
      <w:sz w:val="24"/>
      <w:szCs w:val="24"/>
      <w:lang w:eastAsia="da-DK"/>
    </w:rPr>
    <w:tblPr>
      <w:jc w:val="center"/>
      <w:tblInd w:w="0" w:type="dxa"/>
      <w:tblCellMar>
        <w:top w:w="0" w:type="dxa"/>
        <w:left w:w="0" w:type="dxa"/>
        <w:bottom w:w="0" w:type="dxa"/>
        <w:right w:w="170" w:type="dxa"/>
      </w:tblCellMar>
    </w:tblPr>
    <w:trPr>
      <w:jc w:val="center"/>
    </w:trPr>
  </w:style>
  <w:style w:type="table" w:styleId="Lysliste-fremhvningsfarve5">
    <w:name w:val="Light List Accent 5"/>
    <w:basedOn w:val="Tabel-Normal"/>
    <w:uiPriority w:val="99"/>
    <w:rsid w:val="00A8518F"/>
    <w:pPr>
      <w:spacing w:after="0" w:line="240" w:lineRule="auto"/>
    </w:pPr>
    <w:rPr>
      <w:rFonts w:ascii="Times New Roman" w:eastAsia="Times New Roman" w:hAnsi="Times New Roman" w:cs="Times New Roman"/>
      <w:sz w:val="20"/>
      <w:szCs w:val="20"/>
      <w:lang w:eastAsia="da-DK"/>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Korrektur">
    <w:name w:val="Revision"/>
    <w:hidden/>
    <w:uiPriority w:val="99"/>
    <w:semiHidden/>
    <w:rsid w:val="00A8518F"/>
    <w:pPr>
      <w:spacing w:after="0" w:line="240" w:lineRule="auto"/>
    </w:pPr>
    <w:rPr>
      <w:rFonts w:ascii="Garamond" w:eastAsia="Arial Unicode MS" w:hAnsi="Garamond" w:cs="Garamond"/>
      <w:spacing w:val="4"/>
      <w:sz w:val="24"/>
      <w:szCs w:val="24"/>
      <w:lang w:eastAsia="da-DK"/>
    </w:rPr>
  </w:style>
  <w:style w:type="paragraph" w:styleId="Overskrift">
    <w:name w:val="TOC Heading"/>
    <w:basedOn w:val="Overskrift1"/>
    <w:next w:val="Normal"/>
    <w:uiPriority w:val="99"/>
    <w:qFormat/>
    <w:rsid w:val="00A8518F"/>
    <w:pPr>
      <w:keepLines/>
      <w:numPr>
        <w:numId w:val="0"/>
      </w:numPr>
      <w:spacing w:before="480" w:after="0" w:line="276" w:lineRule="auto"/>
      <w:outlineLvl w:val="9"/>
    </w:pPr>
    <w:rPr>
      <w:rFonts w:ascii="Cambria" w:hAnsi="Cambria" w:cs="Cambria"/>
      <w:b/>
      <w:bCs/>
      <w:color w:val="365F91"/>
      <w:kern w:val="0"/>
      <w:sz w:val="28"/>
      <w:szCs w:val="28"/>
    </w:rPr>
  </w:style>
  <w:style w:type="paragraph" w:customStyle="1" w:styleId="TypografiOverskrift1AutomatiskLigemargener">
    <w:name w:val="Typografi Overskrift 1 + Automatisk Lige margener"/>
    <w:basedOn w:val="Overskrift1"/>
    <w:uiPriority w:val="99"/>
    <w:rsid w:val="00A8518F"/>
    <w:pPr>
      <w:keepNext w:val="0"/>
      <w:numPr>
        <w:numId w:val="4"/>
      </w:numPr>
      <w:spacing w:before="100" w:beforeAutospacing="1" w:after="0" w:line="360" w:lineRule="auto"/>
      <w:jc w:val="both"/>
    </w:pPr>
    <w:rPr>
      <w:b/>
      <w:bCs/>
      <w:spacing w:val="4"/>
      <w:kern w:val="36"/>
      <w:sz w:val="24"/>
      <w:szCs w:val="24"/>
      <w:lang w:eastAsia="da-DK"/>
    </w:rPr>
  </w:style>
  <w:style w:type="character" w:styleId="Strk">
    <w:name w:val="Strong"/>
    <w:basedOn w:val="Standardskrifttypeiafsnit"/>
    <w:uiPriority w:val="99"/>
    <w:qFormat/>
    <w:rsid w:val="00A8518F"/>
    <w:rPr>
      <w:b/>
      <w:bCs/>
    </w:rPr>
  </w:style>
  <w:style w:type="paragraph" w:customStyle="1" w:styleId="NormalArial">
    <w:name w:val="Normal + Arial"/>
    <w:aliases w:val="11 pkt"/>
    <w:basedOn w:val="Normal"/>
    <w:link w:val="NormalArialTegn"/>
    <w:uiPriority w:val="99"/>
    <w:rsid w:val="00A8518F"/>
    <w:pPr>
      <w:spacing w:before="100" w:beforeAutospacing="1" w:after="100" w:afterAutospacing="1" w:line="240" w:lineRule="auto"/>
    </w:pPr>
    <w:rPr>
      <w:rFonts w:ascii="Verdana" w:hAnsi="Verdana" w:cs="Verdana"/>
      <w:color w:val="000000"/>
      <w:lang w:eastAsia="da-DK"/>
    </w:rPr>
  </w:style>
  <w:style w:type="character" w:customStyle="1" w:styleId="NormalArialTegn">
    <w:name w:val="Normal + Arial Tegn"/>
    <w:aliases w:val="11 pkt Tegn"/>
    <w:basedOn w:val="Standardskrifttypeiafsnit"/>
    <w:link w:val="NormalArial"/>
    <w:uiPriority w:val="99"/>
    <w:rsid w:val="00A8518F"/>
    <w:rPr>
      <w:rFonts w:ascii="Verdana" w:eastAsia="Times New Roman" w:hAnsi="Verdana" w:cs="Verdana"/>
      <w:color w:val="000000"/>
      <w:sz w:val="24"/>
      <w:szCs w:val="24"/>
      <w:lang w:eastAsia="da-DK"/>
    </w:rPr>
  </w:style>
  <w:style w:type="paragraph" w:customStyle="1" w:styleId="DokTitel">
    <w:name w:val="DokTitel"/>
    <w:basedOn w:val="Normal"/>
    <w:next w:val="Normal"/>
    <w:uiPriority w:val="99"/>
    <w:semiHidden/>
    <w:rsid w:val="00A8518F"/>
    <w:pPr>
      <w:widowControl w:val="0"/>
      <w:numPr>
        <w:numId w:val="15"/>
      </w:numPr>
      <w:spacing w:line="240" w:lineRule="auto"/>
    </w:pPr>
    <w:rPr>
      <w:rFonts w:ascii="Arial" w:hAnsi="Arial" w:cs="Arial"/>
      <w:kern w:val="28"/>
      <w:sz w:val="40"/>
      <w:szCs w:val="40"/>
    </w:rPr>
  </w:style>
  <w:style w:type="character" w:customStyle="1" w:styleId="Kommentarhenvisning2">
    <w:name w:val="Kommentarhenvisning2"/>
    <w:uiPriority w:val="99"/>
    <w:rsid w:val="00A8518F"/>
    <w:rPr>
      <w:color w:val="000000"/>
      <w:sz w:val="16"/>
      <w:szCs w:val="16"/>
    </w:rPr>
  </w:style>
  <w:style w:type="character" w:styleId="BesgtHyperlink">
    <w:name w:val="FollowedHyperlink"/>
    <w:basedOn w:val="Standardskrifttypeiafsnit"/>
    <w:uiPriority w:val="99"/>
    <w:semiHidden/>
    <w:rsid w:val="00A8518F"/>
    <w:rPr>
      <w:color w:val="800080"/>
      <w:u w:val="single"/>
    </w:rPr>
  </w:style>
  <w:style w:type="character" w:customStyle="1" w:styleId="max1">
    <w:name w:val="max1"/>
    <w:basedOn w:val="Standardskrifttypeiafsnit"/>
    <w:uiPriority w:val="99"/>
    <w:rsid w:val="00A8518F"/>
    <w:rPr>
      <w:b/>
      <w:bCs/>
    </w:rPr>
  </w:style>
  <w:style w:type="paragraph" w:styleId="Brdtekst">
    <w:name w:val="Body Text"/>
    <w:basedOn w:val="Normal"/>
    <w:link w:val="BrdtekstTegn"/>
    <w:uiPriority w:val="99"/>
    <w:semiHidden/>
    <w:rsid w:val="00A8518F"/>
    <w:pPr>
      <w:spacing w:after="120" w:line="240" w:lineRule="auto"/>
    </w:pPr>
    <w:rPr>
      <w:rFonts w:ascii="Calibri" w:hAnsi="Calibri" w:cs="Calibri"/>
      <w:sz w:val="22"/>
      <w:szCs w:val="22"/>
    </w:rPr>
  </w:style>
  <w:style w:type="character" w:customStyle="1" w:styleId="BrdtekstTegn">
    <w:name w:val="Brødtekst Tegn"/>
    <w:basedOn w:val="Standardskrifttypeiafsnit"/>
    <w:link w:val="Brdtekst"/>
    <w:uiPriority w:val="99"/>
    <w:semiHidden/>
    <w:rsid w:val="00A8518F"/>
    <w:rPr>
      <w:rFonts w:ascii="Calibri" w:eastAsia="Times New Roman" w:hAnsi="Calibri" w:cs="Calibri"/>
    </w:rPr>
  </w:style>
  <w:style w:type="paragraph" w:customStyle="1" w:styleId="Opstilling-punkttegnmafstand">
    <w:name w:val="Opstilling - punkttegn m afstand"/>
    <w:basedOn w:val="Opstilling-punkttegn"/>
    <w:uiPriority w:val="99"/>
    <w:rsid w:val="00A8518F"/>
    <w:pPr>
      <w:numPr>
        <w:numId w:val="33"/>
      </w:numPr>
      <w:tabs>
        <w:tab w:val="left" w:pos="454"/>
        <w:tab w:val="num" w:pos="720"/>
      </w:tabs>
      <w:spacing w:after="120" w:line="240" w:lineRule="auto"/>
    </w:pPr>
    <w:rPr>
      <w:rFonts w:ascii="Calibri" w:hAnsi="Calibri" w:cs="Calibri"/>
      <w:sz w:val="22"/>
      <w:szCs w:val="22"/>
    </w:rPr>
  </w:style>
  <w:style w:type="paragraph" w:styleId="Opstilling-punkttegn">
    <w:name w:val="List Bullet"/>
    <w:basedOn w:val="Normal"/>
    <w:uiPriority w:val="99"/>
    <w:semiHidden/>
    <w:rsid w:val="00A8518F"/>
    <w:pPr>
      <w:numPr>
        <w:numId w:val="18"/>
      </w:numPr>
      <w:ind w:left="360"/>
      <w:contextualSpacing/>
    </w:pPr>
  </w:style>
  <w:style w:type="paragraph" w:customStyle="1" w:styleId="Opstilling-Numremafstand">
    <w:name w:val="Opstilling - Numre m afstand"/>
    <w:basedOn w:val="Normal"/>
    <w:uiPriority w:val="99"/>
    <w:rsid w:val="00A8518F"/>
    <w:pPr>
      <w:numPr>
        <w:numId w:val="34"/>
      </w:numPr>
      <w:tabs>
        <w:tab w:val="num" w:pos="567"/>
      </w:tabs>
      <w:spacing w:after="80"/>
      <w:ind w:left="567" w:hanging="425"/>
    </w:pPr>
    <w:rPr>
      <w:rFonts w:ascii="Calibri" w:hAnsi="Calibri" w:cs="Calibri"/>
      <w:sz w:val="22"/>
      <w:szCs w:val="22"/>
      <w:lang w:eastAsia="da-DK"/>
    </w:rPr>
  </w:style>
  <w:style w:type="paragraph" w:styleId="Slutnotetekst">
    <w:name w:val="endnote text"/>
    <w:basedOn w:val="Normal"/>
    <w:link w:val="SlutnotetekstTegn"/>
    <w:uiPriority w:val="99"/>
    <w:semiHidden/>
    <w:rsid w:val="00A8518F"/>
    <w:pPr>
      <w:spacing w:line="240" w:lineRule="auto"/>
      <w:jc w:val="both"/>
    </w:pPr>
    <w:rPr>
      <w:rFonts w:ascii="Calibri" w:hAnsi="Calibri" w:cs="Calibri"/>
      <w:sz w:val="20"/>
      <w:szCs w:val="20"/>
      <w:lang w:eastAsia="da-DK"/>
    </w:rPr>
  </w:style>
  <w:style w:type="character" w:customStyle="1" w:styleId="SlutnotetekstTegn">
    <w:name w:val="Slutnotetekst Tegn"/>
    <w:basedOn w:val="Standardskrifttypeiafsnit"/>
    <w:link w:val="Slutnotetekst"/>
    <w:uiPriority w:val="99"/>
    <w:semiHidden/>
    <w:rsid w:val="00A8518F"/>
    <w:rPr>
      <w:rFonts w:ascii="Calibri" w:eastAsia="Times New Roman" w:hAnsi="Calibri" w:cs="Calibri"/>
      <w:sz w:val="20"/>
      <w:szCs w:val="20"/>
      <w:lang w:eastAsia="da-DK"/>
    </w:rPr>
  </w:style>
  <w:style w:type="character" w:customStyle="1" w:styleId="gd">
    <w:name w:val="gd"/>
    <w:basedOn w:val="Standardskrifttypeiafsnit"/>
    <w:uiPriority w:val="99"/>
    <w:rsid w:val="00A8518F"/>
  </w:style>
  <w:style w:type="paragraph" w:customStyle="1" w:styleId="tekst9">
    <w:name w:val="tekst9"/>
    <w:basedOn w:val="Normal"/>
    <w:uiPriority w:val="99"/>
    <w:rsid w:val="00A8518F"/>
    <w:pPr>
      <w:spacing w:before="60" w:after="60" w:line="240" w:lineRule="auto"/>
      <w:ind w:firstLine="170"/>
      <w:jc w:val="both"/>
    </w:pPr>
    <w:rPr>
      <w:rFonts w:ascii="Tahoma" w:hAnsi="Tahoma" w:cs="Tahoma"/>
      <w:color w:val="000000"/>
      <w:lang w:eastAsia="da-DK"/>
    </w:rPr>
  </w:style>
  <w:style w:type="paragraph" w:customStyle="1" w:styleId="Default">
    <w:name w:val="Default"/>
    <w:uiPriority w:val="99"/>
    <w:rsid w:val="00A8518F"/>
    <w:pPr>
      <w:autoSpaceDE w:val="0"/>
      <w:autoSpaceDN w:val="0"/>
      <w:adjustRightInd w:val="0"/>
      <w:spacing w:after="0" w:line="240" w:lineRule="auto"/>
    </w:pPr>
    <w:rPr>
      <w:rFonts w:ascii="Calibri" w:eastAsia="Calibri" w:hAnsi="Calibri" w:cs="Calibri"/>
      <w:color w:val="000000"/>
      <w:sz w:val="24"/>
      <w:szCs w:val="24"/>
      <w:lang w:eastAsia="da-DK"/>
    </w:rPr>
  </w:style>
  <w:style w:type="numbering" w:customStyle="1" w:styleId="TypografiPunkttegnFlereniveauer">
    <w:name w:val="Typografi Punkttegn + Flere niveauer"/>
    <w:rsid w:val="00A8518F"/>
    <w:pPr>
      <w:numPr>
        <w:numId w:val="5"/>
      </w:numPr>
    </w:pPr>
  </w:style>
  <w:style w:type="character" w:customStyle="1" w:styleId="kortnavn2">
    <w:name w:val="kortnavn2"/>
    <w:basedOn w:val="Standardskrifttypeiafsnit"/>
    <w:rsid w:val="00A8518F"/>
    <w:rPr>
      <w:rFonts w:ascii="Tahoma" w:hAnsi="Tahoma" w:cs="Tahoma" w:hint="default"/>
      <w:color w:val="000000"/>
      <w:sz w:val="24"/>
      <w:szCs w:val="24"/>
      <w:shd w:val="clear" w:color="auto" w:fill="auto"/>
    </w:rPr>
  </w:style>
  <w:style w:type="character" w:customStyle="1" w:styleId="apple-converted-space">
    <w:name w:val="apple-converted-space"/>
    <w:basedOn w:val="Standardskrifttypeiafsnit"/>
    <w:rsid w:val="00D70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8518F"/>
    <w:pPr>
      <w:spacing w:after="0" w:line="280" w:lineRule="atLeast"/>
    </w:pPr>
    <w:rPr>
      <w:rFonts w:ascii="Garamond" w:eastAsia="Times New Roman" w:hAnsi="Garamond" w:cs="Garamond"/>
      <w:sz w:val="24"/>
      <w:szCs w:val="24"/>
    </w:rPr>
  </w:style>
  <w:style w:type="paragraph" w:styleId="Overskrift1">
    <w:name w:val="heading 1"/>
    <w:basedOn w:val="Normal"/>
    <w:next w:val="Normal"/>
    <w:link w:val="Overskrift1Tegn"/>
    <w:uiPriority w:val="99"/>
    <w:qFormat/>
    <w:rsid w:val="00A8518F"/>
    <w:pPr>
      <w:keepNext/>
      <w:numPr>
        <w:numId w:val="3"/>
      </w:numPr>
      <w:spacing w:before="140" w:after="260" w:line="240" w:lineRule="auto"/>
      <w:outlineLvl w:val="0"/>
    </w:pPr>
    <w:rPr>
      <w:rFonts w:ascii="Arial" w:hAnsi="Arial" w:cs="Arial"/>
      <w:kern w:val="28"/>
      <w:sz w:val="26"/>
      <w:szCs w:val="26"/>
    </w:rPr>
  </w:style>
  <w:style w:type="paragraph" w:styleId="Overskrift2">
    <w:name w:val="heading 2"/>
    <w:basedOn w:val="Normal"/>
    <w:next w:val="Normal"/>
    <w:link w:val="Overskrift2Tegn"/>
    <w:uiPriority w:val="99"/>
    <w:qFormat/>
    <w:rsid w:val="00A8518F"/>
    <w:pPr>
      <w:keepNext/>
      <w:numPr>
        <w:ilvl w:val="1"/>
        <w:numId w:val="3"/>
      </w:numPr>
      <w:spacing w:before="280"/>
      <w:outlineLvl w:val="1"/>
    </w:pPr>
    <w:rPr>
      <w:rFonts w:ascii="Arial" w:hAnsi="Arial" w:cs="Arial"/>
      <w:b/>
      <w:bCs/>
      <w:kern w:val="28"/>
      <w:sz w:val="20"/>
      <w:szCs w:val="20"/>
    </w:rPr>
  </w:style>
  <w:style w:type="paragraph" w:styleId="Overskrift3">
    <w:name w:val="heading 3"/>
    <w:basedOn w:val="Normal"/>
    <w:next w:val="Normal"/>
    <w:link w:val="Overskrift3Tegn"/>
    <w:uiPriority w:val="99"/>
    <w:qFormat/>
    <w:rsid w:val="00A8518F"/>
    <w:pPr>
      <w:keepNext/>
      <w:numPr>
        <w:ilvl w:val="2"/>
        <w:numId w:val="3"/>
      </w:numPr>
      <w:spacing w:before="280"/>
      <w:outlineLvl w:val="2"/>
    </w:pPr>
    <w:rPr>
      <w:i/>
      <w:iCs/>
      <w:kern w:val="28"/>
    </w:rPr>
  </w:style>
  <w:style w:type="paragraph" w:styleId="Overskrift4">
    <w:name w:val="heading 4"/>
    <w:basedOn w:val="Normal"/>
    <w:next w:val="Normal"/>
    <w:link w:val="Overskrift4Tegn"/>
    <w:uiPriority w:val="99"/>
    <w:qFormat/>
    <w:rsid w:val="00A8518F"/>
    <w:pPr>
      <w:keepNext/>
      <w:keepLines/>
      <w:numPr>
        <w:ilvl w:val="3"/>
        <w:numId w:val="3"/>
      </w:numPr>
      <w:spacing w:before="200"/>
      <w:outlineLvl w:val="3"/>
    </w:pPr>
    <w:rPr>
      <w:rFonts w:ascii="Cambria" w:hAnsi="Cambria" w:cs="Cambria"/>
      <w:b/>
      <w:bCs/>
      <w:i/>
      <w:iCs/>
      <w:color w:val="4F81BD"/>
    </w:rPr>
  </w:style>
  <w:style w:type="paragraph" w:styleId="Overskrift5">
    <w:name w:val="heading 5"/>
    <w:basedOn w:val="Normal"/>
    <w:next w:val="Normal"/>
    <w:link w:val="Overskrift5Tegn"/>
    <w:uiPriority w:val="99"/>
    <w:qFormat/>
    <w:rsid w:val="00A8518F"/>
    <w:pPr>
      <w:keepNext/>
      <w:keepLines/>
      <w:numPr>
        <w:ilvl w:val="4"/>
        <w:numId w:val="3"/>
      </w:numPr>
      <w:spacing w:before="200"/>
      <w:outlineLvl w:val="4"/>
    </w:pPr>
    <w:rPr>
      <w:rFonts w:ascii="Cambria" w:hAnsi="Cambria" w:cs="Cambria"/>
      <w:color w:val="243F60"/>
    </w:rPr>
  </w:style>
  <w:style w:type="paragraph" w:styleId="Overskrift6">
    <w:name w:val="heading 6"/>
    <w:basedOn w:val="Normal"/>
    <w:next w:val="Normal"/>
    <w:link w:val="Overskrift6Tegn"/>
    <w:uiPriority w:val="99"/>
    <w:qFormat/>
    <w:rsid w:val="00A8518F"/>
    <w:pPr>
      <w:keepNext/>
      <w:keepLines/>
      <w:numPr>
        <w:ilvl w:val="5"/>
        <w:numId w:val="3"/>
      </w:numPr>
      <w:spacing w:before="200"/>
      <w:outlineLvl w:val="5"/>
    </w:pPr>
    <w:rPr>
      <w:rFonts w:ascii="Cambria" w:hAnsi="Cambria" w:cs="Cambria"/>
      <w:i/>
      <w:iCs/>
      <w:color w:val="243F60"/>
    </w:rPr>
  </w:style>
  <w:style w:type="paragraph" w:styleId="Overskrift7">
    <w:name w:val="heading 7"/>
    <w:basedOn w:val="Normal"/>
    <w:next w:val="Normal"/>
    <w:link w:val="Overskrift7Tegn"/>
    <w:uiPriority w:val="99"/>
    <w:qFormat/>
    <w:rsid w:val="00A8518F"/>
    <w:pPr>
      <w:keepNext/>
      <w:keepLines/>
      <w:numPr>
        <w:ilvl w:val="6"/>
        <w:numId w:val="3"/>
      </w:numPr>
      <w:spacing w:before="200"/>
      <w:outlineLvl w:val="6"/>
    </w:pPr>
    <w:rPr>
      <w:rFonts w:ascii="Cambria" w:hAnsi="Cambria" w:cs="Cambria"/>
      <w:i/>
      <w:iCs/>
      <w:color w:val="404040"/>
    </w:rPr>
  </w:style>
  <w:style w:type="paragraph" w:styleId="Overskrift8">
    <w:name w:val="heading 8"/>
    <w:basedOn w:val="Normal"/>
    <w:next w:val="Normal"/>
    <w:link w:val="Overskrift8Tegn"/>
    <w:uiPriority w:val="99"/>
    <w:qFormat/>
    <w:rsid w:val="00A8518F"/>
    <w:pPr>
      <w:keepNext/>
      <w:keepLines/>
      <w:numPr>
        <w:ilvl w:val="7"/>
        <w:numId w:val="3"/>
      </w:numPr>
      <w:spacing w:before="200"/>
      <w:outlineLvl w:val="7"/>
    </w:pPr>
    <w:rPr>
      <w:rFonts w:ascii="Cambria" w:hAnsi="Cambria" w:cs="Cambria"/>
      <w:color w:val="404040"/>
      <w:sz w:val="20"/>
      <w:szCs w:val="20"/>
    </w:rPr>
  </w:style>
  <w:style w:type="paragraph" w:styleId="Overskrift9">
    <w:name w:val="heading 9"/>
    <w:basedOn w:val="Normal"/>
    <w:next w:val="Normal"/>
    <w:link w:val="Overskrift9Tegn"/>
    <w:uiPriority w:val="99"/>
    <w:qFormat/>
    <w:rsid w:val="00A8518F"/>
    <w:pPr>
      <w:keepNext/>
      <w:keepLines/>
      <w:numPr>
        <w:ilvl w:val="8"/>
        <w:numId w:val="3"/>
      </w:numPr>
      <w:spacing w:before="200"/>
      <w:outlineLvl w:val="8"/>
    </w:pPr>
    <w:rPr>
      <w:rFonts w:ascii="Cambria" w:hAnsi="Cambria" w:cs="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A8518F"/>
    <w:rPr>
      <w:rFonts w:ascii="Arial" w:eastAsia="Times New Roman" w:hAnsi="Arial" w:cs="Arial"/>
      <w:kern w:val="28"/>
      <w:sz w:val="26"/>
      <w:szCs w:val="26"/>
    </w:rPr>
  </w:style>
  <w:style w:type="character" w:customStyle="1" w:styleId="Overskrift2Tegn">
    <w:name w:val="Overskrift 2 Tegn"/>
    <w:basedOn w:val="Standardskrifttypeiafsnit"/>
    <w:link w:val="Overskrift2"/>
    <w:uiPriority w:val="99"/>
    <w:rsid w:val="00A8518F"/>
    <w:rPr>
      <w:rFonts w:ascii="Arial" w:eastAsia="Times New Roman" w:hAnsi="Arial" w:cs="Arial"/>
      <w:b/>
      <w:bCs/>
      <w:kern w:val="28"/>
      <w:sz w:val="20"/>
      <w:szCs w:val="20"/>
    </w:rPr>
  </w:style>
  <w:style w:type="character" w:customStyle="1" w:styleId="Overskrift3Tegn">
    <w:name w:val="Overskrift 3 Tegn"/>
    <w:basedOn w:val="Standardskrifttypeiafsnit"/>
    <w:link w:val="Overskrift3"/>
    <w:uiPriority w:val="99"/>
    <w:rsid w:val="00A8518F"/>
    <w:rPr>
      <w:rFonts w:ascii="Garamond" w:eastAsia="Times New Roman" w:hAnsi="Garamond" w:cs="Garamond"/>
      <w:i/>
      <w:iCs/>
      <w:kern w:val="28"/>
      <w:sz w:val="24"/>
      <w:szCs w:val="24"/>
    </w:rPr>
  </w:style>
  <w:style w:type="character" w:customStyle="1" w:styleId="Overskrift4Tegn">
    <w:name w:val="Overskrift 4 Tegn"/>
    <w:basedOn w:val="Standardskrifttypeiafsnit"/>
    <w:link w:val="Overskrift4"/>
    <w:uiPriority w:val="99"/>
    <w:rsid w:val="00A8518F"/>
    <w:rPr>
      <w:rFonts w:ascii="Cambria" w:eastAsia="Times New Roman" w:hAnsi="Cambria" w:cs="Cambria"/>
      <w:b/>
      <w:bCs/>
      <w:i/>
      <w:iCs/>
      <w:color w:val="4F81BD"/>
      <w:sz w:val="24"/>
      <w:szCs w:val="24"/>
    </w:rPr>
  </w:style>
  <w:style w:type="character" w:customStyle="1" w:styleId="Overskrift5Tegn">
    <w:name w:val="Overskrift 5 Tegn"/>
    <w:basedOn w:val="Standardskrifttypeiafsnit"/>
    <w:link w:val="Overskrift5"/>
    <w:uiPriority w:val="99"/>
    <w:rsid w:val="00A8518F"/>
    <w:rPr>
      <w:rFonts w:ascii="Cambria" w:eastAsia="Times New Roman" w:hAnsi="Cambria" w:cs="Cambria"/>
      <w:color w:val="243F60"/>
      <w:sz w:val="24"/>
      <w:szCs w:val="24"/>
    </w:rPr>
  </w:style>
  <w:style w:type="character" w:customStyle="1" w:styleId="Overskrift6Tegn">
    <w:name w:val="Overskrift 6 Tegn"/>
    <w:basedOn w:val="Standardskrifttypeiafsnit"/>
    <w:link w:val="Overskrift6"/>
    <w:uiPriority w:val="99"/>
    <w:rsid w:val="00A8518F"/>
    <w:rPr>
      <w:rFonts w:ascii="Cambria" w:eastAsia="Times New Roman" w:hAnsi="Cambria" w:cs="Cambria"/>
      <w:i/>
      <w:iCs/>
      <w:color w:val="243F60"/>
      <w:sz w:val="24"/>
      <w:szCs w:val="24"/>
    </w:rPr>
  </w:style>
  <w:style w:type="character" w:customStyle="1" w:styleId="Overskrift7Tegn">
    <w:name w:val="Overskrift 7 Tegn"/>
    <w:basedOn w:val="Standardskrifttypeiafsnit"/>
    <w:link w:val="Overskrift7"/>
    <w:uiPriority w:val="99"/>
    <w:rsid w:val="00A8518F"/>
    <w:rPr>
      <w:rFonts w:ascii="Cambria" w:eastAsia="Times New Roman" w:hAnsi="Cambria" w:cs="Cambria"/>
      <w:i/>
      <w:iCs/>
      <w:color w:val="404040"/>
      <w:sz w:val="24"/>
      <w:szCs w:val="24"/>
    </w:rPr>
  </w:style>
  <w:style w:type="character" w:customStyle="1" w:styleId="Overskrift8Tegn">
    <w:name w:val="Overskrift 8 Tegn"/>
    <w:basedOn w:val="Standardskrifttypeiafsnit"/>
    <w:link w:val="Overskrift8"/>
    <w:uiPriority w:val="99"/>
    <w:rsid w:val="00A8518F"/>
    <w:rPr>
      <w:rFonts w:ascii="Cambria" w:eastAsia="Times New Roman" w:hAnsi="Cambria" w:cs="Cambria"/>
      <w:color w:val="404040"/>
      <w:sz w:val="20"/>
      <w:szCs w:val="20"/>
    </w:rPr>
  </w:style>
  <w:style w:type="character" w:customStyle="1" w:styleId="Overskrift9Tegn">
    <w:name w:val="Overskrift 9 Tegn"/>
    <w:basedOn w:val="Standardskrifttypeiafsnit"/>
    <w:link w:val="Overskrift9"/>
    <w:uiPriority w:val="99"/>
    <w:rsid w:val="00A8518F"/>
    <w:rPr>
      <w:rFonts w:ascii="Cambria" w:eastAsia="Times New Roman" w:hAnsi="Cambria" w:cs="Cambria"/>
      <w:i/>
      <w:iCs/>
      <w:color w:val="404040"/>
      <w:sz w:val="20"/>
      <w:szCs w:val="20"/>
    </w:rPr>
  </w:style>
  <w:style w:type="paragraph" w:styleId="Sidehoved">
    <w:name w:val="header"/>
    <w:basedOn w:val="Normal"/>
    <w:link w:val="SidehovedTegn"/>
    <w:uiPriority w:val="99"/>
    <w:rsid w:val="00A8518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8518F"/>
    <w:rPr>
      <w:rFonts w:ascii="Garamond" w:eastAsia="Times New Roman" w:hAnsi="Garamond" w:cs="Garamond"/>
      <w:sz w:val="24"/>
      <w:szCs w:val="24"/>
    </w:rPr>
  </w:style>
  <w:style w:type="paragraph" w:styleId="Sidefod">
    <w:name w:val="footer"/>
    <w:basedOn w:val="Normal"/>
    <w:link w:val="SidefodTegn"/>
    <w:uiPriority w:val="99"/>
    <w:rsid w:val="00A8518F"/>
    <w:pPr>
      <w:tabs>
        <w:tab w:val="center" w:pos="4819"/>
        <w:tab w:val="right" w:pos="9638"/>
      </w:tabs>
      <w:spacing w:line="240" w:lineRule="auto"/>
    </w:pPr>
  </w:style>
  <w:style w:type="character" w:customStyle="1" w:styleId="SidefodTegn">
    <w:name w:val="Sidefod Tegn"/>
    <w:basedOn w:val="Standardskrifttypeiafsnit"/>
    <w:link w:val="Sidefod"/>
    <w:uiPriority w:val="99"/>
    <w:rsid w:val="00A8518F"/>
    <w:rPr>
      <w:rFonts w:ascii="Garamond" w:eastAsia="Times New Roman" w:hAnsi="Garamond" w:cs="Garamond"/>
      <w:sz w:val="24"/>
      <w:szCs w:val="24"/>
    </w:rPr>
  </w:style>
  <w:style w:type="paragraph" w:styleId="Listeafsnit">
    <w:name w:val="List Paragraph"/>
    <w:basedOn w:val="Normal"/>
    <w:uiPriority w:val="34"/>
    <w:qFormat/>
    <w:rsid w:val="00A8518F"/>
    <w:pPr>
      <w:spacing w:after="200" w:line="276" w:lineRule="auto"/>
      <w:ind w:left="720"/>
    </w:pPr>
    <w:rPr>
      <w:rFonts w:ascii="Calibri" w:eastAsia="Calibri" w:hAnsi="Calibri" w:cs="Calibri"/>
      <w:sz w:val="22"/>
      <w:szCs w:val="22"/>
      <w:lang w:eastAsia="da-DK"/>
    </w:rPr>
  </w:style>
  <w:style w:type="paragraph" w:customStyle="1" w:styleId="MP1Overskriftsniveau">
    <w:name w:val="MP 1 Overskriftsniveau"/>
    <w:basedOn w:val="Normal"/>
    <w:link w:val="MP1OverskriftsniveauTegn"/>
    <w:uiPriority w:val="99"/>
    <w:rsid w:val="00A8518F"/>
    <w:pPr>
      <w:jc w:val="both"/>
    </w:pPr>
    <w:rPr>
      <w:rFonts w:ascii="Arial" w:hAnsi="Arial" w:cs="Arial"/>
      <w:sz w:val="28"/>
      <w:szCs w:val="28"/>
    </w:rPr>
  </w:style>
  <w:style w:type="paragraph" w:customStyle="1" w:styleId="MP2Overskriftsniveau">
    <w:name w:val="MP 2 Overskriftsniveau"/>
    <w:basedOn w:val="Normal"/>
    <w:link w:val="MP2OverskriftsniveauTegn"/>
    <w:uiPriority w:val="99"/>
    <w:rsid w:val="00A8518F"/>
    <w:pPr>
      <w:jc w:val="both"/>
    </w:pPr>
    <w:rPr>
      <w:rFonts w:ascii="Arial" w:hAnsi="Arial" w:cs="Arial"/>
    </w:rPr>
  </w:style>
  <w:style w:type="character" w:customStyle="1" w:styleId="MP1OverskriftsniveauTegn">
    <w:name w:val="MP 1 Overskriftsniveau Tegn"/>
    <w:basedOn w:val="Standardskrifttypeiafsnit"/>
    <w:link w:val="MP1Overskriftsniveau"/>
    <w:uiPriority w:val="99"/>
    <w:rsid w:val="00A8518F"/>
    <w:rPr>
      <w:rFonts w:ascii="Arial" w:eastAsia="Times New Roman" w:hAnsi="Arial" w:cs="Arial"/>
      <w:sz w:val="28"/>
      <w:szCs w:val="28"/>
    </w:rPr>
  </w:style>
  <w:style w:type="paragraph" w:customStyle="1" w:styleId="MP3Overskriftsniveau">
    <w:name w:val="MP 3 Overskriftsniveau"/>
    <w:basedOn w:val="Normal"/>
    <w:link w:val="MP3OverskriftsniveauTegn"/>
    <w:uiPriority w:val="99"/>
    <w:rsid w:val="00A8518F"/>
    <w:pPr>
      <w:jc w:val="both"/>
    </w:pPr>
    <w:rPr>
      <w:rFonts w:ascii="Arial" w:hAnsi="Arial" w:cs="Arial"/>
      <w:b/>
      <w:bCs/>
      <w:sz w:val="20"/>
      <w:szCs w:val="20"/>
    </w:rPr>
  </w:style>
  <w:style w:type="character" w:customStyle="1" w:styleId="MP2OverskriftsniveauTegn">
    <w:name w:val="MP 2 Overskriftsniveau Tegn"/>
    <w:basedOn w:val="Standardskrifttypeiafsnit"/>
    <w:link w:val="MP2Overskriftsniveau"/>
    <w:uiPriority w:val="99"/>
    <w:rsid w:val="00A8518F"/>
    <w:rPr>
      <w:rFonts w:ascii="Arial" w:eastAsia="Times New Roman" w:hAnsi="Arial" w:cs="Arial"/>
      <w:sz w:val="24"/>
      <w:szCs w:val="24"/>
    </w:rPr>
  </w:style>
  <w:style w:type="paragraph" w:styleId="Indholdsfortegnelse2">
    <w:name w:val="toc 2"/>
    <w:basedOn w:val="Normal"/>
    <w:next w:val="Normal"/>
    <w:autoRedefine/>
    <w:uiPriority w:val="99"/>
    <w:semiHidden/>
    <w:rsid w:val="00A8518F"/>
    <w:pPr>
      <w:spacing w:after="100"/>
      <w:ind w:left="240"/>
    </w:pPr>
  </w:style>
  <w:style w:type="character" w:customStyle="1" w:styleId="MP3OverskriftsniveauTegn">
    <w:name w:val="MP 3 Overskriftsniveau Tegn"/>
    <w:basedOn w:val="Standardskrifttypeiafsnit"/>
    <w:link w:val="MP3Overskriftsniveau"/>
    <w:uiPriority w:val="99"/>
    <w:rsid w:val="00A8518F"/>
    <w:rPr>
      <w:rFonts w:ascii="Arial" w:eastAsia="Times New Roman" w:hAnsi="Arial" w:cs="Arial"/>
      <w:b/>
      <w:bCs/>
      <w:sz w:val="20"/>
      <w:szCs w:val="20"/>
    </w:rPr>
  </w:style>
  <w:style w:type="paragraph" w:styleId="Indholdsfortegnelse1">
    <w:name w:val="toc 1"/>
    <w:basedOn w:val="Normal"/>
    <w:next w:val="Normal"/>
    <w:autoRedefine/>
    <w:uiPriority w:val="99"/>
    <w:semiHidden/>
    <w:rsid w:val="00A8518F"/>
    <w:pPr>
      <w:tabs>
        <w:tab w:val="right" w:leader="dot" w:pos="9628"/>
      </w:tabs>
      <w:spacing w:after="100"/>
    </w:pPr>
    <w:rPr>
      <w:noProof/>
    </w:rPr>
  </w:style>
  <w:style w:type="character" w:styleId="Hyperlink">
    <w:name w:val="Hyperlink"/>
    <w:basedOn w:val="Standardskrifttypeiafsnit"/>
    <w:uiPriority w:val="99"/>
    <w:rsid w:val="00A8518F"/>
    <w:rPr>
      <w:color w:val="0000FF"/>
      <w:u w:val="single"/>
    </w:rPr>
  </w:style>
  <w:style w:type="table" w:customStyle="1" w:styleId="MPTabel">
    <w:name w:val="MP Tabel"/>
    <w:uiPriority w:val="99"/>
    <w:rsid w:val="00A8518F"/>
    <w:pPr>
      <w:spacing w:after="0" w:line="240" w:lineRule="auto"/>
    </w:pPr>
    <w:rPr>
      <w:rFonts w:ascii="Arial" w:eastAsia="Calibri" w:hAnsi="Arial" w:cs="Arial"/>
      <w:sz w:val="24"/>
      <w:szCs w:val="24"/>
      <w:lang w:eastAsia="da-DK"/>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qFormat/>
    <w:rsid w:val="00A8518F"/>
    <w:pPr>
      <w:jc w:val="both"/>
    </w:pPr>
    <w:rPr>
      <w:sz w:val="22"/>
      <w:szCs w:val="22"/>
    </w:rPr>
  </w:style>
  <w:style w:type="character" w:customStyle="1" w:styleId="MPBrdtekstTegn">
    <w:name w:val="MP Brødtekst Tegn"/>
    <w:basedOn w:val="Standardskrifttypeiafsnit"/>
    <w:link w:val="MPBrdtekst"/>
    <w:uiPriority w:val="99"/>
    <w:rsid w:val="00A8518F"/>
    <w:rPr>
      <w:rFonts w:ascii="Garamond" w:eastAsia="Times New Roman" w:hAnsi="Garamond" w:cs="Garamond"/>
    </w:rPr>
  </w:style>
  <w:style w:type="paragraph" w:styleId="Markeringsbobletekst">
    <w:name w:val="Balloon Text"/>
    <w:basedOn w:val="Normal"/>
    <w:link w:val="MarkeringsbobletekstTegn"/>
    <w:uiPriority w:val="99"/>
    <w:semiHidden/>
    <w:rsid w:val="00A8518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8518F"/>
    <w:rPr>
      <w:rFonts w:ascii="Tahoma" w:eastAsia="Times New Roman" w:hAnsi="Tahoma" w:cs="Tahoma"/>
      <w:sz w:val="16"/>
      <w:szCs w:val="16"/>
    </w:rPr>
  </w:style>
  <w:style w:type="paragraph" w:styleId="Indeks1">
    <w:name w:val="index 1"/>
    <w:basedOn w:val="Normal"/>
    <w:next w:val="Normal"/>
    <w:autoRedefine/>
    <w:uiPriority w:val="99"/>
    <w:semiHidden/>
    <w:rsid w:val="00A8518F"/>
    <w:pPr>
      <w:spacing w:line="240" w:lineRule="auto"/>
      <w:ind w:left="240" w:hanging="240"/>
    </w:pPr>
  </w:style>
  <w:style w:type="paragraph" w:styleId="Indholdsfortegnelse3">
    <w:name w:val="toc 3"/>
    <w:basedOn w:val="Normal"/>
    <w:next w:val="Normal"/>
    <w:autoRedefine/>
    <w:uiPriority w:val="99"/>
    <w:semiHidden/>
    <w:rsid w:val="00A8518F"/>
    <w:pPr>
      <w:spacing w:after="100"/>
      <w:ind w:left="480"/>
    </w:pPr>
  </w:style>
  <w:style w:type="paragraph" w:customStyle="1" w:styleId="Punktopstilling">
    <w:name w:val="Punktopstilling"/>
    <w:basedOn w:val="Normal"/>
    <w:link w:val="PunktopstillingTegn"/>
    <w:uiPriority w:val="99"/>
    <w:rsid w:val="00A8518F"/>
    <w:pPr>
      <w:jc w:val="both"/>
    </w:pPr>
    <w:rPr>
      <w:rFonts w:ascii="Arial" w:hAnsi="Arial" w:cs="Arial"/>
      <w:sz w:val="20"/>
      <w:szCs w:val="20"/>
    </w:rPr>
  </w:style>
  <w:style w:type="table" w:styleId="Tabel-Gitter">
    <w:name w:val="Table Grid"/>
    <w:aliases w:val="MP Tabel Oppsetning1"/>
    <w:basedOn w:val="Tabel-Normal"/>
    <w:uiPriority w:val="99"/>
    <w:rsid w:val="00A8518F"/>
    <w:pPr>
      <w:spacing w:after="0" w:line="240" w:lineRule="auto"/>
    </w:pPr>
    <w:rPr>
      <w:rFonts w:ascii="Arial" w:eastAsia="Calibri" w:hAnsi="Arial" w:cs="Arial"/>
      <w:sz w:val="24"/>
      <w:szCs w:val="24"/>
      <w:lang w:eastAsia="da-DK"/>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tblStylePr w:type="firstRow">
      <w:pPr>
        <w:jc w:val="left"/>
      </w:pPr>
      <w:rPr>
        <w:rFonts w:ascii="Arial" w:hAnsi="Arial" w:cs="Arial"/>
        <w:b/>
        <w:bCs/>
        <w:color w:val="EEECE1"/>
        <w:sz w:val="24"/>
        <w:szCs w:val="24"/>
      </w:rPr>
      <w:tblPr/>
      <w:tcPr>
        <w:shd w:val="clear" w:color="auto" w:fill="84929B"/>
      </w:tcPr>
    </w:tblStylePr>
  </w:style>
  <w:style w:type="character" w:customStyle="1" w:styleId="PunktopstillingTegn">
    <w:name w:val="Punktopstilling Tegn"/>
    <w:basedOn w:val="Standardskrifttypeiafsnit"/>
    <w:link w:val="Punktopstilling"/>
    <w:uiPriority w:val="99"/>
    <w:rsid w:val="00A8518F"/>
    <w:rPr>
      <w:rFonts w:ascii="Arial" w:eastAsia="Times New Roman" w:hAnsi="Arial" w:cs="Arial"/>
      <w:sz w:val="20"/>
      <w:szCs w:val="20"/>
    </w:rPr>
  </w:style>
  <w:style w:type="table" w:customStyle="1" w:styleId="TabellOpsett1">
    <w:name w:val="TabellOpsett1"/>
    <w:uiPriority w:val="99"/>
    <w:rsid w:val="00A8518F"/>
    <w:pPr>
      <w:spacing w:after="0" w:line="240" w:lineRule="auto"/>
    </w:pPr>
    <w:rPr>
      <w:rFonts w:ascii="Arial" w:eastAsia="Calibri" w:hAnsi="Arial" w:cs="Arial"/>
      <w:sz w:val="20"/>
      <w:szCs w:val="20"/>
      <w:lang w:eastAsia="da-DK"/>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A8518F"/>
    <w:rPr>
      <w:b/>
      <w:bCs/>
      <w:i/>
      <w:iCs/>
      <w:color w:val="4F81BD"/>
    </w:rPr>
  </w:style>
  <w:style w:type="paragraph" w:styleId="Kommentartekst">
    <w:name w:val="annotation text"/>
    <w:basedOn w:val="Normal"/>
    <w:link w:val="KommentartekstTegn"/>
    <w:uiPriority w:val="99"/>
    <w:semiHidden/>
    <w:rsid w:val="00A8518F"/>
    <w:pPr>
      <w:spacing w:after="120" w:line="240" w:lineRule="auto"/>
    </w:pPr>
    <w:rPr>
      <w:rFonts w:ascii="Arial" w:hAnsi="Arial" w:cs="Arial"/>
      <w:lang w:eastAsia="da-DK"/>
    </w:rPr>
  </w:style>
  <w:style w:type="character" w:customStyle="1" w:styleId="KommentartekstTegn">
    <w:name w:val="Kommentartekst Tegn"/>
    <w:basedOn w:val="Standardskrifttypeiafsnit"/>
    <w:link w:val="Kommentartekst"/>
    <w:uiPriority w:val="99"/>
    <w:semiHidden/>
    <w:rsid w:val="00A8518F"/>
    <w:rPr>
      <w:rFonts w:ascii="Arial" w:eastAsia="Times New Roman" w:hAnsi="Arial" w:cs="Arial"/>
      <w:sz w:val="24"/>
      <w:szCs w:val="24"/>
      <w:lang w:eastAsia="da-DK"/>
    </w:rPr>
  </w:style>
  <w:style w:type="paragraph" w:customStyle="1" w:styleId="bodytext">
    <w:name w:val="bodytext"/>
    <w:basedOn w:val="Normal"/>
    <w:uiPriority w:val="99"/>
    <w:rsid w:val="00A8518F"/>
    <w:pPr>
      <w:spacing w:before="100" w:beforeAutospacing="1" w:after="100" w:afterAutospacing="1" w:line="300" w:lineRule="exact"/>
    </w:pPr>
    <w:rPr>
      <w:rFonts w:eastAsia="Arial Unicode MS"/>
      <w:spacing w:val="4"/>
      <w:lang w:eastAsia="da-DK"/>
    </w:rPr>
  </w:style>
  <w:style w:type="paragraph" w:customStyle="1" w:styleId="Tekst">
    <w:name w:val="Tekst"/>
    <w:basedOn w:val="Normal"/>
    <w:uiPriority w:val="99"/>
    <w:rsid w:val="00A8518F"/>
    <w:pPr>
      <w:spacing w:line="300" w:lineRule="exact"/>
    </w:pPr>
    <w:rPr>
      <w:rFonts w:eastAsia="Arial Unicode MS"/>
      <w:spacing w:val="4"/>
      <w:lang w:eastAsia="da-DK"/>
    </w:rPr>
  </w:style>
  <w:style w:type="paragraph" w:customStyle="1" w:styleId="TableHeading">
    <w:name w:val="Table Heading"/>
    <w:basedOn w:val="Normal"/>
    <w:next w:val="Normal"/>
    <w:uiPriority w:val="99"/>
    <w:rsid w:val="00A8518F"/>
    <w:pPr>
      <w:spacing w:line="300" w:lineRule="exact"/>
      <w:outlineLvl w:val="0"/>
    </w:pPr>
    <w:rPr>
      <w:rFonts w:ascii="Arial" w:eastAsia="Arial Unicode MS" w:hAnsi="Arial" w:cs="Arial"/>
      <w:b/>
      <w:bCs/>
      <w:noProof/>
      <w:spacing w:val="4"/>
      <w:sz w:val="20"/>
      <w:szCs w:val="20"/>
      <w:lang w:val="en-GB"/>
    </w:rPr>
  </w:style>
  <w:style w:type="paragraph" w:customStyle="1" w:styleId="TableText">
    <w:name w:val="TableText"/>
    <w:basedOn w:val="Normal"/>
    <w:uiPriority w:val="99"/>
    <w:rsid w:val="00A8518F"/>
    <w:pPr>
      <w:spacing w:line="240" w:lineRule="exact"/>
    </w:pPr>
    <w:rPr>
      <w:rFonts w:ascii="Arial" w:eastAsia="Arial Unicode MS" w:hAnsi="Arial" w:cs="Arial"/>
      <w:noProof/>
      <w:spacing w:val="4"/>
      <w:sz w:val="20"/>
      <w:szCs w:val="20"/>
      <w:lang w:val="en-GB"/>
    </w:rPr>
  </w:style>
  <w:style w:type="paragraph" w:customStyle="1" w:styleId="Typografi1">
    <w:name w:val="Typografi1"/>
    <w:basedOn w:val="Overskrift2"/>
    <w:link w:val="Typografi1Tegn"/>
    <w:uiPriority w:val="99"/>
    <w:rsid w:val="00A8518F"/>
    <w:pPr>
      <w:keepNext w:val="0"/>
      <w:numPr>
        <w:ilvl w:val="0"/>
        <w:numId w:val="0"/>
      </w:numPr>
      <w:tabs>
        <w:tab w:val="num" w:pos="360"/>
      </w:tabs>
      <w:spacing w:before="100" w:beforeAutospacing="1" w:line="300" w:lineRule="exact"/>
      <w:ind w:left="360" w:hanging="360"/>
    </w:pPr>
    <w:rPr>
      <w:rFonts w:ascii="Garamond" w:eastAsia="Arial Unicode MS" w:hAnsi="Garamond" w:cs="Garamond"/>
      <w:color w:val="000000"/>
      <w:spacing w:val="4"/>
      <w:sz w:val="24"/>
      <w:szCs w:val="24"/>
      <w:lang w:eastAsia="da-DK"/>
    </w:rPr>
  </w:style>
  <w:style w:type="paragraph" w:customStyle="1" w:styleId="Typografi2">
    <w:name w:val="Typografi2"/>
    <w:basedOn w:val="Overskrift2"/>
    <w:link w:val="Typografi2Tegn"/>
    <w:uiPriority w:val="99"/>
    <w:rsid w:val="00A8518F"/>
    <w:pPr>
      <w:keepNext w:val="0"/>
      <w:numPr>
        <w:ilvl w:val="0"/>
        <w:numId w:val="6"/>
      </w:numPr>
      <w:tabs>
        <w:tab w:val="clear" w:pos="360"/>
        <w:tab w:val="num" w:pos="709"/>
      </w:tabs>
      <w:spacing w:before="100" w:beforeAutospacing="1" w:line="300" w:lineRule="exact"/>
    </w:pPr>
    <w:rPr>
      <w:rFonts w:ascii="Garamond" w:eastAsia="Arial Unicode MS" w:hAnsi="Garamond" w:cs="Garamond"/>
      <w:color w:val="000000"/>
      <w:spacing w:val="4"/>
      <w:sz w:val="24"/>
      <w:szCs w:val="24"/>
      <w:lang w:eastAsia="da-DK"/>
    </w:rPr>
  </w:style>
  <w:style w:type="character" w:customStyle="1" w:styleId="Typografi1Tegn">
    <w:name w:val="Typografi1 Tegn"/>
    <w:basedOn w:val="Overskrift2Tegn"/>
    <w:link w:val="Typografi1"/>
    <w:uiPriority w:val="99"/>
    <w:rsid w:val="00A8518F"/>
    <w:rPr>
      <w:rFonts w:ascii="Garamond" w:eastAsia="Arial Unicode MS" w:hAnsi="Garamond" w:cs="Garamond"/>
      <w:b/>
      <w:bCs/>
      <w:color w:val="000000"/>
      <w:spacing w:val="4"/>
      <w:kern w:val="28"/>
      <w:sz w:val="24"/>
      <w:szCs w:val="24"/>
      <w:lang w:eastAsia="da-DK"/>
    </w:rPr>
  </w:style>
  <w:style w:type="character" w:customStyle="1" w:styleId="Typografi2Tegn">
    <w:name w:val="Typografi2 Tegn"/>
    <w:basedOn w:val="Overskrift2Tegn"/>
    <w:link w:val="Typografi2"/>
    <w:uiPriority w:val="99"/>
    <w:rsid w:val="00A8518F"/>
    <w:rPr>
      <w:rFonts w:ascii="Garamond" w:eastAsia="Arial Unicode MS" w:hAnsi="Garamond" w:cs="Garamond"/>
      <w:b/>
      <w:bCs/>
      <w:color w:val="000000"/>
      <w:spacing w:val="4"/>
      <w:kern w:val="28"/>
      <w:sz w:val="24"/>
      <w:szCs w:val="24"/>
      <w:lang w:eastAsia="da-DK"/>
    </w:rPr>
  </w:style>
  <w:style w:type="character" w:styleId="Kommentarhenvisning">
    <w:name w:val="annotation reference"/>
    <w:basedOn w:val="Standardskrifttypeiafsnit"/>
    <w:uiPriority w:val="99"/>
    <w:semiHidden/>
    <w:rsid w:val="00A8518F"/>
    <w:rPr>
      <w:sz w:val="16"/>
      <w:szCs w:val="16"/>
    </w:rPr>
  </w:style>
  <w:style w:type="paragraph" w:styleId="Kommentaremne">
    <w:name w:val="annotation subject"/>
    <w:basedOn w:val="Kommentartekst"/>
    <w:next w:val="Kommentartekst"/>
    <w:link w:val="KommentaremneTegn"/>
    <w:uiPriority w:val="99"/>
    <w:semiHidden/>
    <w:rsid w:val="00A8518F"/>
    <w:pPr>
      <w:spacing w:after="0" w:line="300" w:lineRule="exact"/>
    </w:pPr>
    <w:rPr>
      <w:rFonts w:ascii="Garamond" w:eastAsia="Arial Unicode MS" w:hAnsi="Garamond" w:cs="Garamond"/>
      <w:b/>
      <w:bCs/>
      <w:spacing w:val="4"/>
      <w:sz w:val="20"/>
      <w:szCs w:val="20"/>
    </w:rPr>
  </w:style>
  <w:style w:type="character" w:customStyle="1" w:styleId="KommentaremneTegn">
    <w:name w:val="Kommentaremne Tegn"/>
    <w:basedOn w:val="KommentartekstTegn"/>
    <w:link w:val="Kommentaremne"/>
    <w:uiPriority w:val="99"/>
    <w:semiHidden/>
    <w:rsid w:val="00A8518F"/>
    <w:rPr>
      <w:rFonts w:ascii="Garamond" w:eastAsia="Arial Unicode MS" w:hAnsi="Garamond" w:cs="Garamond"/>
      <w:b/>
      <w:bCs/>
      <w:spacing w:val="4"/>
      <w:sz w:val="20"/>
      <w:szCs w:val="20"/>
      <w:lang w:eastAsia="da-DK"/>
    </w:rPr>
  </w:style>
  <w:style w:type="paragraph" w:styleId="Titel">
    <w:name w:val="Title"/>
    <w:basedOn w:val="Normal"/>
    <w:next w:val="Normal"/>
    <w:link w:val="TitelTegn"/>
    <w:uiPriority w:val="99"/>
    <w:qFormat/>
    <w:rsid w:val="00A8518F"/>
    <w:pPr>
      <w:pBdr>
        <w:bottom w:val="single" w:sz="8" w:space="4" w:color="4F81BD"/>
      </w:pBdr>
      <w:spacing w:after="300" w:line="240" w:lineRule="auto"/>
      <w:contextualSpacing/>
    </w:pPr>
    <w:rPr>
      <w:rFonts w:ascii="Cambria" w:hAnsi="Cambria" w:cs="Cambria"/>
      <w:color w:val="17365D"/>
      <w:spacing w:val="5"/>
      <w:kern w:val="28"/>
      <w:sz w:val="52"/>
      <w:szCs w:val="52"/>
      <w:lang w:eastAsia="da-DK"/>
    </w:rPr>
  </w:style>
  <w:style w:type="character" w:customStyle="1" w:styleId="TitelTegn">
    <w:name w:val="Titel Tegn"/>
    <w:basedOn w:val="Standardskrifttypeiafsnit"/>
    <w:link w:val="Titel"/>
    <w:uiPriority w:val="99"/>
    <w:rsid w:val="00A8518F"/>
    <w:rPr>
      <w:rFonts w:ascii="Cambria" w:eastAsia="Times New Roman" w:hAnsi="Cambria" w:cs="Cambria"/>
      <w:color w:val="17365D"/>
      <w:spacing w:val="5"/>
      <w:kern w:val="28"/>
      <w:sz w:val="52"/>
      <w:szCs w:val="52"/>
      <w:lang w:eastAsia="da-DK"/>
    </w:rPr>
  </w:style>
  <w:style w:type="paragraph" w:styleId="Fodnotetekst">
    <w:name w:val="footnote text"/>
    <w:basedOn w:val="Normal"/>
    <w:link w:val="FodnotetekstTegn"/>
    <w:uiPriority w:val="99"/>
    <w:semiHidden/>
    <w:rsid w:val="00A8518F"/>
    <w:pPr>
      <w:spacing w:line="240" w:lineRule="auto"/>
    </w:pPr>
    <w:rPr>
      <w:rFonts w:ascii="Calibri" w:hAnsi="Calibri" w:cs="Calibri"/>
      <w:sz w:val="20"/>
      <w:szCs w:val="20"/>
    </w:rPr>
  </w:style>
  <w:style w:type="character" w:customStyle="1" w:styleId="FodnotetekstTegn">
    <w:name w:val="Fodnotetekst Tegn"/>
    <w:basedOn w:val="Standardskrifttypeiafsnit"/>
    <w:link w:val="Fodnotetekst"/>
    <w:uiPriority w:val="99"/>
    <w:semiHidden/>
    <w:rsid w:val="00A8518F"/>
    <w:rPr>
      <w:rFonts w:ascii="Calibri" w:eastAsia="Times New Roman" w:hAnsi="Calibri" w:cs="Calibri"/>
      <w:sz w:val="20"/>
      <w:szCs w:val="20"/>
    </w:rPr>
  </w:style>
  <w:style w:type="character" w:styleId="Fodnotehenvisning">
    <w:name w:val="footnote reference"/>
    <w:basedOn w:val="Standardskrifttypeiafsnit"/>
    <w:uiPriority w:val="99"/>
    <w:semiHidden/>
    <w:rsid w:val="00A8518F"/>
    <w:rPr>
      <w:vertAlign w:val="superscript"/>
    </w:rPr>
  </w:style>
  <w:style w:type="character" w:customStyle="1" w:styleId="TypografiArial11pkt">
    <w:name w:val="Typografi Arial 11 pkt"/>
    <w:basedOn w:val="Standardskrifttypeiafsnit"/>
    <w:uiPriority w:val="99"/>
    <w:rsid w:val="00A8518F"/>
    <w:rPr>
      <w:rFonts w:ascii="Arial" w:hAnsi="Arial" w:cs="Arial"/>
      <w:sz w:val="20"/>
      <w:szCs w:val="20"/>
    </w:rPr>
  </w:style>
  <w:style w:type="table" w:customStyle="1" w:styleId="OESNotat">
    <w:name w:val="OESNotat"/>
    <w:uiPriority w:val="99"/>
    <w:rsid w:val="00A8518F"/>
    <w:pPr>
      <w:spacing w:after="0" w:line="240" w:lineRule="auto"/>
    </w:pPr>
    <w:rPr>
      <w:rFonts w:ascii="Garamond" w:eastAsia="Times New Roman" w:hAnsi="Garamond" w:cs="Garamond"/>
      <w:sz w:val="24"/>
      <w:szCs w:val="24"/>
      <w:lang w:eastAsia="da-DK"/>
    </w:rPr>
    <w:tblPr>
      <w:jc w:val="center"/>
      <w:tblInd w:w="0" w:type="dxa"/>
      <w:tblCellMar>
        <w:top w:w="0" w:type="dxa"/>
        <w:left w:w="0" w:type="dxa"/>
        <w:bottom w:w="0" w:type="dxa"/>
        <w:right w:w="170" w:type="dxa"/>
      </w:tblCellMar>
    </w:tblPr>
    <w:trPr>
      <w:jc w:val="center"/>
    </w:trPr>
  </w:style>
  <w:style w:type="table" w:styleId="Lysliste-fremhvningsfarve5">
    <w:name w:val="Light List Accent 5"/>
    <w:basedOn w:val="Tabel-Normal"/>
    <w:uiPriority w:val="99"/>
    <w:rsid w:val="00A8518F"/>
    <w:pPr>
      <w:spacing w:after="0" w:line="240" w:lineRule="auto"/>
    </w:pPr>
    <w:rPr>
      <w:rFonts w:ascii="Times New Roman" w:eastAsia="Times New Roman" w:hAnsi="Times New Roman" w:cs="Times New Roman"/>
      <w:sz w:val="20"/>
      <w:szCs w:val="20"/>
      <w:lang w:eastAsia="da-DK"/>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Korrektur">
    <w:name w:val="Revision"/>
    <w:hidden/>
    <w:uiPriority w:val="99"/>
    <w:semiHidden/>
    <w:rsid w:val="00A8518F"/>
    <w:pPr>
      <w:spacing w:after="0" w:line="240" w:lineRule="auto"/>
    </w:pPr>
    <w:rPr>
      <w:rFonts w:ascii="Garamond" w:eastAsia="Arial Unicode MS" w:hAnsi="Garamond" w:cs="Garamond"/>
      <w:spacing w:val="4"/>
      <w:sz w:val="24"/>
      <w:szCs w:val="24"/>
      <w:lang w:eastAsia="da-DK"/>
    </w:rPr>
  </w:style>
  <w:style w:type="paragraph" w:styleId="Overskrift">
    <w:name w:val="TOC Heading"/>
    <w:basedOn w:val="Overskrift1"/>
    <w:next w:val="Normal"/>
    <w:uiPriority w:val="99"/>
    <w:qFormat/>
    <w:rsid w:val="00A8518F"/>
    <w:pPr>
      <w:keepLines/>
      <w:numPr>
        <w:numId w:val="0"/>
      </w:numPr>
      <w:spacing w:before="480" w:after="0" w:line="276" w:lineRule="auto"/>
      <w:outlineLvl w:val="9"/>
    </w:pPr>
    <w:rPr>
      <w:rFonts w:ascii="Cambria" w:hAnsi="Cambria" w:cs="Cambria"/>
      <w:b/>
      <w:bCs/>
      <w:color w:val="365F91"/>
      <w:kern w:val="0"/>
      <w:sz w:val="28"/>
      <w:szCs w:val="28"/>
    </w:rPr>
  </w:style>
  <w:style w:type="paragraph" w:customStyle="1" w:styleId="TypografiOverskrift1AutomatiskLigemargener">
    <w:name w:val="Typografi Overskrift 1 + Automatisk Lige margener"/>
    <w:basedOn w:val="Overskrift1"/>
    <w:uiPriority w:val="99"/>
    <w:rsid w:val="00A8518F"/>
    <w:pPr>
      <w:keepNext w:val="0"/>
      <w:numPr>
        <w:numId w:val="4"/>
      </w:numPr>
      <w:spacing w:before="100" w:beforeAutospacing="1" w:after="0" w:line="360" w:lineRule="auto"/>
      <w:jc w:val="both"/>
    </w:pPr>
    <w:rPr>
      <w:b/>
      <w:bCs/>
      <w:spacing w:val="4"/>
      <w:kern w:val="36"/>
      <w:sz w:val="24"/>
      <w:szCs w:val="24"/>
      <w:lang w:eastAsia="da-DK"/>
    </w:rPr>
  </w:style>
  <w:style w:type="character" w:styleId="Strk">
    <w:name w:val="Strong"/>
    <w:basedOn w:val="Standardskrifttypeiafsnit"/>
    <w:uiPriority w:val="99"/>
    <w:qFormat/>
    <w:rsid w:val="00A8518F"/>
    <w:rPr>
      <w:b/>
      <w:bCs/>
    </w:rPr>
  </w:style>
  <w:style w:type="paragraph" w:customStyle="1" w:styleId="NormalArial">
    <w:name w:val="Normal + Arial"/>
    <w:aliases w:val="11 pkt"/>
    <w:basedOn w:val="Normal"/>
    <w:link w:val="NormalArialTegn"/>
    <w:uiPriority w:val="99"/>
    <w:rsid w:val="00A8518F"/>
    <w:pPr>
      <w:spacing w:before="100" w:beforeAutospacing="1" w:after="100" w:afterAutospacing="1" w:line="240" w:lineRule="auto"/>
    </w:pPr>
    <w:rPr>
      <w:rFonts w:ascii="Verdana" w:hAnsi="Verdana" w:cs="Verdana"/>
      <w:color w:val="000000"/>
      <w:lang w:eastAsia="da-DK"/>
    </w:rPr>
  </w:style>
  <w:style w:type="character" w:customStyle="1" w:styleId="NormalArialTegn">
    <w:name w:val="Normal + Arial Tegn"/>
    <w:aliases w:val="11 pkt Tegn"/>
    <w:basedOn w:val="Standardskrifttypeiafsnit"/>
    <w:link w:val="NormalArial"/>
    <w:uiPriority w:val="99"/>
    <w:rsid w:val="00A8518F"/>
    <w:rPr>
      <w:rFonts w:ascii="Verdana" w:eastAsia="Times New Roman" w:hAnsi="Verdana" w:cs="Verdana"/>
      <w:color w:val="000000"/>
      <w:sz w:val="24"/>
      <w:szCs w:val="24"/>
      <w:lang w:eastAsia="da-DK"/>
    </w:rPr>
  </w:style>
  <w:style w:type="paragraph" w:customStyle="1" w:styleId="DokTitel">
    <w:name w:val="DokTitel"/>
    <w:basedOn w:val="Normal"/>
    <w:next w:val="Normal"/>
    <w:uiPriority w:val="99"/>
    <w:semiHidden/>
    <w:rsid w:val="00A8518F"/>
    <w:pPr>
      <w:widowControl w:val="0"/>
      <w:numPr>
        <w:numId w:val="15"/>
      </w:numPr>
      <w:spacing w:line="240" w:lineRule="auto"/>
    </w:pPr>
    <w:rPr>
      <w:rFonts w:ascii="Arial" w:hAnsi="Arial" w:cs="Arial"/>
      <w:kern w:val="28"/>
      <w:sz w:val="40"/>
      <w:szCs w:val="40"/>
    </w:rPr>
  </w:style>
  <w:style w:type="character" w:customStyle="1" w:styleId="Kommentarhenvisning2">
    <w:name w:val="Kommentarhenvisning2"/>
    <w:uiPriority w:val="99"/>
    <w:rsid w:val="00A8518F"/>
    <w:rPr>
      <w:color w:val="000000"/>
      <w:sz w:val="16"/>
      <w:szCs w:val="16"/>
    </w:rPr>
  </w:style>
  <w:style w:type="character" w:styleId="BesgtHyperlink">
    <w:name w:val="FollowedHyperlink"/>
    <w:basedOn w:val="Standardskrifttypeiafsnit"/>
    <w:uiPriority w:val="99"/>
    <w:semiHidden/>
    <w:rsid w:val="00A8518F"/>
    <w:rPr>
      <w:color w:val="800080"/>
      <w:u w:val="single"/>
    </w:rPr>
  </w:style>
  <w:style w:type="character" w:customStyle="1" w:styleId="max1">
    <w:name w:val="max1"/>
    <w:basedOn w:val="Standardskrifttypeiafsnit"/>
    <w:uiPriority w:val="99"/>
    <w:rsid w:val="00A8518F"/>
    <w:rPr>
      <w:b/>
      <w:bCs/>
    </w:rPr>
  </w:style>
  <w:style w:type="paragraph" w:styleId="Brdtekst">
    <w:name w:val="Body Text"/>
    <w:basedOn w:val="Normal"/>
    <w:link w:val="BrdtekstTegn"/>
    <w:uiPriority w:val="99"/>
    <w:semiHidden/>
    <w:rsid w:val="00A8518F"/>
    <w:pPr>
      <w:spacing w:after="120" w:line="240" w:lineRule="auto"/>
    </w:pPr>
    <w:rPr>
      <w:rFonts w:ascii="Calibri" w:hAnsi="Calibri" w:cs="Calibri"/>
      <w:sz w:val="22"/>
      <w:szCs w:val="22"/>
    </w:rPr>
  </w:style>
  <w:style w:type="character" w:customStyle="1" w:styleId="BrdtekstTegn">
    <w:name w:val="Brødtekst Tegn"/>
    <w:basedOn w:val="Standardskrifttypeiafsnit"/>
    <w:link w:val="Brdtekst"/>
    <w:uiPriority w:val="99"/>
    <w:semiHidden/>
    <w:rsid w:val="00A8518F"/>
    <w:rPr>
      <w:rFonts w:ascii="Calibri" w:eastAsia="Times New Roman" w:hAnsi="Calibri" w:cs="Calibri"/>
    </w:rPr>
  </w:style>
  <w:style w:type="paragraph" w:customStyle="1" w:styleId="Opstilling-punkttegnmafstand">
    <w:name w:val="Opstilling - punkttegn m afstand"/>
    <w:basedOn w:val="Opstilling-punkttegn"/>
    <w:uiPriority w:val="99"/>
    <w:rsid w:val="00A8518F"/>
    <w:pPr>
      <w:numPr>
        <w:numId w:val="33"/>
      </w:numPr>
      <w:tabs>
        <w:tab w:val="left" w:pos="454"/>
        <w:tab w:val="num" w:pos="720"/>
      </w:tabs>
      <w:spacing w:after="120" w:line="240" w:lineRule="auto"/>
    </w:pPr>
    <w:rPr>
      <w:rFonts w:ascii="Calibri" w:hAnsi="Calibri" w:cs="Calibri"/>
      <w:sz w:val="22"/>
      <w:szCs w:val="22"/>
    </w:rPr>
  </w:style>
  <w:style w:type="paragraph" w:styleId="Opstilling-punkttegn">
    <w:name w:val="List Bullet"/>
    <w:basedOn w:val="Normal"/>
    <w:uiPriority w:val="99"/>
    <w:semiHidden/>
    <w:rsid w:val="00A8518F"/>
    <w:pPr>
      <w:numPr>
        <w:numId w:val="18"/>
      </w:numPr>
      <w:ind w:left="360"/>
      <w:contextualSpacing/>
    </w:pPr>
  </w:style>
  <w:style w:type="paragraph" w:customStyle="1" w:styleId="Opstilling-Numremafstand">
    <w:name w:val="Opstilling - Numre m afstand"/>
    <w:basedOn w:val="Normal"/>
    <w:uiPriority w:val="99"/>
    <w:rsid w:val="00A8518F"/>
    <w:pPr>
      <w:numPr>
        <w:numId w:val="34"/>
      </w:numPr>
      <w:tabs>
        <w:tab w:val="num" w:pos="567"/>
      </w:tabs>
      <w:spacing w:after="80"/>
      <w:ind w:left="567" w:hanging="425"/>
    </w:pPr>
    <w:rPr>
      <w:rFonts w:ascii="Calibri" w:hAnsi="Calibri" w:cs="Calibri"/>
      <w:sz w:val="22"/>
      <w:szCs w:val="22"/>
      <w:lang w:eastAsia="da-DK"/>
    </w:rPr>
  </w:style>
  <w:style w:type="paragraph" w:styleId="Slutnotetekst">
    <w:name w:val="endnote text"/>
    <w:basedOn w:val="Normal"/>
    <w:link w:val="SlutnotetekstTegn"/>
    <w:uiPriority w:val="99"/>
    <w:semiHidden/>
    <w:rsid w:val="00A8518F"/>
    <w:pPr>
      <w:spacing w:line="240" w:lineRule="auto"/>
      <w:jc w:val="both"/>
    </w:pPr>
    <w:rPr>
      <w:rFonts w:ascii="Calibri" w:hAnsi="Calibri" w:cs="Calibri"/>
      <w:sz w:val="20"/>
      <w:szCs w:val="20"/>
      <w:lang w:eastAsia="da-DK"/>
    </w:rPr>
  </w:style>
  <w:style w:type="character" w:customStyle="1" w:styleId="SlutnotetekstTegn">
    <w:name w:val="Slutnotetekst Tegn"/>
    <w:basedOn w:val="Standardskrifttypeiafsnit"/>
    <w:link w:val="Slutnotetekst"/>
    <w:uiPriority w:val="99"/>
    <w:semiHidden/>
    <w:rsid w:val="00A8518F"/>
    <w:rPr>
      <w:rFonts w:ascii="Calibri" w:eastAsia="Times New Roman" w:hAnsi="Calibri" w:cs="Calibri"/>
      <w:sz w:val="20"/>
      <w:szCs w:val="20"/>
      <w:lang w:eastAsia="da-DK"/>
    </w:rPr>
  </w:style>
  <w:style w:type="character" w:customStyle="1" w:styleId="gd">
    <w:name w:val="gd"/>
    <w:basedOn w:val="Standardskrifttypeiafsnit"/>
    <w:uiPriority w:val="99"/>
    <w:rsid w:val="00A8518F"/>
  </w:style>
  <w:style w:type="paragraph" w:customStyle="1" w:styleId="tekst9">
    <w:name w:val="tekst9"/>
    <w:basedOn w:val="Normal"/>
    <w:uiPriority w:val="99"/>
    <w:rsid w:val="00A8518F"/>
    <w:pPr>
      <w:spacing w:before="60" w:after="60" w:line="240" w:lineRule="auto"/>
      <w:ind w:firstLine="170"/>
      <w:jc w:val="both"/>
    </w:pPr>
    <w:rPr>
      <w:rFonts w:ascii="Tahoma" w:hAnsi="Tahoma" w:cs="Tahoma"/>
      <w:color w:val="000000"/>
      <w:lang w:eastAsia="da-DK"/>
    </w:rPr>
  </w:style>
  <w:style w:type="paragraph" w:customStyle="1" w:styleId="Default">
    <w:name w:val="Default"/>
    <w:uiPriority w:val="99"/>
    <w:rsid w:val="00A8518F"/>
    <w:pPr>
      <w:autoSpaceDE w:val="0"/>
      <w:autoSpaceDN w:val="0"/>
      <w:adjustRightInd w:val="0"/>
      <w:spacing w:after="0" w:line="240" w:lineRule="auto"/>
    </w:pPr>
    <w:rPr>
      <w:rFonts w:ascii="Calibri" w:eastAsia="Calibri" w:hAnsi="Calibri" w:cs="Calibri"/>
      <w:color w:val="000000"/>
      <w:sz w:val="24"/>
      <w:szCs w:val="24"/>
      <w:lang w:eastAsia="da-DK"/>
    </w:rPr>
  </w:style>
  <w:style w:type="numbering" w:customStyle="1" w:styleId="TypografiPunkttegnFlereniveauer">
    <w:name w:val="Typografi Punkttegn + Flere niveauer"/>
    <w:rsid w:val="00A8518F"/>
    <w:pPr>
      <w:numPr>
        <w:numId w:val="5"/>
      </w:numPr>
    </w:pPr>
  </w:style>
  <w:style w:type="character" w:customStyle="1" w:styleId="kortnavn2">
    <w:name w:val="kortnavn2"/>
    <w:basedOn w:val="Standardskrifttypeiafsnit"/>
    <w:rsid w:val="00A8518F"/>
    <w:rPr>
      <w:rFonts w:ascii="Tahoma" w:hAnsi="Tahoma" w:cs="Tahoma" w:hint="default"/>
      <w:color w:val="000000"/>
      <w:sz w:val="24"/>
      <w:szCs w:val="24"/>
      <w:shd w:val="clear" w:color="auto" w:fill="auto"/>
    </w:rPr>
  </w:style>
  <w:style w:type="character" w:customStyle="1" w:styleId="apple-converted-space">
    <w:name w:val="apple-converted-space"/>
    <w:basedOn w:val="Standardskrifttypeiafsnit"/>
    <w:rsid w:val="00D7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18752">
      <w:bodyDiv w:val="1"/>
      <w:marLeft w:val="0"/>
      <w:marRight w:val="0"/>
      <w:marTop w:val="0"/>
      <w:marBottom w:val="0"/>
      <w:divBdr>
        <w:top w:val="none" w:sz="0" w:space="0" w:color="auto"/>
        <w:left w:val="none" w:sz="0" w:space="0" w:color="auto"/>
        <w:bottom w:val="none" w:sz="0" w:space="0" w:color="auto"/>
        <w:right w:val="none" w:sz="0" w:space="0" w:color="auto"/>
      </w:divBdr>
    </w:div>
    <w:div w:id="1896355048">
      <w:bodyDiv w:val="1"/>
      <w:marLeft w:val="0"/>
      <w:marRight w:val="0"/>
      <w:marTop w:val="0"/>
      <w:marBottom w:val="0"/>
      <w:divBdr>
        <w:top w:val="none" w:sz="0" w:space="0" w:color="auto"/>
        <w:left w:val="none" w:sz="0" w:space="0" w:color="auto"/>
        <w:bottom w:val="none" w:sz="0" w:space="0" w:color="auto"/>
        <w:right w:val="none" w:sz="0" w:space="0" w:color="auto"/>
      </w:divBdr>
    </w:div>
    <w:div w:id="21049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orm-online.dk/opgavenoegle/08/" TargetMode="External"/><Relationship Id="rId4" Type="http://schemas.microsoft.com/office/2007/relationships/stylesWithEffects" Target="stylesWithEffects.xml"/><Relationship Id="rId9" Type="http://schemas.openxmlformats.org/officeDocument/2006/relationships/hyperlink" Target="http://www.form-online.dk/opgavenoegle/54/"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81AE-4ED2-4D0B-99B1-17FFD645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18</Pages>
  <Words>4837</Words>
  <Characters>29510</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Økonomi- og Indenrigsministeriet</Company>
  <LinksUpToDate>false</LinksUpToDate>
  <CharactersWithSpaces>34279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Olsen</dc:creator>
  <cp:lastModifiedBy>Jeanne Olsen</cp:lastModifiedBy>
  <cp:revision>8</cp:revision>
  <cp:lastPrinted>2014-12-01T09:10:00Z</cp:lastPrinted>
  <dcterms:created xsi:type="dcterms:W3CDTF">2014-12-01T09:10:00Z</dcterms:created>
  <dcterms:modified xsi:type="dcterms:W3CDTF">2014-12-08T14:43:00Z</dcterms:modified>
</cp:coreProperties>
</file>